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37B60" w:rsidRPr="00526893" w14:paraId="440D9144" w14:textId="77777777" w:rsidTr="00A05C0C">
        <w:tc>
          <w:tcPr>
            <w:tcW w:w="5000" w:type="pct"/>
          </w:tcPr>
          <w:p w14:paraId="3837E5A7" w14:textId="77777777" w:rsidR="00637B60" w:rsidRPr="00526893" w:rsidRDefault="00637B60" w:rsidP="003C19E5">
            <w:pPr>
              <w:ind w:firstLine="0"/>
              <w:jc w:val="right"/>
              <w:rPr>
                <w:b/>
                <w:bCs/>
                <w:i/>
                <w:iCs/>
                <w:sz w:val="24"/>
                <w:szCs w:val="24"/>
              </w:rPr>
            </w:pPr>
            <w:r w:rsidRPr="00526893">
              <w:rPr>
                <w:b/>
                <w:bCs/>
                <w:i/>
                <w:iCs/>
                <w:noProof/>
                <w:sz w:val="24"/>
                <w:szCs w:val="24"/>
                <w:lang w:val="ru-RU" w:eastAsia="ru-RU"/>
              </w:rPr>
              <w:drawing>
                <wp:anchor distT="0" distB="0" distL="114300" distR="114300" simplePos="0" relativeHeight="251659264" behindDoc="0" locked="0" layoutInCell="0" allowOverlap="1" wp14:anchorId="1F57EF36" wp14:editId="0B80AD3B">
                  <wp:simplePos x="0" y="0"/>
                  <wp:positionH relativeFrom="column">
                    <wp:align>center</wp:align>
                  </wp:positionH>
                  <wp:positionV relativeFrom="line">
                    <wp:align>top</wp:align>
                  </wp:positionV>
                  <wp:extent cx="752400" cy="860400"/>
                  <wp:effectExtent l="0" t="0" r="0" b="0"/>
                  <wp:wrapNone/>
                  <wp:docPr id="216156926" name="Picture 2" descr="O imagine care conține schiță, desen, clipart, Schiț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56926" name="Picture 2" descr="O imagine care conține schiță, desen, clipart, Schiță&#10;&#10;Descriere generată automa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anchor>
              </w:drawing>
            </w:r>
            <w:r w:rsidRPr="00526893">
              <w:rPr>
                <w:b/>
                <w:bCs/>
                <w:i/>
                <w:iCs/>
                <w:sz w:val="24"/>
                <w:szCs w:val="24"/>
              </w:rPr>
              <w:t>UE</w:t>
            </w:r>
          </w:p>
          <w:p w14:paraId="5372072B" w14:textId="77777777" w:rsidR="00637B60" w:rsidRPr="00526893" w:rsidRDefault="00637B60" w:rsidP="003C19E5">
            <w:pPr>
              <w:ind w:firstLine="0"/>
              <w:jc w:val="right"/>
              <w:rPr>
                <w:b/>
                <w:bCs/>
                <w:i/>
                <w:iCs/>
                <w:sz w:val="24"/>
                <w:szCs w:val="24"/>
              </w:rPr>
            </w:pPr>
            <w:r w:rsidRPr="00526893">
              <w:rPr>
                <w:b/>
                <w:bCs/>
                <w:i/>
                <w:iCs/>
                <w:sz w:val="24"/>
                <w:szCs w:val="24"/>
              </w:rPr>
              <w:t>Proiect</w:t>
            </w:r>
          </w:p>
          <w:p w14:paraId="5889CBBF" w14:textId="77777777" w:rsidR="00637B60" w:rsidRPr="00526893" w:rsidRDefault="00637B60" w:rsidP="003C19E5">
            <w:pPr>
              <w:ind w:firstLine="0"/>
              <w:rPr>
                <w:b/>
                <w:bCs/>
                <w:sz w:val="24"/>
                <w:szCs w:val="24"/>
              </w:rPr>
            </w:pPr>
          </w:p>
          <w:p w14:paraId="395A3109" w14:textId="77777777" w:rsidR="00637B60" w:rsidRPr="00526893" w:rsidRDefault="00637B60" w:rsidP="003C19E5">
            <w:pPr>
              <w:ind w:firstLine="0"/>
              <w:rPr>
                <w:b/>
                <w:bCs/>
                <w:sz w:val="24"/>
                <w:szCs w:val="24"/>
              </w:rPr>
            </w:pPr>
          </w:p>
          <w:p w14:paraId="5417E728" w14:textId="77777777" w:rsidR="00637B60" w:rsidRPr="00526893" w:rsidRDefault="00637B60" w:rsidP="003C19E5">
            <w:pPr>
              <w:ind w:firstLine="0"/>
              <w:rPr>
                <w:b/>
                <w:bCs/>
                <w:sz w:val="24"/>
                <w:szCs w:val="24"/>
              </w:rPr>
            </w:pPr>
          </w:p>
          <w:p w14:paraId="340BCEE9" w14:textId="77777777" w:rsidR="00637B60" w:rsidRPr="00526893" w:rsidRDefault="00637B60" w:rsidP="003C19E5">
            <w:pPr>
              <w:ind w:firstLine="0"/>
              <w:rPr>
                <w:b/>
                <w:bCs/>
                <w:sz w:val="24"/>
                <w:szCs w:val="24"/>
              </w:rPr>
            </w:pPr>
          </w:p>
        </w:tc>
      </w:tr>
      <w:tr w:rsidR="00637B60" w:rsidRPr="00526893" w14:paraId="51176B07" w14:textId="77777777" w:rsidTr="00A05C0C">
        <w:tc>
          <w:tcPr>
            <w:tcW w:w="5000" w:type="pct"/>
          </w:tcPr>
          <w:p w14:paraId="578AC8A0" w14:textId="77777777" w:rsidR="00637B60" w:rsidRPr="00526893" w:rsidRDefault="00637B60" w:rsidP="003C19E5">
            <w:pPr>
              <w:pStyle w:val="Titlu8"/>
              <w:rPr>
                <w:rFonts w:ascii="Times New Roman" w:hAnsi="Times New Roman"/>
                <w:sz w:val="10"/>
                <w:lang w:val="ro-RO"/>
              </w:rPr>
            </w:pPr>
          </w:p>
          <w:p w14:paraId="023F83B0" w14:textId="77777777" w:rsidR="00637B60" w:rsidRPr="00526893" w:rsidRDefault="00637B60" w:rsidP="003C19E5">
            <w:pPr>
              <w:pStyle w:val="Titlu8"/>
              <w:ind w:firstLine="0"/>
              <w:rPr>
                <w:rFonts w:ascii="Times New Roman" w:hAnsi="Times New Roman"/>
                <w:spacing w:val="20"/>
                <w:sz w:val="40"/>
                <w:szCs w:val="40"/>
                <w:lang w:val="ro-RO"/>
              </w:rPr>
            </w:pPr>
            <w:r w:rsidRPr="00526893">
              <w:rPr>
                <w:rFonts w:ascii="Times New Roman" w:hAnsi="Times New Roman"/>
                <w:spacing w:val="20"/>
                <w:sz w:val="40"/>
                <w:szCs w:val="40"/>
                <w:lang w:val="ro-RO"/>
              </w:rPr>
              <w:t>GUVERNUL  REPUBLICII  MOLDOVA</w:t>
            </w:r>
          </w:p>
          <w:p w14:paraId="59AB9715" w14:textId="77777777" w:rsidR="00637B60" w:rsidRPr="00526893" w:rsidRDefault="00637B60" w:rsidP="003C19E5">
            <w:pPr>
              <w:ind w:firstLine="0"/>
              <w:jc w:val="center"/>
              <w:rPr>
                <w:lang w:val="ro-RO"/>
              </w:rPr>
            </w:pPr>
          </w:p>
          <w:p w14:paraId="26CFD78D" w14:textId="77777777" w:rsidR="00637B60" w:rsidRPr="00526893" w:rsidRDefault="00637B60" w:rsidP="003C19E5">
            <w:pPr>
              <w:pStyle w:val="Titlu8"/>
              <w:ind w:firstLine="0"/>
              <w:rPr>
                <w:rFonts w:ascii="Times New Roman" w:hAnsi="Times New Roman"/>
                <w:sz w:val="34"/>
                <w:szCs w:val="34"/>
                <w:lang w:val="ro-RO"/>
              </w:rPr>
            </w:pPr>
            <w:r w:rsidRPr="00526893">
              <w:rPr>
                <w:rFonts w:ascii="Times New Roman" w:hAnsi="Times New Roman"/>
                <w:spacing w:val="40"/>
                <w:sz w:val="32"/>
                <w:szCs w:val="32"/>
                <w:lang w:val="ro-RO"/>
              </w:rPr>
              <w:t>HOTĂRÂRE</w:t>
            </w:r>
            <w:r w:rsidRPr="00526893">
              <w:rPr>
                <w:rFonts w:ascii="Times New Roman" w:hAnsi="Times New Roman"/>
                <w:sz w:val="34"/>
                <w:szCs w:val="34"/>
                <w:lang w:val="ro-RO"/>
              </w:rPr>
              <w:t xml:space="preserve"> </w:t>
            </w:r>
            <w:r w:rsidRPr="00526893">
              <w:rPr>
                <w:rFonts w:ascii="Times New Roman" w:hAnsi="Times New Roman"/>
                <w:sz w:val="32"/>
                <w:szCs w:val="32"/>
                <w:lang w:val="ro-RO"/>
              </w:rPr>
              <w:t>nr.</w:t>
            </w:r>
          </w:p>
          <w:p w14:paraId="0E8CFB51" w14:textId="77777777" w:rsidR="00637B60" w:rsidRPr="00526893" w:rsidRDefault="00637B60" w:rsidP="003C19E5">
            <w:pPr>
              <w:ind w:firstLine="0"/>
              <w:jc w:val="center"/>
              <w:rPr>
                <w:lang w:val="ro-RO"/>
              </w:rPr>
            </w:pPr>
          </w:p>
          <w:p w14:paraId="519203A7" w14:textId="77777777" w:rsidR="00637B60" w:rsidRPr="00526893" w:rsidRDefault="00637B60" w:rsidP="003C19E5">
            <w:pPr>
              <w:ind w:firstLine="0"/>
              <w:jc w:val="center"/>
              <w:rPr>
                <w:b/>
                <w:sz w:val="28"/>
                <w:szCs w:val="28"/>
                <w:lang w:val="ro-RO"/>
              </w:rPr>
            </w:pPr>
            <w:r w:rsidRPr="00526893">
              <w:rPr>
                <w:b/>
                <w:sz w:val="28"/>
                <w:szCs w:val="28"/>
                <w:u w:val="single"/>
                <w:lang w:val="ro-RO"/>
              </w:rPr>
              <w:t>din  _____________</w:t>
            </w:r>
          </w:p>
          <w:p w14:paraId="69A30478" w14:textId="77777777" w:rsidR="00637B60" w:rsidRPr="00526893" w:rsidRDefault="00637B60" w:rsidP="003C19E5">
            <w:pPr>
              <w:spacing w:before="120"/>
              <w:ind w:firstLine="0"/>
              <w:jc w:val="center"/>
              <w:rPr>
                <w:b/>
                <w:sz w:val="24"/>
                <w:szCs w:val="24"/>
                <w:lang w:val="ro-RO"/>
              </w:rPr>
            </w:pPr>
            <w:r w:rsidRPr="00526893">
              <w:rPr>
                <w:b/>
                <w:sz w:val="24"/>
                <w:szCs w:val="24"/>
                <w:lang w:val="ro-RO"/>
              </w:rPr>
              <w:t>Chișinău</w:t>
            </w:r>
          </w:p>
          <w:p w14:paraId="2DEF5187" w14:textId="77777777" w:rsidR="00637B60" w:rsidRPr="00526893" w:rsidRDefault="00637B60" w:rsidP="003C19E5">
            <w:pPr>
              <w:ind w:firstLine="0"/>
              <w:jc w:val="center"/>
              <w:rPr>
                <w:noProof/>
                <w:lang w:val="ro-RO" w:eastAsia="ro-RO"/>
              </w:rPr>
            </w:pPr>
          </w:p>
        </w:tc>
      </w:tr>
    </w:tbl>
    <w:p w14:paraId="0A71D439" w14:textId="77777777" w:rsidR="00637B60" w:rsidRPr="00526893" w:rsidRDefault="00637B60" w:rsidP="003C19E5">
      <w:pPr>
        <w:tabs>
          <w:tab w:val="left" w:pos="851"/>
          <w:tab w:val="left" w:pos="993"/>
        </w:tabs>
        <w:ind w:firstLine="567"/>
        <w:jc w:val="center"/>
        <w:rPr>
          <w:b/>
          <w:sz w:val="28"/>
          <w:szCs w:val="28"/>
          <w:lang w:val="ro-RO"/>
        </w:rPr>
      </w:pPr>
    </w:p>
    <w:p w14:paraId="4BE738AB" w14:textId="670BE91A" w:rsidR="00637B60" w:rsidRPr="00526893" w:rsidRDefault="00637B60" w:rsidP="003C19E5">
      <w:pPr>
        <w:tabs>
          <w:tab w:val="left" w:pos="851"/>
          <w:tab w:val="left" w:pos="993"/>
        </w:tabs>
        <w:ind w:firstLine="567"/>
        <w:jc w:val="center"/>
        <w:rPr>
          <w:b/>
          <w:sz w:val="28"/>
          <w:szCs w:val="28"/>
          <w:lang w:val="ro-RO"/>
        </w:rPr>
      </w:pPr>
      <w:r w:rsidRPr="00526893">
        <w:rPr>
          <w:b/>
          <w:sz w:val="28"/>
          <w:szCs w:val="28"/>
          <w:lang w:val="ro-RO"/>
        </w:rPr>
        <w:t>pentru aprobarea Regulamentul sanitar privind alimentele noi</w:t>
      </w:r>
    </w:p>
    <w:p w14:paraId="0075C72D" w14:textId="77777777" w:rsidR="00637B60" w:rsidRPr="00526893" w:rsidRDefault="00637B60" w:rsidP="003C19E5">
      <w:pPr>
        <w:tabs>
          <w:tab w:val="left" w:pos="851"/>
        </w:tabs>
        <w:ind w:firstLine="567"/>
        <w:jc w:val="center"/>
        <w:rPr>
          <w:b/>
          <w:bCs/>
          <w:sz w:val="28"/>
          <w:szCs w:val="28"/>
          <w:lang w:val="ro-RO" w:eastAsia="ro-RO"/>
        </w:rPr>
      </w:pPr>
    </w:p>
    <w:p w14:paraId="4166AEAA" w14:textId="77777777" w:rsidR="00637B60" w:rsidRPr="00526893" w:rsidRDefault="00637B60" w:rsidP="003C19E5">
      <w:pPr>
        <w:tabs>
          <w:tab w:val="left" w:pos="851"/>
        </w:tabs>
        <w:spacing w:line="276" w:lineRule="auto"/>
        <w:ind w:firstLine="567"/>
        <w:rPr>
          <w:sz w:val="28"/>
          <w:szCs w:val="28"/>
          <w:shd w:val="clear" w:color="auto" w:fill="FFFFFF"/>
          <w:lang w:val="ro-RO" w:eastAsia="ru-RU"/>
        </w:rPr>
      </w:pPr>
      <w:r w:rsidRPr="00526893">
        <w:rPr>
          <w:sz w:val="28"/>
          <w:szCs w:val="28"/>
          <w:shd w:val="clear" w:color="auto" w:fill="FFFFFF"/>
          <w:lang w:val="ro-RO" w:eastAsia="ru-RU"/>
        </w:rPr>
        <w:t xml:space="preserve">În temeiul art. 6 din Legea nr. 10/2009 privind supravegherea de stat a sănătății publice (Monitorul Oficial al Republicii Moldova, 2009, nr. 67, art. 183), cu modificările ulterioare, </w:t>
      </w:r>
    </w:p>
    <w:p w14:paraId="1B4774C5" w14:textId="77777777" w:rsidR="00637B60" w:rsidRPr="00526893" w:rsidRDefault="00637B60" w:rsidP="003C19E5">
      <w:pPr>
        <w:tabs>
          <w:tab w:val="left" w:pos="851"/>
        </w:tabs>
        <w:spacing w:line="276" w:lineRule="auto"/>
        <w:ind w:firstLine="567"/>
        <w:rPr>
          <w:sz w:val="28"/>
          <w:szCs w:val="28"/>
          <w:shd w:val="clear" w:color="auto" w:fill="FFFFFF"/>
          <w:lang w:val="ro-RO" w:eastAsia="ru-RU"/>
        </w:rPr>
      </w:pPr>
    </w:p>
    <w:p w14:paraId="1F5773AC" w14:textId="77777777" w:rsidR="00637B60" w:rsidRPr="00526893" w:rsidRDefault="00637B60" w:rsidP="003C19E5">
      <w:pPr>
        <w:tabs>
          <w:tab w:val="left" w:pos="851"/>
        </w:tabs>
        <w:spacing w:line="276" w:lineRule="auto"/>
        <w:ind w:firstLine="567"/>
        <w:rPr>
          <w:sz w:val="28"/>
          <w:szCs w:val="28"/>
          <w:shd w:val="clear" w:color="auto" w:fill="FFFFFF"/>
          <w:lang w:val="ro-RO" w:eastAsia="ru-RU"/>
        </w:rPr>
      </w:pPr>
      <w:r w:rsidRPr="00526893">
        <w:rPr>
          <w:sz w:val="28"/>
          <w:szCs w:val="28"/>
          <w:shd w:val="clear" w:color="auto" w:fill="FFFFFF"/>
          <w:lang w:val="ro-RO" w:eastAsia="ru-RU"/>
        </w:rPr>
        <w:t>Guvernul HOTĂRĂȘTE:</w:t>
      </w:r>
    </w:p>
    <w:p w14:paraId="78FD599C" w14:textId="77777777" w:rsidR="00637B60" w:rsidRPr="00526893" w:rsidRDefault="00637B60" w:rsidP="003C19E5">
      <w:pPr>
        <w:tabs>
          <w:tab w:val="left" w:pos="851"/>
        </w:tabs>
        <w:spacing w:line="276" w:lineRule="auto"/>
        <w:ind w:firstLine="567"/>
        <w:rPr>
          <w:bCs/>
          <w:sz w:val="28"/>
          <w:szCs w:val="28"/>
          <w:shd w:val="clear" w:color="auto" w:fill="FFFFFF"/>
          <w:lang w:val="ro-RO" w:eastAsia="ru-RU"/>
        </w:rPr>
      </w:pPr>
    </w:p>
    <w:p w14:paraId="2A63A47E" w14:textId="77777777" w:rsidR="00637B60" w:rsidRPr="00526893" w:rsidRDefault="00637B60" w:rsidP="003C19E5">
      <w:pPr>
        <w:tabs>
          <w:tab w:val="left" w:pos="851"/>
        </w:tabs>
        <w:spacing w:line="276" w:lineRule="auto"/>
        <w:ind w:firstLine="567"/>
        <w:rPr>
          <w:sz w:val="28"/>
          <w:szCs w:val="28"/>
          <w:shd w:val="clear" w:color="auto" w:fill="FFFFFF"/>
          <w:lang w:val="ro-RO" w:eastAsia="ru-RU"/>
        </w:rPr>
      </w:pPr>
      <w:r w:rsidRPr="00526893">
        <w:rPr>
          <w:bCs/>
          <w:sz w:val="28"/>
          <w:szCs w:val="28"/>
          <w:shd w:val="clear" w:color="auto" w:fill="FFFFFF"/>
          <w:lang w:val="ro-RO" w:eastAsia="ru-RU"/>
        </w:rPr>
        <w:t>1.</w:t>
      </w:r>
      <w:r w:rsidRPr="00526893">
        <w:rPr>
          <w:sz w:val="28"/>
          <w:szCs w:val="28"/>
          <w:shd w:val="clear" w:color="auto" w:fill="FFFFFF"/>
          <w:lang w:val="ro-RO" w:eastAsia="ru-RU"/>
        </w:rPr>
        <w:t xml:space="preserve"> Se aprobă </w:t>
      </w:r>
      <w:r w:rsidRPr="00526893">
        <w:rPr>
          <w:bCs/>
          <w:sz w:val="28"/>
          <w:szCs w:val="28"/>
          <w:lang w:val="ro-RO"/>
        </w:rPr>
        <w:t xml:space="preserve">Regulamentul privind </w:t>
      </w:r>
      <w:r w:rsidRPr="00526893">
        <w:rPr>
          <w:sz w:val="28"/>
          <w:szCs w:val="28"/>
          <w:lang w:val="ro-RO"/>
        </w:rPr>
        <w:t>alimentele noi</w:t>
      </w:r>
      <w:r w:rsidRPr="00526893">
        <w:rPr>
          <w:sz w:val="28"/>
          <w:szCs w:val="28"/>
          <w:shd w:val="clear" w:color="auto" w:fill="FFFFFF"/>
          <w:lang w:val="ro-RO" w:eastAsia="ru-RU"/>
        </w:rPr>
        <w:t xml:space="preserve"> (se anexează).</w:t>
      </w:r>
    </w:p>
    <w:p w14:paraId="4BAA4220" w14:textId="7A023D40" w:rsidR="00637B60" w:rsidRPr="00526893" w:rsidRDefault="00637B60" w:rsidP="003C19E5">
      <w:pPr>
        <w:pStyle w:val="Titlu4"/>
        <w:shd w:val="clear" w:color="auto" w:fill="FFFFFF"/>
        <w:tabs>
          <w:tab w:val="left" w:pos="851"/>
        </w:tabs>
        <w:spacing w:line="276" w:lineRule="auto"/>
        <w:ind w:firstLine="567"/>
        <w:jc w:val="both"/>
        <w:rPr>
          <w:rFonts w:ascii="Times New Roman" w:hAnsi="Times New Roman"/>
          <w:b w:val="0"/>
          <w:sz w:val="28"/>
          <w:szCs w:val="28"/>
          <w:shd w:val="clear" w:color="auto" w:fill="FFFFFF"/>
          <w:lang w:val="ro-RO"/>
        </w:rPr>
      </w:pPr>
      <w:r w:rsidRPr="00526893">
        <w:rPr>
          <w:rFonts w:ascii="Times New Roman" w:hAnsi="Times New Roman"/>
          <w:b w:val="0"/>
          <w:sz w:val="28"/>
          <w:szCs w:val="28"/>
          <w:shd w:val="clear" w:color="auto" w:fill="FFFFFF"/>
          <w:lang w:val="ro-RO"/>
        </w:rPr>
        <w:t>2. </w:t>
      </w:r>
      <w:r w:rsidRPr="00526893">
        <w:rPr>
          <w:rFonts w:ascii="Times New Roman" w:hAnsi="Times New Roman"/>
          <w:b w:val="0"/>
          <w:bCs/>
          <w:sz w:val="28"/>
          <w:szCs w:val="28"/>
          <w:shd w:val="clear" w:color="auto" w:fill="FFFFFF"/>
          <w:lang w:val="ro-RO" w:eastAsia="ru-RU"/>
        </w:rPr>
        <w:t>Controlul asupra executării prezentei hotărâri se atribuie Ministerului Sănătății, Agenției Naționale pentru Sănătate Publică și Agenției Naționale pentru Siguranța Alimentelor</w:t>
      </w:r>
      <w:r w:rsidR="00CF58E3">
        <w:rPr>
          <w:rFonts w:ascii="Times New Roman" w:hAnsi="Times New Roman"/>
          <w:b w:val="0"/>
          <w:bCs/>
          <w:sz w:val="28"/>
          <w:szCs w:val="28"/>
          <w:shd w:val="clear" w:color="auto" w:fill="FFFFFF"/>
          <w:lang w:val="ro-RO" w:eastAsia="ru-RU"/>
        </w:rPr>
        <w:t>.</w:t>
      </w:r>
    </w:p>
    <w:p w14:paraId="5DB7A2FC" w14:textId="19D701BF" w:rsidR="00637B60" w:rsidRPr="00526893" w:rsidRDefault="00637B60" w:rsidP="003C19E5">
      <w:pPr>
        <w:pStyle w:val="Titlu4"/>
        <w:shd w:val="clear" w:color="auto" w:fill="FFFFFF"/>
        <w:tabs>
          <w:tab w:val="left" w:pos="851"/>
        </w:tabs>
        <w:spacing w:line="276" w:lineRule="auto"/>
        <w:ind w:firstLine="567"/>
        <w:jc w:val="both"/>
        <w:rPr>
          <w:rFonts w:ascii="Times New Roman" w:hAnsi="Times New Roman"/>
          <w:b w:val="0"/>
          <w:sz w:val="28"/>
          <w:szCs w:val="28"/>
          <w:shd w:val="clear" w:color="auto" w:fill="FFFFFF"/>
          <w:lang w:val="ro-RO"/>
        </w:rPr>
      </w:pPr>
      <w:r w:rsidRPr="00526893">
        <w:rPr>
          <w:rFonts w:ascii="Times New Roman" w:hAnsi="Times New Roman"/>
          <w:b w:val="0"/>
          <w:sz w:val="28"/>
          <w:szCs w:val="28"/>
          <w:shd w:val="clear" w:color="auto" w:fill="FFFFFF"/>
          <w:lang w:val="ro-RO"/>
        </w:rPr>
        <w:t xml:space="preserve">3. </w:t>
      </w:r>
      <w:r w:rsidRPr="00526893">
        <w:rPr>
          <w:rFonts w:ascii="Times New Roman" w:hAnsi="Times New Roman"/>
          <w:b w:val="0"/>
          <w:bCs/>
          <w:sz w:val="28"/>
          <w:szCs w:val="28"/>
          <w:lang w:val="pt-PT"/>
        </w:rPr>
        <w:t xml:space="preserve">La intrarea în vigoare a prezentei hotărâri se abrogă </w:t>
      </w:r>
      <w:r w:rsidRPr="00526893">
        <w:rPr>
          <w:rFonts w:ascii="Times New Roman" w:hAnsi="Times New Roman"/>
          <w:b w:val="0"/>
          <w:bCs/>
          <w:sz w:val="28"/>
          <w:szCs w:val="28"/>
          <w:lang w:val="ro-RO"/>
        </w:rPr>
        <w:t>Hotărârea</w:t>
      </w:r>
      <w:r w:rsidRPr="00526893">
        <w:rPr>
          <w:rFonts w:ascii="Times New Roman" w:hAnsi="Times New Roman"/>
          <w:sz w:val="28"/>
          <w:szCs w:val="28"/>
          <w:lang w:val="ro-RO"/>
        </w:rPr>
        <w:t> </w:t>
      </w:r>
      <w:r w:rsidRPr="00526893">
        <w:rPr>
          <w:rStyle w:val="Robust"/>
          <w:rFonts w:ascii="Times New Roman" w:hAnsi="Times New Roman"/>
          <w:sz w:val="28"/>
          <w:szCs w:val="28"/>
          <w:lang w:val="ro-RO"/>
        </w:rPr>
        <w:t xml:space="preserve">Guvernului </w:t>
      </w:r>
      <w:r w:rsidRPr="00526893">
        <w:rPr>
          <w:rFonts w:ascii="Times New Roman" w:hAnsi="Times New Roman"/>
          <w:b w:val="0"/>
          <w:bCs/>
          <w:sz w:val="28"/>
          <w:szCs w:val="28"/>
          <w:lang w:val="ro-RO"/>
        </w:rPr>
        <w:t>nr. 925/2009</w:t>
      </w:r>
      <w:r w:rsidRPr="00526893">
        <w:rPr>
          <w:rFonts w:ascii="Times New Roman" w:hAnsi="Times New Roman"/>
          <w:sz w:val="28"/>
          <w:szCs w:val="28"/>
          <w:lang w:val="ro-RO"/>
        </w:rPr>
        <w:t xml:space="preserve"> </w:t>
      </w:r>
      <w:r w:rsidRPr="00526893">
        <w:rPr>
          <w:rStyle w:val="Robust"/>
          <w:rFonts w:ascii="Times New Roman" w:hAnsi="Times New Roman"/>
          <w:sz w:val="28"/>
          <w:szCs w:val="28"/>
          <w:lang w:val="ro-RO"/>
        </w:rPr>
        <w:t>cu privire la aprobarea</w:t>
      </w:r>
      <w:r w:rsidR="00BB54DE">
        <w:rPr>
          <w:rStyle w:val="Robust"/>
          <w:rFonts w:ascii="Times New Roman" w:hAnsi="Times New Roman"/>
          <w:sz w:val="28"/>
          <w:szCs w:val="28"/>
          <w:lang w:val="ro-RO"/>
        </w:rPr>
        <w:t xml:space="preserve"> </w:t>
      </w:r>
      <w:r w:rsidRPr="00526893">
        <w:rPr>
          <w:rStyle w:val="Robust"/>
          <w:rFonts w:ascii="Times New Roman" w:hAnsi="Times New Roman"/>
          <w:sz w:val="28"/>
          <w:szCs w:val="28"/>
          <w:lang w:val="ro-RO"/>
        </w:rPr>
        <w:t>Regulamentul</w:t>
      </w:r>
      <w:r w:rsidR="00BB54DE">
        <w:rPr>
          <w:rStyle w:val="Robust"/>
          <w:rFonts w:ascii="Times New Roman" w:hAnsi="Times New Roman"/>
          <w:sz w:val="28"/>
          <w:szCs w:val="28"/>
          <w:lang w:val="ro-RO"/>
        </w:rPr>
        <w:t>ui</w:t>
      </w:r>
      <w:r w:rsidRPr="00526893">
        <w:rPr>
          <w:rStyle w:val="Robust"/>
          <w:rFonts w:ascii="Times New Roman" w:hAnsi="Times New Roman"/>
          <w:sz w:val="28"/>
          <w:szCs w:val="28"/>
          <w:lang w:val="ro-RO"/>
        </w:rPr>
        <w:t xml:space="preserve"> sanitar privind produsele alimentare noi </w:t>
      </w:r>
      <w:r w:rsidRPr="00526893">
        <w:rPr>
          <w:rFonts w:ascii="Times New Roman" w:hAnsi="Times New Roman"/>
          <w:b w:val="0"/>
          <w:bCs/>
          <w:sz w:val="28"/>
          <w:szCs w:val="28"/>
          <w:shd w:val="clear" w:color="auto" w:fill="FFFFFF"/>
          <w:lang w:val="ro-RO"/>
        </w:rPr>
        <w:t>(Monitorul Oficial al Republicii Moldova, 2010, nr. 4-6, art. 16).</w:t>
      </w:r>
    </w:p>
    <w:p w14:paraId="68F483D2" w14:textId="77777777" w:rsidR="00637B60" w:rsidRPr="00526893" w:rsidRDefault="00637B60" w:rsidP="003C19E5">
      <w:pPr>
        <w:tabs>
          <w:tab w:val="left" w:pos="851"/>
        </w:tabs>
        <w:spacing w:line="276" w:lineRule="auto"/>
        <w:ind w:firstLine="567"/>
        <w:rPr>
          <w:sz w:val="28"/>
          <w:szCs w:val="28"/>
          <w:shd w:val="clear" w:color="auto" w:fill="FFFFFF"/>
          <w:lang w:val="ro-RO" w:eastAsia="ru-RU"/>
        </w:rPr>
      </w:pPr>
    </w:p>
    <w:p w14:paraId="07720D2C" w14:textId="77777777" w:rsidR="00637B60" w:rsidRPr="00526893" w:rsidRDefault="00637B60" w:rsidP="003C19E5">
      <w:pPr>
        <w:tabs>
          <w:tab w:val="left" w:pos="851"/>
        </w:tabs>
        <w:ind w:firstLine="567"/>
        <w:rPr>
          <w:sz w:val="28"/>
          <w:szCs w:val="28"/>
          <w:shd w:val="clear" w:color="auto" w:fill="FFFFFF"/>
          <w:lang w:val="ro-RO" w:eastAsia="ru-RU"/>
        </w:rPr>
      </w:pPr>
      <w:r w:rsidRPr="00526893">
        <w:rPr>
          <w:sz w:val="28"/>
          <w:szCs w:val="28"/>
          <w:shd w:val="clear" w:color="auto" w:fill="FFFFFF"/>
          <w:lang w:val="ro-RO" w:eastAsia="ru-RU"/>
        </w:rPr>
        <w:t> </w:t>
      </w:r>
    </w:p>
    <w:p w14:paraId="3D700A74" w14:textId="77777777" w:rsidR="00637B60" w:rsidRPr="00526893" w:rsidRDefault="00637B60" w:rsidP="003C19E5">
      <w:pPr>
        <w:tabs>
          <w:tab w:val="left" w:pos="851"/>
        </w:tabs>
        <w:ind w:firstLine="567"/>
        <w:rPr>
          <w:b/>
          <w:bCs/>
          <w:sz w:val="28"/>
          <w:szCs w:val="28"/>
          <w:shd w:val="clear" w:color="auto" w:fill="FFFFFF"/>
          <w:lang w:val="ro-RO" w:eastAsia="ru-RU"/>
        </w:rPr>
      </w:pPr>
    </w:p>
    <w:p w14:paraId="0E4DEA32" w14:textId="77777777" w:rsidR="00637B60" w:rsidRPr="00526893" w:rsidRDefault="00637B60" w:rsidP="003C19E5">
      <w:pPr>
        <w:tabs>
          <w:tab w:val="left" w:pos="851"/>
        </w:tabs>
        <w:ind w:firstLine="567"/>
        <w:rPr>
          <w:sz w:val="28"/>
          <w:szCs w:val="28"/>
          <w:shd w:val="clear" w:color="auto" w:fill="FFFFFF"/>
          <w:lang w:val="ro-RO" w:eastAsia="ru-RU"/>
        </w:rPr>
      </w:pPr>
      <w:r w:rsidRPr="00526893">
        <w:rPr>
          <w:b/>
          <w:bCs/>
          <w:sz w:val="28"/>
          <w:szCs w:val="28"/>
          <w:shd w:val="clear" w:color="auto" w:fill="FFFFFF"/>
          <w:lang w:val="ro-RO" w:eastAsia="ru-RU"/>
        </w:rPr>
        <w:t>PRIM-MINISTRU                                                   Dorin RECEAN</w:t>
      </w:r>
    </w:p>
    <w:p w14:paraId="5E1E42C6" w14:textId="77777777" w:rsidR="00637B60" w:rsidRPr="00526893" w:rsidRDefault="00637B60" w:rsidP="003C19E5">
      <w:pPr>
        <w:tabs>
          <w:tab w:val="left" w:pos="851"/>
        </w:tabs>
        <w:ind w:firstLine="567"/>
        <w:rPr>
          <w:b/>
          <w:bCs/>
          <w:sz w:val="28"/>
          <w:szCs w:val="28"/>
          <w:shd w:val="clear" w:color="auto" w:fill="FFFFFF"/>
          <w:lang w:val="ro-RO" w:eastAsia="ru-RU"/>
        </w:rPr>
      </w:pPr>
    </w:p>
    <w:p w14:paraId="49F49220" w14:textId="77777777" w:rsidR="00637B60" w:rsidRPr="00526893" w:rsidRDefault="00637B60" w:rsidP="003C19E5">
      <w:pPr>
        <w:tabs>
          <w:tab w:val="left" w:pos="851"/>
        </w:tabs>
        <w:ind w:firstLine="567"/>
        <w:rPr>
          <w:sz w:val="28"/>
          <w:szCs w:val="28"/>
          <w:shd w:val="clear" w:color="auto" w:fill="FFFFFF"/>
          <w:lang w:val="ro-RO" w:eastAsia="ru-RU"/>
        </w:rPr>
      </w:pPr>
      <w:r w:rsidRPr="00526893">
        <w:rPr>
          <w:b/>
          <w:bCs/>
          <w:sz w:val="28"/>
          <w:szCs w:val="28"/>
          <w:shd w:val="clear" w:color="auto" w:fill="FFFFFF"/>
          <w:lang w:val="ro-RO" w:eastAsia="ru-RU"/>
        </w:rPr>
        <w:t>Contrasemnează:</w:t>
      </w:r>
    </w:p>
    <w:p w14:paraId="4696BA8E" w14:textId="77777777" w:rsidR="00637B60" w:rsidRPr="00526893" w:rsidRDefault="00637B60" w:rsidP="003C19E5">
      <w:pPr>
        <w:tabs>
          <w:tab w:val="left" w:pos="851"/>
        </w:tabs>
        <w:ind w:firstLine="567"/>
        <w:rPr>
          <w:b/>
          <w:bCs/>
          <w:sz w:val="28"/>
          <w:szCs w:val="28"/>
          <w:shd w:val="clear" w:color="auto" w:fill="FFFFFF"/>
          <w:lang w:val="ro-RO" w:eastAsia="ru-RU"/>
        </w:rPr>
      </w:pPr>
    </w:p>
    <w:p w14:paraId="1F7FA6C4" w14:textId="77777777" w:rsidR="00637B60" w:rsidRPr="00526893" w:rsidRDefault="00637B60" w:rsidP="003C19E5">
      <w:pPr>
        <w:tabs>
          <w:tab w:val="left" w:pos="851"/>
        </w:tabs>
        <w:ind w:firstLine="567"/>
        <w:rPr>
          <w:sz w:val="28"/>
          <w:szCs w:val="28"/>
          <w:shd w:val="clear" w:color="auto" w:fill="FFFFFF"/>
          <w:lang w:val="ro-RO" w:eastAsia="ru-RU"/>
        </w:rPr>
      </w:pPr>
      <w:r w:rsidRPr="00526893">
        <w:rPr>
          <w:b/>
          <w:bCs/>
          <w:sz w:val="28"/>
          <w:szCs w:val="28"/>
          <w:shd w:val="clear" w:color="auto" w:fill="FFFFFF"/>
          <w:lang w:val="ro-RO" w:eastAsia="ru-RU"/>
        </w:rPr>
        <w:t>Viceprim-ministru,</w:t>
      </w:r>
    </w:p>
    <w:p w14:paraId="7F2D641F" w14:textId="77777777" w:rsidR="00637B60" w:rsidRPr="00526893" w:rsidRDefault="00637B60" w:rsidP="003C19E5">
      <w:pPr>
        <w:tabs>
          <w:tab w:val="left" w:pos="851"/>
        </w:tabs>
        <w:ind w:firstLine="567"/>
        <w:rPr>
          <w:sz w:val="28"/>
          <w:szCs w:val="28"/>
          <w:shd w:val="clear" w:color="auto" w:fill="FFFFFF"/>
          <w:lang w:val="ro-RO" w:eastAsia="ru-RU"/>
        </w:rPr>
      </w:pPr>
      <w:r w:rsidRPr="00526893">
        <w:rPr>
          <w:b/>
          <w:bCs/>
          <w:sz w:val="28"/>
          <w:szCs w:val="28"/>
          <w:shd w:val="clear" w:color="auto" w:fill="FFFFFF"/>
          <w:lang w:val="ro-RO" w:eastAsia="ru-RU"/>
        </w:rPr>
        <w:t>ministrul agriculturii</w:t>
      </w:r>
    </w:p>
    <w:p w14:paraId="0B66FEF0" w14:textId="77777777" w:rsidR="00637B60" w:rsidRPr="00526893" w:rsidRDefault="00637B60" w:rsidP="003C19E5">
      <w:pPr>
        <w:tabs>
          <w:tab w:val="left" w:pos="851"/>
        </w:tabs>
        <w:ind w:firstLine="567"/>
        <w:rPr>
          <w:sz w:val="28"/>
          <w:szCs w:val="28"/>
          <w:shd w:val="clear" w:color="auto" w:fill="FFFFFF"/>
          <w:lang w:val="ro-RO" w:eastAsia="ru-RU"/>
        </w:rPr>
      </w:pPr>
      <w:r w:rsidRPr="00526893">
        <w:rPr>
          <w:b/>
          <w:bCs/>
          <w:sz w:val="28"/>
          <w:szCs w:val="28"/>
          <w:shd w:val="clear" w:color="auto" w:fill="FFFFFF"/>
          <w:lang w:val="ro-RO" w:eastAsia="ru-RU"/>
        </w:rPr>
        <w:t>și industriei alimentare                                            Vladimir BOLEA </w:t>
      </w:r>
    </w:p>
    <w:p w14:paraId="094EF277" w14:textId="77777777" w:rsidR="00637B60" w:rsidRPr="00526893" w:rsidRDefault="00637B60" w:rsidP="003C19E5">
      <w:pPr>
        <w:tabs>
          <w:tab w:val="left" w:pos="851"/>
        </w:tabs>
        <w:ind w:firstLine="567"/>
        <w:rPr>
          <w:b/>
          <w:bCs/>
          <w:sz w:val="28"/>
          <w:szCs w:val="28"/>
          <w:shd w:val="clear" w:color="auto" w:fill="FFFFFF"/>
          <w:lang w:val="ro-RO" w:eastAsia="ru-RU"/>
        </w:rPr>
      </w:pPr>
    </w:p>
    <w:p w14:paraId="34B87854" w14:textId="77777777" w:rsidR="00637B60" w:rsidRPr="00526893" w:rsidRDefault="00637B60" w:rsidP="003C19E5">
      <w:pPr>
        <w:tabs>
          <w:tab w:val="left" w:pos="851"/>
        </w:tabs>
        <w:ind w:firstLine="567"/>
        <w:rPr>
          <w:b/>
          <w:bCs/>
          <w:sz w:val="28"/>
          <w:szCs w:val="28"/>
          <w:shd w:val="clear" w:color="auto" w:fill="FFFFFF"/>
          <w:lang w:val="ro-RO" w:eastAsia="ru-RU"/>
        </w:rPr>
      </w:pPr>
      <w:r w:rsidRPr="00526893">
        <w:rPr>
          <w:b/>
          <w:bCs/>
          <w:sz w:val="28"/>
          <w:szCs w:val="28"/>
          <w:shd w:val="clear" w:color="auto" w:fill="FFFFFF"/>
          <w:lang w:val="ro-RO" w:eastAsia="ru-RU"/>
        </w:rPr>
        <w:t>Ministrul sănătății                                                    Ala Nemerenco</w:t>
      </w:r>
    </w:p>
    <w:p w14:paraId="23ECF1BA" w14:textId="77777777" w:rsidR="00637B60" w:rsidRPr="00526893" w:rsidRDefault="00637B60" w:rsidP="003C19E5">
      <w:pPr>
        <w:tabs>
          <w:tab w:val="left" w:pos="851"/>
        </w:tabs>
        <w:ind w:firstLine="567"/>
        <w:rPr>
          <w:sz w:val="28"/>
          <w:szCs w:val="28"/>
          <w:shd w:val="clear" w:color="auto" w:fill="FFFFFF"/>
          <w:lang w:val="ro-RO" w:eastAsia="ru-RU"/>
        </w:rPr>
      </w:pPr>
    </w:p>
    <w:p w14:paraId="540243C9" w14:textId="77777777" w:rsidR="00637B60" w:rsidRPr="00526893" w:rsidRDefault="00637B60" w:rsidP="003C19E5">
      <w:pPr>
        <w:pStyle w:val="NormalWeb"/>
        <w:shd w:val="clear" w:color="auto" w:fill="FFFFFF"/>
        <w:tabs>
          <w:tab w:val="left" w:pos="851"/>
        </w:tabs>
        <w:jc w:val="right"/>
        <w:rPr>
          <w:sz w:val="28"/>
          <w:szCs w:val="28"/>
          <w:lang w:val="ro-RO"/>
        </w:rPr>
      </w:pPr>
    </w:p>
    <w:p w14:paraId="75EF6057" w14:textId="77777777" w:rsidR="00637B60" w:rsidRPr="00526893" w:rsidRDefault="00637B60" w:rsidP="003C19E5">
      <w:pPr>
        <w:pStyle w:val="NormalWeb"/>
        <w:shd w:val="clear" w:color="auto" w:fill="FFFFFF"/>
        <w:tabs>
          <w:tab w:val="left" w:pos="851"/>
        </w:tabs>
        <w:jc w:val="right"/>
        <w:rPr>
          <w:b/>
          <w:bCs/>
          <w:sz w:val="28"/>
          <w:szCs w:val="28"/>
          <w:lang w:val="ro-RO"/>
        </w:rPr>
      </w:pPr>
      <w:r w:rsidRPr="00526893">
        <w:rPr>
          <w:b/>
          <w:bCs/>
          <w:sz w:val="28"/>
          <w:szCs w:val="28"/>
          <w:lang w:val="ro-RO"/>
        </w:rPr>
        <w:lastRenderedPageBreak/>
        <w:t>Aprobat</w:t>
      </w:r>
    </w:p>
    <w:p w14:paraId="7B4FE024" w14:textId="77777777" w:rsidR="00637B60" w:rsidRPr="00526893" w:rsidRDefault="00637B60" w:rsidP="003C19E5">
      <w:pPr>
        <w:pStyle w:val="NormalWeb"/>
        <w:shd w:val="clear" w:color="auto" w:fill="FFFFFF"/>
        <w:tabs>
          <w:tab w:val="left" w:pos="851"/>
        </w:tabs>
        <w:jc w:val="right"/>
        <w:rPr>
          <w:b/>
          <w:bCs/>
          <w:sz w:val="28"/>
          <w:szCs w:val="28"/>
          <w:lang w:val="ro-RO"/>
        </w:rPr>
      </w:pPr>
      <w:r w:rsidRPr="00526893">
        <w:rPr>
          <w:b/>
          <w:bCs/>
          <w:sz w:val="28"/>
          <w:szCs w:val="28"/>
          <w:lang w:val="ro-RO"/>
        </w:rPr>
        <w:t>prin Hotărârea Guvernului nr. ______/ 2024</w:t>
      </w:r>
    </w:p>
    <w:p w14:paraId="4256ACB4" w14:textId="77777777" w:rsidR="00637B60" w:rsidRPr="00526893" w:rsidRDefault="00637B60" w:rsidP="003C19E5">
      <w:pPr>
        <w:tabs>
          <w:tab w:val="left" w:pos="851"/>
        </w:tabs>
        <w:ind w:firstLine="567"/>
        <w:jc w:val="center"/>
        <w:rPr>
          <w:b/>
          <w:bCs/>
          <w:sz w:val="28"/>
          <w:szCs w:val="28"/>
          <w:lang w:val="ro-RO" w:eastAsia="ru-RU"/>
        </w:rPr>
      </w:pPr>
    </w:p>
    <w:p w14:paraId="122C5753" w14:textId="2A703160" w:rsidR="00637B60" w:rsidRPr="00526893" w:rsidRDefault="00637B60" w:rsidP="003C19E5">
      <w:pPr>
        <w:tabs>
          <w:tab w:val="left" w:pos="851"/>
        </w:tabs>
        <w:ind w:firstLine="567"/>
        <w:jc w:val="center"/>
        <w:rPr>
          <w:b/>
          <w:bCs/>
          <w:sz w:val="28"/>
          <w:szCs w:val="28"/>
          <w:lang w:val="ro-RO" w:eastAsia="ru-RU"/>
        </w:rPr>
      </w:pPr>
      <w:r w:rsidRPr="00526893">
        <w:rPr>
          <w:b/>
          <w:sz w:val="28"/>
          <w:szCs w:val="28"/>
          <w:lang w:val="ro-RO"/>
        </w:rPr>
        <w:t xml:space="preserve">Regulamentul </w:t>
      </w:r>
      <w:r>
        <w:rPr>
          <w:b/>
          <w:sz w:val="28"/>
          <w:szCs w:val="28"/>
          <w:lang w:val="ro-RO"/>
        </w:rPr>
        <w:t xml:space="preserve">sanitar </w:t>
      </w:r>
      <w:r w:rsidRPr="00526893">
        <w:rPr>
          <w:b/>
          <w:sz w:val="28"/>
          <w:szCs w:val="28"/>
          <w:lang w:val="ro-RO"/>
        </w:rPr>
        <w:t>privind alimentele noi</w:t>
      </w:r>
    </w:p>
    <w:p w14:paraId="4A1ECE23" w14:textId="77777777" w:rsidR="00637B60" w:rsidRPr="00526893" w:rsidRDefault="00637B60" w:rsidP="003C19E5">
      <w:pPr>
        <w:tabs>
          <w:tab w:val="left" w:pos="851"/>
        </w:tabs>
        <w:ind w:firstLine="567"/>
        <w:jc w:val="center"/>
        <w:rPr>
          <w:b/>
          <w:bCs/>
          <w:sz w:val="28"/>
          <w:szCs w:val="28"/>
          <w:lang w:val="ro-RO" w:eastAsia="ru-RU"/>
        </w:rPr>
      </w:pPr>
    </w:p>
    <w:p w14:paraId="6545644E" w14:textId="56F5B010" w:rsidR="0002111A" w:rsidRDefault="00637B60" w:rsidP="003C19E5">
      <w:pPr>
        <w:rPr>
          <w:sz w:val="28"/>
          <w:szCs w:val="28"/>
          <w:shd w:val="clear" w:color="auto" w:fill="FFFFFF"/>
          <w:lang w:val="ro-RO"/>
        </w:rPr>
      </w:pPr>
      <w:r w:rsidRPr="00526893">
        <w:rPr>
          <w:sz w:val="28"/>
          <w:szCs w:val="28"/>
          <w:shd w:val="clear" w:color="auto" w:fill="FFFFFF"/>
          <w:lang w:val="ro-RO"/>
        </w:rPr>
        <w:t> Regulamentul privind alimentele noi</w:t>
      </w:r>
      <w:r w:rsidR="0002111A">
        <w:rPr>
          <w:sz w:val="28"/>
          <w:szCs w:val="28"/>
          <w:shd w:val="clear" w:color="auto" w:fill="FFFFFF"/>
          <w:lang w:val="ro-RO"/>
        </w:rPr>
        <w:t>:</w:t>
      </w:r>
    </w:p>
    <w:p w14:paraId="6BD0B145" w14:textId="6D323DE5" w:rsidR="0002111A" w:rsidRDefault="0002111A" w:rsidP="003C19E5">
      <w:pPr>
        <w:rPr>
          <w:sz w:val="28"/>
          <w:szCs w:val="28"/>
          <w:lang w:val="ro-RO"/>
        </w:rPr>
      </w:pPr>
      <w:r>
        <w:rPr>
          <w:sz w:val="28"/>
          <w:szCs w:val="28"/>
          <w:shd w:val="clear" w:color="auto" w:fill="FFFFFF"/>
          <w:lang w:val="ro-RO"/>
        </w:rPr>
        <w:t>-</w:t>
      </w:r>
      <w:r w:rsidR="00637B60" w:rsidRPr="00526893">
        <w:rPr>
          <w:sz w:val="28"/>
          <w:szCs w:val="28"/>
          <w:shd w:val="clear" w:color="auto" w:fill="FFFFFF"/>
          <w:lang w:val="ro-RO"/>
        </w:rPr>
        <w:t xml:space="preserve">transpune parțial </w:t>
      </w:r>
      <w:r w:rsidR="00637B60" w:rsidRPr="00526893">
        <w:rPr>
          <w:sz w:val="28"/>
          <w:szCs w:val="28"/>
          <w:lang w:val="ro-RO"/>
        </w:rPr>
        <w:t>Regulamentul (CE) 2015/2283 al</w:t>
      </w:r>
      <w:r w:rsidR="00637B60" w:rsidRPr="00526893">
        <w:rPr>
          <w:spacing w:val="1"/>
          <w:sz w:val="28"/>
          <w:szCs w:val="28"/>
          <w:lang w:val="ro-RO"/>
        </w:rPr>
        <w:t xml:space="preserve"> </w:t>
      </w:r>
      <w:r w:rsidR="00637B60" w:rsidRPr="00526893">
        <w:rPr>
          <w:sz w:val="28"/>
          <w:szCs w:val="28"/>
          <w:lang w:val="ro-RO"/>
        </w:rPr>
        <w:t>Parlamentului</w:t>
      </w:r>
      <w:r w:rsidR="00637B60" w:rsidRPr="00526893">
        <w:rPr>
          <w:spacing w:val="-45"/>
          <w:sz w:val="28"/>
          <w:szCs w:val="28"/>
          <w:lang w:val="ro-RO"/>
        </w:rPr>
        <w:t xml:space="preserve">  </w:t>
      </w:r>
      <w:r w:rsidR="00637B60" w:rsidRPr="00526893">
        <w:rPr>
          <w:sz w:val="28"/>
          <w:szCs w:val="28"/>
          <w:lang w:val="ro-RO"/>
        </w:rPr>
        <w:t>European</w:t>
      </w:r>
      <w:r w:rsidR="00637B60" w:rsidRPr="00526893">
        <w:rPr>
          <w:spacing w:val="33"/>
          <w:sz w:val="28"/>
          <w:szCs w:val="28"/>
          <w:lang w:val="ro-RO"/>
        </w:rPr>
        <w:t xml:space="preserve"> </w:t>
      </w:r>
      <w:r w:rsidR="00637B60" w:rsidRPr="00526893">
        <w:rPr>
          <w:sz w:val="28"/>
          <w:szCs w:val="28"/>
          <w:lang w:val="ro-RO"/>
        </w:rPr>
        <w:t>și</w:t>
      </w:r>
      <w:r w:rsidR="00637B60" w:rsidRPr="00526893">
        <w:rPr>
          <w:spacing w:val="28"/>
          <w:sz w:val="28"/>
          <w:szCs w:val="28"/>
          <w:lang w:val="ro-RO"/>
        </w:rPr>
        <w:t xml:space="preserve"> </w:t>
      </w:r>
      <w:r w:rsidR="00637B60" w:rsidRPr="00526893">
        <w:rPr>
          <w:sz w:val="28"/>
          <w:szCs w:val="28"/>
          <w:lang w:val="ro-RO"/>
        </w:rPr>
        <w:t>al</w:t>
      </w:r>
      <w:r w:rsidR="00637B60" w:rsidRPr="00526893">
        <w:rPr>
          <w:spacing w:val="30"/>
          <w:sz w:val="28"/>
          <w:szCs w:val="28"/>
          <w:lang w:val="ro-RO"/>
        </w:rPr>
        <w:t xml:space="preserve"> </w:t>
      </w:r>
      <w:r w:rsidR="00637B60" w:rsidRPr="00526893">
        <w:rPr>
          <w:sz w:val="28"/>
          <w:szCs w:val="28"/>
          <w:lang w:val="ro-RO"/>
        </w:rPr>
        <w:t>Consiliului din</w:t>
      </w:r>
      <w:r w:rsidR="00637B60" w:rsidRPr="00526893">
        <w:rPr>
          <w:spacing w:val="26"/>
          <w:sz w:val="28"/>
          <w:szCs w:val="28"/>
          <w:lang w:val="ro-RO"/>
        </w:rPr>
        <w:t xml:space="preserve"> </w:t>
      </w:r>
      <w:r w:rsidR="00637B60" w:rsidRPr="00526893">
        <w:rPr>
          <w:sz w:val="28"/>
          <w:szCs w:val="28"/>
          <w:lang w:val="ro-RO"/>
        </w:rPr>
        <w:t>25</w:t>
      </w:r>
      <w:r w:rsidR="00637B60" w:rsidRPr="00526893">
        <w:rPr>
          <w:spacing w:val="29"/>
          <w:sz w:val="28"/>
          <w:szCs w:val="28"/>
          <w:lang w:val="ro-RO"/>
        </w:rPr>
        <w:t xml:space="preserve"> </w:t>
      </w:r>
      <w:r w:rsidR="00637B60" w:rsidRPr="00526893">
        <w:rPr>
          <w:sz w:val="28"/>
          <w:szCs w:val="28"/>
          <w:lang w:val="ro-RO"/>
        </w:rPr>
        <w:t>noiembrie</w:t>
      </w:r>
      <w:r w:rsidR="00637B60" w:rsidRPr="00526893">
        <w:rPr>
          <w:spacing w:val="25"/>
          <w:sz w:val="28"/>
          <w:szCs w:val="28"/>
          <w:lang w:val="ro-RO"/>
        </w:rPr>
        <w:t xml:space="preserve"> </w:t>
      </w:r>
      <w:r w:rsidR="00637B60" w:rsidRPr="00526893">
        <w:rPr>
          <w:sz w:val="28"/>
          <w:szCs w:val="28"/>
          <w:lang w:val="ro-RO"/>
        </w:rPr>
        <w:t>2015 privind</w:t>
      </w:r>
      <w:r w:rsidR="00637B60" w:rsidRPr="00526893">
        <w:rPr>
          <w:spacing w:val="51"/>
          <w:sz w:val="28"/>
          <w:szCs w:val="28"/>
          <w:lang w:val="ro-RO"/>
        </w:rPr>
        <w:t xml:space="preserve"> </w:t>
      </w:r>
      <w:r w:rsidR="00637B60" w:rsidRPr="00526893">
        <w:rPr>
          <w:sz w:val="28"/>
          <w:szCs w:val="28"/>
          <w:lang w:val="ro-RO"/>
        </w:rPr>
        <w:t>alimentele</w:t>
      </w:r>
      <w:r w:rsidR="00637B60" w:rsidRPr="00526893">
        <w:rPr>
          <w:spacing w:val="94"/>
          <w:sz w:val="28"/>
          <w:szCs w:val="28"/>
          <w:lang w:val="ro-RO"/>
        </w:rPr>
        <w:t xml:space="preserve"> </w:t>
      </w:r>
      <w:r w:rsidR="00637B60" w:rsidRPr="00526893">
        <w:rPr>
          <w:sz w:val="28"/>
          <w:szCs w:val="28"/>
          <w:lang w:val="ro-RO"/>
        </w:rPr>
        <w:t>noi,</w:t>
      </w:r>
      <w:r w:rsidR="00637B60" w:rsidRPr="00526893">
        <w:rPr>
          <w:spacing w:val="52"/>
          <w:sz w:val="28"/>
          <w:szCs w:val="28"/>
          <w:lang w:val="ro-RO"/>
        </w:rPr>
        <w:t xml:space="preserve"> </w:t>
      </w:r>
      <w:r w:rsidR="00637B60" w:rsidRPr="00526893">
        <w:rPr>
          <w:sz w:val="28"/>
          <w:szCs w:val="28"/>
          <w:lang w:val="ro-RO"/>
        </w:rPr>
        <w:t>de</w:t>
      </w:r>
      <w:r w:rsidR="00637B60" w:rsidRPr="00526893">
        <w:rPr>
          <w:spacing w:val="51"/>
          <w:sz w:val="28"/>
          <w:szCs w:val="28"/>
          <w:lang w:val="ro-RO"/>
        </w:rPr>
        <w:t xml:space="preserve"> </w:t>
      </w:r>
      <w:r w:rsidR="00637B60" w:rsidRPr="00526893">
        <w:rPr>
          <w:sz w:val="28"/>
          <w:szCs w:val="28"/>
          <w:lang w:val="ro-RO"/>
        </w:rPr>
        <w:t>modificare</w:t>
      </w:r>
      <w:r w:rsidR="00637B60" w:rsidRPr="00526893">
        <w:rPr>
          <w:spacing w:val="51"/>
          <w:sz w:val="28"/>
          <w:szCs w:val="28"/>
          <w:lang w:val="ro-RO"/>
        </w:rPr>
        <w:t xml:space="preserve"> </w:t>
      </w:r>
      <w:r w:rsidR="00637B60" w:rsidRPr="00526893">
        <w:rPr>
          <w:sz w:val="28"/>
          <w:szCs w:val="28"/>
          <w:lang w:val="ro-RO"/>
        </w:rPr>
        <w:t>a  Regulamentul</w:t>
      </w:r>
      <w:r w:rsidR="00C95801">
        <w:rPr>
          <w:sz w:val="28"/>
          <w:szCs w:val="28"/>
          <w:lang w:val="ro-RO"/>
        </w:rPr>
        <w:t xml:space="preserve"> </w:t>
      </w:r>
      <w:r w:rsidR="00637B60" w:rsidRPr="00526893">
        <w:rPr>
          <w:sz w:val="28"/>
          <w:szCs w:val="28"/>
          <w:lang w:val="ro-RO"/>
        </w:rPr>
        <w:t xml:space="preserve">(UE) </w:t>
      </w:r>
      <w:r w:rsidR="00637B60" w:rsidRPr="00526893">
        <w:rPr>
          <w:spacing w:val="-45"/>
          <w:sz w:val="28"/>
          <w:szCs w:val="28"/>
          <w:lang w:val="ro-RO"/>
        </w:rPr>
        <w:t xml:space="preserve"> </w:t>
      </w:r>
      <w:r w:rsidR="00637B60" w:rsidRPr="00526893">
        <w:rPr>
          <w:sz w:val="28"/>
          <w:szCs w:val="28"/>
          <w:lang w:val="ro-RO"/>
        </w:rPr>
        <w:t>nr.</w:t>
      </w:r>
      <w:r w:rsidR="00637B60" w:rsidRPr="00526893">
        <w:rPr>
          <w:spacing w:val="14"/>
          <w:sz w:val="28"/>
          <w:szCs w:val="28"/>
          <w:lang w:val="ro-RO"/>
        </w:rPr>
        <w:t xml:space="preserve"> </w:t>
      </w:r>
      <w:r w:rsidR="00637B60" w:rsidRPr="00526893">
        <w:rPr>
          <w:sz w:val="28"/>
          <w:szCs w:val="28"/>
          <w:lang w:val="ro-RO"/>
        </w:rPr>
        <w:t>1169/2011</w:t>
      </w:r>
      <w:r w:rsidR="00637B60" w:rsidRPr="00526893">
        <w:rPr>
          <w:spacing w:val="18"/>
          <w:sz w:val="28"/>
          <w:szCs w:val="28"/>
          <w:lang w:val="ro-RO"/>
        </w:rPr>
        <w:t xml:space="preserve"> </w:t>
      </w:r>
      <w:r w:rsidR="00637B60" w:rsidRPr="00526893">
        <w:rPr>
          <w:sz w:val="28"/>
          <w:szCs w:val="28"/>
          <w:lang w:val="ro-RO"/>
        </w:rPr>
        <w:t>al</w:t>
      </w:r>
      <w:r w:rsidR="00637B60" w:rsidRPr="00526893">
        <w:rPr>
          <w:spacing w:val="11"/>
          <w:sz w:val="28"/>
          <w:szCs w:val="28"/>
          <w:lang w:val="ro-RO"/>
        </w:rPr>
        <w:t xml:space="preserve"> </w:t>
      </w:r>
      <w:r w:rsidR="00637B60" w:rsidRPr="00526893">
        <w:rPr>
          <w:sz w:val="28"/>
          <w:szCs w:val="28"/>
          <w:lang w:val="ro-RO"/>
        </w:rPr>
        <w:t>Parlamentului</w:t>
      </w:r>
      <w:r w:rsidR="00637B60" w:rsidRPr="00526893">
        <w:rPr>
          <w:spacing w:val="10"/>
          <w:sz w:val="28"/>
          <w:szCs w:val="28"/>
          <w:lang w:val="ro-RO"/>
        </w:rPr>
        <w:t xml:space="preserve"> </w:t>
      </w:r>
      <w:r w:rsidR="00637B60" w:rsidRPr="00526893">
        <w:rPr>
          <w:sz w:val="28"/>
          <w:szCs w:val="28"/>
          <w:lang w:val="ro-RO"/>
        </w:rPr>
        <w:t>European</w:t>
      </w:r>
      <w:r w:rsidR="00637B60" w:rsidRPr="00526893">
        <w:rPr>
          <w:spacing w:val="14"/>
          <w:sz w:val="28"/>
          <w:szCs w:val="28"/>
          <w:lang w:val="ro-RO"/>
        </w:rPr>
        <w:t xml:space="preserve"> </w:t>
      </w:r>
      <w:r w:rsidR="00637B60" w:rsidRPr="00526893">
        <w:rPr>
          <w:sz w:val="28"/>
          <w:szCs w:val="28"/>
          <w:lang w:val="ro-RO"/>
        </w:rPr>
        <w:t>și</w:t>
      </w:r>
      <w:r w:rsidR="00637B60" w:rsidRPr="00526893">
        <w:rPr>
          <w:spacing w:val="11"/>
          <w:sz w:val="28"/>
          <w:szCs w:val="28"/>
          <w:lang w:val="ro-RO"/>
        </w:rPr>
        <w:t xml:space="preserve"> </w:t>
      </w:r>
      <w:r w:rsidR="00637B60" w:rsidRPr="00526893">
        <w:rPr>
          <w:sz w:val="28"/>
          <w:szCs w:val="28"/>
          <w:lang w:val="ro-RO"/>
        </w:rPr>
        <w:t>al</w:t>
      </w:r>
      <w:r w:rsidR="00637B60" w:rsidRPr="00526893">
        <w:rPr>
          <w:spacing w:val="11"/>
          <w:sz w:val="28"/>
          <w:szCs w:val="28"/>
          <w:lang w:val="ro-RO"/>
        </w:rPr>
        <w:t xml:space="preserve"> </w:t>
      </w:r>
      <w:r w:rsidR="00637B60" w:rsidRPr="00526893">
        <w:rPr>
          <w:sz w:val="28"/>
          <w:szCs w:val="28"/>
          <w:lang w:val="ro-RO"/>
        </w:rPr>
        <w:t>Consiliului</w:t>
      </w:r>
      <w:r w:rsidR="00637B60" w:rsidRPr="00526893">
        <w:rPr>
          <w:spacing w:val="11"/>
          <w:sz w:val="28"/>
          <w:szCs w:val="28"/>
          <w:lang w:val="ro-RO"/>
        </w:rPr>
        <w:t xml:space="preserve"> </w:t>
      </w:r>
      <w:r w:rsidR="00637B60" w:rsidRPr="00526893">
        <w:rPr>
          <w:sz w:val="28"/>
          <w:szCs w:val="28"/>
          <w:lang w:val="ro-RO"/>
        </w:rPr>
        <w:t>și</w:t>
      </w:r>
      <w:r w:rsidR="00637B60" w:rsidRPr="00526893">
        <w:rPr>
          <w:spacing w:val="11"/>
          <w:sz w:val="28"/>
          <w:szCs w:val="28"/>
          <w:lang w:val="ro-RO"/>
        </w:rPr>
        <w:t xml:space="preserve"> </w:t>
      </w:r>
      <w:r w:rsidR="00637B60" w:rsidRPr="00526893">
        <w:rPr>
          <w:sz w:val="28"/>
          <w:szCs w:val="28"/>
          <w:lang w:val="ro-RO"/>
        </w:rPr>
        <w:t>de</w:t>
      </w:r>
      <w:r w:rsidR="00637B60" w:rsidRPr="00526893">
        <w:rPr>
          <w:spacing w:val="-45"/>
          <w:sz w:val="28"/>
          <w:szCs w:val="28"/>
          <w:lang w:val="ro-RO"/>
        </w:rPr>
        <w:t xml:space="preserve"> </w:t>
      </w:r>
      <w:r w:rsidR="00637B60" w:rsidRPr="00526893">
        <w:rPr>
          <w:sz w:val="28"/>
          <w:szCs w:val="28"/>
          <w:lang w:val="ro-RO"/>
        </w:rPr>
        <w:t>abrogare</w:t>
      </w:r>
      <w:r w:rsidR="00637B60" w:rsidRPr="00526893">
        <w:rPr>
          <w:spacing w:val="3"/>
          <w:sz w:val="28"/>
          <w:szCs w:val="28"/>
          <w:lang w:val="ro-RO"/>
        </w:rPr>
        <w:t xml:space="preserve"> </w:t>
      </w:r>
      <w:r w:rsidR="00637B60" w:rsidRPr="00526893">
        <w:rPr>
          <w:sz w:val="28"/>
          <w:szCs w:val="28"/>
          <w:lang w:val="ro-RO"/>
        </w:rPr>
        <w:t>a</w:t>
      </w:r>
      <w:r w:rsidR="00637B60" w:rsidRPr="00526893">
        <w:rPr>
          <w:spacing w:val="48"/>
          <w:sz w:val="28"/>
          <w:szCs w:val="28"/>
          <w:lang w:val="ro-RO"/>
        </w:rPr>
        <w:t xml:space="preserve"> </w:t>
      </w:r>
      <w:r w:rsidR="00637B60" w:rsidRPr="00526893">
        <w:rPr>
          <w:sz w:val="28"/>
          <w:szCs w:val="28"/>
          <w:lang w:val="ro-RO"/>
        </w:rPr>
        <w:t xml:space="preserve"> Regulamentul(CE)</w:t>
      </w:r>
      <w:r w:rsidR="00637B60" w:rsidRPr="00526893">
        <w:rPr>
          <w:spacing w:val="47"/>
          <w:sz w:val="28"/>
          <w:szCs w:val="28"/>
          <w:lang w:val="ro-RO"/>
        </w:rPr>
        <w:t xml:space="preserve"> </w:t>
      </w:r>
      <w:r w:rsidR="00637B60" w:rsidRPr="00526893">
        <w:rPr>
          <w:sz w:val="28"/>
          <w:szCs w:val="28"/>
          <w:lang w:val="ro-RO"/>
        </w:rPr>
        <w:t>nr.</w:t>
      </w:r>
      <w:r w:rsidR="00637B60" w:rsidRPr="00526893">
        <w:rPr>
          <w:spacing w:val="3"/>
          <w:sz w:val="28"/>
          <w:szCs w:val="28"/>
          <w:lang w:val="ro-RO"/>
        </w:rPr>
        <w:t xml:space="preserve"> </w:t>
      </w:r>
      <w:r w:rsidR="00637B60" w:rsidRPr="00526893">
        <w:rPr>
          <w:sz w:val="28"/>
          <w:szCs w:val="28"/>
          <w:lang w:val="ro-RO"/>
        </w:rPr>
        <w:t>258/97</w:t>
      </w:r>
      <w:r w:rsidR="00637B60" w:rsidRPr="00526893">
        <w:rPr>
          <w:spacing w:val="4"/>
          <w:sz w:val="28"/>
          <w:szCs w:val="28"/>
          <w:lang w:val="ro-RO"/>
        </w:rPr>
        <w:t xml:space="preserve"> </w:t>
      </w:r>
      <w:r w:rsidR="00637B60" w:rsidRPr="00526893">
        <w:rPr>
          <w:sz w:val="28"/>
          <w:szCs w:val="28"/>
          <w:lang w:val="ro-RO"/>
        </w:rPr>
        <w:t>al</w:t>
      </w:r>
      <w:r w:rsidR="00637B60" w:rsidRPr="00526893">
        <w:rPr>
          <w:spacing w:val="48"/>
          <w:sz w:val="28"/>
          <w:szCs w:val="28"/>
          <w:lang w:val="ro-RO"/>
        </w:rPr>
        <w:t xml:space="preserve"> </w:t>
      </w:r>
      <w:r w:rsidR="00637B60" w:rsidRPr="00526893">
        <w:rPr>
          <w:sz w:val="28"/>
          <w:szCs w:val="28"/>
          <w:lang w:val="ro-RO"/>
        </w:rPr>
        <w:t>Parlamentului</w:t>
      </w:r>
      <w:r w:rsidR="00637B60" w:rsidRPr="00526893">
        <w:rPr>
          <w:spacing w:val="-45"/>
          <w:sz w:val="28"/>
          <w:szCs w:val="28"/>
          <w:lang w:val="ro-RO"/>
        </w:rPr>
        <w:t xml:space="preserve">  </w:t>
      </w:r>
      <w:r w:rsidR="00637B60" w:rsidRPr="00526893">
        <w:rPr>
          <w:sz w:val="28"/>
          <w:szCs w:val="28"/>
          <w:lang w:val="ro-RO"/>
        </w:rPr>
        <w:t>European</w:t>
      </w:r>
      <w:r w:rsidR="00637B60" w:rsidRPr="00526893">
        <w:rPr>
          <w:spacing w:val="29"/>
          <w:sz w:val="28"/>
          <w:szCs w:val="28"/>
          <w:lang w:val="ro-RO"/>
        </w:rPr>
        <w:t xml:space="preserve"> </w:t>
      </w:r>
      <w:r w:rsidR="00637B60" w:rsidRPr="00526893">
        <w:rPr>
          <w:sz w:val="28"/>
          <w:szCs w:val="28"/>
          <w:lang w:val="ro-RO"/>
        </w:rPr>
        <w:t>și</w:t>
      </w:r>
      <w:r w:rsidR="00637B60" w:rsidRPr="00526893">
        <w:rPr>
          <w:spacing w:val="26"/>
          <w:sz w:val="28"/>
          <w:szCs w:val="28"/>
          <w:lang w:val="ro-RO"/>
        </w:rPr>
        <w:t xml:space="preserve"> </w:t>
      </w:r>
      <w:r w:rsidR="00637B60" w:rsidRPr="00526893">
        <w:rPr>
          <w:sz w:val="28"/>
          <w:szCs w:val="28"/>
          <w:lang w:val="ro-RO"/>
        </w:rPr>
        <w:t>al</w:t>
      </w:r>
      <w:r w:rsidR="00637B60" w:rsidRPr="00526893">
        <w:rPr>
          <w:spacing w:val="26"/>
          <w:sz w:val="28"/>
          <w:szCs w:val="28"/>
          <w:lang w:val="ro-RO"/>
        </w:rPr>
        <w:t xml:space="preserve"> </w:t>
      </w:r>
      <w:r w:rsidR="00637B60" w:rsidRPr="00526893">
        <w:rPr>
          <w:sz w:val="28"/>
          <w:szCs w:val="28"/>
          <w:lang w:val="ro-RO"/>
        </w:rPr>
        <w:t>Consiliului</w:t>
      </w:r>
      <w:r w:rsidR="00637B60" w:rsidRPr="00526893">
        <w:rPr>
          <w:spacing w:val="26"/>
          <w:sz w:val="28"/>
          <w:szCs w:val="28"/>
          <w:lang w:val="ro-RO"/>
        </w:rPr>
        <w:t xml:space="preserve"> </w:t>
      </w:r>
      <w:r w:rsidR="00637B60" w:rsidRPr="00526893">
        <w:rPr>
          <w:sz w:val="28"/>
          <w:szCs w:val="28"/>
          <w:lang w:val="ro-RO"/>
        </w:rPr>
        <w:t>și</w:t>
      </w:r>
      <w:r w:rsidR="00637B60" w:rsidRPr="00526893">
        <w:rPr>
          <w:spacing w:val="26"/>
          <w:sz w:val="28"/>
          <w:szCs w:val="28"/>
          <w:lang w:val="ro-RO"/>
        </w:rPr>
        <w:t xml:space="preserve"> </w:t>
      </w:r>
      <w:r w:rsidR="00637B60" w:rsidRPr="00526893">
        <w:rPr>
          <w:sz w:val="28"/>
          <w:szCs w:val="28"/>
          <w:lang w:val="ro-RO"/>
        </w:rPr>
        <w:t>a</w:t>
      </w:r>
      <w:r w:rsidR="00637B60" w:rsidRPr="00526893">
        <w:rPr>
          <w:spacing w:val="28"/>
          <w:sz w:val="28"/>
          <w:szCs w:val="28"/>
          <w:lang w:val="ro-RO"/>
        </w:rPr>
        <w:t xml:space="preserve"> </w:t>
      </w:r>
      <w:r w:rsidR="00637B60" w:rsidRPr="00526893">
        <w:rPr>
          <w:sz w:val="28"/>
          <w:szCs w:val="28"/>
          <w:lang w:val="ro-RO"/>
        </w:rPr>
        <w:t xml:space="preserve"> Regulamentul(CE)</w:t>
      </w:r>
      <w:r w:rsidR="00637B60" w:rsidRPr="00526893">
        <w:rPr>
          <w:spacing w:val="26"/>
          <w:sz w:val="28"/>
          <w:szCs w:val="28"/>
          <w:lang w:val="ro-RO"/>
        </w:rPr>
        <w:t xml:space="preserve"> </w:t>
      </w:r>
      <w:r w:rsidR="00637B60" w:rsidRPr="00526893">
        <w:rPr>
          <w:sz w:val="28"/>
          <w:szCs w:val="28"/>
          <w:lang w:val="ro-RO"/>
        </w:rPr>
        <w:t>nr.</w:t>
      </w:r>
      <w:r w:rsidR="00637B60" w:rsidRPr="00526893">
        <w:rPr>
          <w:spacing w:val="29"/>
          <w:sz w:val="28"/>
          <w:szCs w:val="28"/>
          <w:lang w:val="ro-RO"/>
        </w:rPr>
        <w:t xml:space="preserve"> </w:t>
      </w:r>
      <w:r w:rsidR="00637B60" w:rsidRPr="00526893">
        <w:rPr>
          <w:sz w:val="28"/>
          <w:szCs w:val="28"/>
          <w:lang w:val="ro-RO"/>
        </w:rPr>
        <w:t xml:space="preserve">1852/2001 </w:t>
      </w:r>
      <w:r w:rsidR="00637B60" w:rsidRPr="00526893">
        <w:rPr>
          <w:spacing w:val="-45"/>
          <w:sz w:val="28"/>
          <w:szCs w:val="28"/>
          <w:lang w:val="ro-RO"/>
        </w:rPr>
        <w:t xml:space="preserve"> </w:t>
      </w:r>
      <w:r w:rsidR="00637B60" w:rsidRPr="00526893">
        <w:rPr>
          <w:sz w:val="28"/>
          <w:szCs w:val="28"/>
          <w:lang w:val="ro-RO"/>
        </w:rPr>
        <w:t>al</w:t>
      </w:r>
      <w:r w:rsidR="00637B60" w:rsidRPr="00526893">
        <w:rPr>
          <w:spacing w:val="28"/>
          <w:sz w:val="28"/>
          <w:szCs w:val="28"/>
          <w:lang w:val="ro-RO"/>
        </w:rPr>
        <w:t xml:space="preserve"> </w:t>
      </w:r>
      <w:r w:rsidR="00637B60" w:rsidRPr="00526893">
        <w:rPr>
          <w:sz w:val="28"/>
          <w:szCs w:val="28"/>
          <w:lang w:val="ro-RO"/>
        </w:rPr>
        <w:t xml:space="preserve">Comisiei </w:t>
      </w:r>
      <w:r w:rsidR="00637B60" w:rsidRPr="00526893">
        <w:rPr>
          <w:bCs/>
          <w:sz w:val="28"/>
          <w:szCs w:val="28"/>
          <w:lang w:val="ro-RO" w:eastAsia="ru-RU"/>
        </w:rPr>
        <w:t xml:space="preserve">al Consiliului privind alimentele publicat în Jurnalul Oficial al </w:t>
      </w:r>
      <w:r w:rsidR="00637B60" w:rsidRPr="00526893">
        <w:rPr>
          <w:sz w:val="28"/>
          <w:szCs w:val="28"/>
          <w:shd w:val="clear" w:color="auto" w:fill="FFFFFF"/>
          <w:lang w:val="ro-RO"/>
        </w:rPr>
        <w:t>Uniunii Europene</w:t>
      </w:r>
      <w:r w:rsidR="00637B60" w:rsidRPr="00526893">
        <w:rPr>
          <w:bCs/>
          <w:sz w:val="28"/>
          <w:szCs w:val="28"/>
          <w:lang w:val="ro-RO" w:eastAsia="ru-RU"/>
        </w:rPr>
        <w:t xml:space="preserve"> </w:t>
      </w:r>
      <w:r w:rsidR="00637B60" w:rsidRPr="00313BE9">
        <w:rPr>
          <w:bCs/>
          <w:sz w:val="28"/>
          <w:szCs w:val="28"/>
          <w:lang w:val="ro-RO" w:eastAsia="ru-RU"/>
        </w:rPr>
        <w:t>seria</w:t>
      </w:r>
      <w:r w:rsidR="00313BE9" w:rsidRPr="00313BE9">
        <w:rPr>
          <w:bCs/>
          <w:sz w:val="28"/>
          <w:szCs w:val="28"/>
          <w:lang w:val="ro-RO"/>
        </w:rPr>
        <w:t xml:space="preserve"> </w:t>
      </w:r>
      <w:r w:rsidR="00313BE9" w:rsidRPr="00F02AF6">
        <w:rPr>
          <w:bCs/>
          <w:color w:val="000000" w:themeColor="text1"/>
          <w:sz w:val="28"/>
          <w:szCs w:val="28"/>
          <w:shd w:val="clear" w:color="auto" w:fill="FFFFFF"/>
          <w:lang w:val="pt-PT"/>
        </w:rPr>
        <w:t>L 327, din 11.12.2015,</w:t>
      </w:r>
      <w:r w:rsidR="00313BE9" w:rsidRPr="00F02AF6">
        <w:rPr>
          <w:b/>
          <w:bCs/>
          <w:color w:val="000000" w:themeColor="text1"/>
          <w:shd w:val="clear" w:color="auto" w:fill="FFFFFF"/>
          <w:lang w:val="pt-PT"/>
        </w:rPr>
        <w:t xml:space="preserve">  </w:t>
      </w:r>
      <w:r w:rsidR="00637B60" w:rsidRPr="00526893">
        <w:rPr>
          <w:sz w:val="28"/>
          <w:szCs w:val="28"/>
          <w:lang w:val="ro-RO"/>
        </w:rPr>
        <w:t>CELEX.</w:t>
      </w:r>
      <w:r w:rsidR="00637B60" w:rsidRPr="00526893">
        <w:rPr>
          <w:sz w:val="28"/>
          <w:szCs w:val="28"/>
          <w:shd w:val="clear" w:color="auto" w:fill="FFFFFF"/>
          <w:lang w:val="pt-PT"/>
        </w:rPr>
        <w:t xml:space="preserve"> 32015R2283</w:t>
      </w:r>
      <w:r>
        <w:rPr>
          <w:sz w:val="28"/>
          <w:szCs w:val="28"/>
          <w:lang w:val="ro-RO"/>
        </w:rPr>
        <w:t>.</w:t>
      </w:r>
    </w:p>
    <w:p w14:paraId="1AD6FD64" w14:textId="402D8ACB" w:rsidR="00637B60" w:rsidRPr="00526893" w:rsidRDefault="0002111A" w:rsidP="003C19E5">
      <w:pPr>
        <w:rPr>
          <w:sz w:val="28"/>
          <w:szCs w:val="28"/>
          <w:lang w:val="pt-PT" w:eastAsia="ru-RU"/>
        </w:rPr>
      </w:pPr>
      <w:r>
        <w:rPr>
          <w:sz w:val="28"/>
          <w:szCs w:val="28"/>
          <w:lang w:val="ro-RO"/>
        </w:rPr>
        <w:t>-</w:t>
      </w:r>
      <w:r w:rsidR="00637B60" w:rsidRPr="00526893">
        <w:rPr>
          <w:sz w:val="28"/>
          <w:szCs w:val="28"/>
          <w:shd w:val="clear" w:color="auto" w:fill="FFFFFF"/>
          <w:lang w:val="ro-RO"/>
        </w:rPr>
        <w:t xml:space="preserve">transpune </w:t>
      </w:r>
      <w:r w:rsidR="00637B60" w:rsidRPr="00526893">
        <w:rPr>
          <w:bCs/>
          <w:sz w:val="28"/>
          <w:szCs w:val="28"/>
          <w:lang w:val="ro-RO" w:eastAsia="ru-RU"/>
        </w:rPr>
        <w:t>Regulamentul de punere în aplicare a  Regulamentul</w:t>
      </w:r>
      <w:r w:rsidR="00C95801">
        <w:rPr>
          <w:bCs/>
          <w:sz w:val="28"/>
          <w:szCs w:val="28"/>
          <w:lang w:val="ro-RO" w:eastAsia="ru-RU"/>
        </w:rPr>
        <w:t xml:space="preserve"> </w:t>
      </w:r>
      <w:r w:rsidR="00637B60" w:rsidRPr="00526893">
        <w:rPr>
          <w:bCs/>
          <w:sz w:val="28"/>
          <w:szCs w:val="28"/>
          <w:lang w:val="ro-RO" w:eastAsia="ru-RU"/>
        </w:rPr>
        <w:t>(CE) 2017/2470 al Comisiei din 20 decembrie 2017 de stabilire a listei cu alimente noi a Uniunii în conformitate cu Regulamentul (UE) 2015/2283 al Parlamentului European și al Consiliului privind alimentele</w:t>
      </w:r>
      <w:r w:rsidR="00637B60" w:rsidRPr="00526893">
        <w:rPr>
          <w:rFonts w:eastAsia="Arial Unicode MS"/>
          <w:sz w:val="28"/>
          <w:szCs w:val="28"/>
          <w:shd w:val="clear" w:color="auto" w:fill="FFFFFF"/>
          <w:lang w:val="ro-RO"/>
        </w:rPr>
        <w:t xml:space="preserve"> </w:t>
      </w:r>
      <w:r w:rsidR="00637B60" w:rsidRPr="00526893">
        <w:rPr>
          <w:bCs/>
          <w:sz w:val="28"/>
          <w:szCs w:val="28"/>
          <w:lang w:val="ro-RO" w:eastAsia="ru-RU"/>
        </w:rPr>
        <w:t>publicat în Jurnalul Oficial al</w:t>
      </w:r>
      <w:r w:rsidR="00637B60" w:rsidRPr="00526893">
        <w:rPr>
          <w:rFonts w:eastAsia="Arial Unicode MS"/>
          <w:sz w:val="28"/>
          <w:szCs w:val="28"/>
          <w:shd w:val="clear" w:color="auto" w:fill="FFFFFF"/>
          <w:lang w:val="ro-RO"/>
        </w:rPr>
        <w:t xml:space="preserve"> </w:t>
      </w:r>
      <w:r w:rsidR="00637B60" w:rsidRPr="00526893">
        <w:rPr>
          <w:sz w:val="28"/>
          <w:szCs w:val="28"/>
          <w:shd w:val="clear" w:color="auto" w:fill="FFFFFF"/>
          <w:lang w:val="ro-RO"/>
        </w:rPr>
        <w:t xml:space="preserve">Uniunii Europei </w:t>
      </w:r>
      <w:r w:rsidR="00637B60" w:rsidRPr="00526893">
        <w:rPr>
          <w:rFonts w:eastAsia="Arial Unicode MS"/>
          <w:sz w:val="28"/>
          <w:szCs w:val="28"/>
          <w:shd w:val="clear" w:color="auto" w:fill="FFFFFF"/>
          <w:lang w:val="ro-RO"/>
        </w:rPr>
        <w:t>seria  L nr. 351, din 30.12.2017, CELEX.</w:t>
      </w:r>
      <w:r w:rsidR="00637B60" w:rsidRPr="00526893">
        <w:rPr>
          <w:sz w:val="28"/>
          <w:szCs w:val="28"/>
          <w:lang w:val="pt-PT" w:eastAsia="ru-RU"/>
        </w:rPr>
        <w:t xml:space="preserve"> 32017R2470.</w:t>
      </w:r>
    </w:p>
    <w:p w14:paraId="44C3B5A7" w14:textId="77777777" w:rsidR="00637B60" w:rsidRPr="00526893" w:rsidRDefault="00637B60" w:rsidP="003C19E5">
      <w:pPr>
        <w:tabs>
          <w:tab w:val="left" w:pos="851"/>
        </w:tabs>
        <w:ind w:firstLine="567"/>
        <w:jc w:val="center"/>
        <w:rPr>
          <w:b/>
          <w:bCs/>
          <w:sz w:val="28"/>
          <w:szCs w:val="28"/>
          <w:lang w:val="ro-RO" w:eastAsia="ru-RU"/>
        </w:rPr>
      </w:pPr>
      <w:r w:rsidRPr="00526893">
        <w:rPr>
          <w:b/>
          <w:bCs/>
          <w:sz w:val="28"/>
          <w:szCs w:val="28"/>
          <w:lang w:val="ro-RO" w:eastAsia="ru-RU"/>
        </w:rPr>
        <w:br/>
        <w:t>I. DISPOZIŢII GENERALE</w:t>
      </w:r>
    </w:p>
    <w:p w14:paraId="231C96B8" w14:textId="77777777" w:rsidR="00637B60" w:rsidRPr="00526893" w:rsidRDefault="00637B60" w:rsidP="003C19E5">
      <w:pPr>
        <w:tabs>
          <w:tab w:val="left" w:pos="851"/>
        </w:tabs>
        <w:ind w:firstLine="567"/>
        <w:rPr>
          <w:bCs/>
          <w:sz w:val="28"/>
          <w:szCs w:val="28"/>
          <w:lang w:val="ro-RO" w:eastAsia="ru-RU"/>
        </w:rPr>
      </w:pPr>
    </w:p>
    <w:p w14:paraId="1ACEDC86" w14:textId="5165A9FE" w:rsidR="00637B60" w:rsidRPr="00526893" w:rsidRDefault="00637B60" w:rsidP="003C19E5">
      <w:pPr>
        <w:pStyle w:val="Listparagraf"/>
        <w:numPr>
          <w:ilvl w:val="0"/>
          <w:numId w:val="1"/>
        </w:numPr>
        <w:tabs>
          <w:tab w:val="left" w:pos="851"/>
        </w:tabs>
        <w:ind w:left="0" w:right="27" w:firstLine="567"/>
        <w:rPr>
          <w:sz w:val="28"/>
          <w:szCs w:val="28"/>
          <w:lang w:val="ro-RO"/>
        </w:rPr>
      </w:pPr>
      <w:r w:rsidRPr="00526893">
        <w:rPr>
          <w:sz w:val="28"/>
          <w:szCs w:val="28"/>
          <w:lang w:val="ro-RO"/>
        </w:rPr>
        <w:t>Regulamentul sanitar</w:t>
      </w:r>
      <w:r w:rsidRPr="00526893">
        <w:rPr>
          <w:spacing w:val="1"/>
          <w:sz w:val="28"/>
          <w:szCs w:val="28"/>
          <w:lang w:val="ro-RO"/>
        </w:rPr>
        <w:t xml:space="preserve"> </w:t>
      </w:r>
      <w:r w:rsidRPr="00526893">
        <w:rPr>
          <w:bCs/>
          <w:sz w:val="28"/>
          <w:szCs w:val="28"/>
          <w:lang w:val="ro-RO"/>
        </w:rPr>
        <w:t>privind alimentele noi</w:t>
      </w:r>
      <w:r w:rsidRPr="00526893">
        <w:rPr>
          <w:b/>
          <w:sz w:val="28"/>
          <w:szCs w:val="28"/>
          <w:lang w:val="ro-RO"/>
        </w:rPr>
        <w:t xml:space="preserve"> </w:t>
      </w:r>
      <w:r w:rsidRPr="00526893">
        <w:rPr>
          <w:bCs/>
          <w:sz w:val="28"/>
          <w:szCs w:val="28"/>
          <w:lang w:val="ro-RO"/>
        </w:rPr>
        <w:t>(</w:t>
      </w:r>
      <w:r w:rsidRPr="00526893">
        <w:rPr>
          <w:bCs/>
          <w:i/>
          <w:iCs/>
          <w:sz w:val="28"/>
          <w:szCs w:val="28"/>
          <w:lang w:val="ro-RO"/>
        </w:rPr>
        <w:t>în continuare - Regulament</w:t>
      </w:r>
      <w:r w:rsidRPr="00526893">
        <w:rPr>
          <w:bCs/>
          <w:sz w:val="28"/>
          <w:szCs w:val="28"/>
          <w:lang w:val="ro-RO"/>
        </w:rPr>
        <w:t>)  stabilește</w:t>
      </w:r>
      <w:r w:rsidRPr="00526893">
        <w:rPr>
          <w:spacing w:val="1"/>
          <w:sz w:val="28"/>
          <w:szCs w:val="28"/>
          <w:lang w:val="ro-RO"/>
        </w:rPr>
        <w:t xml:space="preserve"> </w:t>
      </w:r>
      <w:r w:rsidRPr="00526893">
        <w:rPr>
          <w:sz w:val="28"/>
          <w:szCs w:val="28"/>
          <w:lang w:val="ro-RO"/>
        </w:rPr>
        <w:t>norme</w:t>
      </w:r>
      <w:r w:rsidRPr="00526893">
        <w:rPr>
          <w:spacing w:val="1"/>
          <w:sz w:val="28"/>
          <w:szCs w:val="28"/>
          <w:lang w:val="ro-RO"/>
        </w:rPr>
        <w:t xml:space="preserve"> </w:t>
      </w:r>
      <w:r w:rsidRPr="00526893">
        <w:rPr>
          <w:sz w:val="28"/>
          <w:szCs w:val="28"/>
          <w:lang w:val="ro-RO"/>
        </w:rPr>
        <w:t>pentru</w:t>
      </w:r>
      <w:r w:rsidR="00BB54DE">
        <w:rPr>
          <w:spacing w:val="47"/>
          <w:sz w:val="28"/>
          <w:szCs w:val="28"/>
          <w:lang w:val="ro-RO"/>
        </w:rPr>
        <w:t xml:space="preserve"> </w:t>
      </w:r>
      <w:r w:rsidRPr="00526893">
        <w:rPr>
          <w:sz w:val="28"/>
          <w:szCs w:val="28"/>
          <w:lang w:val="ro-RO"/>
        </w:rPr>
        <w:t xml:space="preserve">introducerea </w:t>
      </w:r>
      <w:r w:rsidR="00BB54DE" w:rsidRPr="00526893">
        <w:rPr>
          <w:sz w:val="28"/>
          <w:szCs w:val="28"/>
          <w:lang w:val="ro-RO"/>
        </w:rPr>
        <w:t>alimentelor noi</w:t>
      </w:r>
      <w:r w:rsidR="00BB54DE">
        <w:rPr>
          <w:spacing w:val="30"/>
          <w:sz w:val="28"/>
          <w:szCs w:val="28"/>
          <w:lang w:val="ro-RO"/>
        </w:rPr>
        <w:t xml:space="preserve"> </w:t>
      </w:r>
      <w:r w:rsidRPr="00526893">
        <w:rPr>
          <w:sz w:val="28"/>
          <w:szCs w:val="28"/>
          <w:lang w:val="ro-RO"/>
        </w:rPr>
        <w:t>pe</w:t>
      </w:r>
      <w:r w:rsidRPr="00526893">
        <w:rPr>
          <w:spacing w:val="1"/>
          <w:sz w:val="28"/>
          <w:szCs w:val="28"/>
          <w:lang w:val="ro-RO"/>
        </w:rPr>
        <w:t xml:space="preserve"> </w:t>
      </w:r>
      <w:r w:rsidRPr="00526893">
        <w:rPr>
          <w:sz w:val="28"/>
          <w:szCs w:val="28"/>
          <w:lang w:val="ro-RO"/>
        </w:rPr>
        <w:t>piața</w:t>
      </w:r>
      <w:r w:rsidRPr="00526893">
        <w:rPr>
          <w:spacing w:val="28"/>
          <w:sz w:val="28"/>
          <w:szCs w:val="28"/>
          <w:lang w:val="ro-RO"/>
        </w:rPr>
        <w:t xml:space="preserve"> </w:t>
      </w:r>
      <w:r w:rsidRPr="00526893">
        <w:rPr>
          <w:sz w:val="28"/>
          <w:szCs w:val="28"/>
          <w:lang w:val="ro-RO"/>
        </w:rPr>
        <w:t>Republicii Moldova</w:t>
      </w:r>
      <w:r w:rsidR="00BB54DE">
        <w:rPr>
          <w:sz w:val="28"/>
          <w:szCs w:val="28"/>
          <w:lang w:val="ro-RO"/>
        </w:rPr>
        <w:t>.</w:t>
      </w:r>
    </w:p>
    <w:p w14:paraId="0CEEC5B1" w14:textId="77777777" w:rsidR="00637B60" w:rsidRDefault="00637B60" w:rsidP="003C19E5">
      <w:pPr>
        <w:pStyle w:val="Listparagraf"/>
        <w:numPr>
          <w:ilvl w:val="0"/>
          <w:numId w:val="1"/>
        </w:numPr>
        <w:tabs>
          <w:tab w:val="left" w:pos="851"/>
        </w:tabs>
        <w:ind w:left="0" w:right="27" w:firstLine="567"/>
        <w:rPr>
          <w:sz w:val="28"/>
          <w:szCs w:val="28"/>
          <w:lang w:val="ro-RO"/>
        </w:rPr>
      </w:pPr>
      <w:r w:rsidRPr="00526893">
        <w:rPr>
          <w:sz w:val="28"/>
          <w:szCs w:val="28"/>
          <w:lang w:val="ro-RO"/>
        </w:rPr>
        <w:t xml:space="preserve"> Scopul</w:t>
      </w:r>
      <w:r w:rsidRPr="00526893">
        <w:rPr>
          <w:spacing w:val="1"/>
          <w:sz w:val="28"/>
          <w:szCs w:val="28"/>
          <w:lang w:val="ro-RO"/>
        </w:rPr>
        <w:t xml:space="preserve"> </w:t>
      </w:r>
      <w:r w:rsidRPr="00526893">
        <w:rPr>
          <w:sz w:val="28"/>
          <w:szCs w:val="28"/>
          <w:lang w:val="ro-RO"/>
        </w:rPr>
        <w:t>prezentului</w:t>
      </w:r>
      <w:r w:rsidRPr="00526893">
        <w:rPr>
          <w:spacing w:val="1"/>
          <w:sz w:val="28"/>
          <w:szCs w:val="28"/>
          <w:lang w:val="ro-RO"/>
        </w:rPr>
        <w:t xml:space="preserve"> </w:t>
      </w:r>
      <w:r w:rsidRPr="00526893">
        <w:rPr>
          <w:sz w:val="28"/>
          <w:szCs w:val="28"/>
          <w:lang w:val="ro-RO"/>
        </w:rPr>
        <w:t>Regulament</w:t>
      </w:r>
      <w:r w:rsidRPr="00526893">
        <w:rPr>
          <w:spacing w:val="1"/>
          <w:sz w:val="28"/>
          <w:szCs w:val="28"/>
          <w:lang w:val="ro-RO"/>
        </w:rPr>
        <w:t xml:space="preserve"> este </w:t>
      </w:r>
      <w:r w:rsidRPr="00526893">
        <w:rPr>
          <w:sz w:val="28"/>
          <w:szCs w:val="28"/>
          <w:lang w:val="ro-RO"/>
        </w:rPr>
        <w:t>introducerea pe piață a alimentelor noi,</w:t>
      </w:r>
      <w:r w:rsidRPr="00526893">
        <w:rPr>
          <w:spacing w:val="1"/>
          <w:sz w:val="28"/>
          <w:szCs w:val="28"/>
          <w:lang w:val="ro-RO"/>
        </w:rPr>
        <w:t xml:space="preserve"> </w:t>
      </w:r>
      <w:r w:rsidRPr="00526893">
        <w:rPr>
          <w:sz w:val="28"/>
          <w:szCs w:val="28"/>
          <w:lang w:val="ro-RO"/>
        </w:rPr>
        <w:t>oferind</w:t>
      </w:r>
      <w:r w:rsidRPr="00526893">
        <w:rPr>
          <w:spacing w:val="1"/>
          <w:sz w:val="28"/>
          <w:szCs w:val="28"/>
          <w:lang w:val="ro-RO"/>
        </w:rPr>
        <w:t xml:space="preserve"> </w:t>
      </w:r>
      <w:r w:rsidRPr="00526893">
        <w:rPr>
          <w:sz w:val="28"/>
          <w:szCs w:val="28"/>
          <w:lang w:val="ro-RO"/>
        </w:rPr>
        <w:t>în</w:t>
      </w:r>
      <w:r w:rsidRPr="00526893">
        <w:rPr>
          <w:spacing w:val="1"/>
          <w:sz w:val="28"/>
          <w:szCs w:val="28"/>
          <w:lang w:val="ro-RO"/>
        </w:rPr>
        <w:t xml:space="preserve"> </w:t>
      </w:r>
      <w:r w:rsidRPr="00526893">
        <w:rPr>
          <w:sz w:val="28"/>
          <w:szCs w:val="28"/>
          <w:lang w:val="ro-RO"/>
        </w:rPr>
        <w:t>același</w:t>
      </w:r>
      <w:r w:rsidRPr="00526893">
        <w:rPr>
          <w:spacing w:val="1"/>
          <w:sz w:val="28"/>
          <w:szCs w:val="28"/>
          <w:lang w:val="ro-RO"/>
        </w:rPr>
        <w:t xml:space="preserve"> </w:t>
      </w:r>
      <w:r w:rsidRPr="00526893">
        <w:rPr>
          <w:sz w:val="28"/>
          <w:szCs w:val="28"/>
          <w:lang w:val="ro-RO"/>
        </w:rPr>
        <w:t>timp</w:t>
      </w:r>
      <w:r w:rsidRPr="00526893">
        <w:rPr>
          <w:spacing w:val="1"/>
          <w:sz w:val="28"/>
          <w:szCs w:val="28"/>
          <w:lang w:val="ro-RO"/>
        </w:rPr>
        <w:t xml:space="preserve"> </w:t>
      </w:r>
      <w:r w:rsidRPr="00526893">
        <w:rPr>
          <w:sz w:val="28"/>
          <w:szCs w:val="28"/>
          <w:lang w:val="ro-RO"/>
        </w:rPr>
        <w:t>un</w:t>
      </w:r>
      <w:r w:rsidRPr="00526893">
        <w:rPr>
          <w:spacing w:val="1"/>
          <w:sz w:val="28"/>
          <w:szCs w:val="28"/>
          <w:lang w:val="ro-RO"/>
        </w:rPr>
        <w:t xml:space="preserve"> </w:t>
      </w:r>
      <w:r w:rsidRPr="00526893">
        <w:rPr>
          <w:sz w:val="28"/>
          <w:szCs w:val="28"/>
          <w:lang w:val="ro-RO"/>
        </w:rPr>
        <w:t>nivel</w:t>
      </w:r>
      <w:r w:rsidRPr="00526893">
        <w:rPr>
          <w:spacing w:val="1"/>
          <w:sz w:val="28"/>
          <w:szCs w:val="28"/>
          <w:lang w:val="ro-RO"/>
        </w:rPr>
        <w:t xml:space="preserve"> </w:t>
      </w:r>
      <w:r w:rsidRPr="00526893">
        <w:rPr>
          <w:sz w:val="28"/>
          <w:szCs w:val="28"/>
          <w:lang w:val="ro-RO"/>
        </w:rPr>
        <w:t>ridicat</w:t>
      </w:r>
      <w:r w:rsidRPr="00526893">
        <w:rPr>
          <w:spacing w:val="1"/>
          <w:sz w:val="28"/>
          <w:szCs w:val="28"/>
          <w:lang w:val="ro-RO"/>
        </w:rPr>
        <w:t xml:space="preserve"> </w:t>
      </w:r>
      <w:r w:rsidRPr="00526893">
        <w:rPr>
          <w:sz w:val="28"/>
          <w:szCs w:val="28"/>
          <w:lang w:val="ro-RO"/>
        </w:rPr>
        <w:t>de</w:t>
      </w:r>
      <w:r w:rsidRPr="00526893">
        <w:rPr>
          <w:spacing w:val="1"/>
          <w:sz w:val="28"/>
          <w:szCs w:val="28"/>
          <w:lang w:val="ro-RO"/>
        </w:rPr>
        <w:t xml:space="preserve"> </w:t>
      </w:r>
      <w:r w:rsidRPr="00526893">
        <w:rPr>
          <w:sz w:val="28"/>
          <w:szCs w:val="28"/>
          <w:lang w:val="ro-RO"/>
        </w:rPr>
        <w:t>protecție</w:t>
      </w:r>
      <w:r w:rsidRPr="00526893">
        <w:rPr>
          <w:spacing w:val="26"/>
          <w:sz w:val="28"/>
          <w:szCs w:val="28"/>
          <w:lang w:val="ro-RO"/>
        </w:rPr>
        <w:t xml:space="preserve"> </w:t>
      </w:r>
      <w:r w:rsidRPr="00526893">
        <w:rPr>
          <w:sz w:val="28"/>
          <w:szCs w:val="28"/>
          <w:lang w:val="ro-RO"/>
        </w:rPr>
        <w:t>al</w:t>
      </w:r>
      <w:r w:rsidRPr="00526893">
        <w:rPr>
          <w:spacing w:val="28"/>
          <w:sz w:val="28"/>
          <w:szCs w:val="28"/>
          <w:lang w:val="ro-RO"/>
        </w:rPr>
        <w:t xml:space="preserve"> </w:t>
      </w:r>
      <w:r w:rsidRPr="00526893">
        <w:rPr>
          <w:sz w:val="28"/>
          <w:szCs w:val="28"/>
          <w:lang w:val="ro-RO"/>
        </w:rPr>
        <w:t>sănătății</w:t>
      </w:r>
      <w:r w:rsidRPr="00526893">
        <w:rPr>
          <w:spacing w:val="26"/>
          <w:sz w:val="28"/>
          <w:szCs w:val="28"/>
          <w:lang w:val="ro-RO"/>
        </w:rPr>
        <w:t xml:space="preserve"> </w:t>
      </w:r>
      <w:r w:rsidRPr="00526893">
        <w:rPr>
          <w:sz w:val="28"/>
          <w:szCs w:val="28"/>
          <w:lang w:val="ro-RO"/>
        </w:rPr>
        <w:t>umane</w:t>
      </w:r>
      <w:r w:rsidRPr="00526893">
        <w:rPr>
          <w:spacing w:val="30"/>
          <w:sz w:val="28"/>
          <w:szCs w:val="28"/>
          <w:lang w:val="ro-RO"/>
        </w:rPr>
        <w:t xml:space="preserve"> </w:t>
      </w:r>
      <w:r w:rsidRPr="00526893">
        <w:rPr>
          <w:sz w:val="28"/>
          <w:szCs w:val="28"/>
          <w:lang w:val="ro-RO"/>
        </w:rPr>
        <w:t>și</w:t>
      </w:r>
      <w:r w:rsidRPr="00526893">
        <w:rPr>
          <w:spacing w:val="28"/>
          <w:sz w:val="28"/>
          <w:szCs w:val="28"/>
          <w:lang w:val="ro-RO"/>
        </w:rPr>
        <w:t xml:space="preserve"> </w:t>
      </w:r>
      <w:r w:rsidRPr="00526893">
        <w:rPr>
          <w:sz w:val="28"/>
          <w:szCs w:val="28"/>
          <w:lang w:val="ro-RO"/>
        </w:rPr>
        <w:t>a</w:t>
      </w:r>
      <w:r w:rsidRPr="00526893">
        <w:rPr>
          <w:spacing w:val="28"/>
          <w:sz w:val="28"/>
          <w:szCs w:val="28"/>
          <w:lang w:val="ro-RO"/>
        </w:rPr>
        <w:t xml:space="preserve"> </w:t>
      </w:r>
      <w:r w:rsidRPr="00526893">
        <w:rPr>
          <w:sz w:val="28"/>
          <w:szCs w:val="28"/>
          <w:lang w:val="ro-RO"/>
        </w:rPr>
        <w:t>intereselor</w:t>
      </w:r>
      <w:r w:rsidRPr="00526893">
        <w:rPr>
          <w:spacing w:val="25"/>
          <w:sz w:val="28"/>
          <w:szCs w:val="28"/>
          <w:lang w:val="ro-RO"/>
        </w:rPr>
        <w:t xml:space="preserve"> </w:t>
      </w:r>
      <w:r w:rsidRPr="00526893">
        <w:rPr>
          <w:sz w:val="28"/>
          <w:szCs w:val="28"/>
          <w:lang w:val="ro-RO"/>
        </w:rPr>
        <w:t>consumatorilor.</w:t>
      </w:r>
    </w:p>
    <w:p w14:paraId="3F22D5F1" w14:textId="77777777" w:rsidR="00637B60" w:rsidRPr="00526893" w:rsidRDefault="00637B60" w:rsidP="003C19E5">
      <w:pPr>
        <w:pStyle w:val="Listparagraf"/>
        <w:numPr>
          <w:ilvl w:val="0"/>
          <w:numId w:val="1"/>
        </w:numPr>
        <w:tabs>
          <w:tab w:val="left" w:pos="851"/>
        </w:tabs>
        <w:ind w:left="0" w:right="27" w:firstLine="567"/>
        <w:rPr>
          <w:sz w:val="28"/>
          <w:szCs w:val="28"/>
          <w:lang w:val="ro-RO"/>
        </w:rPr>
      </w:pPr>
      <w:r w:rsidRPr="00497D62">
        <w:rPr>
          <w:sz w:val="28"/>
          <w:szCs w:val="28"/>
          <w:lang w:val="ro-MD" w:eastAsia="ru-RU"/>
        </w:rPr>
        <w:t>Ministerul Sănătății având la bază reglementările Uniunii Europene,</w:t>
      </w:r>
      <w:r>
        <w:rPr>
          <w:b/>
          <w:bCs/>
          <w:sz w:val="28"/>
          <w:szCs w:val="28"/>
          <w:lang w:val="ro-MD" w:eastAsia="ru-RU"/>
        </w:rPr>
        <w:t xml:space="preserve"> </w:t>
      </w:r>
      <w:r w:rsidRPr="0074730B">
        <w:rPr>
          <w:color w:val="000000" w:themeColor="text1"/>
          <w:sz w:val="28"/>
          <w:szCs w:val="28"/>
          <w:lang w:val="ro-MD" w:eastAsia="ru-RU"/>
        </w:rPr>
        <w:t>stabilește Lista alimentelor noi</w:t>
      </w:r>
      <w:r w:rsidRPr="0074730B">
        <w:rPr>
          <w:b/>
          <w:bCs/>
          <w:color w:val="000000" w:themeColor="text1"/>
          <w:sz w:val="28"/>
          <w:szCs w:val="28"/>
          <w:lang w:val="ro-MD" w:eastAsia="ru-RU"/>
        </w:rPr>
        <w:t xml:space="preserve"> </w:t>
      </w:r>
      <w:r w:rsidRPr="00FB6BC4">
        <w:rPr>
          <w:sz w:val="28"/>
          <w:szCs w:val="28"/>
          <w:shd w:val="clear" w:color="auto" w:fill="FFFFFF"/>
          <w:lang w:val="ro-RO"/>
        </w:rPr>
        <w:t>(</w:t>
      </w:r>
      <w:r w:rsidRPr="00AA6744">
        <w:rPr>
          <w:i/>
          <w:iCs/>
          <w:sz w:val="28"/>
          <w:szCs w:val="28"/>
          <w:shd w:val="clear" w:color="auto" w:fill="FFFFFF"/>
          <w:lang w:val="ro-RO"/>
        </w:rPr>
        <w:t>în continuare -</w:t>
      </w:r>
      <w:r>
        <w:rPr>
          <w:i/>
          <w:iCs/>
          <w:sz w:val="28"/>
          <w:szCs w:val="28"/>
          <w:shd w:val="clear" w:color="auto" w:fill="FFFFFF"/>
          <w:lang w:val="ro-RO"/>
        </w:rPr>
        <w:t xml:space="preserve"> </w:t>
      </w:r>
      <w:r w:rsidRPr="00AA6744">
        <w:rPr>
          <w:i/>
          <w:iCs/>
          <w:sz w:val="28"/>
          <w:szCs w:val="28"/>
          <w:shd w:val="clear" w:color="auto" w:fill="FFFFFF"/>
          <w:lang w:val="ro-RO"/>
        </w:rPr>
        <w:t>List</w:t>
      </w:r>
      <w:r>
        <w:rPr>
          <w:i/>
          <w:iCs/>
          <w:sz w:val="28"/>
          <w:szCs w:val="28"/>
          <w:shd w:val="clear" w:color="auto" w:fill="FFFFFF"/>
          <w:lang w:val="ro-RO"/>
        </w:rPr>
        <w:t>ă</w:t>
      </w:r>
      <w:r w:rsidRPr="00FB6BC4">
        <w:rPr>
          <w:sz w:val="28"/>
          <w:szCs w:val="28"/>
          <w:shd w:val="clear" w:color="auto" w:fill="FFFFFF"/>
          <w:lang w:val="ro-RO"/>
        </w:rPr>
        <w:t>)</w:t>
      </w:r>
      <w:r>
        <w:rPr>
          <w:sz w:val="28"/>
          <w:szCs w:val="28"/>
          <w:shd w:val="clear" w:color="auto" w:fill="FFFFFF"/>
          <w:lang w:val="ro-RO"/>
        </w:rPr>
        <w:t>, conform anexei.</w:t>
      </w:r>
    </w:p>
    <w:p w14:paraId="367652B2" w14:textId="77777777" w:rsidR="00637B60" w:rsidRPr="00FB6BC4" w:rsidRDefault="00637B60" w:rsidP="003C19E5">
      <w:pPr>
        <w:pStyle w:val="Listparagraf"/>
        <w:numPr>
          <w:ilvl w:val="0"/>
          <w:numId w:val="1"/>
        </w:numPr>
        <w:tabs>
          <w:tab w:val="left" w:pos="709"/>
          <w:tab w:val="left" w:pos="851"/>
        </w:tabs>
        <w:ind w:left="0" w:right="27" w:firstLine="567"/>
        <w:rPr>
          <w:color w:val="000000" w:themeColor="text1"/>
          <w:sz w:val="28"/>
          <w:szCs w:val="28"/>
          <w:lang w:val="ro-RO"/>
        </w:rPr>
      </w:pPr>
      <w:r>
        <w:rPr>
          <w:color w:val="000000" w:themeColor="text1"/>
          <w:sz w:val="28"/>
          <w:szCs w:val="28"/>
          <w:lang w:val="ro-RO"/>
        </w:rPr>
        <w:t>Numai alimentele</w:t>
      </w:r>
      <w:r w:rsidRPr="00FB6BC4">
        <w:rPr>
          <w:color w:val="000000" w:themeColor="text1"/>
          <w:sz w:val="28"/>
          <w:szCs w:val="28"/>
          <w:lang w:val="ro-RO"/>
        </w:rPr>
        <w:t xml:space="preserve"> noi</w:t>
      </w:r>
      <w:r>
        <w:rPr>
          <w:color w:val="000000" w:themeColor="text1"/>
          <w:sz w:val="28"/>
          <w:szCs w:val="28"/>
          <w:lang w:val="ro-RO"/>
        </w:rPr>
        <w:t xml:space="preserve"> </w:t>
      </w:r>
      <w:r w:rsidRPr="00FB6BC4">
        <w:rPr>
          <w:color w:val="000000" w:themeColor="text1"/>
          <w:sz w:val="28"/>
          <w:szCs w:val="28"/>
          <w:lang w:val="ro-RO"/>
        </w:rPr>
        <w:t xml:space="preserve">incluse în </w:t>
      </w:r>
      <w:r w:rsidRPr="00FB6BC4">
        <w:rPr>
          <w:rStyle w:val="Accentuat"/>
          <w:sz w:val="28"/>
          <w:shd w:val="clear" w:color="auto" w:fill="FFFFFF"/>
          <w:lang w:val="ro-RO"/>
        </w:rPr>
        <w:t>List</w:t>
      </w:r>
      <w:r>
        <w:rPr>
          <w:rStyle w:val="Accentuat"/>
          <w:sz w:val="28"/>
          <w:shd w:val="clear" w:color="auto" w:fill="FFFFFF"/>
          <w:lang w:val="ro-RO"/>
        </w:rPr>
        <w:t>ă</w:t>
      </w:r>
      <w:r w:rsidRPr="00FB6BC4">
        <w:rPr>
          <w:rStyle w:val="Accentuat"/>
          <w:sz w:val="28"/>
          <w:shd w:val="clear" w:color="auto" w:fill="FFFFFF"/>
          <w:lang w:val="ro-RO"/>
        </w:rPr>
        <w:t xml:space="preserve"> </w:t>
      </w:r>
      <w:r w:rsidRPr="00FB6BC4">
        <w:rPr>
          <w:sz w:val="28"/>
          <w:szCs w:val="28"/>
          <w:shd w:val="clear" w:color="auto" w:fill="FFFFFF"/>
          <w:lang w:val="ro-RO"/>
        </w:rPr>
        <w:t>pot fi introduse pe piața Republicii Moldova</w:t>
      </w:r>
      <w:r>
        <w:rPr>
          <w:sz w:val="28"/>
          <w:szCs w:val="28"/>
          <w:shd w:val="clear" w:color="auto" w:fill="FFFFFF"/>
          <w:lang w:val="ro-RO"/>
        </w:rPr>
        <w:t>.</w:t>
      </w:r>
    </w:p>
    <w:p w14:paraId="744F4FD3" w14:textId="77777777" w:rsidR="00637B60" w:rsidRPr="00526893" w:rsidRDefault="00637B60" w:rsidP="003C19E5">
      <w:pPr>
        <w:pStyle w:val="Listparagraf"/>
        <w:numPr>
          <w:ilvl w:val="0"/>
          <w:numId w:val="1"/>
        </w:numPr>
        <w:tabs>
          <w:tab w:val="left" w:pos="5"/>
          <w:tab w:val="left" w:pos="567"/>
          <w:tab w:val="left" w:pos="851"/>
        </w:tabs>
        <w:ind w:left="0" w:right="27" w:firstLine="567"/>
        <w:rPr>
          <w:sz w:val="28"/>
          <w:szCs w:val="28"/>
          <w:lang w:val="ro-RO"/>
        </w:rPr>
      </w:pPr>
      <w:r w:rsidRPr="00526893">
        <w:rPr>
          <w:sz w:val="28"/>
          <w:szCs w:val="28"/>
          <w:lang w:val="ro-RO"/>
        </w:rPr>
        <w:t xml:space="preserve"> Prezentul</w:t>
      </w:r>
      <w:r w:rsidRPr="00526893">
        <w:rPr>
          <w:spacing w:val="24"/>
          <w:sz w:val="28"/>
          <w:szCs w:val="28"/>
          <w:lang w:val="ro-RO"/>
        </w:rPr>
        <w:t xml:space="preserve"> </w:t>
      </w:r>
      <w:r w:rsidRPr="00526893">
        <w:rPr>
          <w:sz w:val="28"/>
          <w:szCs w:val="28"/>
          <w:lang w:val="ro-RO"/>
        </w:rPr>
        <w:t>Regulament</w:t>
      </w:r>
      <w:r w:rsidRPr="00526893">
        <w:rPr>
          <w:spacing w:val="25"/>
          <w:sz w:val="28"/>
          <w:szCs w:val="28"/>
          <w:lang w:val="ro-RO"/>
        </w:rPr>
        <w:t xml:space="preserve"> </w:t>
      </w:r>
      <w:r w:rsidRPr="00526893">
        <w:rPr>
          <w:sz w:val="28"/>
          <w:szCs w:val="28"/>
          <w:lang w:val="ro-RO"/>
        </w:rPr>
        <w:t>nu</w:t>
      </w:r>
      <w:r w:rsidRPr="00526893">
        <w:rPr>
          <w:spacing w:val="28"/>
          <w:sz w:val="28"/>
          <w:szCs w:val="28"/>
          <w:lang w:val="ro-RO"/>
        </w:rPr>
        <w:t xml:space="preserve"> </w:t>
      </w:r>
      <w:r w:rsidRPr="00526893">
        <w:rPr>
          <w:sz w:val="28"/>
          <w:szCs w:val="28"/>
          <w:lang w:val="ro-RO"/>
        </w:rPr>
        <w:t>se</w:t>
      </w:r>
      <w:r w:rsidRPr="00526893">
        <w:rPr>
          <w:spacing w:val="26"/>
          <w:sz w:val="28"/>
          <w:szCs w:val="28"/>
          <w:lang w:val="ro-RO"/>
        </w:rPr>
        <w:t xml:space="preserve"> </w:t>
      </w:r>
      <w:r w:rsidRPr="00526893">
        <w:rPr>
          <w:sz w:val="28"/>
          <w:szCs w:val="28"/>
          <w:lang w:val="ro-RO"/>
        </w:rPr>
        <w:t>aplică:</w:t>
      </w:r>
    </w:p>
    <w:p w14:paraId="21B657B4" w14:textId="77777777" w:rsidR="00637B60" w:rsidRPr="00526893" w:rsidRDefault="00637B60" w:rsidP="003C19E5">
      <w:pPr>
        <w:tabs>
          <w:tab w:val="left" w:pos="5"/>
          <w:tab w:val="left" w:pos="851"/>
          <w:tab w:val="left" w:pos="1379"/>
        </w:tabs>
        <w:ind w:right="27" w:firstLine="567"/>
        <w:rPr>
          <w:sz w:val="28"/>
          <w:szCs w:val="28"/>
          <w:lang w:val="ro-RO"/>
        </w:rPr>
      </w:pPr>
      <w:r>
        <w:rPr>
          <w:sz w:val="28"/>
          <w:szCs w:val="28"/>
          <w:lang w:val="ro-RO"/>
        </w:rPr>
        <w:t>5</w:t>
      </w:r>
      <w:r w:rsidRPr="00526893">
        <w:rPr>
          <w:sz w:val="28"/>
          <w:szCs w:val="28"/>
          <w:lang w:val="ro-RO"/>
        </w:rPr>
        <w:t>.1 alimentelor</w:t>
      </w:r>
      <w:r w:rsidRPr="00526893">
        <w:rPr>
          <w:spacing w:val="2"/>
          <w:sz w:val="28"/>
          <w:szCs w:val="28"/>
          <w:lang w:val="ro-RO"/>
        </w:rPr>
        <w:t xml:space="preserve"> </w:t>
      </w:r>
      <w:r w:rsidRPr="00526893">
        <w:rPr>
          <w:sz w:val="28"/>
          <w:szCs w:val="28"/>
          <w:lang w:val="ro-RO"/>
        </w:rPr>
        <w:t>modificate</w:t>
      </w:r>
      <w:r w:rsidRPr="00526893">
        <w:rPr>
          <w:spacing w:val="2"/>
          <w:sz w:val="28"/>
          <w:szCs w:val="28"/>
          <w:lang w:val="ro-RO"/>
        </w:rPr>
        <w:t xml:space="preserve"> </w:t>
      </w:r>
      <w:r w:rsidRPr="00526893">
        <w:rPr>
          <w:sz w:val="28"/>
          <w:szCs w:val="28"/>
          <w:lang w:val="ro-RO"/>
        </w:rPr>
        <w:t>genetic</w:t>
      </w:r>
      <w:r w:rsidRPr="00526893">
        <w:rPr>
          <w:spacing w:val="4"/>
          <w:sz w:val="28"/>
          <w:szCs w:val="28"/>
          <w:lang w:val="ro-RO"/>
        </w:rPr>
        <w:t xml:space="preserve"> care </w:t>
      </w:r>
      <w:r w:rsidRPr="00526893">
        <w:rPr>
          <w:sz w:val="28"/>
          <w:szCs w:val="28"/>
          <w:shd w:val="clear" w:color="auto" w:fill="FFFFFF"/>
          <w:lang w:val="ro-RO"/>
        </w:rPr>
        <w:t>sunt stabilite prin Legea nr. 394/2023 privind produsele alimentare și furajele modificate genetic.</w:t>
      </w:r>
    </w:p>
    <w:p w14:paraId="6B4F4637" w14:textId="77777777" w:rsidR="00637B60" w:rsidRPr="00526893" w:rsidRDefault="00637B60" w:rsidP="003C19E5">
      <w:pPr>
        <w:tabs>
          <w:tab w:val="left" w:pos="5"/>
          <w:tab w:val="left" w:pos="851"/>
          <w:tab w:val="left" w:pos="1379"/>
        </w:tabs>
        <w:ind w:right="27" w:firstLine="567"/>
        <w:rPr>
          <w:sz w:val="28"/>
          <w:szCs w:val="28"/>
          <w:lang w:val="ro-RO"/>
        </w:rPr>
      </w:pPr>
      <w:r>
        <w:rPr>
          <w:sz w:val="28"/>
          <w:szCs w:val="28"/>
          <w:lang w:val="ro-RO"/>
        </w:rPr>
        <w:t>5</w:t>
      </w:r>
      <w:r w:rsidRPr="00526893">
        <w:rPr>
          <w:sz w:val="28"/>
          <w:szCs w:val="28"/>
          <w:lang w:val="ro-RO"/>
        </w:rPr>
        <w:t>.2  alimentelor,</w:t>
      </w:r>
      <w:r w:rsidRPr="00526893">
        <w:rPr>
          <w:spacing w:val="32"/>
          <w:sz w:val="28"/>
          <w:szCs w:val="28"/>
          <w:lang w:val="ro-RO"/>
        </w:rPr>
        <w:t xml:space="preserve"> </w:t>
      </w:r>
      <w:r w:rsidRPr="00526893">
        <w:rPr>
          <w:sz w:val="28"/>
          <w:szCs w:val="28"/>
          <w:lang w:val="ro-RO"/>
        </w:rPr>
        <w:t>în</w:t>
      </w:r>
      <w:r w:rsidRPr="00526893">
        <w:rPr>
          <w:spacing w:val="35"/>
          <w:sz w:val="28"/>
          <w:szCs w:val="28"/>
          <w:lang w:val="ro-RO"/>
        </w:rPr>
        <w:t xml:space="preserve"> </w:t>
      </w:r>
      <w:r w:rsidRPr="00526893">
        <w:rPr>
          <w:sz w:val="28"/>
          <w:szCs w:val="28"/>
          <w:lang w:val="ro-RO"/>
        </w:rPr>
        <w:t>cazul</w:t>
      </w:r>
      <w:r w:rsidRPr="00526893">
        <w:rPr>
          <w:spacing w:val="33"/>
          <w:sz w:val="28"/>
          <w:szCs w:val="28"/>
          <w:lang w:val="ro-RO"/>
        </w:rPr>
        <w:t xml:space="preserve"> </w:t>
      </w:r>
      <w:r w:rsidRPr="00526893">
        <w:rPr>
          <w:sz w:val="28"/>
          <w:szCs w:val="28"/>
          <w:lang w:val="ro-RO"/>
        </w:rPr>
        <w:t>în</w:t>
      </w:r>
      <w:r w:rsidRPr="00526893">
        <w:rPr>
          <w:spacing w:val="36"/>
          <w:sz w:val="28"/>
          <w:szCs w:val="28"/>
          <w:lang w:val="ro-RO"/>
        </w:rPr>
        <w:t xml:space="preserve"> </w:t>
      </w:r>
      <w:r w:rsidRPr="00526893">
        <w:rPr>
          <w:sz w:val="28"/>
          <w:szCs w:val="28"/>
          <w:lang w:val="ro-RO"/>
        </w:rPr>
        <w:t>care</w:t>
      </w:r>
      <w:r w:rsidRPr="00526893">
        <w:rPr>
          <w:spacing w:val="33"/>
          <w:sz w:val="28"/>
          <w:szCs w:val="28"/>
          <w:lang w:val="ro-RO"/>
        </w:rPr>
        <w:t xml:space="preserve"> </w:t>
      </w:r>
      <w:r w:rsidRPr="00526893">
        <w:rPr>
          <w:sz w:val="28"/>
          <w:szCs w:val="28"/>
          <w:lang w:val="ro-RO"/>
        </w:rPr>
        <w:t>acestea</w:t>
      </w:r>
      <w:r w:rsidRPr="00526893">
        <w:rPr>
          <w:spacing w:val="32"/>
          <w:sz w:val="28"/>
          <w:szCs w:val="28"/>
          <w:lang w:val="ro-RO"/>
        </w:rPr>
        <w:t xml:space="preserve"> </w:t>
      </w:r>
      <w:r w:rsidRPr="00526893">
        <w:rPr>
          <w:sz w:val="28"/>
          <w:szCs w:val="28"/>
          <w:lang w:val="ro-RO"/>
        </w:rPr>
        <w:t>sunt</w:t>
      </w:r>
      <w:r w:rsidRPr="00526893">
        <w:rPr>
          <w:spacing w:val="35"/>
          <w:sz w:val="28"/>
          <w:szCs w:val="28"/>
          <w:lang w:val="ro-RO"/>
        </w:rPr>
        <w:t xml:space="preserve"> </w:t>
      </w:r>
      <w:r w:rsidRPr="00526893">
        <w:rPr>
          <w:sz w:val="28"/>
          <w:szCs w:val="28"/>
          <w:lang w:val="ro-RO"/>
        </w:rPr>
        <w:t>folosite</w:t>
      </w:r>
      <w:r w:rsidRPr="00526893">
        <w:rPr>
          <w:spacing w:val="34"/>
          <w:sz w:val="28"/>
          <w:szCs w:val="28"/>
          <w:lang w:val="ro-RO"/>
        </w:rPr>
        <w:t xml:space="preserve"> </w:t>
      </w:r>
      <w:r w:rsidRPr="00526893">
        <w:rPr>
          <w:sz w:val="28"/>
          <w:szCs w:val="28"/>
          <w:lang w:val="ro-RO"/>
        </w:rPr>
        <w:t>ca:</w:t>
      </w:r>
    </w:p>
    <w:p w14:paraId="5B45A42A" w14:textId="77777777" w:rsidR="00637B60" w:rsidRPr="00526893" w:rsidRDefault="00637B60" w:rsidP="003C19E5">
      <w:pPr>
        <w:tabs>
          <w:tab w:val="left" w:pos="5"/>
          <w:tab w:val="left" w:pos="709"/>
          <w:tab w:val="left" w:pos="851"/>
          <w:tab w:val="left" w:pos="993"/>
        </w:tabs>
        <w:ind w:right="27" w:firstLine="567"/>
        <w:rPr>
          <w:sz w:val="28"/>
          <w:szCs w:val="28"/>
          <w:lang w:val="ro-RO"/>
        </w:rPr>
      </w:pPr>
      <w:r>
        <w:rPr>
          <w:sz w:val="28"/>
          <w:szCs w:val="28"/>
          <w:lang w:val="ro-RO"/>
        </w:rPr>
        <w:t>5</w:t>
      </w:r>
      <w:r w:rsidRPr="00526893">
        <w:rPr>
          <w:sz w:val="28"/>
          <w:szCs w:val="28"/>
          <w:lang w:val="ro-RO"/>
        </w:rPr>
        <w:t>.2.1 enzime</w:t>
      </w:r>
      <w:r w:rsidRPr="00526893">
        <w:rPr>
          <w:spacing w:val="1"/>
          <w:sz w:val="28"/>
          <w:szCs w:val="28"/>
          <w:lang w:val="ro-RO"/>
        </w:rPr>
        <w:t xml:space="preserve"> </w:t>
      </w:r>
      <w:r w:rsidRPr="00526893">
        <w:rPr>
          <w:sz w:val="28"/>
          <w:szCs w:val="28"/>
          <w:lang w:val="ro-RO"/>
        </w:rPr>
        <w:t>alimentare</w:t>
      </w:r>
      <w:r w:rsidRPr="00526893">
        <w:rPr>
          <w:spacing w:val="1"/>
          <w:sz w:val="28"/>
          <w:szCs w:val="28"/>
          <w:lang w:val="ro-RO"/>
        </w:rPr>
        <w:t xml:space="preserve"> </w:t>
      </w:r>
      <w:r w:rsidRPr="00526893">
        <w:rPr>
          <w:sz w:val="28"/>
          <w:szCs w:val="28"/>
          <w:lang w:val="ro-RO"/>
        </w:rPr>
        <w:t>care</w:t>
      </w:r>
      <w:r w:rsidRPr="00526893">
        <w:rPr>
          <w:spacing w:val="1"/>
          <w:sz w:val="28"/>
          <w:szCs w:val="28"/>
          <w:lang w:val="ro-RO"/>
        </w:rPr>
        <w:t xml:space="preserve"> </w:t>
      </w:r>
      <w:r w:rsidRPr="00526893">
        <w:rPr>
          <w:sz w:val="28"/>
          <w:szCs w:val="28"/>
          <w:shd w:val="clear" w:color="auto" w:fill="FFFFFF"/>
          <w:lang w:val="ro-RO"/>
        </w:rPr>
        <w:t xml:space="preserve">intră sub incidența </w:t>
      </w:r>
      <w:r w:rsidRPr="00526893">
        <w:rPr>
          <w:bCs/>
          <w:sz w:val="28"/>
          <w:szCs w:val="28"/>
          <w:lang w:val="ro-RO" w:eastAsia="ru-RU"/>
        </w:rPr>
        <w:t xml:space="preserve">  Regulamentul sanitar privind enzimele alimentare aprobat prin Hotărârea Guvernului nr. </w:t>
      </w:r>
      <w:r w:rsidRPr="00526893">
        <w:rPr>
          <w:sz w:val="28"/>
          <w:szCs w:val="28"/>
          <w:lang w:val="ro-RO" w:eastAsia="ru-RU"/>
        </w:rPr>
        <w:t>1056/2016</w:t>
      </w:r>
      <w:r w:rsidRPr="00526893">
        <w:rPr>
          <w:sz w:val="28"/>
          <w:szCs w:val="28"/>
          <w:lang w:val="ro-RO"/>
        </w:rPr>
        <w:t>;</w:t>
      </w:r>
    </w:p>
    <w:p w14:paraId="19B7C696" w14:textId="77777777" w:rsidR="00637B60" w:rsidRPr="00526893" w:rsidRDefault="00637B60" w:rsidP="003C19E5">
      <w:pPr>
        <w:tabs>
          <w:tab w:val="left" w:pos="5"/>
          <w:tab w:val="left" w:pos="709"/>
          <w:tab w:val="left" w:pos="851"/>
          <w:tab w:val="left" w:pos="1134"/>
        </w:tabs>
        <w:ind w:right="27" w:firstLine="567"/>
        <w:rPr>
          <w:sz w:val="28"/>
          <w:szCs w:val="28"/>
          <w:lang w:val="ro-RO"/>
        </w:rPr>
      </w:pPr>
      <w:r>
        <w:rPr>
          <w:sz w:val="28"/>
          <w:szCs w:val="28"/>
          <w:lang w:val="ro-RO"/>
        </w:rPr>
        <w:t>5</w:t>
      </w:r>
      <w:r w:rsidRPr="00526893">
        <w:rPr>
          <w:sz w:val="28"/>
          <w:szCs w:val="28"/>
          <w:lang w:val="ro-RO"/>
        </w:rPr>
        <w:t xml:space="preserve">.2.2 aditivi alimentari care </w:t>
      </w:r>
      <w:r w:rsidRPr="00526893">
        <w:rPr>
          <w:sz w:val="28"/>
          <w:szCs w:val="28"/>
          <w:shd w:val="clear" w:color="auto" w:fill="FFFFFF"/>
          <w:lang w:val="ro-RO"/>
        </w:rPr>
        <w:t xml:space="preserve">se stabilesc prin </w:t>
      </w:r>
      <w:r w:rsidRPr="00526893">
        <w:rPr>
          <w:bCs/>
          <w:sz w:val="28"/>
          <w:szCs w:val="28"/>
          <w:lang w:val="ro-RO" w:eastAsia="ru-RU"/>
        </w:rPr>
        <w:t>Regulamentul </w:t>
      </w:r>
      <w:r w:rsidRPr="00526893">
        <w:rPr>
          <w:bCs/>
          <w:sz w:val="28"/>
          <w:szCs w:val="28"/>
          <w:lang w:val="ro-RO" w:eastAsia="ru-RU"/>
        </w:rPr>
        <w:br/>
        <w:t xml:space="preserve">sanitar privind aditivii alimentari aprobat prin Hotărârea Guvernului nr. </w:t>
      </w:r>
      <w:r w:rsidRPr="00526893">
        <w:rPr>
          <w:sz w:val="28"/>
          <w:szCs w:val="28"/>
          <w:lang w:val="ro-RO" w:eastAsia="ru-RU"/>
        </w:rPr>
        <w:t>229/2013</w:t>
      </w:r>
      <w:r w:rsidRPr="00526893">
        <w:rPr>
          <w:sz w:val="28"/>
          <w:szCs w:val="28"/>
          <w:lang w:val="ro-RO"/>
        </w:rPr>
        <w:t>;</w:t>
      </w:r>
    </w:p>
    <w:p w14:paraId="3A4A2E7A" w14:textId="77777777" w:rsidR="00637B60" w:rsidRPr="00526893" w:rsidRDefault="00637B60" w:rsidP="003C19E5">
      <w:pPr>
        <w:tabs>
          <w:tab w:val="left" w:pos="5"/>
          <w:tab w:val="left" w:pos="851"/>
          <w:tab w:val="left" w:pos="1747"/>
        </w:tabs>
        <w:ind w:right="27" w:firstLine="567"/>
        <w:rPr>
          <w:sz w:val="28"/>
          <w:szCs w:val="28"/>
          <w:lang w:val="ro-RO"/>
        </w:rPr>
      </w:pPr>
      <w:r>
        <w:rPr>
          <w:sz w:val="28"/>
          <w:szCs w:val="28"/>
          <w:lang w:val="ro-RO"/>
        </w:rPr>
        <w:t>5</w:t>
      </w:r>
      <w:r w:rsidRPr="00526893">
        <w:rPr>
          <w:sz w:val="28"/>
          <w:szCs w:val="28"/>
          <w:lang w:val="ro-RO"/>
        </w:rPr>
        <w:t xml:space="preserve">.2.3 arome alimentare care </w:t>
      </w:r>
      <w:r w:rsidRPr="00526893">
        <w:rPr>
          <w:sz w:val="28"/>
          <w:szCs w:val="28"/>
          <w:shd w:val="clear" w:color="auto" w:fill="FFFFFF"/>
          <w:lang w:val="ro-RO"/>
        </w:rPr>
        <w:t xml:space="preserve">se stabilesc prin </w:t>
      </w:r>
      <w:r w:rsidRPr="00526893">
        <w:rPr>
          <w:bCs/>
          <w:sz w:val="28"/>
          <w:szCs w:val="28"/>
          <w:lang w:val="ro-RO"/>
        </w:rPr>
        <w:t>Regulamentele sanitare</w:t>
      </w:r>
      <w:r w:rsidRPr="00526893">
        <w:rPr>
          <w:bCs/>
          <w:sz w:val="28"/>
          <w:szCs w:val="28"/>
          <w:lang w:val="ro-RO"/>
        </w:rPr>
        <w:br/>
        <w:t>privind aromele şi anumite ingrediente alimentare cu proprietăţi aromatizante destinate utilizării în şi pe produsele alimentare și privind aromele</w:t>
      </w:r>
      <w:r w:rsidRPr="00526893">
        <w:rPr>
          <w:bCs/>
          <w:sz w:val="28"/>
          <w:szCs w:val="28"/>
          <w:lang w:val="ro-RO"/>
        </w:rPr>
        <w:br/>
        <w:t>de fum utilizate sau destinate utilizării în sau pe produsele alimentare</w:t>
      </w:r>
      <w:r w:rsidRPr="00526893">
        <w:rPr>
          <w:bCs/>
          <w:sz w:val="28"/>
          <w:szCs w:val="28"/>
          <w:lang w:val="ro-RO" w:eastAsia="ru-RU"/>
        </w:rPr>
        <w:t xml:space="preserve"> aprobate prin Hotărârea Guvernului nr. </w:t>
      </w:r>
      <w:r w:rsidRPr="00526893">
        <w:rPr>
          <w:sz w:val="28"/>
          <w:szCs w:val="28"/>
          <w:lang w:val="ro-RO" w:eastAsia="ru-RU"/>
        </w:rPr>
        <w:t>1245/2018</w:t>
      </w:r>
      <w:r w:rsidRPr="00526893">
        <w:rPr>
          <w:sz w:val="28"/>
          <w:szCs w:val="28"/>
          <w:lang w:val="ro-RO"/>
        </w:rPr>
        <w:t>;</w:t>
      </w:r>
    </w:p>
    <w:p w14:paraId="4AE5CAD2" w14:textId="77777777" w:rsidR="00637B60" w:rsidRPr="00526893" w:rsidRDefault="00637B60" w:rsidP="003C19E5">
      <w:pPr>
        <w:pStyle w:val="cn"/>
        <w:tabs>
          <w:tab w:val="left" w:pos="5"/>
          <w:tab w:val="left" w:pos="851"/>
          <w:tab w:val="left" w:pos="993"/>
          <w:tab w:val="left" w:pos="1418"/>
        </w:tabs>
        <w:ind w:firstLine="567"/>
        <w:jc w:val="both"/>
        <w:rPr>
          <w:sz w:val="28"/>
          <w:szCs w:val="28"/>
          <w:lang w:val="ro-RO"/>
        </w:rPr>
      </w:pPr>
      <w:r>
        <w:rPr>
          <w:sz w:val="28"/>
          <w:szCs w:val="28"/>
          <w:lang w:val="ro-RO"/>
        </w:rPr>
        <w:t>5</w:t>
      </w:r>
      <w:r w:rsidRPr="00526893">
        <w:rPr>
          <w:sz w:val="28"/>
          <w:szCs w:val="28"/>
          <w:lang w:val="ro-RO"/>
        </w:rPr>
        <w:t>.2.4 solvenți de extracție utilizați sau destinați utilizării la fabricarea</w:t>
      </w:r>
      <w:r w:rsidRPr="00526893">
        <w:rPr>
          <w:spacing w:val="1"/>
          <w:sz w:val="28"/>
          <w:szCs w:val="28"/>
          <w:lang w:val="ro-RO"/>
        </w:rPr>
        <w:t xml:space="preserve"> </w:t>
      </w:r>
      <w:r w:rsidRPr="00526893">
        <w:rPr>
          <w:sz w:val="28"/>
          <w:szCs w:val="28"/>
          <w:lang w:val="ro-RO"/>
        </w:rPr>
        <w:t>produselor</w:t>
      </w:r>
      <w:r w:rsidRPr="00526893">
        <w:rPr>
          <w:spacing w:val="47"/>
          <w:sz w:val="28"/>
          <w:szCs w:val="28"/>
          <w:lang w:val="ro-RO"/>
        </w:rPr>
        <w:t xml:space="preserve"> </w:t>
      </w:r>
      <w:r w:rsidRPr="00526893">
        <w:rPr>
          <w:sz w:val="28"/>
          <w:szCs w:val="28"/>
          <w:lang w:val="ro-RO"/>
        </w:rPr>
        <w:t xml:space="preserve">alimentare și a ingredientelor alimentare care </w:t>
      </w:r>
      <w:r w:rsidRPr="00526893">
        <w:rPr>
          <w:sz w:val="28"/>
          <w:szCs w:val="28"/>
          <w:shd w:val="clear" w:color="auto" w:fill="FFFFFF"/>
          <w:lang w:val="ro-RO"/>
        </w:rPr>
        <w:t xml:space="preserve">se stabilesc prin </w:t>
      </w:r>
      <w:r w:rsidRPr="00526893">
        <w:rPr>
          <w:sz w:val="28"/>
          <w:szCs w:val="28"/>
          <w:lang w:val="ro-RO"/>
        </w:rPr>
        <w:lastRenderedPageBreak/>
        <w:t xml:space="preserve">Regulamentul sanitar privind solvenții de extracție utilizați la fabricarea produselor alimentare și a ingredientelor alimentare aprobat prin Hotărârea Guvernului nr. </w:t>
      </w:r>
      <w:r w:rsidRPr="00526893">
        <w:rPr>
          <w:sz w:val="28"/>
          <w:szCs w:val="28"/>
          <w:shd w:val="clear" w:color="auto" w:fill="FFFFFF"/>
          <w:lang w:val="ro-RO"/>
        </w:rPr>
        <w:t>671/2020</w:t>
      </w:r>
      <w:r w:rsidRPr="00526893">
        <w:rPr>
          <w:sz w:val="28"/>
          <w:szCs w:val="28"/>
          <w:lang w:val="ro-RO"/>
        </w:rPr>
        <w:t>.</w:t>
      </w:r>
    </w:p>
    <w:p w14:paraId="6CA2C595" w14:textId="77777777" w:rsidR="00637B60" w:rsidRPr="00526893" w:rsidRDefault="00637B60" w:rsidP="003C19E5">
      <w:pPr>
        <w:pStyle w:val="cn"/>
        <w:numPr>
          <w:ilvl w:val="0"/>
          <w:numId w:val="1"/>
        </w:numPr>
        <w:tabs>
          <w:tab w:val="left" w:pos="5"/>
          <w:tab w:val="left" w:pos="851"/>
          <w:tab w:val="left" w:pos="993"/>
          <w:tab w:val="left" w:pos="1418"/>
        </w:tabs>
        <w:ind w:left="0" w:firstLine="567"/>
        <w:jc w:val="both"/>
        <w:rPr>
          <w:sz w:val="28"/>
          <w:szCs w:val="28"/>
          <w:lang w:val="ro-RO"/>
        </w:rPr>
      </w:pPr>
      <w:r w:rsidRPr="00526893">
        <w:rPr>
          <w:sz w:val="28"/>
          <w:szCs w:val="28"/>
          <w:shd w:val="clear" w:color="auto" w:fill="FFFFFF"/>
          <w:lang w:val="ro-RO"/>
        </w:rPr>
        <w:t xml:space="preserve">În sensul prezentului Regulament, </w:t>
      </w:r>
      <w:r w:rsidRPr="00943360">
        <w:rPr>
          <w:color w:val="000000" w:themeColor="text1"/>
          <w:sz w:val="28"/>
          <w:szCs w:val="28"/>
          <w:shd w:val="clear" w:color="auto" w:fill="FFFFFF"/>
          <w:lang w:val="pt-PT"/>
        </w:rPr>
        <w:t>se aplică definiţiile prevăzute în Legea nr. 306/2018 privind siguranța alimentelor, precum şi următoarele noţiuni:</w:t>
      </w:r>
      <w:r w:rsidRPr="00943360">
        <w:rPr>
          <w:rFonts w:ascii="PT Serif" w:hAnsi="PT Serif"/>
          <w:color w:val="000000" w:themeColor="text1"/>
          <w:shd w:val="clear" w:color="auto" w:fill="FFFFFF"/>
          <w:lang w:val="pt-PT"/>
        </w:rPr>
        <w:t xml:space="preserve"> </w:t>
      </w:r>
    </w:p>
    <w:p w14:paraId="3B82E987" w14:textId="77777777" w:rsidR="00637B60" w:rsidRPr="00526893" w:rsidRDefault="00637B60" w:rsidP="003C19E5">
      <w:pPr>
        <w:widowControl w:val="0"/>
        <w:tabs>
          <w:tab w:val="left" w:pos="207"/>
          <w:tab w:val="left" w:pos="289"/>
          <w:tab w:val="left" w:pos="764"/>
          <w:tab w:val="left" w:pos="851"/>
          <w:tab w:val="left" w:pos="1169"/>
        </w:tabs>
        <w:autoSpaceDE w:val="0"/>
        <w:autoSpaceDN w:val="0"/>
        <w:ind w:firstLine="567"/>
        <w:rPr>
          <w:sz w:val="28"/>
          <w:szCs w:val="28"/>
          <w:lang w:val="ro-RO"/>
        </w:rPr>
      </w:pPr>
      <w:r>
        <w:rPr>
          <w:bCs/>
          <w:sz w:val="28"/>
          <w:szCs w:val="28"/>
          <w:lang w:val="ro-RO"/>
        </w:rPr>
        <w:t>6</w:t>
      </w:r>
      <w:r w:rsidRPr="00526893">
        <w:rPr>
          <w:bCs/>
          <w:sz w:val="28"/>
          <w:szCs w:val="28"/>
          <w:lang w:val="ro-RO"/>
        </w:rPr>
        <w:t>.1</w:t>
      </w:r>
      <w:r w:rsidRPr="00526893">
        <w:rPr>
          <w:b/>
          <w:sz w:val="28"/>
          <w:szCs w:val="28"/>
          <w:lang w:val="ro-RO"/>
        </w:rPr>
        <w:t xml:space="preserve"> </w:t>
      </w:r>
      <w:r w:rsidRPr="00526893">
        <w:rPr>
          <w:bCs/>
          <w:i/>
          <w:iCs/>
          <w:sz w:val="28"/>
          <w:szCs w:val="28"/>
          <w:lang w:val="ro-RO"/>
        </w:rPr>
        <w:t>aliment nou</w:t>
      </w:r>
      <w:r w:rsidRPr="00526893">
        <w:rPr>
          <w:sz w:val="28"/>
          <w:szCs w:val="28"/>
          <w:lang w:val="ro-RO"/>
        </w:rPr>
        <w:t xml:space="preserve"> - orice aliment</w:t>
      </w:r>
      <w:r w:rsidRPr="00526893">
        <w:rPr>
          <w:b/>
          <w:sz w:val="28"/>
          <w:szCs w:val="28"/>
          <w:lang w:val="ro-RO"/>
        </w:rPr>
        <w:t xml:space="preserve"> </w:t>
      </w:r>
      <w:r w:rsidRPr="00526893">
        <w:rPr>
          <w:sz w:val="28"/>
          <w:szCs w:val="28"/>
          <w:lang w:val="ro-RO"/>
        </w:rPr>
        <w:t>care nu a fost utilizat pentru</w:t>
      </w:r>
      <w:r w:rsidRPr="00526893">
        <w:rPr>
          <w:spacing w:val="1"/>
          <w:sz w:val="28"/>
          <w:szCs w:val="28"/>
          <w:lang w:val="ro-RO"/>
        </w:rPr>
        <w:t xml:space="preserve"> </w:t>
      </w:r>
      <w:r w:rsidRPr="00526893">
        <w:rPr>
          <w:sz w:val="28"/>
          <w:szCs w:val="28"/>
          <w:lang w:val="ro-RO"/>
        </w:rPr>
        <w:t>consumul uman la un nivel semnificativ pe teritoriul Republicii Moldova înainte</w:t>
      </w:r>
      <w:r w:rsidRPr="00526893">
        <w:rPr>
          <w:spacing w:val="1"/>
          <w:sz w:val="28"/>
          <w:szCs w:val="28"/>
          <w:lang w:val="ro-RO"/>
        </w:rPr>
        <w:t xml:space="preserve"> </w:t>
      </w:r>
      <w:r w:rsidRPr="00526893">
        <w:rPr>
          <w:sz w:val="28"/>
          <w:szCs w:val="28"/>
          <w:lang w:val="ro-RO"/>
        </w:rPr>
        <w:t>de</w:t>
      </w:r>
      <w:r w:rsidRPr="00526893">
        <w:rPr>
          <w:spacing w:val="1"/>
          <w:sz w:val="28"/>
          <w:szCs w:val="28"/>
          <w:lang w:val="ro-RO"/>
        </w:rPr>
        <w:t xml:space="preserve"> </w:t>
      </w:r>
      <w:r w:rsidRPr="00526893">
        <w:rPr>
          <w:sz w:val="28"/>
          <w:szCs w:val="28"/>
          <w:lang w:val="ro-RO"/>
        </w:rPr>
        <w:t>15 mai 1997:</w:t>
      </w:r>
    </w:p>
    <w:p w14:paraId="2845B863" w14:textId="77777777" w:rsidR="00637B60" w:rsidRPr="00526893" w:rsidRDefault="00637B60" w:rsidP="003C19E5">
      <w:pPr>
        <w:widowControl w:val="0"/>
        <w:tabs>
          <w:tab w:val="left" w:pos="207"/>
          <w:tab w:val="left" w:pos="289"/>
          <w:tab w:val="left" w:pos="764"/>
          <w:tab w:val="left" w:pos="851"/>
          <w:tab w:val="left" w:pos="993"/>
        </w:tabs>
        <w:autoSpaceDE w:val="0"/>
        <w:autoSpaceDN w:val="0"/>
        <w:ind w:firstLine="0"/>
        <w:rPr>
          <w:sz w:val="28"/>
          <w:szCs w:val="28"/>
          <w:lang w:val="ro-RO"/>
        </w:rPr>
      </w:pPr>
      <w:r w:rsidRPr="00526893">
        <w:rPr>
          <w:sz w:val="28"/>
          <w:szCs w:val="28"/>
          <w:lang w:val="ro-RO"/>
        </w:rPr>
        <w:t xml:space="preserve">        </w:t>
      </w:r>
      <w:r>
        <w:rPr>
          <w:sz w:val="28"/>
          <w:szCs w:val="28"/>
          <w:lang w:val="ro-RO"/>
        </w:rPr>
        <w:t>6</w:t>
      </w:r>
      <w:r w:rsidRPr="00526893">
        <w:rPr>
          <w:sz w:val="28"/>
          <w:szCs w:val="28"/>
          <w:lang w:val="ro-RO"/>
        </w:rPr>
        <w:t>.1.1 alimente cu o nouă structură moleculară sau o structură moleculară modificată în mod intenționat, în cazul în care structura</w:t>
      </w:r>
      <w:r w:rsidRPr="00526893">
        <w:rPr>
          <w:spacing w:val="1"/>
          <w:sz w:val="28"/>
          <w:szCs w:val="28"/>
          <w:lang w:val="ro-RO"/>
        </w:rPr>
        <w:t xml:space="preserve"> </w:t>
      </w:r>
      <w:r w:rsidRPr="00526893">
        <w:rPr>
          <w:sz w:val="28"/>
          <w:szCs w:val="28"/>
          <w:lang w:val="ro-RO"/>
        </w:rPr>
        <w:t>respectivă nu a fost folosită ca aliment sau într-un aliment pe</w:t>
      </w:r>
      <w:r w:rsidRPr="00526893">
        <w:rPr>
          <w:spacing w:val="1"/>
          <w:sz w:val="28"/>
          <w:szCs w:val="28"/>
          <w:lang w:val="ro-RO"/>
        </w:rPr>
        <w:t xml:space="preserve"> </w:t>
      </w:r>
      <w:r w:rsidRPr="00526893">
        <w:rPr>
          <w:sz w:val="28"/>
          <w:szCs w:val="28"/>
          <w:lang w:val="ro-RO"/>
        </w:rPr>
        <w:t>teritoriul</w:t>
      </w:r>
      <w:r w:rsidRPr="00526893">
        <w:rPr>
          <w:spacing w:val="22"/>
          <w:sz w:val="28"/>
          <w:szCs w:val="28"/>
          <w:lang w:val="ro-RO"/>
        </w:rPr>
        <w:t xml:space="preserve"> </w:t>
      </w:r>
      <w:r w:rsidRPr="00526893">
        <w:rPr>
          <w:sz w:val="28"/>
          <w:szCs w:val="28"/>
          <w:lang w:val="ro-RO"/>
        </w:rPr>
        <w:t>Republicii Moldova înainte</w:t>
      </w:r>
      <w:r w:rsidRPr="00526893">
        <w:rPr>
          <w:spacing w:val="28"/>
          <w:sz w:val="28"/>
          <w:szCs w:val="28"/>
          <w:lang w:val="ro-RO"/>
        </w:rPr>
        <w:t xml:space="preserve"> </w:t>
      </w:r>
      <w:r w:rsidRPr="00526893">
        <w:rPr>
          <w:sz w:val="28"/>
          <w:szCs w:val="28"/>
          <w:lang w:val="ro-RO"/>
        </w:rPr>
        <w:t>de</w:t>
      </w:r>
      <w:r w:rsidRPr="00526893">
        <w:rPr>
          <w:spacing w:val="28"/>
          <w:sz w:val="28"/>
          <w:szCs w:val="28"/>
          <w:lang w:val="ro-RO"/>
        </w:rPr>
        <w:t xml:space="preserve"> </w:t>
      </w:r>
      <w:r w:rsidRPr="00526893">
        <w:rPr>
          <w:sz w:val="28"/>
          <w:szCs w:val="28"/>
          <w:lang w:val="ro-RO"/>
        </w:rPr>
        <w:t>15 mai 1997;</w:t>
      </w:r>
    </w:p>
    <w:p w14:paraId="15BF675D" w14:textId="77777777" w:rsidR="00637B60" w:rsidRPr="00526893" w:rsidRDefault="00637B60" w:rsidP="003C19E5">
      <w:pPr>
        <w:widowControl w:val="0"/>
        <w:tabs>
          <w:tab w:val="left" w:pos="207"/>
          <w:tab w:val="left" w:pos="289"/>
          <w:tab w:val="left" w:pos="764"/>
          <w:tab w:val="left" w:pos="851"/>
        </w:tabs>
        <w:autoSpaceDE w:val="0"/>
        <w:autoSpaceDN w:val="0"/>
        <w:ind w:firstLine="567"/>
        <w:rPr>
          <w:sz w:val="28"/>
          <w:szCs w:val="28"/>
          <w:lang w:val="ro-RO"/>
        </w:rPr>
      </w:pPr>
      <w:r>
        <w:rPr>
          <w:sz w:val="28"/>
          <w:szCs w:val="28"/>
          <w:lang w:val="ro-RO"/>
        </w:rPr>
        <w:t>6</w:t>
      </w:r>
      <w:r w:rsidRPr="00526893">
        <w:rPr>
          <w:sz w:val="28"/>
          <w:szCs w:val="28"/>
          <w:lang w:val="ro-RO"/>
        </w:rPr>
        <w:t>.1.2 alimente care au</w:t>
      </w:r>
      <w:r w:rsidRPr="00526893">
        <w:rPr>
          <w:spacing w:val="1"/>
          <w:sz w:val="28"/>
          <w:szCs w:val="28"/>
          <w:lang w:val="ro-RO"/>
        </w:rPr>
        <w:t xml:space="preserve"> </w:t>
      </w:r>
      <w:r w:rsidRPr="00526893">
        <w:rPr>
          <w:sz w:val="28"/>
          <w:szCs w:val="28"/>
          <w:lang w:val="ro-RO"/>
        </w:rPr>
        <w:t>la</w:t>
      </w:r>
      <w:r w:rsidRPr="00526893">
        <w:rPr>
          <w:spacing w:val="1"/>
          <w:sz w:val="28"/>
          <w:szCs w:val="28"/>
          <w:lang w:val="ro-RO"/>
        </w:rPr>
        <w:t xml:space="preserve"> </w:t>
      </w:r>
      <w:r w:rsidRPr="00526893">
        <w:rPr>
          <w:sz w:val="28"/>
          <w:szCs w:val="28"/>
          <w:lang w:val="ro-RO"/>
        </w:rPr>
        <w:t>bază</w:t>
      </w:r>
      <w:r w:rsidRPr="00526893">
        <w:rPr>
          <w:spacing w:val="47"/>
          <w:sz w:val="28"/>
          <w:szCs w:val="28"/>
          <w:lang w:val="ro-RO"/>
        </w:rPr>
        <w:t xml:space="preserve"> </w:t>
      </w:r>
      <w:r w:rsidRPr="00526893">
        <w:rPr>
          <w:sz w:val="28"/>
          <w:szCs w:val="28"/>
          <w:lang w:val="ro-RO"/>
        </w:rPr>
        <w:t>microorganisme,</w:t>
      </w:r>
      <w:r w:rsidRPr="00526893">
        <w:rPr>
          <w:spacing w:val="48"/>
          <w:sz w:val="28"/>
          <w:szCs w:val="28"/>
          <w:lang w:val="ro-RO"/>
        </w:rPr>
        <w:t xml:space="preserve"> </w:t>
      </w:r>
      <w:r w:rsidRPr="00526893">
        <w:rPr>
          <w:sz w:val="28"/>
          <w:szCs w:val="28"/>
          <w:lang w:val="ro-RO"/>
        </w:rPr>
        <w:t>ciuperci sau</w:t>
      </w:r>
      <w:r w:rsidRPr="00526893">
        <w:rPr>
          <w:spacing w:val="47"/>
          <w:sz w:val="28"/>
          <w:szCs w:val="28"/>
          <w:lang w:val="ro-RO"/>
        </w:rPr>
        <w:t xml:space="preserve"> </w:t>
      </w:r>
      <w:r w:rsidRPr="00526893">
        <w:rPr>
          <w:sz w:val="28"/>
          <w:szCs w:val="28"/>
          <w:lang w:val="ro-RO"/>
        </w:rPr>
        <w:t>alge</w:t>
      </w:r>
      <w:r w:rsidRPr="00526893">
        <w:rPr>
          <w:spacing w:val="1"/>
          <w:sz w:val="28"/>
          <w:szCs w:val="28"/>
          <w:lang w:val="ro-RO"/>
        </w:rPr>
        <w:t xml:space="preserve"> </w:t>
      </w:r>
      <w:r w:rsidRPr="00526893">
        <w:rPr>
          <w:sz w:val="28"/>
          <w:szCs w:val="28"/>
          <w:lang w:val="ro-RO"/>
        </w:rPr>
        <w:t>sau</w:t>
      </w:r>
      <w:r w:rsidRPr="00526893">
        <w:rPr>
          <w:spacing w:val="28"/>
          <w:sz w:val="28"/>
          <w:szCs w:val="28"/>
          <w:lang w:val="ro-RO"/>
        </w:rPr>
        <w:t xml:space="preserve"> </w:t>
      </w:r>
      <w:r w:rsidRPr="00526893">
        <w:rPr>
          <w:sz w:val="28"/>
          <w:szCs w:val="28"/>
          <w:lang w:val="ro-RO"/>
        </w:rPr>
        <w:t>care</w:t>
      </w:r>
      <w:r w:rsidRPr="00526893">
        <w:rPr>
          <w:spacing w:val="26"/>
          <w:sz w:val="28"/>
          <w:szCs w:val="28"/>
          <w:lang w:val="ro-RO"/>
        </w:rPr>
        <w:t xml:space="preserve"> </w:t>
      </w:r>
      <w:r w:rsidRPr="00526893">
        <w:rPr>
          <w:sz w:val="28"/>
          <w:szCs w:val="28"/>
          <w:lang w:val="ro-RO"/>
        </w:rPr>
        <w:t>sunt</w:t>
      </w:r>
      <w:r w:rsidRPr="00526893">
        <w:rPr>
          <w:spacing w:val="29"/>
          <w:sz w:val="28"/>
          <w:szCs w:val="28"/>
          <w:lang w:val="ro-RO"/>
        </w:rPr>
        <w:t xml:space="preserve"> </w:t>
      </w:r>
      <w:r w:rsidRPr="00526893">
        <w:rPr>
          <w:sz w:val="28"/>
          <w:szCs w:val="28"/>
          <w:lang w:val="ro-RO"/>
        </w:rPr>
        <w:t>izolate</w:t>
      </w:r>
      <w:r w:rsidRPr="00526893">
        <w:rPr>
          <w:spacing w:val="27"/>
          <w:sz w:val="28"/>
          <w:szCs w:val="28"/>
          <w:lang w:val="ro-RO"/>
        </w:rPr>
        <w:t xml:space="preserve"> </w:t>
      </w:r>
      <w:r w:rsidRPr="00526893">
        <w:rPr>
          <w:sz w:val="28"/>
          <w:szCs w:val="28"/>
          <w:lang w:val="ro-RO"/>
        </w:rPr>
        <w:t>ori</w:t>
      </w:r>
      <w:r w:rsidRPr="00526893">
        <w:rPr>
          <w:spacing w:val="28"/>
          <w:sz w:val="28"/>
          <w:szCs w:val="28"/>
          <w:lang w:val="ro-RO"/>
        </w:rPr>
        <w:t xml:space="preserve"> </w:t>
      </w:r>
      <w:r w:rsidRPr="00526893">
        <w:rPr>
          <w:sz w:val="28"/>
          <w:szCs w:val="28"/>
          <w:lang w:val="ro-RO"/>
        </w:rPr>
        <w:t>produse</w:t>
      </w:r>
      <w:r w:rsidRPr="00526893">
        <w:rPr>
          <w:spacing w:val="30"/>
          <w:sz w:val="28"/>
          <w:szCs w:val="28"/>
          <w:lang w:val="ro-RO"/>
        </w:rPr>
        <w:t xml:space="preserve"> </w:t>
      </w:r>
      <w:r w:rsidRPr="00526893">
        <w:rPr>
          <w:sz w:val="28"/>
          <w:szCs w:val="28"/>
          <w:lang w:val="ro-RO"/>
        </w:rPr>
        <w:t>din</w:t>
      </w:r>
      <w:r w:rsidRPr="00526893">
        <w:rPr>
          <w:spacing w:val="31"/>
          <w:sz w:val="28"/>
          <w:szCs w:val="28"/>
          <w:lang w:val="ro-RO"/>
        </w:rPr>
        <w:t xml:space="preserve"> </w:t>
      </w:r>
      <w:r w:rsidRPr="00526893">
        <w:rPr>
          <w:sz w:val="28"/>
          <w:szCs w:val="28"/>
          <w:lang w:val="ro-RO"/>
        </w:rPr>
        <w:t>acestea;</w:t>
      </w:r>
    </w:p>
    <w:p w14:paraId="6AED1381" w14:textId="77777777" w:rsidR="00637B60" w:rsidRPr="00526893" w:rsidRDefault="00637B60" w:rsidP="003C19E5">
      <w:pPr>
        <w:widowControl w:val="0"/>
        <w:tabs>
          <w:tab w:val="left" w:pos="207"/>
          <w:tab w:val="left" w:pos="289"/>
          <w:tab w:val="left" w:pos="764"/>
          <w:tab w:val="left" w:pos="851"/>
          <w:tab w:val="left" w:pos="993"/>
        </w:tabs>
        <w:autoSpaceDE w:val="0"/>
        <w:autoSpaceDN w:val="0"/>
        <w:ind w:firstLine="567"/>
        <w:rPr>
          <w:sz w:val="28"/>
          <w:szCs w:val="28"/>
          <w:lang w:val="ro-RO"/>
        </w:rPr>
      </w:pPr>
      <w:r>
        <w:rPr>
          <w:sz w:val="28"/>
          <w:szCs w:val="28"/>
          <w:lang w:val="ro-RO"/>
        </w:rPr>
        <w:t>6</w:t>
      </w:r>
      <w:r w:rsidRPr="00526893">
        <w:rPr>
          <w:sz w:val="28"/>
          <w:szCs w:val="28"/>
          <w:lang w:val="ro-RO"/>
        </w:rPr>
        <w:t>.1.3 alimente</w:t>
      </w:r>
      <w:r w:rsidRPr="00526893">
        <w:rPr>
          <w:spacing w:val="1"/>
          <w:sz w:val="28"/>
          <w:szCs w:val="28"/>
          <w:lang w:val="ro-RO"/>
        </w:rPr>
        <w:t xml:space="preserve"> </w:t>
      </w:r>
      <w:r w:rsidRPr="00526893">
        <w:rPr>
          <w:sz w:val="28"/>
          <w:szCs w:val="28"/>
          <w:lang w:val="ro-RO"/>
        </w:rPr>
        <w:t>care</w:t>
      </w:r>
      <w:r w:rsidRPr="00526893">
        <w:rPr>
          <w:spacing w:val="1"/>
          <w:sz w:val="28"/>
          <w:szCs w:val="28"/>
          <w:lang w:val="ro-RO"/>
        </w:rPr>
        <w:t xml:space="preserve"> </w:t>
      </w:r>
      <w:r w:rsidRPr="00526893">
        <w:rPr>
          <w:sz w:val="28"/>
          <w:szCs w:val="28"/>
          <w:lang w:val="ro-RO"/>
        </w:rPr>
        <w:t>au</w:t>
      </w:r>
      <w:r w:rsidRPr="00526893">
        <w:rPr>
          <w:spacing w:val="1"/>
          <w:sz w:val="28"/>
          <w:szCs w:val="28"/>
          <w:lang w:val="ro-RO"/>
        </w:rPr>
        <w:t xml:space="preserve"> </w:t>
      </w:r>
      <w:r w:rsidRPr="00526893">
        <w:rPr>
          <w:sz w:val="28"/>
          <w:szCs w:val="28"/>
          <w:lang w:val="ro-RO"/>
        </w:rPr>
        <w:t>la</w:t>
      </w:r>
      <w:r w:rsidRPr="00526893">
        <w:rPr>
          <w:spacing w:val="1"/>
          <w:sz w:val="28"/>
          <w:szCs w:val="28"/>
          <w:lang w:val="ro-RO"/>
        </w:rPr>
        <w:t xml:space="preserve"> </w:t>
      </w:r>
      <w:r w:rsidRPr="00526893">
        <w:rPr>
          <w:sz w:val="28"/>
          <w:szCs w:val="28"/>
          <w:lang w:val="ro-RO"/>
        </w:rPr>
        <w:t>bază</w:t>
      </w:r>
      <w:r w:rsidRPr="00526893">
        <w:rPr>
          <w:spacing w:val="1"/>
          <w:sz w:val="28"/>
          <w:szCs w:val="28"/>
          <w:lang w:val="ro-RO"/>
        </w:rPr>
        <w:t xml:space="preserve"> </w:t>
      </w:r>
      <w:r w:rsidRPr="00526893">
        <w:rPr>
          <w:sz w:val="28"/>
          <w:szCs w:val="28"/>
          <w:lang w:val="ro-RO"/>
        </w:rPr>
        <w:t>materiale de</w:t>
      </w:r>
      <w:r w:rsidRPr="00526893">
        <w:rPr>
          <w:spacing w:val="47"/>
          <w:sz w:val="28"/>
          <w:szCs w:val="28"/>
          <w:lang w:val="ro-RO"/>
        </w:rPr>
        <w:t xml:space="preserve"> </w:t>
      </w:r>
      <w:r w:rsidRPr="00526893">
        <w:rPr>
          <w:sz w:val="28"/>
          <w:szCs w:val="28"/>
          <w:lang w:val="ro-RO"/>
        </w:rPr>
        <w:t>origine</w:t>
      </w:r>
      <w:r w:rsidRPr="00526893">
        <w:rPr>
          <w:spacing w:val="48"/>
          <w:sz w:val="28"/>
          <w:szCs w:val="28"/>
          <w:lang w:val="ro-RO"/>
        </w:rPr>
        <w:t xml:space="preserve"> </w:t>
      </w:r>
      <w:r w:rsidRPr="00526893">
        <w:rPr>
          <w:sz w:val="28"/>
          <w:szCs w:val="28"/>
          <w:lang w:val="ro-RO"/>
        </w:rPr>
        <w:t>minerală</w:t>
      </w:r>
      <w:r w:rsidRPr="00526893">
        <w:rPr>
          <w:spacing w:val="47"/>
          <w:sz w:val="28"/>
          <w:szCs w:val="28"/>
          <w:lang w:val="ro-RO"/>
        </w:rPr>
        <w:t xml:space="preserve"> </w:t>
      </w:r>
      <w:r w:rsidRPr="00526893">
        <w:rPr>
          <w:sz w:val="28"/>
          <w:szCs w:val="28"/>
          <w:lang w:val="ro-RO"/>
        </w:rPr>
        <w:t>sau</w:t>
      </w:r>
      <w:r w:rsidRPr="00526893">
        <w:rPr>
          <w:spacing w:val="1"/>
          <w:sz w:val="28"/>
          <w:szCs w:val="28"/>
          <w:lang w:val="ro-RO"/>
        </w:rPr>
        <w:t xml:space="preserve"> </w:t>
      </w:r>
      <w:r w:rsidRPr="00526893">
        <w:rPr>
          <w:sz w:val="28"/>
          <w:szCs w:val="28"/>
          <w:lang w:val="ro-RO"/>
        </w:rPr>
        <w:t>care</w:t>
      </w:r>
      <w:r w:rsidRPr="00526893">
        <w:rPr>
          <w:spacing w:val="26"/>
          <w:sz w:val="28"/>
          <w:szCs w:val="28"/>
          <w:lang w:val="ro-RO"/>
        </w:rPr>
        <w:t xml:space="preserve"> </w:t>
      </w:r>
      <w:r w:rsidRPr="00526893">
        <w:rPr>
          <w:sz w:val="28"/>
          <w:szCs w:val="28"/>
          <w:lang w:val="ro-RO"/>
        </w:rPr>
        <w:t>sunt</w:t>
      </w:r>
      <w:r w:rsidRPr="00526893">
        <w:rPr>
          <w:spacing w:val="29"/>
          <w:sz w:val="28"/>
          <w:szCs w:val="28"/>
          <w:lang w:val="ro-RO"/>
        </w:rPr>
        <w:t xml:space="preserve"> </w:t>
      </w:r>
      <w:r w:rsidRPr="00526893">
        <w:rPr>
          <w:sz w:val="28"/>
          <w:szCs w:val="28"/>
          <w:lang w:val="ro-RO"/>
        </w:rPr>
        <w:t>izolate</w:t>
      </w:r>
      <w:r w:rsidRPr="00526893">
        <w:rPr>
          <w:spacing w:val="27"/>
          <w:sz w:val="28"/>
          <w:szCs w:val="28"/>
          <w:lang w:val="ro-RO"/>
        </w:rPr>
        <w:t xml:space="preserve"> </w:t>
      </w:r>
      <w:r w:rsidRPr="00526893">
        <w:rPr>
          <w:sz w:val="28"/>
          <w:szCs w:val="28"/>
          <w:lang w:val="ro-RO"/>
        </w:rPr>
        <w:t>ori</w:t>
      </w:r>
      <w:r w:rsidRPr="00526893">
        <w:rPr>
          <w:spacing w:val="27"/>
          <w:sz w:val="28"/>
          <w:szCs w:val="28"/>
          <w:lang w:val="ro-RO"/>
        </w:rPr>
        <w:t xml:space="preserve"> </w:t>
      </w:r>
      <w:r w:rsidRPr="00526893">
        <w:rPr>
          <w:sz w:val="28"/>
          <w:szCs w:val="28"/>
          <w:lang w:val="ro-RO"/>
        </w:rPr>
        <w:t>produse</w:t>
      </w:r>
      <w:r w:rsidRPr="00526893">
        <w:rPr>
          <w:spacing w:val="30"/>
          <w:sz w:val="28"/>
          <w:szCs w:val="28"/>
          <w:lang w:val="ro-RO"/>
        </w:rPr>
        <w:t xml:space="preserve"> </w:t>
      </w:r>
      <w:r w:rsidRPr="00526893">
        <w:rPr>
          <w:sz w:val="28"/>
          <w:szCs w:val="28"/>
          <w:lang w:val="ro-RO"/>
        </w:rPr>
        <w:t>din</w:t>
      </w:r>
      <w:r w:rsidRPr="00526893">
        <w:rPr>
          <w:spacing w:val="31"/>
          <w:sz w:val="28"/>
          <w:szCs w:val="28"/>
          <w:lang w:val="ro-RO"/>
        </w:rPr>
        <w:t xml:space="preserve"> </w:t>
      </w:r>
      <w:r w:rsidRPr="00526893">
        <w:rPr>
          <w:sz w:val="28"/>
          <w:szCs w:val="28"/>
          <w:lang w:val="ro-RO"/>
        </w:rPr>
        <w:t>acestea;</w:t>
      </w:r>
    </w:p>
    <w:p w14:paraId="241228F6" w14:textId="77777777" w:rsidR="00637B60" w:rsidRPr="00526893" w:rsidRDefault="00637B60" w:rsidP="003C19E5">
      <w:pPr>
        <w:widowControl w:val="0"/>
        <w:tabs>
          <w:tab w:val="left" w:pos="207"/>
          <w:tab w:val="left" w:pos="289"/>
          <w:tab w:val="left" w:pos="764"/>
          <w:tab w:val="left" w:pos="851"/>
          <w:tab w:val="left" w:pos="993"/>
        </w:tabs>
        <w:autoSpaceDE w:val="0"/>
        <w:autoSpaceDN w:val="0"/>
        <w:ind w:firstLine="0"/>
        <w:rPr>
          <w:sz w:val="28"/>
          <w:szCs w:val="28"/>
          <w:lang w:val="ro-RO"/>
        </w:rPr>
      </w:pPr>
      <w:r w:rsidRPr="00526893">
        <w:rPr>
          <w:sz w:val="28"/>
          <w:szCs w:val="28"/>
          <w:lang w:val="ro-RO"/>
        </w:rPr>
        <w:t xml:space="preserve">        </w:t>
      </w:r>
      <w:r>
        <w:rPr>
          <w:sz w:val="28"/>
          <w:szCs w:val="28"/>
          <w:lang w:val="ro-RO"/>
        </w:rPr>
        <w:t>6</w:t>
      </w:r>
      <w:r w:rsidRPr="00526893">
        <w:rPr>
          <w:sz w:val="28"/>
          <w:szCs w:val="28"/>
          <w:lang w:val="ro-RO"/>
        </w:rPr>
        <w:t>.1.4  alimente care au la bază plante sau părți din acestea sau care</w:t>
      </w:r>
      <w:r w:rsidRPr="00526893">
        <w:rPr>
          <w:spacing w:val="1"/>
          <w:sz w:val="28"/>
          <w:szCs w:val="28"/>
          <w:lang w:val="ro-RO"/>
        </w:rPr>
        <w:t xml:space="preserve"> </w:t>
      </w:r>
      <w:r w:rsidRPr="00526893">
        <w:rPr>
          <w:sz w:val="28"/>
          <w:szCs w:val="28"/>
          <w:lang w:val="ro-RO"/>
        </w:rPr>
        <w:t>sunt</w:t>
      </w:r>
      <w:r w:rsidRPr="00526893">
        <w:rPr>
          <w:spacing w:val="1"/>
          <w:sz w:val="28"/>
          <w:szCs w:val="28"/>
          <w:lang w:val="ro-RO"/>
        </w:rPr>
        <w:t xml:space="preserve"> </w:t>
      </w:r>
      <w:r w:rsidRPr="00526893">
        <w:rPr>
          <w:sz w:val="28"/>
          <w:szCs w:val="28"/>
          <w:lang w:val="ro-RO"/>
        </w:rPr>
        <w:t>izolate</w:t>
      </w:r>
      <w:r w:rsidRPr="00526893">
        <w:rPr>
          <w:spacing w:val="1"/>
          <w:sz w:val="28"/>
          <w:szCs w:val="28"/>
          <w:lang w:val="ro-RO"/>
        </w:rPr>
        <w:t xml:space="preserve"> </w:t>
      </w:r>
      <w:r w:rsidRPr="00526893">
        <w:rPr>
          <w:sz w:val="28"/>
          <w:szCs w:val="28"/>
          <w:lang w:val="ro-RO"/>
        </w:rPr>
        <w:t>ori</w:t>
      </w:r>
      <w:r w:rsidRPr="00526893">
        <w:rPr>
          <w:spacing w:val="1"/>
          <w:sz w:val="28"/>
          <w:szCs w:val="28"/>
          <w:lang w:val="ro-RO"/>
        </w:rPr>
        <w:t xml:space="preserve"> </w:t>
      </w:r>
      <w:r w:rsidRPr="00526893">
        <w:rPr>
          <w:sz w:val="28"/>
          <w:szCs w:val="28"/>
          <w:lang w:val="ro-RO"/>
        </w:rPr>
        <w:t>produse</w:t>
      </w:r>
      <w:r w:rsidRPr="00526893">
        <w:rPr>
          <w:spacing w:val="1"/>
          <w:sz w:val="28"/>
          <w:szCs w:val="28"/>
          <w:lang w:val="ro-RO"/>
        </w:rPr>
        <w:t xml:space="preserve"> </w:t>
      </w:r>
      <w:r w:rsidRPr="00526893">
        <w:rPr>
          <w:sz w:val="28"/>
          <w:szCs w:val="28"/>
          <w:lang w:val="ro-RO"/>
        </w:rPr>
        <w:t>din</w:t>
      </w:r>
      <w:r w:rsidRPr="00526893">
        <w:rPr>
          <w:spacing w:val="1"/>
          <w:sz w:val="28"/>
          <w:szCs w:val="28"/>
          <w:lang w:val="ro-RO"/>
        </w:rPr>
        <w:t xml:space="preserve"> </w:t>
      </w:r>
      <w:r w:rsidRPr="00526893">
        <w:rPr>
          <w:sz w:val="28"/>
          <w:szCs w:val="28"/>
          <w:lang w:val="ro-RO"/>
        </w:rPr>
        <w:t>acestea,</w:t>
      </w:r>
      <w:r w:rsidRPr="00526893">
        <w:rPr>
          <w:spacing w:val="1"/>
          <w:sz w:val="28"/>
          <w:szCs w:val="28"/>
          <w:lang w:val="ro-RO"/>
        </w:rPr>
        <w:t xml:space="preserve"> </w:t>
      </w:r>
      <w:r w:rsidRPr="00526893">
        <w:rPr>
          <w:sz w:val="28"/>
          <w:szCs w:val="28"/>
          <w:lang w:val="ro-RO"/>
        </w:rPr>
        <w:t>cu</w:t>
      </w:r>
      <w:r w:rsidRPr="00526893">
        <w:rPr>
          <w:spacing w:val="47"/>
          <w:sz w:val="28"/>
          <w:szCs w:val="28"/>
          <w:lang w:val="ro-RO"/>
        </w:rPr>
        <w:t xml:space="preserve"> </w:t>
      </w:r>
      <w:r w:rsidRPr="00526893">
        <w:rPr>
          <w:sz w:val="28"/>
          <w:szCs w:val="28"/>
          <w:lang w:val="ro-RO"/>
        </w:rPr>
        <w:t>excepția</w:t>
      </w:r>
      <w:r w:rsidRPr="00526893">
        <w:rPr>
          <w:spacing w:val="48"/>
          <w:sz w:val="28"/>
          <w:szCs w:val="28"/>
          <w:lang w:val="ro-RO"/>
        </w:rPr>
        <w:t xml:space="preserve"> </w:t>
      </w:r>
      <w:r w:rsidRPr="00526893">
        <w:rPr>
          <w:sz w:val="28"/>
          <w:szCs w:val="28"/>
          <w:lang w:val="ro-RO"/>
        </w:rPr>
        <w:t>cazului</w:t>
      </w:r>
      <w:r w:rsidRPr="00526893">
        <w:rPr>
          <w:spacing w:val="47"/>
          <w:sz w:val="28"/>
          <w:szCs w:val="28"/>
          <w:lang w:val="ro-RO"/>
        </w:rPr>
        <w:t xml:space="preserve"> </w:t>
      </w:r>
      <w:r w:rsidRPr="00526893">
        <w:rPr>
          <w:sz w:val="28"/>
          <w:szCs w:val="28"/>
          <w:lang w:val="ro-RO"/>
        </w:rPr>
        <w:t>în</w:t>
      </w:r>
      <w:r w:rsidRPr="00526893">
        <w:rPr>
          <w:spacing w:val="-45"/>
          <w:sz w:val="28"/>
          <w:szCs w:val="28"/>
          <w:lang w:val="ro-RO"/>
        </w:rPr>
        <w:t xml:space="preserve"> </w:t>
      </w:r>
      <w:r w:rsidRPr="00526893">
        <w:rPr>
          <w:sz w:val="28"/>
          <w:szCs w:val="28"/>
          <w:lang w:val="ro-RO"/>
        </w:rPr>
        <w:t>care alimentele respective au un istoric de utilizare alimentară</w:t>
      </w:r>
      <w:r w:rsidRPr="00526893">
        <w:rPr>
          <w:spacing w:val="1"/>
          <w:sz w:val="28"/>
          <w:szCs w:val="28"/>
          <w:lang w:val="ro-RO"/>
        </w:rPr>
        <w:t xml:space="preserve"> </w:t>
      </w:r>
      <w:r w:rsidRPr="00526893">
        <w:rPr>
          <w:sz w:val="28"/>
          <w:szCs w:val="28"/>
          <w:lang w:val="ro-RO"/>
        </w:rPr>
        <w:t>în condiții de siguranță pe teritoriul Republicii Moldova și au la bază, sunt</w:t>
      </w:r>
      <w:r w:rsidRPr="00526893">
        <w:rPr>
          <w:spacing w:val="1"/>
          <w:sz w:val="28"/>
          <w:szCs w:val="28"/>
          <w:lang w:val="ro-RO"/>
        </w:rPr>
        <w:t xml:space="preserve"> </w:t>
      </w:r>
      <w:r w:rsidRPr="00526893">
        <w:rPr>
          <w:sz w:val="28"/>
          <w:szCs w:val="28"/>
          <w:lang w:val="ro-RO"/>
        </w:rPr>
        <w:t>izolate sau produse dintr-o plantă sau o varietate a aceleiași</w:t>
      </w:r>
      <w:r w:rsidRPr="00526893">
        <w:rPr>
          <w:spacing w:val="1"/>
          <w:sz w:val="28"/>
          <w:szCs w:val="28"/>
          <w:lang w:val="ro-RO"/>
        </w:rPr>
        <w:t xml:space="preserve"> </w:t>
      </w:r>
      <w:r w:rsidRPr="00526893">
        <w:rPr>
          <w:sz w:val="28"/>
          <w:szCs w:val="28"/>
          <w:lang w:val="ro-RO"/>
        </w:rPr>
        <w:t>specii</w:t>
      </w:r>
      <w:r w:rsidRPr="00526893">
        <w:rPr>
          <w:spacing w:val="26"/>
          <w:sz w:val="28"/>
          <w:szCs w:val="28"/>
          <w:lang w:val="ro-RO"/>
        </w:rPr>
        <w:t xml:space="preserve"> </w:t>
      </w:r>
      <w:r w:rsidRPr="00526893">
        <w:rPr>
          <w:sz w:val="28"/>
          <w:szCs w:val="28"/>
          <w:lang w:val="ro-RO"/>
        </w:rPr>
        <w:t>obținute</w:t>
      </w:r>
      <w:r w:rsidRPr="00526893">
        <w:rPr>
          <w:spacing w:val="29"/>
          <w:sz w:val="28"/>
          <w:szCs w:val="28"/>
          <w:lang w:val="ro-RO"/>
        </w:rPr>
        <w:t xml:space="preserve"> </w:t>
      </w:r>
      <w:r w:rsidRPr="00526893">
        <w:rPr>
          <w:sz w:val="28"/>
          <w:szCs w:val="28"/>
          <w:lang w:val="ro-RO"/>
        </w:rPr>
        <w:t>cu</w:t>
      </w:r>
      <w:r w:rsidRPr="00526893">
        <w:rPr>
          <w:spacing w:val="30"/>
          <w:sz w:val="28"/>
          <w:szCs w:val="28"/>
          <w:lang w:val="ro-RO"/>
        </w:rPr>
        <w:t xml:space="preserve"> </w:t>
      </w:r>
      <w:r w:rsidRPr="00526893">
        <w:rPr>
          <w:sz w:val="28"/>
          <w:szCs w:val="28"/>
          <w:lang w:val="ro-RO"/>
        </w:rPr>
        <w:t>ajutorul</w:t>
      </w:r>
      <w:r w:rsidRPr="00526893">
        <w:rPr>
          <w:spacing w:val="27"/>
          <w:sz w:val="28"/>
          <w:szCs w:val="28"/>
          <w:lang w:val="ro-RO"/>
        </w:rPr>
        <w:t xml:space="preserve"> </w:t>
      </w:r>
      <w:r w:rsidRPr="00526893">
        <w:rPr>
          <w:sz w:val="28"/>
          <w:szCs w:val="28"/>
          <w:lang w:val="ro-RO"/>
        </w:rPr>
        <w:t>unor:</w:t>
      </w:r>
    </w:p>
    <w:p w14:paraId="67BA2AD3" w14:textId="77777777" w:rsidR="00637B60" w:rsidRPr="00526893" w:rsidRDefault="00637B60" w:rsidP="003C19E5">
      <w:pPr>
        <w:pStyle w:val="Listparagraf"/>
        <w:widowControl w:val="0"/>
        <w:tabs>
          <w:tab w:val="left" w:pos="207"/>
          <w:tab w:val="left" w:pos="289"/>
          <w:tab w:val="left" w:pos="764"/>
          <w:tab w:val="left" w:pos="851"/>
          <w:tab w:val="left" w:pos="2141"/>
        </w:tabs>
        <w:autoSpaceDE w:val="0"/>
        <w:autoSpaceDN w:val="0"/>
        <w:ind w:left="0" w:firstLine="426"/>
        <w:contextualSpacing w:val="0"/>
        <w:rPr>
          <w:sz w:val="28"/>
          <w:szCs w:val="28"/>
          <w:lang w:val="ro-RO"/>
        </w:rPr>
      </w:pPr>
      <w:r w:rsidRPr="00526893">
        <w:rPr>
          <w:sz w:val="28"/>
          <w:szCs w:val="28"/>
          <w:lang w:val="ro-RO"/>
        </w:rPr>
        <w:t xml:space="preserve">  </w:t>
      </w:r>
      <w:r>
        <w:rPr>
          <w:sz w:val="28"/>
          <w:szCs w:val="28"/>
          <w:lang w:val="ro-RO"/>
        </w:rPr>
        <w:t>6</w:t>
      </w:r>
      <w:r w:rsidRPr="00526893">
        <w:rPr>
          <w:sz w:val="28"/>
          <w:szCs w:val="28"/>
          <w:lang w:val="ro-RO"/>
        </w:rPr>
        <w:t>.1.4.1 practici de înmulțire tradiționale care nu au fost utilizate</w:t>
      </w:r>
      <w:r w:rsidRPr="00526893">
        <w:rPr>
          <w:spacing w:val="1"/>
          <w:sz w:val="28"/>
          <w:szCs w:val="28"/>
          <w:lang w:val="ro-RO"/>
        </w:rPr>
        <w:t xml:space="preserve"> </w:t>
      </w:r>
      <w:r w:rsidRPr="00526893">
        <w:rPr>
          <w:sz w:val="28"/>
          <w:szCs w:val="28"/>
          <w:lang w:val="ro-RO"/>
        </w:rPr>
        <w:t>pentru producția alimentară pe teritoriul Republicii Moldova înainte de</w:t>
      </w:r>
      <w:r w:rsidRPr="00526893">
        <w:rPr>
          <w:spacing w:val="1"/>
          <w:sz w:val="28"/>
          <w:szCs w:val="28"/>
          <w:lang w:val="ro-RO"/>
        </w:rPr>
        <w:t xml:space="preserve"> </w:t>
      </w:r>
      <w:r w:rsidRPr="00526893">
        <w:rPr>
          <w:sz w:val="28"/>
          <w:szCs w:val="28"/>
          <w:lang w:val="ro-RO"/>
        </w:rPr>
        <w:t xml:space="preserve">15 mai 1997; </w:t>
      </w:r>
    </w:p>
    <w:p w14:paraId="6C09C91A" w14:textId="77777777" w:rsidR="00637B60" w:rsidRPr="00526893" w:rsidRDefault="00637B60" w:rsidP="003C19E5">
      <w:pPr>
        <w:pStyle w:val="Listparagraf"/>
        <w:widowControl w:val="0"/>
        <w:tabs>
          <w:tab w:val="left" w:pos="207"/>
          <w:tab w:val="left" w:pos="284"/>
          <w:tab w:val="left" w:pos="764"/>
          <w:tab w:val="left" w:pos="851"/>
          <w:tab w:val="left" w:pos="2141"/>
        </w:tabs>
        <w:autoSpaceDE w:val="0"/>
        <w:autoSpaceDN w:val="0"/>
        <w:ind w:left="0" w:firstLine="426"/>
        <w:contextualSpacing w:val="0"/>
        <w:rPr>
          <w:sz w:val="28"/>
          <w:szCs w:val="28"/>
          <w:lang w:val="ro-RO"/>
        </w:rPr>
      </w:pPr>
      <w:r w:rsidRPr="00526893">
        <w:rPr>
          <w:sz w:val="28"/>
          <w:szCs w:val="28"/>
          <w:lang w:val="ro-RO"/>
        </w:rPr>
        <w:t xml:space="preserve">  </w:t>
      </w:r>
      <w:r>
        <w:rPr>
          <w:sz w:val="28"/>
          <w:szCs w:val="28"/>
          <w:lang w:val="ro-RO"/>
        </w:rPr>
        <w:t>6</w:t>
      </w:r>
      <w:r w:rsidRPr="00526893">
        <w:rPr>
          <w:sz w:val="28"/>
          <w:szCs w:val="28"/>
          <w:lang w:val="ro-RO"/>
        </w:rPr>
        <w:t>.1.4.2 practici de înmulțire netradiționale care nu au fost utilizate</w:t>
      </w:r>
      <w:r w:rsidRPr="00526893">
        <w:rPr>
          <w:spacing w:val="1"/>
          <w:sz w:val="28"/>
          <w:szCs w:val="28"/>
          <w:lang w:val="ro-RO"/>
        </w:rPr>
        <w:t xml:space="preserve"> </w:t>
      </w:r>
      <w:r w:rsidRPr="00526893">
        <w:rPr>
          <w:sz w:val="28"/>
          <w:szCs w:val="28"/>
          <w:lang w:val="ro-RO"/>
        </w:rPr>
        <w:t>pentru</w:t>
      </w:r>
      <w:r w:rsidRPr="00526893">
        <w:rPr>
          <w:spacing w:val="12"/>
          <w:sz w:val="28"/>
          <w:szCs w:val="28"/>
          <w:lang w:val="ro-RO"/>
        </w:rPr>
        <w:t xml:space="preserve"> </w:t>
      </w:r>
      <w:r w:rsidRPr="00526893">
        <w:rPr>
          <w:sz w:val="28"/>
          <w:szCs w:val="28"/>
          <w:lang w:val="ro-RO"/>
        </w:rPr>
        <w:t>producția</w:t>
      </w:r>
      <w:r w:rsidRPr="00526893">
        <w:rPr>
          <w:spacing w:val="11"/>
          <w:sz w:val="28"/>
          <w:szCs w:val="28"/>
          <w:lang w:val="ro-RO"/>
        </w:rPr>
        <w:t xml:space="preserve"> </w:t>
      </w:r>
      <w:r w:rsidRPr="00526893">
        <w:rPr>
          <w:sz w:val="28"/>
          <w:szCs w:val="28"/>
          <w:lang w:val="ro-RO"/>
        </w:rPr>
        <w:t>alimentară</w:t>
      </w:r>
      <w:r w:rsidRPr="00526893">
        <w:rPr>
          <w:spacing w:val="13"/>
          <w:sz w:val="28"/>
          <w:szCs w:val="28"/>
          <w:lang w:val="ro-RO"/>
        </w:rPr>
        <w:t xml:space="preserve"> </w:t>
      </w:r>
      <w:r w:rsidRPr="00526893">
        <w:rPr>
          <w:sz w:val="28"/>
          <w:szCs w:val="28"/>
          <w:lang w:val="ro-RO"/>
        </w:rPr>
        <w:t>pe</w:t>
      </w:r>
      <w:r w:rsidRPr="00526893">
        <w:rPr>
          <w:spacing w:val="13"/>
          <w:sz w:val="28"/>
          <w:szCs w:val="28"/>
          <w:lang w:val="ro-RO"/>
        </w:rPr>
        <w:t xml:space="preserve"> </w:t>
      </w:r>
      <w:r w:rsidRPr="00526893">
        <w:rPr>
          <w:sz w:val="28"/>
          <w:szCs w:val="28"/>
          <w:lang w:val="ro-RO"/>
        </w:rPr>
        <w:t>teritoriul</w:t>
      </w:r>
      <w:r w:rsidRPr="00526893">
        <w:rPr>
          <w:spacing w:val="7"/>
          <w:sz w:val="28"/>
          <w:szCs w:val="28"/>
          <w:lang w:val="ro-RO"/>
        </w:rPr>
        <w:t xml:space="preserve"> </w:t>
      </w:r>
      <w:r w:rsidRPr="00526893">
        <w:rPr>
          <w:sz w:val="28"/>
          <w:szCs w:val="28"/>
          <w:lang w:val="ro-RO"/>
        </w:rPr>
        <w:t>Republicii Moldova înainte de</w:t>
      </w:r>
      <w:r w:rsidRPr="00526893">
        <w:rPr>
          <w:spacing w:val="1"/>
          <w:sz w:val="28"/>
          <w:szCs w:val="28"/>
          <w:lang w:val="ro-RO"/>
        </w:rPr>
        <w:t xml:space="preserve"> </w:t>
      </w:r>
      <w:r w:rsidRPr="00526893">
        <w:rPr>
          <w:sz w:val="28"/>
          <w:szCs w:val="28"/>
          <w:lang w:val="ro-RO"/>
        </w:rPr>
        <w:t>15 mai 1997,</w:t>
      </w:r>
      <w:r w:rsidRPr="00526893">
        <w:rPr>
          <w:spacing w:val="1"/>
          <w:sz w:val="28"/>
          <w:szCs w:val="28"/>
          <w:lang w:val="ro-RO"/>
        </w:rPr>
        <w:t xml:space="preserve"> </w:t>
      </w:r>
      <w:r w:rsidRPr="00526893">
        <w:rPr>
          <w:sz w:val="28"/>
          <w:szCs w:val="28"/>
          <w:lang w:val="ro-RO"/>
        </w:rPr>
        <w:t>în</w:t>
      </w:r>
      <w:r w:rsidRPr="00526893">
        <w:rPr>
          <w:spacing w:val="1"/>
          <w:sz w:val="28"/>
          <w:szCs w:val="28"/>
          <w:lang w:val="ro-RO"/>
        </w:rPr>
        <w:t xml:space="preserve"> </w:t>
      </w:r>
      <w:r w:rsidRPr="00526893">
        <w:rPr>
          <w:sz w:val="28"/>
          <w:szCs w:val="28"/>
          <w:lang w:val="ro-RO"/>
        </w:rPr>
        <w:t>situația</w:t>
      </w:r>
      <w:r w:rsidRPr="00526893">
        <w:rPr>
          <w:spacing w:val="1"/>
          <w:sz w:val="28"/>
          <w:szCs w:val="28"/>
          <w:lang w:val="ro-RO"/>
        </w:rPr>
        <w:t xml:space="preserve"> </w:t>
      </w:r>
      <w:r w:rsidRPr="00526893">
        <w:rPr>
          <w:sz w:val="28"/>
          <w:szCs w:val="28"/>
          <w:lang w:val="ro-RO"/>
        </w:rPr>
        <w:t>în</w:t>
      </w:r>
      <w:r w:rsidRPr="00526893">
        <w:rPr>
          <w:spacing w:val="1"/>
          <w:sz w:val="28"/>
          <w:szCs w:val="28"/>
          <w:lang w:val="ro-RO"/>
        </w:rPr>
        <w:t xml:space="preserve"> </w:t>
      </w:r>
      <w:r w:rsidRPr="00526893">
        <w:rPr>
          <w:sz w:val="28"/>
          <w:szCs w:val="28"/>
          <w:lang w:val="ro-RO"/>
        </w:rPr>
        <w:t>care</w:t>
      </w:r>
      <w:r w:rsidRPr="00526893">
        <w:rPr>
          <w:spacing w:val="1"/>
          <w:sz w:val="28"/>
          <w:szCs w:val="28"/>
          <w:lang w:val="ro-RO"/>
        </w:rPr>
        <w:t xml:space="preserve"> </w:t>
      </w:r>
      <w:r w:rsidRPr="00526893">
        <w:rPr>
          <w:sz w:val="28"/>
          <w:szCs w:val="28"/>
          <w:lang w:val="ro-RO"/>
        </w:rPr>
        <w:t>nu</w:t>
      </w:r>
      <w:r w:rsidRPr="00526893">
        <w:rPr>
          <w:spacing w:val="1"/>
          <w:sz w:val="28"/>
          <w:szCs w:val="28"/>
          <w:lang w:val="ro-RO"/>
        </w:rPr>
        <w:t xml:space="preserve"> </w:t>
      </w:r>
      <w:r w:rsidRPr="00526893">
        <w:rPr>
          <w:sz w:val="28"/>
          <w:szCs w:val="28"/>
          <w:lang w:val="ro-RO"/>
        </w:rPr>
        <w:t>duc</w:t>
      </w:r>
      <w:r w:rsidRPr="00526893">
        <w:rPr>
          <w:spacing w:val="1"/>
          <w:sz w:val="28"/>
          <w:szCs w:val="28"/>
          <w:lang w:val="ro-RO"/>
        </w:rPr>
        <w:t xml:space="preserve"> </w:t>
      </w:r>
      <w:r w:rsidRPr="00526893">
        <w:rPr>
          <w:sz w:val="28"/>
          <w:szCs w:val="28"/>
          <w:lang w:val="ro-RO"/>
        </w:rPr>
        <w:t>la</w:t>
      </w:r>
      <w:r w:rsidRPr="00526893">
        <w:rPr>
          <w:spacing w:val="1"/>
          <w:sz w:val="28"/>
          <w:szCs w:val="28"/>
          <w:lang w:val="ro-RO"/>
        </w:rPr>
        <w:t xml:space="preserve"> </w:t>
      </w:r>
      <w:r w:rsidRPr="00526893">
        <w:rPr>
          <w:sz w:val="28"/>
          <w:szCs w:val="28"/>
          <w:lang w:val="ro-RO"/>
        </w:rPr>
        <w:t>schimbări</w:t>
      </w:r>
      <w:r w:rsidRPr="00526893">
        <w:rPr>
          <w:spacing w:val="1"/>
          <w:sz w:val="28"/>
          <w:szCs w:val="28"/>
          <w:lang w:val="ro-RO"/>
        </w:rPr>
        <w:t xml:space="preserve"> </w:t>
      </w:r>
      <w:r w:rsidRPr="00526893">
        <w:rPr>
          <w:sz w:val="28"/>
          <w:szCs w:val="28"/>
          <w:lang w:val="ro-RO"/>
        </w:rPr>
        <w:t>semnificative</w:t>
      </w:r>
      <w:r w:rsidRPr="00526893">
        <w:rPr>
          <w:spacing w:val="48"/>
          <w:sz w:val="28"/>
          <w:szCs w:val="28"/>
          <w:lang w:val="ro-RO"/>
        </w:rPr>
        <w:t xml:space="preserve"> </w:t>
      </w:r>
      <w:r w:rsidRPr="00526893">
        <w:rPr>
          <w:sz w:val="28"/>
          <w:szCs w:val="28"/>
          <w:lang w:val="ro-RO"/>
        </w:rPr>
        <w:t>în</w:t>
      </w:r>
      <w:r w:rsidRPr="00526893">
        <w:rPr>
          <w:spacing w:val="48"/>
          <w:sz w:val="28"/>
          <w:szCs w:val="28"/>
          <w:lang w:val="ro-RO"/>
        </w:rPr>
        <w:t xml:space="preserve"> </w:t>
      </w:r>
      <w:r w:rsidRPr="00526893">
        <w:rPr>
          <w:sz w:val="28"/>
          <w:szCs w:val="28"/>
          <w:lang w:val="ro-RO"/>
        </w:rPr>
        <w:t>compoziția</w:t>
      </w:r>
      <w:r w:rsidRPr="00526893">
        <w:rPr>
          <w:spacing w:val="48"/>
          <w:sz w:val="28"/>
          <w:szCs w:val="28"/>
          <w:lang w:val="ro-RO"/>
        </w:rPr>
        <w:t xml:space="preserve"> </w:t>
      </w:r>
      <w:r w:rsidRPr="00526893">
        <w:rPr>
          <w:sz w:val="28"/>
          <w:szCs w:val="28"/>
          <w:lang w:val="ro-RO"/>
        </w:rPr>
        <w:t>sau</w:t>
      </w:r>
      <w:r w:rsidRPr="00526893">
        <w:rPr>
          <w:spacing w:val="48"/>
          <w:sz w:val="28"/>
          <w:szCs w:val="28"/>
          <w:lang w:val="ro-RO"/>
        </w:rPr>
        <w:t xml:space="preserve"> </w:t>
      </w:r>
      <w:r w:rsidRPr="00526893">
        <w:rPr>
          <w:sz w:val="28"/>
          <w:szCs w:val="28"/>
          <w:lang w:val="ro-RO"/>
        </w:rPr>
        <w:t>structura</w:t>
      </w:r>
      <w:r w:rsidRPr="00526893">
        <w:rPr>
          <w:spacing w:val="48"/>
          <w:sz w:val="28"/>
          <w:szCs w:val="28"/>
          <w:lang w:val="ro-RO"/>
        </w:rPr>
        <w:t xml:space="preserve"> </w:t>
      </w:r>
      <w:r w:rsidRPr="00526893">
        <w:rPr>
          <w:sz w:val="28"/>
          <w:szCs w:val="28"/>
          <w:lang w:val="ro-RO"/>
        </w:rPr>
        <w:t>alimentelor</w:t>
      </w:r>
      <w:r w:rsidRPr="00526893">
        <w:rPr>
          <w:spacing w:val="1"/>
          <w:sz w:val="28"/>
          <w:szCs w:val="28"/>
          <w:lang w:val="ro-RO"/>
        </w:rPr>
        <w:t xml:space="preserve"> </w:t>
      </w:r>
      <w:r w:rsidRPr="00526893">
        <w:rPr>
          <w:sz w:val="28"/>
          <w:szCs w:val="28"/>
          <w:lang w:val="ro-RO"/>
        </w:rPr>
        <w:t>care</w:t>
      </w:r>
      <w:r w:rsidRPr="00526893">
        <w:rPr>
          <w:spacing w:val="1"/>
          <w:sz w:val="28"/>
          <w:szCs w:val="28"/>
          <w:lang w:val="ro-RO"/>
        </w:rPr>
        <w:t xml:space="preserve"> </w:t>
      </w:r>
      <w:r w:rsidRPr="00526893">
        <w:rPr>
          <w:sz w:val="28"/>
          <w:szCs w:val="28"/>
          <w:lang w:val="ro-RO"/>
        </w:rPr>
        <w:t>să</w:t>
      </w:r>
      <w:r w:rsidRPr="00526893">
        <w:rPr>
          <w:spacing w:val="1"/>
          <w:sz w:val="28"/>
          <w:szCs w:val="28"/>
          <w:lang w:val="ro-RO"/>
        </w:rPr>
        <w:t xml:space="preserve"> </w:t>
      </w:r>
      <w:r w:rsidRPr="00526893">
        <w:rPr>
          <w:sz w:val="28"/>
          <w:szCs w:val="28"/>
          <w:lang w:val="ro-RO"/>
        </w:rPr>
        <w:t>le</w:t>
      </w:r>
      <w:r w:rsidRPr="00526893">
        <w:rPr>
          <w:spacing w:val="1"/>
          <w:sz w:val="28"/>
          <w:szCs w:val="28"/>
          <w:lang w:val="ro-RO"/>
        </w:rPr>
        <w:t xml:space="preserve"> </w:t>
      </w:r>
      <w:r w:rsidRPr="00526893">
        <w:rPr>
          <w:sz w:val="28"/>
          <w:szCs w:val="28"/>
          <w:lang w:val="ro-RO"/>
        </w:rPr>
        <w:t>afecteze</w:t>
      </w:r>
      <w:r w:rsidRPr="00526893">
        <w:rPr>
          <w:spacing w:val="1"/>
          <w:sz w:val="28"/>
          <w:szCs w:val="28"/>
          <w:lang w:val="ro-RO"/>
        </w:rPr>
        <w:t xml:space="preserve"> </w:t>
      </w:r>
      <w:r w:rsidRPr="00526893">
        <w:rPr>
          <w:sz w:val="28"/>
          <w:szCs w:val="28"/>
          <w:lang w:val="ro-RO"/>
        </w:rPr>
        <w:t>valoarea</w:t>
      </w:r>
      <w:r w:rsidRPr="00526893">
        <w:rPr>
          <w:spacing w:val="1"/>
          <w:sz w:val="28"/>
          <w:szCs w:val="28"/>
          <w:lang w:val="ro-RO"/>
        </w:rPr>
        <w:t xml:space="preserve"> </w:t>
      </w:r>
      <w:r w:rsidRPr="00526893">
        <w:rPr>
          <w:sz w:val="28"/>
          <w:szCs w:val="28"/>
          <w:lang w:val="ro-RO"/>
        </w:rPr>
        <w:t>nutritivă,</w:t>
      </w:r>
      <w:r w:rsidRPr="00526893">
        <w:rPr>
          <w:spacing w:val="1"/>
          <w:sz w:val="28"/>
          <w:szCs w:val="28"/>
          <w:lang w:val="ro-RO"/>
        </w:rPr>
        <w:t xml:space="preserve"> </w:t>
      </w:r>
      <w:r w:rsidRPr="00526893">
        <w:rPr>
          <w:sz w:val="28"/>
          <w:szCs w:val="28"/>
          <w:lang w:val="ro-RO"/>
        </w:rPr>
        <w:t>metabolismul</w:t>
      </w:r>
      <w:r w:rsidRPr="00526893">
        <w:rPr>
          <w:spacing w:val="1"/>
          <w:sz w:val="28"/>
          <w:szCs w:val="28"/>
          <w:lang w:val="ro-RO"/>
        </w:rPr>
        <w:t xml:space="preserve"> </w:t>
      </w:r>
      <w:r w:rsidRPr="00526893">
        <w:rPr>
          <w:sz w:val="28"/>
          <w:szCs w:val="28"/>
          <w:lang w:val="ro-RO"/>
        </w:rPr>
        <w:t>sau</w:t>
      </w:r>
      <w:r w:rsidRPr="00526893">
        <w:rPr>
          <w:spacing w:val="-45"/>
          <w:sz w:val="28"/>
          <w:szCs w:val="28"/>
          <w:lang w:val="ro-RO"/>
        </w:rPr>
        <w:t xml:space="preserve"> </w:t>
      </w:r>
      <w:r w:rsidRPr="00526893">
        <w:rPr>
          <w:sz w:val="28"/>
          <w:szCs w:val="28"/>
          <w:lang w:val="ro-RO"/>
        </w:rPr>
        <w:t>nivelul</w:t>
      </w:r>
      <w:r w:rsidRPr="00526893">
        <w:rPr>
          <w:spacing w:val="29"/>
          <w:sz w:val="28"/>
          <w:szCs w:val="28"/>
          <w:lang w:val="ro-RO"/>
        </w:rPr>
        <w:t xml:space="preserve"> </w:t>
      </w:r>
      <w:r w:rsidRPr="00526893">
        <w:rPr>
          <w:sz w:val="28"/>
          <w:szCs w:val="28"/>
          <w:lang w:val="ro-RO"/>
        </w:rPr>
        <w:t>de</w:t>
      </w:r>
      <w:r w:rsidRPr="00526893">
        <w:rPr>
          <w:spacing w:val="29"/>
          <w:sz w:val="28"/>
          <w:szCs w:val="28"/>
          <w:lang w:val="ro-RO"/>
        </w:rPr>
        <w:t xml:space="preserve"> </w:t>
      </w:r>
      <w:r w:rsidRPr="00526893">
        <w:rPr>
          <w:sz w:val="28"/>
          <w:szCs w:val="28"/>
          <w:lang w:val="ro-RO"/>
        </w:rPr>
        <w:t>substanțe</w:t>
      </w:r>
      <w:r w:rsidRPr="00526893">
        <w:rPr>
          <w:spacing w:val="28"/>
          <w:sz w:val="28"/>
          <w:szCs w:val="28"/>
          <w:lang w:val="ro-RO"/>
        </w:rPr>
        <w:t xml:space="preserve"> </w:t>
      </w:r>
      <w:r w:rsidRPr="00526893">
        <w:rPr>
          <w:sz w:val="28"/>
          <w:szCs w:val="28"/>
          <w:lang w:val="ro-RO"/>
        </w:rPr>
        <w:t>nedorite;</w:t>
      </w:r>
    </w:p>
    <w:p w14:paraId="4E74CC3A" w14:textId="77777777" w:rsidR="00637B60" w:rsidRPr="00526893" w:rsidRDefault="00637B60" w:rsidP="003C19E5">
      <w:pPr>
        <w:widowControl w:val="0"/>
        <w:tabs>
          <w:tab w:val="left" w:pos="207"/>
          <w:tab w:val="left" w:pos="289"/>
          <w:tab w:val="left" w:pos="764"/>
          <w:tab w:val="left" w:pos="851"/>
          <w:tab w:val="left" w:pos="1851"/>
        </w:tabs>
        <w:autoSpaceDE w:val="0"/>
        <w:autoSpaceDN w:val="0"/>
        <w:ind w:firstLine="567"/>
        <w:rPr>
          <w:sz w:val="28"/>
          <w:szCs w:val="28"/>
          <w:lang w:val="ro-RO"/>
        </w:rPr>
      </w:pPr>
      <w:r>
        <w:rPr>
          <w:sz w:val="28"/>
          <w:szCs w:val="28"/>
          <w:lang w:val="ro-RO"/>
        </w:rPr>
        <w:t>6</w:t>
      </w:r>
      <w:r w:rsidRPr="00526893">
        <w:rPr>
          <w:sz w:val="28"/>
          <w:szCs w:val="28"/>
          <w:lang w:val="ro-RO"/>
        </w:rPr>
        <w:t>.1.5  alimente care au la bază, sunt izolate sau produse din animale</w:t>
      </w:r>
      <w:r w:rsidRPr="00526893">
        <w:rPr>
          <w:spacing w:val="1"/>
          <w:sz w:val="28"/>
          <w:szCs w:val="28"/>
          <w:lang w:val="ro-RO"/>
        </w:rPr>
        <w:t xml:space="preserve"> </w:t>
      </w:r>
      <w:r w:rsidRPr="00526893">
        <w:rPr>
          <w:sz w:val="28"/>
          <w:szCs w:val="28"/>
          <w:lang w:val="ro-RO"/>
        </w:rPr>
        <w:t>sau din părți ale acestora, cu excepția animalelor obținute prin</w:t>
      </w:r>
      <w:r w:rsidRPr="00526893">
        <w:rPr>
          <w:spacing w:val="1"/>
          <w:sz w:val="28"/>
          <w:szCs w:val="28"/>
          <w:lang w:val="ro-RO"/>
        </w:rPr>
        <w:t xml:space="preserve"> </w:t>
      </w:r>
      <w:r w:rsidRPr="00526893">
        <w:rPr>
          <w:sz w:val="28"/>
          <w:szCs w:val="28"/>
          <w:lang w:val="ro-RO"/>
        </w:rPr>
        <w:t>practici</w:t>
      </w:r>
      <w:r w:rsidRPr="00526893">
        <w:rPr>
          <w:spacing w:val="1"/>
          <w:sz w:val="28"/>
          <w:szCs w:val="28"/>
          <w:lang w:val="ro-RO"/>
        </w:rPr>
        <w:t xml:space="preserve"> </w:t>
      </w:r>
      <w:r w:rsidRPr="00526893">
        <w:rPr>
          <w:sz w:val="28"/>
          <w:szCs w:val="28"/>
          <w:lang w:val="ro-RO"/>
        </w:rPr>
        <w:t>de</w:t>
      </w:r>
      <w:r w:rsidRPr="00526893">
        <w:rPr>
          <w:spacing w:val="1"/>
          <w:sz w:val="28"/>
          <w:szCs w:val="28"/>
          <w:lang w:val="ro-RO"/>
        </w:rPr>
        <w:t xml:space="preserve"> </w:t>
      </w:r>
      <w:r w:rsidRPr="00526893">
        <w:rPr>
          <w:sz w:val="28"/>
          <w:szCs w:val="28"/>
          <w:lang w:val="ro-RO"/>
        </w:rPr>
        <w:t>reproducere</w:t>
      </w:r>
      <w:r w:rsidRPr="00526893">
        <w:rPr>
          <w:spacing w:val="1"/>
          <w:sz w:val="28"/>
          <w:szCs w:val="28"/>
          <w:lang w:val="ro-RO"/>
        </w:rPr>
        <w:t xml:space="preserve"> </w:t>
      </w:r>
      <w:r w:rsidRPr="00526893">
        <w:rPr>
          <w:sz w:val="28"/>
          <w:szCs w:val="28"/>
          <w:lang w:val="ro-RO"/>
        </w:rPr>
        <w:t>tradiționale</w:t>
      </w:r>
      <w:r w:rsidRPr="00526893">
        <w:rPr>
          <w:spacing w:val="1"/>
          <w:sz w:val="28"/>
          <w:szCs w:val="28"/>
          <w:lang w:val="ro-RO"/>
        </w:rPr>
        <w:t xml:space="preserve"> </w:t>
      </w:r>
      <w:r w:rsidRPr="00526893">
        <w:rPr>
          <w:sz w:val="28"/>
          <w:szCs w:val="28"/>
          <w:lang w:val="ro-RO"/>
        </w:rPr>
        <w:t>care</w:t>
      </w:r>
      <w:r w:rsidRPr="00526893">
        <w:rPr>
          <w:spacing w:val="47"/>
          <w:sz w:val="28"/>
          <w:szCs w:val="28"/>
          <w:lang w:val="ro-RO"/>
        </w:rPr>
        <w:t xml:space="preserve"> </w:t>
      </w:r>
      <w:r w:rsidRPr="00526893">
        <w:rPr>
          <w:sz w:val="28"/>
          <w:szCs w:val="28"/>
          <w:lang w:val="ro-RO"/>
        </w:rPr>
        <w:t>au</w:t>
      </w:r>
      <w:r w:rsidRPr="00526893">
        <w:rPr>
          <w:spacing w:val="48"/>
          <w:sz w:val="28"/>
          <w:szCs w:val="28"/>
          <w:lang w:val="ro-RO"/>
        </w:rPr>
        <w:t xml:space="preserve"> </w:t>
      </w:r>
      <w:r w:rsidRPr="00526893">
        <w:rPr>
          <w:sz w:val="28"/>
          <w:szCs w:val="28"/>
          <w:lang w:val="ro-RO"/>
        </w:rPr>
        <w:t>fost</w:t>
      </w:r>
      <w:r w:rsidRPr="00526893">
        <w:rPr>
          <w:spacing w:val="47"/>
          <w:sz w:val="28"/>
          <w:szCs w:val="28"/>
          <w:lang w:val="ro-RO"/>
        </w:rPr>
        <w:t xml:space="preserve"> </w:t>
      </w:r>
      <w:r w:rsidRPr="00526893">
        <w:rPr>
          <w:sz w:val="28"/>
          <w:szCs w:val="28"/>
          <w:lang w:val="ro-RO"/>
        </w:rPr>
        <w:t>utilizate</w:t>
      </w:r>
      <w:r w:rsidRPr="00526893">
        <w:rPr>
          <w:spacing w:val="1"/>
          <w:sz w:val="28"/>
          <w:szCs w:val="28"/>
          <w:lang w:val="ro-RO"/>
        </w:rPr>
        <w:t xml:space="preserve"> </w:t>
      </w:r>
      <w:r w:rsidRPr="00526893">
        <w:rPr>
          <w:sz w:val="28"/>
          <w:szCs w:val="28"/>
          <w:lang w:val="ro-RO"/>
        </w:rPr>
        <w:t>pentru</w:t>
      </w:r>
      <w:r w:rsidRPr="00526893">
        <w:rPr>
          <w:spacing w:val="7"/>
          <w:sz w:val="28"/>
          <w:szCs w:val="28"/>
          <w:lang w:val="ro-RO"/>
        </w:rPr>
        <w:t xml:space="preserve"> </w:t>
      </w:r>
      <w:r w:rsidRPr="00526893">
        <w:rPr>
          <w:sz w:val="28"/>
          <w:szCs w:val="28"/>
          <w:lang w:val="ro-RO"/>
        </w:rPr>
        <w:t>producția</w:t>
      </w:r>
      <w:r w:rsidRPr="00526893">
        <w:rPr>
          <w:spacing w:val="6"/>
          <w:sz w:val="28"/>
          <w:szCs w:val="28"/>
          <w:lang w:val="ro-RO"/>
        </w:rPr>
        <w:t xml:space="preserve"> </w:t>
      </w:r>
      <w:r w:rsidRPr="00526893">
        <w:rPr>
          <w:sz w:val="28"/>
          <w:szCs w:val="28"/>
          <w:lang w:val="ro-RO"/>
        </w:rPr>
        <w:t>alimentară</w:t>
      </w:r>
      <w:r w:rsidRPr="00526893">
        <w:rPr>
          <w:spacing w:val="6"/>
          <w:sz w:val="28"/>
          <w:szCs w:val="28"/>
          <w:lang w:val="ro-RO"/>
        </w:rPr>
        <w:t xml:space="preserve"> </w:t>
      </w:r>
      <w:r w:rsidRPr="00526893">
        <w:rPr>
          <w:sz w:val="28"/>
          <w:szCs w:val="28"/>
          <w:lang w:val="ro-RO"/>
        </w:rPr>
        <w:t>pe</w:t>
      </w:r>
      <w:r w:rsidRPr="00526893">
        <w:rPr>
          <w:spacing w:val="8"/>
          <w:sz w:val="28"/>
          <w:szCs w:val="28"/>
          <w:lang w:val="ro-RO"/>
        </w:rPr>
        <w:t xml:space="preserve"> </w:t>
      </w:r>
      <w:r w:rsidRPr="00526893">
        <w:rPr>
          <w:sz w:val="28"/>
          <w:szCs w:val="28"/>
          <w:lang w:val="ro-RO"/>
        </w:rPr>
        <w:t>teritoriul</w:t>
      </w:r>
      <w:r w:rsidRPr="00526893">
        <w:rPr>
          <w:spacing w:val="2"/>
          <w:sz w:val="28"/>
          <w:szCs w:val="28"/>
          <w:lang w:val="ro-RO"/>
        </w:rPr>
        <w:t xml:space="preserve"> </w:t>
      </w:r>
      <w:r w:rsidRPr="00526893">
        <w:rPr>
          <w:sz w:val="28"/>
          <w:szCs w:val="28"/>
          <w:lang w:val="ro-RO"/>
        </w:rPr>
        <w:t>Republicii Moldova înainte de</w:t>
      </w:r>
      <w:r w:rsidRPr="00526893">
        <w:rPr>
          <w:spacing w:val="1"/>
          <w:sz w:val="28"/>
          <w:szCs w:val="28"/>
          <w:lang w:val="ro-RO"/>
        </w:rPr>
        <w:t xml:space="preserve"> </w:t>
      </w:r>
      <w:r w:rsidRPr="00526893">
        <w:rPr>
          <w:sz w:val="28"/>
          <w:szCs w:val="28"/>
          <w:lang w:val="ro-RO"/>
        </w:rPr>
        <w:t>15 mai 1997,</w:t>
      </w:r>
      <w:r w:rsidRPr="00526893">
        <w:rPr>
          <w:spacing w:val="48"/>
          <w:sz w:val="28"/>
          <w:szCs w:val="28"/>
          <w:lang w:val="ro-RO"/>
        </w:rPr>
        <w:t xml:space="preserve"> </w:t>
      </w:r>
      <w:r w:rsidRPr="00526893">
        <w:rPr>
          <w:sz w:val="28"/>
          <w:szCs w:val="28"/>
          <w:lang w:val="ro-RO"/>
        </w:rPr>
        <w:t>iar</w:t>
      </w:r>
      <w:r w:rsidRPr="00526893">
        <w:rPr>
          <w:spacing w:val="48"/>
          <w:sz w:val="28"/>
          <w:szCs w:val="28"/>
          <w:lang w:val="ro-RO"/>
        </w:rPr>
        <w:t xml:space="preserve"> </w:t>
      </w:r>
      <w:r w:rsidRPr="00526893">
        <w:rPr>
          <w:sz w:val="28"/>
          <w:szCs w:val="28"/>
          <w:lang w:val="ro-RO"/>
        </w:rPr>
        <w:t>alimentele</w:t>
      </w:r>
      <w:r w:rsidRPr="00526893">
        <w:rPr>
          <w:spacing w:val="48"/>
          <w:sz w:val="28"/>
          <w:szCs w:val="28"/>
          <w:lang w:val="ro-RO"/>
        </w:rPr>
        <w:t xml:space="preserve"> </w:t>
      </w:r>
      <w:r w:rsidRPr="00526893">
        <w:rPr>
          <w:sz w:val="28"/>
          <w:szCs w:val="28"/>
          <w:lang w:val="ro-RO"/>
        </w:rPr>
        <w:t>produse</w:t>
      </w:r>
      <w:r w:rsidRPr="00526893">
        <w:rPr>
          <w:spacing w:val="48"/>
          <w:sz w:val="28"/>
          <w:szCs w:val="28"/>
          <w:lang w:val="ro-RO"/>
        </w:rPr>
        <w:t xml:space="preserve"> </w:t>
      </w:r>
      <w:r w:rsidRPr="00526893">
        <w:rPr>
          <w:sz w:val="28"/>
          <w:szCs w:val="28"/>
          <w:lang w:val="ro-RO"/>
        </w:rPr>
        <w:t>din</w:t>
      </w:r>
      <w:r w:rsidRPr="00526893">
        <w:rPr>
          <w:spacing w:val="48"/>
          <w:sz w:val="28"/>
          <w:szCs w:val="28"/>
          <w:lang w:val="ro-RO"/>
        </w:rPr>
        <w:t xml:space="preserve"> </w:t>
      </w:r>
      <w:r w:rsidRPr="00526893">
        <w:rPr>
          <w:sz w:val="28"/>
          <w:szCs w:val="28"/>
          <w:lang w:val="ro-RO"/>
        </w:rPr>
        <w:t>respectivele</w:t>
      </w:r>
      <w:r w:rsidRPr="00526893">
        <w:rPr>
          <w:spacing w:val="1"/>
          <w:sz w:val="28"/>
          <w:szCs w:val="28"/>
          <w:lang w:val="ro-RO"/>
        </w:rPr>
        <w:t xml:space="preserve"> </w:t>
      </w:r>
      <w:r w:rsidRPr="00526893">
        <w:rPr>
          <w:sz w:val="28"/>
          <w:szCs w:val="28"/>
          <w:lang w:val="ro-RO"/>
        </w:rPr>
        <w:t>animale</w:t>
      </w:r>
      <w:r w:rsidRPr="00526893">
        <w:rPr>
          <w:spacing w:val="1"/>
          <w:sz w:val="28"/>
          <w:szCs w:val="28"/>
          <w:lang w:val="ro-RO"/>
        </w:rPr>
        <w:t xml:space="preserve"> </w:t>
      </w:r>
      <w:r w:rsidRPr="00526893">
        <w:rPr>
          <w:sz w:val="28"/>
          <w:szCs w:val="28"/>
          <w:lang w:val="ro-RO"/>
        </w:rPr>
        <w:t>au</w:t>
      </w:r>
      <w:r w:rsidRPr="00526893">
        <w:rPr>
          <w:spacing w:val="1"/>
          <w:sz w:val="28"/>
          <w:szCs w:val="28"/>
          <w:lang w:val="ro-RO"/>
        </w:rPr>
        <w:t xml:space="preserve"> </w:t>
      </w:r>
      <w:r w:rsidRPr="00526893">
        <w:rPr>
          <w:sz w:val="28"/>
          <w:szCs w:val="28"/>
          <w:lang w:val="ro-RO"/>
        </w:rPr>
        <w:t>un</w:t>
      </w:r>
      <w:r w:rsidRPr="00526893">
        <w:rPr>
          <w:spacing w:val="1"/>
          <w:sz w:val="28"/>
          <w:szCs w:val="28"/>
          <w:lang w:val="ro-RO"/>
        </w:rPr>
        <w:t xml:space="preserve"> </w:t>
      </w:r>
      <w:r w:rsidRPr="00526893">
        <w:rPr>
          <w:sz w:val="28"/>
          <w:szCs w:val="28"/>
          <w:lang w:val="ro-RO"/>
        </w:rPr>
        <w:t>istoric</w:t>
      </w:r>
      <w:r w:rsidRPr="00526893">
        <w:rPr>
          <w:spacing w:val="1"/>
          <w:sz w:val="28"/>
          <w:szCs w:val="28"/>
          <w:lang w:val="ro-RO"/>
        </w:rPr>
        <w:t xml:space="preserve"> </w:t>
      </w:r>
      <w:r w:rsidRPr="00526893">
        <w:rPr>
          <w:sz w:val="28"/>
          <w:szCs w:val="28"/>
          <w:lang w:val="ro-RO"/>
        </w:rPr>
        <w:t>de</w:t>
      </w:r>
      <w:r w:rsidRPr="00526893">
        <w:rPr>
          <w:spacing w:val="1"/>
          <w:sz w:val="28"/>
          <w:szCs w:val="28"/>
          <w:lang w:val="ro-RO"/>
        </w:rPr>
        <w:t xml:space="preserve"> </w:t>
      </w:r>
      <w:r w:rsidRPr="00526893">
        <w:rPr>
          <w:sz w:val="28"/>
          <w:szCs w:val="28"/>
          <w:lang w:val="ro-RO"/>
        </w:rPr>
        <w:t>utilizare</w:t>
      </w:r>
      <w:r w:rsidRPr="00526893">
        <w:rPr>
          <w:spacing w:val="1"/>
          <w:sz w:val="28"/>
          <w:szCs w:val="28"/>
          <w:lang w:val="ro-RO"/>
        </w:rPr>
        <w:t xml:space="preserve"> </w:t>
      </w:r>
      <w:r w:rsidRPr="00526893">
        <w:rPr>
          <w:sz w:val="28"/>
          <w:szCs w:val="28"/>
          <w:lang w:val="ro-RO"/>
        </w:rPr>
        <w:t>în</w:t>
      </w:r>
      <w:r w:rsidRPr="00526893">
        <w:rPr>
          <w:spacing w:val="1"/>
          <w:sz w:val="28"/>
          <w:szCs w:val="28"/>
          <w:lang w:val="ro-RO"/>
        </w:rPr>
        <w:t xml:space="preserve"> </w:t>
      </w:r>
      <w:r w:rsidRPr="00526893">
        <w:rPr>
          <w:sz w:val="28"/>
          <w:szCs w:val="28"/>
          <w:lang w:val="ro-RO"/>
        </w:rPr>
        <w:t>condiții</w:t>
      </w:r>
      <w:r w:rsidRPr="00526893">
        <w:rPr>
          <w:spacing w:val="1"/>
          <w:sz w:val="28"/>
          <w:szCs w:val="28"/>
          <w:lang w:val="ro-RO"/>
        </w:rPr>
        <w:t xml:space="preserve"> </w:t>
      </w:r>
      <w:r w:rsidRPr="00526893">
        <w:rPr>
          <w:sz w:val="28"/>
          <w:szCs w:val="28"/>
          <w:lang w:val="ro-RO"/>
        </w:rPr>
        <w:t>de</w:t>
      </w:r>
      <w:r w:rsidRPr="00526893">
        <w:rPr>
          <w:spacing w:val="1"/>
          <w:sz w:val="28"/>
          <w:szCs w:val="28"/>
          <w:lang w:val="ro-RO"/>
        </w:rPr>
        <w:t xml:space="preserve"> </w:t>
      </w:r>
      <w:r w:rsidRPr="00526893">
        <w:rPr>
          <w:sz w:val="28"/>
          <w:szCs w:val="28"/>
          <w:lang w:val="ro-RO"/>
        </w:rPr>
        <w:t>siguranță</w:t>
      </w:r>
      <w:r w:rsidRPr="00526893">
        <w:rPr>
          <w:spacing w:val="1"/>
          <w:sz w:val="28"/>
          <w:szCs w:val="28"/>
          <w:lang w:val="ro-RO"/>
        </w:rPr>
        <w:t xml:space="preserve"> </w:t>
      </w:r>
      <w:r w:rsidRPr="00526893">
        <w:rPr>
          <w:sz w:val="28"/>
          <w:szCs w:val="28"/>
          <w:lang w:val="ro-RO"/>
        </w:rPr>
        <w:t>alimentară</w:t>
      </w:r>
      <w:r w:rsidRPr="00526893">
        <w:rPr>
          <w:spacing w:val="28"/>
          <w:sz w:val="28"/>
          <w:szCs w:val="28"/>
          <w:lang w:val="ro-RO"/>
        </w:rPr>
        <w:t xml:space="preserve"> </w:t>
      </w:r>
      <w:r w:rsidRPr="00526893">
        <w:rPr>
          <w:sz w:val="28"/>
          <w:szCs w:val="28"/>
          <w:lang w:val="ro-RO"/>
        </w:rPr>
        <w:t>pe</w:t>
      </w:r>
      <w:r w:rsidRPr="00526893">
        <w:rPr>
          <w:spacing w:val="28"/>
          <w:sz w:val="28"/>
          <w:szCs w:val="28"/>
          <w:lang w:val="ro-RO"/>
        </w:rPr>
        <w:t xml:space="preserve"> </w:t>
      </w:r>
      <w:r w:rsidRPr="00526893">
        <w:rPr>
          <w:sz w:val="28"/>
          <w:szCs w:val="28"/>
          <w:lang w:val="ro-RO"/>
        </w:rPr>
        <w:t>teritoriul</w:t>
      </w:r>
      <w:r w:rsidRPr="00526893">
        <w:rPr>
          <w:spacing w:val="24"/>
          <w:sz w:val="28"/>
          <w:szCs w:val="28"/>
          <w:lang w:val="ro-RO"/>
        </w:rPr>
        <w:t xml:space="preserve"> </w:t>
      </w:r>
      <w:r w:rsidRPr="00526893">
        <w:rPr>
          <w:sz w:val="28"/>
          <w:szCs w:val="28"/>
          <w:lang w:val="ro-RO"/>
        </w:rPr>
        <w:t>Republicii Moldova;</w:t>
      </w:r>
    </w:p>
    <w:p w14:paraId="71CBA88E" w14:textId="7C382AAB" w:rsidR="00637B60" w:rsidRPr="00526893" w:rsidRDefault="00637B60" w:rsidP="00BB54DE">
      <w:pPr>
        <w:pStyle w:val="Corptext"/>
        <w:tabs>
          <w:tab w:val="left" w:pos="207"/>
          <w:tab w:val="left" w:pos="289"/>
          <w:tab w:val="left" w:pos="764"/>
          <w:tab w:val="left" w:pos="851"/>
          <w:tab w:val="left" w:pos="1134"/>
        </w:tabs>
        <w:spacing w:after="0"/>
        <w:ind w:firstLine="567"/>
        <w:jc w:val="both"/>
        <w:rPr>
          <w:sz w:val="28"/>
          <w:szCs w:val="28"/>
          <w:lang w:val="ro-RO"/>
        </w:rPr>
      </w:pPr>
      <w:r>
        <w:rPr>
          <w:sz w:val="28"/>
          <w:szCs w:val="28"/>
          <w:lang w:val="ro-RO"/>
        </w:rPr>
        <w:t>6</w:t>
      </w:r>
      <w:r w:rsidRPr="00526893">
        <w:rPr>
          <w:sz w:val="28"/>
          <w:szCs w:val="28"/>
          <w:lang w:val="ro-RO"/>
        </w:rPr>
        <w:t>.1.6  alimente</w:t>
      </w:r>
      <w:r w:rsidRPr="00526893">
        <w:rPr>
          <w:spacing w:val="1"/>
          <w:sz w:val="28"/>
          <w:szCs w:val="28"/>
          <w:lang w:val="ro-RO"/>
        </w:rPr>
        <w:t xml:space="preserve"> </w:t>
      </w:r>
      <w:r w:rsidRPr="00526893">
        <w:rPr>
          <w:sz w:val="28"/>
          <w:szCs w:val="28"/>
          <w:lang w:val="ro-RO"/>
        </w:rPr>
        <w:t>care</w:t>
      </w:r>
      <w:r w:rsidRPr="00526893">
        <w:rPr>
          <w:spacing w:val="1"/>
          <w:sz w:val="28"/>
          <w:szCs w:val="28"/>
          <w:lang w:val="ro-RO"/>
        </w:rPr>
        <w:t xml:space="preserve"> </w:t>
      </w:r>
      <w:r w:rsidRPr="00526893">
        <w:rPr>
          <w:sz w:val="28"/>
          <w:szCs w:val="28"/>
          <w:lang w:val="ro-RO"/>
        </w:rPr>
        <w:t>au</w:t>
      </w:r>
      <w:r w:rsidRPr="00526893">
        <w:rPr>
          <w:spacing w:val="1"/>
          <w:sz w:val="28"/>
          <w:szCs w:val="28"/>
          <w:lang w:val="ro-RO"/>
        </w:rPr>
        <w:t xml:space="preserve"> </w:t>
      </w:r>
      <w:r w:rsidRPr="00526893">
        <w:rPr>
          <w:sz w:val="28"/>
          <w:szCs w:val="28"/>
          <w:lang w:val="ro-RO"/>
        </w:rPr>
        <w:t>la</w:t>
      </w:r>
      <w:r w:rsidRPr="00526893">
        <w:rPr>
          <w:spacing w:val="1"/>
          <w:sz w:val="28"/>
          <w:szCs w:val="28"/>
          <w:lang w:val="ro-RO"/>
        </w:rPr>
        <w:t xml:space="preserve"> </w:t>
      </w:r>
      <w:r w:rsidRPr="00526893">
        <w:rPr>
          <w:sz w:val="28"/>
          <w:szCs w:val="28"/>
          <w:lang w:val="ro-RO"/>
        </w:rPr>
        <w:t>bază</w:t>
      </w:r>
      <w:r w:rsidRPr="00526893">
        <w:rPr>
          <w:spacing w:val="1"/>
          <w:sz w:val="28"/>
          <w:szCs w:val="28"/>
          <w:lang w:val="ro-RO"/>
        </w:rPr>
        <w:t xml:space="preserve"> </w:t>
      </w:r>
      <w:r w:rsidRPr="00526893">
        <w:rPr>
          <w:sz w:val="28"/>
          <w:szCs w:val="28"/>
          <w:lang w:val="ro-RO"/>
        </w:rPr>
        <w:t>culturi</w:t>
      </w:r>
      <w:r w:rsidRPr="00526893">
        <w:rPr>
          <w:spacing w:val="1"/>
          <w:sz w:val="28"/>
          <w:szCs w:val="28"/>
          <w:lang w:val="ro-RO"/>
        </w:rPr>
        <w:t xml:space="preserve"> </w:t>
      </w:r>
      <w:r w:rsidRPr="00526893">
        <w:rPr>
          <w:sz w:val="28"/>
          <w:szCs w:val="28"/>
          <w:lang w:val="ro-RO"/>
        </w:rPr>
        <w:t>de</w:t>
      </w:r>
      <w:r w:rsidRPr="00526893">
        <w:rPr>
          <w:spacing w:val="1"/>
          <w:sz w:val="28"/>
          <w:szCs w:val="28"/>
          <w:lang w:val="ro-RO"/>
        </w:rPr>
        <w:t xml:space="preserve"> </w:t>
      </w:r>
      <w:r w:rsidRPr="00526893">
        <w:rPr>
          <w:sz w:val="28"/>
          <w:szCs w:val="28"/>
          <w:lang w:val="ro-RO"/>
        </w:rPr>
        <w:t>celule</w:t>
      </w:r>
      <w:r w:rsidRPr="00526893">
        <w:rPr>
          <w:spacing w:val="47"/>
          <w:sz w:val="28"/>
          <w:szCs w:val="28"/>
          <w:lang w:val="ro-RO"/>
        </w:rPr>
        <w:t xml:space="preserve"> </w:t>
      </w:r>
      <w:r w:rsidRPr="00526893">
        <w:rPr>
          <w:sz w:val="28"/>
          <w:szCs w:val="28"/>
          <w:lang w:val="ro-RO"/>
        </w:rPr>
        <w:t>sau</w:t>
      </w:r>
      <w:r w:rsidRPr="00526893">
        <w:rPr>
          <w:spacing w:val="48"/>
          <w:sz w:val="28"/>
          <w:szCs w:val="28"/>
          <w:lang w:val="ro-RO"/>
        </w:rPr>
        <w:t xml:space="preserve"> </w:t>
      </w:r>
      <w:r w:rsidRPr="00526893">
        <w:rPr>
          <w:sz w:val="28"/>
          <w:szCs w:val="28"/>
          <w:lang w:val="ro-RO"/>
        </w:rPr>
        <w:t>culturi</w:t>
      </w:r>
      <w:r w:rsidRPr="00526893">
        <w:rPr>
          <w:spacing w:val="47"/>
          <w:sz w:val="28"/>
          <w:szCs w:val="28"/>
          <w:lang w:val="ro-RO"/>
        </w:rPr>
        <w:t xml:space="preserve"> </w:t>
      </w:r>
      <w:r w:rsidRPr="00526893">
        <w:rPr>
          <w:sz w:val="28"/>
          <w:szCs w:val="28"/>
          <w:lang w:val="ro-RO"/>
        </w:rPr>
        <w:t>de</w:t>
      </w:r>
      <w:r w:rsidRPr="00526893">
        <w:rPr>
          <w:spacing w:val="1"/>
          <w:sz w:val="28"/>
          <w:szCs w:val="28"/>
          <w:lang w:val="ro-RO"/>
        </w:rPr>
        <w:t xml:space="preserve"> </w:t>
      </w:r>
      <w:r w:rsidRPr="00526893">
        <w:rPr>
          <w:sz w:val="28"/>
          <w:szCs w:val="28"/>
          <w:lang w:val="ro-RO"/>
        </w:rPr>
        <w:t>țesuturi</w:t>
      </w:r>
      <w:r w:rsidRPr="00526893">
        <w:rPr>
          <w:spacing w:val="1"/>
          <w:sz w:val="28"/>
          <w:szCs w:val="28"/>
          <w:lang w:val="ro-RO"/>
        </w:rPr>
        <w:t xml:space="preserve"> </w:t>
      </w:r>
      <w:r w:rsidRPr="00526893">
        <w:rPr>
          <w:sz w:val="28"/>
          <w:szCs w:val="28"/>
          <w:lang w:val="ro-RO"/>
        </w:rPr>
        <w:t>obținute</w:t>
      </w:r>
      <w:r w:rsidRPr="00526893">
        <w:rPr>
          <w:spacing w:val="1"/>
          <w:sz w:val="28"/>
          <w:szCs w:val="28"/>
          <w:lang w:val="ro-RO"/>
        </w:rPr>
        <w:t xml:space="preserve"> </w:t>
      </w:r>
      <w:r w:rsidRPr="00526893">
        <w:rPr>
          <w:sz w:val="28"/>
          <w:szCs w:val="28"/>
          <w:lang w:val="ro-RO"/>
        </w:rPr>
        <w:t>din</w:t>
      </w:r>
      <w:r w:rsidRPr="00526893">
        <w:rPr>
          <w:spacing w:val="48"/>
          <w:sz w:val="28"/>
          <w:szCs w:val="28"/>
          <w:lang w:val="ro-RO"/>
        </w:rPr>
        <w:t xml:space="preserve"> </w:t>
      </w:r>
      <w:r w:rsidRPr="00526893">
        <w:rPr>
          <w:sz w:val="28"/>
          <w:szCs w:val="28"/>
          <w:lang w:val="ro-RO"/>
        </w:rPr>
        <w:t>animale,</w:t>
      </w:r>
      <w:r w:rsidR="00BB54DE">
        <w:rPr>
          <w:spacing w:val="48"/>
          <w:sz w:val="28"/>
          <w:szCs w:val="28"/>
          <w:lang w:val="ro-RO"/>
        </w:rPr>
        <w:t xml:space="preserve"> </w:t>
      </w:r>
      <w:r w:rsidRPr="00526893">
        <w:rPr>
          <w:sz w:val="28"/>
          <w:szCs w:val="28"/>
          <w:lang w:val="ro-RO"/>
        </w:rPr>
        <w:t>plante,</w:t>
      </w:r>
      <w:r w:rsidR="00BB54DE">
        <w:rPr>
          <w:spacing w:val="48"/>
          <w:sz w:val="28"/>
          <w:szCs w:val="28"/>
          <w:lang w:val="ro-RO"/>
        </w:rPr>
        <w:t xml:space="preserve"> </w:t>
      </w:r>
      <w:r w:rsidRPr="00526893">
        <w:rPr>
          <w:sz w:val="28"/>
          <w:szCs w:val="28"/>
          <w:lang w:val="ro-RO"/>
        </w:rPr>
        <w:t>microorganisme,</w:t>
      </w:r>
      <w:r w:rsidRPr="00526893">
        <w:rPr>
          <w:spacing w:val="-45"/>
          <w:sz w:val="28"/>
          <w:szCs w:val="28"/>
          <w:lang w:val="ro-RO"/>
        </w:rPr>
        <w:t xml:space="preserve"> </w:t>
      </w:r>
      <w:r w:rsidR="00BB54DE">
        <w:rPr>
          <w:spacing w:val="-45"/>
          <w:sz w:val="28"/>
          <w:szCs w:val="28"/>
          <w:lang w:val="ro-RO"/>
        </w:rPr>
        <w:t xml:space="preserve"> </w:t>
      </w:r>
      <w:r w:rsidRPr="00526893">
        <w:rPr>
          <w:sz w:val="28"/>
          <w:szCs w:val="28"/>
          <w:lang w:val="ro-RO"/>
        </w:rPr>
        <w:t>ciuperci</w:t>
      </w:r>
      <w:r w:rsidRPr="00526893">
        <w:rPr>
          <w:spacing w:val="10"/>
          <w:sz w:val="28"/>
          <w:szCs w:val="28"/>
          <w:lang w:val="ro-RO"/>
        </w:rPr>
        <w:t xml:space="preserve"> </w:t>
      </w:r>
      <w:r w:rsidRPr="00526893">
        <w:rPr>
          <w:sz w:val="28"/>
          <w:szCs w:val="28"/>
          <w:lang w:val="ro-RO"/>
        </w:rPr>
        <w:t>sau</w:t>
      </w:r>
      <w:r w:rsidRPr="00526893">
        <w:rPr>
          <w:spacing w:val="13"/>
          <w:sz w:val="28"/>
          <w:szCs w:val="28"/>
          <w:lang w:val="ro-RO"/>
        </w:rPr>
        <w:t xml:space="preserve"> </w:t>
      </w:r>
      <w:r w:rsidRPr="00526893">
        <w:rPr>
          <w:sz w:val="28"/>
          <w:szCs w:val="28"/>
          <w:lang w:val="ro-RO"/>
        </w:rPr>
        <w:t>alge</w:t>
      </w:r>
      <w:r w:rsidRPr="00526893">
        <w:rPr>
          <w:spacing w:val="13"/>
          <w:sz w:val="28"/>
          <w:szCs w:val="28"/>
          <w:lang w:val="ro-RO"/>
        </w:rPr>
        <w:t xml:space="preserve"> </w:t>
      </w:r>
      <w:r w:rsidRPr="00526893">
        <w:rPr>
          <w:sz w:val="28"/>
          <w:szCs w:val="28"/>
          <w:lang w:val="ro-RO"/>
        </w:rPr>
        <w:t>sau</w:t>
      </w:r>
      <w:r w:rsidRPr="00526893">
        <w:rPr>
          <w:spacing w:val="14"/>
          <w:sz w:val="28"/>
          <w:szCs w:val="28"/>
          <w:lang w:val="ro-RO"/>
        </w:rPr>
        <w:t xml:space="preserve"> </w:t>
      </w:r>
      <w:r w:rsidRPr="00526893">
        <w:rPr>
          <w:sz w:val="28"/>
          <w:szCs w:val="28"/>
          <w:lang w:val="ro-RO"/>
        </w:rPr>
        <w:t>care</w:t>
      </w:r>
      <w:r w:rsidRPr="00526893">
        <w:rPr>
          <w:spacing w:val="10"/>
          <w:sz w:val="28"/>
          <w:szCs w:val="28"/>
          <w:lang w:val="ro-RO"/>
        </w:rPr>
        <w:t xml:space="preserve"> </w:t>
      </w:r>
      <w:r w:rsidRPr="00526893">
        <w:rPr>
          <w:sz w:val="28"/>
          <w:szCs w:val="28"/>
          <w:lang w:val="ro-RO"/>
        </w:rPr>
        <w:t>sunt</w:t>
      </w:r>
      <w:r w:rsidRPr="00526893">
        <w:rPr>
          <w:spacing w:val="14"/>
          <w:sz w:val="28"/>
          <w:szCs w:val="28"/>
          <w:lang w:val="ro-RO"/>
        </w:rPr>
        <w:t xml:space="preserve"> </w:t>
      </w:r>
      <w:r w:rsidRPr="00526893">
        <w:rPr>
          <w:sz w:val="28"/>
          <w:szCs w:val="28"/>
          <w:lang w:val="ro-RO"/>
        </w:rPr>
        <w:t>izolate</w:t>
      </w:r>
      <w:r w:rsidRPr="00526893">
        <w:rPr>
          <w:spacing w:val="10"/>
          <w:sz w:val="28"/>
          <w:szCs w:val="28"/>
          <w:lang w:val="ro-RO"/>
        </w:rPr>
        <w:t xml:space="preserve"> </w:t>
      </w:r>
      <w:r w:rsidRPr="00526893">
        <w:rPr>
          <w:sz w:val="28"/>
          <w:szCs w:val="28"/>
          <w:lang w:val="ro-RO"/>
        </w:rPr>
        <w:t>ori</w:t>
      </w:r>
      <w:r w:rsidRPr="00526893">
        <w:rPr>
          <w:spacing w:val="12"/>
          <w:sz w:val="28"/>
          <w:szCs w:val="28"/>
          <w:lang w:val="ro-RO"/>
        </w:rPr>
        <w:t xml:space="preserve"> </w:t>
      </w:r>
      <w:r w:rsidRPr="00526893">
        <w:rPr>
          <w:sz w:val="28"/>
          <w:szCs w:val="28"/>
          <w:lang w:val="ro-RO"/>
        </w:rPr>
        <w:t>produse</w:t>
      </w:r>
      <w:r w:rsidRPr="00526893">
        <w:rPr>
          <w:spacing w:val="15"/>
          <w:sz w:val="28"/>
          <w:szCs w:val="28"/>
          <w:lang w:val="ro-RO"/>
        </w:rPr>
        <w:t xml:space="preserve"> </w:t>
      </w:r>
      <w:r w:rsidRPr="00526893">
        <w:rPr>
          <w:sz w:val="28"/>
          <w:szCs w:val="28"/>
          <w:lang w:val="ro-RO"/>
        </w:rPr>
        <w:t>din</w:t>
      </w:r>
      <w:r w:rsidRPr="00526893">
        <w:rPr>
          <w:spacing w:val="15"/>
          <w:sz w:val="28"/>
          <w:szCs w:val="28"/>
          <w:lang w:val="ro-RO"/>
        </w:rPr>
        <w:t xml:space="preserve"> </w:t>
      </w:r>
      <w:r w:rsidRPr="00526893">
        <w:rPr>
          <w:sz w:val="28"/>
          <w:szCs w:val="28"/>
          <w:lang w:val="ro-RO"/>
        </w:rPr>
        <w:t>acestea;</w:t>
      </w:r>
    </w:p>
    <w:p w14:paraId="2D0E4779" w14:textId="77777777" w:rsidR="00637B60" w:rsidRPr="00526893" w:rsidRDefault="00637B60" w:rsidP="003C19E5">
      <w:pPr>
        <w:widowControl w:val="0"/>
        <w:tabs>
          <w:tab w:val="left" w:pos="207"/>
          <w:tab w:val="left" w:pos="289"/>
          <w:tab w:val="left" w:pos="764"/>
          <w:tab w:val="left" w:pos="851"/>
          <w:tab w:val="left" w:pos="1851"/>
        </w:tabs>
        <w:autoSpaceDE w:val="0"/>
        <w:autoSpaceDN w:val="0"/>
        <w:ind w:firstLine="567"/>
        <w:rPr>
          <w:sz w:val="28"/>
          <w:szCs w:val="28"/>
          <w:lang w:val="ro-RO"/>
        </w:rPr>
      </w:pPr>
      <w:r>
        <w:rPr>
          <w:sz w:val="28"/>
          <w:szCs w:val="28"/>
          <w:lang w:val="ro-RO"/>
        </w:rPr>
        <w:t>6</w:t>
      </w:r>
      <w:r w:rsidRPr="00526893">
        <w:rPr>
          <w:sz w:val="28"/>
          <w:szCs w:val="28"/>
          <w:lang w:val="ro-RO"/>
        </w:rPr>
        <w:t>.1.7  alimente obținute</w:t>
      </w:r>
      <w:r w:rsidRPr="00526893">
        <w:rPr>
          <w:spacing w:val="1"/>
          <w:sz w:val="28"/>
          <w:szCs w:val="28"/>
          <w:lang w:val="ro-RO"/>
        </w:rPr>
        <w:t xml:space="preserve"> </w:t>
      </w:r>
      <w:r w:rsidRPr="00526893">
        <w:rPr>
          <w:sz w:val="28"/>
          <w:szCs w:val="28"/>
          <w:lang w:val="ro-RO"/>
        </w:rPr>
        <w:t>printr-un nou</w:t>
      </w:r>
      <w:r w:rsidRPr="00526893">
        <w:rPr>
          <w:spacing w:val="1"/>
          <w:sz w:val="28"/>
          <w:szCs w:val="28"/>
          <w:lang w:val="ro-RO"/>
        </w:rPr>
        <w:t xml:space="preserve"> </w:t>
      </w:r>
      <w:r w:rsidRPr="00526893">
        <w:rPr>
          <w:sz w:val="28"/>
          <w:szCs w:val="28"/>
          <w:lang w:val="ro-RO"/>
        </w:rPr>
        <w:t>tip</w:t>
      </w:r>
      <w:r w:rsidRPr="00526893">
        <w:rPr>
          <w:spacing w:val="1"/>
          <w:sz w:val="28"/>
          <w:szCs w:val="28"/>
          <w:lang w:val="ro-RO"/>
        </w:rPr>
        <w:t xml:space="preserve"> </w:t>
      </w:r>
      <w:r w:rsidRPr="00526893">
        <w:rPr>
          <w:sz w:val="28"/>
          <w:szCs w:val="28"/>
          <w:lang w:val="ro-RO"/>
        </w:rPr>
        <w:t>de</w:t>
      </w:r>
      <w:r w:rsidRPr="00526893">
        <w:rPr>
          <w:spacing w:val="1"/>
          <w:sz w:val="28"/>
          <w:szCs w:val="28"/>
          <w:lang w:val="ro-RO"/>
        </w:rPr>
        <w:t xml:space="preserve"> </w:t>
      </w:r>
      <w:r w:rsidRPr="00526893">
        <w:rPr>
          <w:sz w:val="28"/>
          <w:szCs w:val="28"/>
          <w:lang w:val="ro-RO"/>
        </w:rPr>
        <w:t>proces</w:t>
      </w:r>
      <w:r w:rsidRPr="00526893">
        <w:rPr>
          <w:spacing w:val="47"/>
          <w:sz w:val="28"/>
          <w:szCs w:val="28"/>
          <w:lang w:val="ro-RO"/>
        </w:rPr>
        <w:t xml:space="preserve"> </w:t>
      </w:r>
      <w:r w:rsidRPr="00526893">
        <w:rPr>
          <w:sz w:val="28"/>
          <w:szCs w:val="28"/>
          <w:lang w:val="ro-RO"/>
        </w:rPr>
        <w:t>de</w:t>
      </w:r>
      <w:r w:rsidRPr="00526893">
        <w:rPr>
          <w:spacing w:val="48"/>
          <w:sz w:val="28"/>
          <w:szCs w:val="28"/>
          <w:lang w:val="ro-RO"/>
        </w:rPr>
        <w:t xml:space="preserve"> </w:t>
      </w:r>
      <w:r w:rsidRPr="00526893">
        <w:rPr>
          <w:sz w:val="28"/>
          <w:szCs w:val="28"/>
          <w:lang w:val="ro-RO"/>
        </w:rPr>
        <w:t>producere,</w:t>
      </w:r>
      <w:r w:rsidRPr="00526893">
        <w:rPr>
          <w:spacing w:val="1"/>
          <w:sz w:val="28"/>
          <w:szCs w:val="28"/>
          <w:lang w:val="ro-RO"/>
        </w:rPr>
        <w:t xml:space="preserve"> </w:t>
      </w:r>
      <w:r w:rsidRPr="00526893">
        <w:rPr>
          <w:sz w:val="28"/>
          <w:szCs w:val="28"/>
          <w:lang w:val="ro-RO"/>
        </w:rPr>
        <w:t>care nu a fost utilizat pentru producerea de alimente pe teritoriul</w:t>
      </w:r>
      <w:r w:rsidRPr="00526893">
        <w:rPr>
          <w:spacing w:val="1"/>
          <w:sz w:val="28"/>
          <w:szCs w:val="28"/>
          <w:lang w:val="ro-RO"/>
        </w:rPr>
        <w:t xml:space="preserve"> </w:t>
      </w:r>
      <w:r w:rsidRPr="00526893">
        <w:rPr>
          <w:sz w:val="28"/>
          <w:szCs w:val="28"/>
          <w:lang w:val="ro-RO"/>
        </w:rPr>
        <w:t>Republicii Moldova înainte de</w:t>
      </w:r>
      <w:r w:rsidRPr="00526893">
        <w:rPr>
          <w:spacing w:val="1"/>
          <w:sz w:val="28"/>
          <w:szCs w:val="28"/>
          <w:lang w:val="ro-RO"/>
        </w:rPr>
        <w:t xml:space="preserve"> </w:t>
      </w:r>
      <w:r w:rsidRPr="00526893">
        <w:rPr>
          <w:sz w:val="28"/>
          <w:szCs w:val="28"/>
          <w:lang w:val="ro-RO"/>
        </w:rPr>
        <w:t>15 mai 1997</w:t>
      </w:r>
      <w:r w:rsidRPr="00526893">
        <w:rPr>
          <w:spacing w:val="47"/>
          <w:sz w:val="28"/>
          <w:szCs w:val="28"/>
          <w:lang w:val="ro-RO"/>
        </w:rPr>
        <w:t xml:space="preserve"> </w:t>
      </w:r>
      <w:r w:rsidRPr="00526893">
        <w:rPr>
          <w:sz w:val="28"/>
          <w:szCs w:val="28"/>
          <w:lang w:val="ro-RO"/>
        </w:rPr>
        <w:t>și</w:t>
      </w:r>
      <w:r w:rsidRPr="00526893">
        <w:rPr>
          <w:spacing w:val="48"/>
          <w:sz w:val="28"/>
          <w:szCs w:val="28"/>
          <w:lang w:val="ro-RO"/>
        </w:rPr>
        <w:t xml:space="preserve"> </w:t>
      </w:r>
      <w:r w:rsidRPr="00526893">
        <w:rPr>
          <w:sz w:val="28"/>
          <w:szCs w:val="28"/>
          <w:lang w:val="ro-RO"/>
        </w:rPr>
        <w:t>care</w:t>
      </w:r>
      <w:r w:rsidRPr="00526893">
        <w:rPr>
          <w:spacing w:val="47"/>
          <w:sz w:val="28"/>
          <w:szCs w:val="28"/>
          <w:lang w:val="ro-RO"/>
        </w:rPr>
        <w:t xml:space="preserve"> </w:t>
      </w:r>
      <w:r w:rsidRPr="00526893">
        <w:rPr>
          <w:sz w:val="28"/>
          <w:szCs w:val="28"/>
          <w:lang w:val="ro-RO"/>
        </w:rPr>
        <w:t>duce</w:t>
      </w:r>
      <w:r w:rsidRPr="00526893">
        <w:rPr>
          <w:spacing w:val="48"/>
          <w:sz w:val="28"/>
          <w:szCs w:val="28"/>
          <w:lang w:val="ro-RO"/>
        </w:rPr>
        <w:t xml:space="preserve"> </w:t>
      </w:r>
      <w:r w:rsidRPr="00526893">
        <w:rPr>
          <w:sz w:val="28"/>
          <w:szCs w:val="28"/>
          <w:lang w:val="ro-RO"/>
        </w:rPr>
        <w:t>la</w:t>
      </w:r>
      <w:r w:rsidRPr="00526893">
        <w:rPr>
          <w:spacing w:val="1"/>
          <w:sz w:val="28"/>
          <w:szCs w:val="28"/>
          <w:lang w:val="ro-RO"/>
        </w:rPr>
        <w:t xml:space="preserve"> </w:t>
      </w:r>
      <w:r w:rsidRPr="00526893">
        <w:rPr>
          <w:sz w:val="28"/>
          <w:szCs w:val="28"/>
          <w:lang w:val="ro-RO"/>
        </w:rPr>
        <w:t>schimbări</w:t>
      </w:r>
      <w:r w:rsidRPr="00526893">
        <w:rPr>
          <w:spacing w:val="1"/>
          <w:sz w:val="28"/>
          <w:szCs w:val="28"/>
          <w:lang w:val="ro-RO"/>
        </w:rPr>
        <w:t xml:space="preserve"> </w:t>
      </w:r>
      <w:r w:rsidRPr="00526893">
        <w:rPr>
          <w:sz w:val="28"/>
          <w:szCs w:val="28"/>
          <w:lang w:val="ro-RO"/>
        </w:rPr>
        <w:t>semnificative</w:t>
      </w:r>
      <w:r w:rsidRPr="00526893">
        <w:rPr>
          <w:spacing w:val="1"/>
          <w:sz w:val="28"/>
          <w:szCs w:val="28"/>
          <w:lang w:val="ro-RO"/>
        </w:rPr>
        <w:t xml:space="preserve"> </w:t>
      </w:r>
      <w:r w:rsidRPr="00526893">
        <w:rPr>
          <w:sz w:val="28"/>
          <w:szCs w:val="28"/>
          <w:lang w:val="ro-RO"/>
        </w:rPr>
        <w:t>în</w:t>
      </w:r>
      <w:r w:rsidRPr="00526893">
        <w:rPr>
          <w:spacing w:val="1"/>
          <w:sz w:val="28"/>
          <w:szCs w:val="28"/>
          <w:lang w:val="ro-RO"/>
        </w:rPr>
        <w:t xml:space="preserve"> </w:t>
      </w:r>
      <w:r w:rsidRPr="00526893">
        <w:rPr>
          <w:sz w:val="28"/>
          <w:szCs w:val="28"/>
          <w:lang w:val="ro-RO"/>
        </w:rPr>
        <w:t>compoziția</w:t>
      </w:r>
      <w:r w:rsidRPr="00526893">
        <w:rPr>
          <w:spacing w:val="1"/>
          <w:sz w:val="28"/>
          <w:szCs w:val="28"/>
          <w:lang w:val="ro-RO"/>
        </w:rPr>
        <w:t xml:space="preserve"> </w:t>
      </w:r>
      <w:r w:rsidRPr="00526893">
        <w:rPr>
          <w:sz w:val="28"/>
          <w:szCs w:val="28"/>
          <w:lang w:val="ro-RO"/>
        </w:rPr>
        <w:t>sau</w:t>
      </w:r>
      <w:r w:rsidRPr="00526893">
        <w:rPr>
          <w:spacing w:val="1"/>
          <w:sz w:val="28"/>
          <w:szCs w:val="28"/>
          <w:lang w:val="ro-RO"/>
        </w:rPr>
        <w:t xml:space="preserve"> </w:t>
      </w:r>
      <w:r w:rsidRPr="00526893">
        <w:rPr>
          <w:sz w:val="28"/>
          <w:szCs w:val="28"/>
          <w:lang w:val="ro-RO"/>
        </w:rPr>
        <w:t>structura</w:t>
      </w:r>
      <w:r w:rsidRPr="00526893">
        <w:rPr>
          <w:spacing w:val="1"/>
          <w:sz w:val="28"/>
          <w:szCs w:val="28"/>
          <w:lang w:val="ro-RO"/>
        </w:rPr>
        <w:t xml:space="preserve"> </w:t>
      </w:r>
      <w:r w:rsidRPr="00526893">
        <w:rPr>
          <w:sz w:val="28"/>
          <w:szCs w:val="28"/>
          <w:lang w:val="ro-RO"/>
        </w:rPr>
        <w:t>alimentelor,</w:t>
      </w:r>
      <w:r w:rsidRPr="00526893">
        <w:rPr>
          <w:spacing w:val="1"/>
          <w:sz w:val="28"/>
          <w:szCs w:val="28"/>
          <w:lang w:val="ro-RO"/>
        </w:rPr>
        <w:t xml:space="preserve"> </w:t>
      </w:r>
      <w:r w:rsidRPr="00526893">
        <w:rPr>
          <w:sz w:val="28"/>
          <w:szCs w:val="28"/>
          <w:lang w:val="ro-RO"/>
        </w:rPr>
        <w:t>care</w:t>
      </w:r>
      <w:r w:rsidRPr="00526893">
        <w:rPr>
          <w:spacing w:val="1"/>
          <w:sz w:val="28"/>
          <w:szCs w:val="28"/>
          <w:lang w:val="ro-RO"/>
        </w:rPr>
        <w:t xml:space="preserve"> </w:t>
      </w:r>
      <w:r w:rsidRPr="00526893">
        <w:rPr>
          <w:sz w:val="28"/>
          <w:szCs w:val="28"/>
          <w:lang w:val="ro-RO"/>
        </w:rPr>
        <w:t>le</w:t>
      </w:r>
      <w:r w:rsidRPr="00526893">
        <w:rPr>
          <w:spacing w:val="1"/>
          <w:sz w:val="28"/>
          <w:szCs w:val="28"/>
          <w:lang w:val="ro-RO"/>
        </w:rPr>
        <w:t xml:space="preserve"> </w:t>
      </w:r>
      <w:r w:rsidRPr="00526893">
        <w:rPr>
          <w:sz w:val="28"/>
          <w:szCs w:val="28"/>
          <w:lang w:val="ro-RO"/>
        </w:rPr>
        <w:t>afectează</w:t>
      </w:r>
      <w:r w:rsidRPr="00526893">
        <w:rPr>
          <w:spacing w:val="1"/>
          <w:sz w:val="28"/>
          <w:szCs w:val="28"/>
          <w:lang w:val="ro-RO"/>
        </w:rPr>
        <w:t xml:space="preserve"> </w:t>
      </w:r>
      <w:r w:rsidRPr="00526893">
        <w:rPr>
          <w:sz w:val="28"/>
          <w:szCs w:val="28"/>
          <w:lang w:val="ro-RO"/>
        </w:rPr>
        <w:t>valoarea</w:t>
      </w:r>
      <w:r w:rsidRPr="00526893">
        <w:rPr>
          <w:spacing w:val="1"/>
          <w:sz w:val="28"/>
          <w:szCs w:val="28"/>
          <w:lang w:val="ro-RO"/>
        </w:rPr>
        <w:t xml:space="preserve"> </w:t>
      </w:r>
      <w:r w:rsidRPr="00526893">
        <w:rPr>
          <w:sz w:val="28"/>
          <w:szCs w:val="28"/>
          <w:lang w:val="ro-RO"/>
        </w:rPr>
        <w:t>nutritivă,</w:t>
      </w:r>
      <w:r w:rsidRPr="00526893">
        <w:rPr>
          <w:spacing w:val="1"/>
          <w:sz w:val="28"/>
          <w:szCs w:val="28"/>
          <w:lang w:val="ro-RO"/>
        </w:rPr>
        <w:t xml:space="preserve"> </w:t>
      </w:r>
      <w:r w:rsidRPr="00526893">
        <w:rPr>
          <w:sz w:val="28"/>
          <w:szCs w:val="28"/>
          <w:lang w:val="ro-RO"/>
        </w:rPr>
        <w:t>metabolismul</w:t>
      </w:r>
      <w:r w:rsidRPr="00526893">
        <w:rPr>
          <w:spacing w:val="1"/>
          <w:sz w:val="28"/>
          <w:szCs w:val="28"/>
          <w:lang w:val="ro-RO"/>
        </w:rPr>
        <w:t xml:space="preserve"> </w:t>
      </w:r>
      <w:r w:rsidRPr="00526893">
        <w:rPr>
          <w:sz w:val="28"/>
          <w:szCs w:val="28"/>
          <w:lang w:val="ro-RO"/>
        </w:rPr>
        <w:t>sau</w:t>
      </w:r>
      <w:r w:rsidRPr="00526893">
        <w:rPr>
          <w:spacing w:val="-45"/>
          <w:sz w:val="28"/>
          <w:szCs w:val="28"/>
          <w:lang w:val="ro-RO"/>
        </w:rPr>
        <w:t xml:space="preserve"> </w:t>
      </w:r>
      <w:r w:rsidRPr="00526893">
        <w:rPr>
          <w:sz w:val="28"/>
          <w:szCs w:val="28"/>
          <w:lang w:val="ro-RO"/>
        </w:rPr>
        <w:t>nivelul</w:t>
      </w:r>
      <w:r w:rsidRPr="00526893">
        <w:rPr>
          <w:spacing w:val="28"/>
          <w:sz w:val="28"/>
          <w:szCs w:val="28"/>
          <w:lang w:val="ro-RO"/>
        </w:rPr>
        <w:t xml:space="preserve"> </w:t>
      </w:r>
      <w:r w:rsidRPr="00526893">
        <w:rPr>
          <w:sz w:val="28"/>
          <w:szCs w:val="28"/>
          <w:lang w:val="ro-RO"/>
        </w:rPr>
        <w:t>de</w:t>
      </w:r>
      <w:r w:rsidRPr="00526893">
        <w:rPr>
          <w:spacing w:val="28"/>
          <w:sz w:val="28"/>
          <w:szCs w:val="28"/>
          <w:lang w:val="ro-RO"/>
        </w:rPr>
        <w:t xml:space="preserve"> </w:t>
      </w:r>
      <w:r w:rsidRPr="00526893">
        <w:rPr>
          <w:sz w:val="28"/>
          <w:szCs w:val="28"/>
          <w:lang w:val="ro-RO"/>
        </w:rPr>
        <w:t>substanțe</w:t>
      </w:r>
      <w:r w:rsidRPr="00526893">
        <w:rPr>
          <w:spacing w:val="29"/>
          <w:sz w:val="28"/>
          <w:szCs w:val="28"/>
          <w:lang w:val="ro-RO"/>
        </w:rPr>
        <w:t xml:space="preserve"> </w:t>
      </w:r>
      <w:r w:rsidRPr="00526893">
        <w:rPr>
          <w:sz w:val="28"/>
          <w:szCs w:val="28"/>
          <w:lang w:val="ro-RO"/>
        </w:rPr>
        <w:t>nedorite;</w:t>
      </w:r>
    </w:p>
    <w:p w14:paraId="17D8B86A" w14:textId="77777777" w:rsidR="00637B60" w:rsidRPr="00526893" w:rsidRDefault="00637B60" w:rsidP="003C19E5">
      <w:pPr>
        <w:widowControl w:val="0"/>
        <w:tabs>
          <w:tab w:val="left" w:pos="207"/>
          <w:tab w:val="left" w:pos="289"/>
          <w:tab w:val="left" w:pos="764"/>
          <w:tab w:val="left" w:pos="851"/>
          <w:tab w:val="left" w:pos="1851"/>
        </w:tabs>
        <w:autoSpaceDE w:val="0"/>
        <w:autoSpaceDN w:val="0"/>
        <w:ind w:firstLine="567"/>
        <w:rPr>
          <w:iCs/>
          <w:sz w:val="28"/>
          <w:szCs w:val="28"/>
          <w:lang w:val="ro-RO"/>
        </w:rPr>
      </w:pPr>
      <w:r>
        <w:rPr>
          <w:iCs/>
          <w:sz w:val="28"/>
          <w:szCs w:val="28"/>
          <w:lang w:val="ro-RO"/>
        </w:rPr>
        <w:t>6</w:t>
      </w:r>
      <w:r w:rsidRPr="00526893">
        <w:rPr>
          <w:iCs/>
          <w:sz w:val="28"/>
          <w:szCs w:val="28"/>
          <w:lang w:val="ro-RO"/>
        </w:rPr>
        <w:t>.1.8  alimente</w:t>
      </w:r>
      <w:r w:rsidRPr="00526893">
        <w:rPr>
          <w:iCs/>
          <w:spacing w:val="1"/>
          <w:sz w:val="28"/>
          <w:szCs w:val="28"/>
          <w:lang w:val="ro-RO"/>
        </w:rPr>
        <w:t xml:space="preserve"> </w:t>
      </w:r>
      <w:r w:rsidRPr="00526893">
        <w:rPr>
          <w:iCs/>
          <w:sz w:val="28"/>
          <w:szCs w:val="28"/>
          <w:lang w:val="ro-RO"/>
        </w:rPr>
        <w:t>care</w:t>
      </w:r>
      <w:r w:rsidRPr="00526893">
        <w:rPr>
          <w:iCs/>
          <w:spacing w:val="1"/>
          <w:sz w:val="28"/>
          <w:szCs w:val="28"/>
          <w:lang w:val="ro-RO"/>
        </w:rPr>
        <w:t xml:space="preserve"> </w:t>
      </w:r>
      <w:r w:rsidRPr="00526893">
        <w:rPr>
          <w:iCs/>
          <w:sz w:val="28"/>
          <w:szCs w:val="28"/>
          <w:lang w:val="ro-RO"/>
        </w:rPr>
        <w:t>conțin</w:t>
      </w:r>
      <w:r w:rsidRPr="00526893">
        <w:rPr>
          <w:iCs/>
          <w:spacing w:val="1"/>
          <w:sz w:val="28"/>
          <w:szCs w:val="28"/>
          <w:lang w:val="ro-RO"/>
        </w:rPr>
        <w:t xml:space="preserve"> </w:t>
      </w:r>
      <w:r w:rsidRPr="00526893">
        <w:rPr>
          <w:iCs/>
          <w:sz w:val="28"/>
          <w:szCs w:val="28"/>
          <w:lang w:val="ro-RO"/>
        </w:rPr>
        <w:t>sau</w:t>
      </w:r>
      <w:r w:rsidRPr="00526893">
        <w:rPr>
          <w:iCs/>
          <w:spacing w:val="1"/>
          <w:sz w:val="28"/>
          <w:szCs w:val="28"/>
          <w:lang w:val="ro-RO"/>
        </w:rPr>
        <w:t xml:space="preserve"> </w:t>
      </w:r>
      <w:r w:rsidRPr="00526893">
        <w:rPr>
          <w:iCs/>
          <w:sz w:val="28"/>
          <w:szCs w:val="28"/>
          <w:lang w:val="ro-RO"/>
        </w:rPr>
        <w:t>care</w:t>
      </w:r>
      <w:r w:rsidRPr="00526893">
        <w:rPr>
          <w:iCs/>
          <w:spacing w:val="1"/>
          <w:sz w:val="28"/>
          <w:szCs w:val="28"/>
          <w:lang w:val="ro-RO"/>
        </w:rPr>
        <w:t xml:space="preserve"> </w:t>
      </w:r>
      <w:r w:rsidRPr="00526893">
        <w:rPr>
          <w:iCs/>
          <w:sz w:val="28"/>
          <w:szCs w:val="28"/>
          <w:lang w:val="ro-RO"/>
        </w:rPr>
        <w:t>au</w:t>
      </w:r>
      <w:r w:rsidRPr="00526893">
        <w:rPr>
          <w:iCs/>
          <w:spacing w:val="1"/>
          <w:sz w:val="28"/>
          <w:szCs w:val="28"/>
          <w:lang w:val="ro-RO"/>
        </w:rPr>
        <w:t xml:space="preserve"> </w:t>
      </w:r>
      <w:r w:rsidRPr="00526893">
        <w:rPr>
          <w:iCs/>
          <w:sz w:val="28"/>
          <w:szCs w:val="28"/>
          <w:lang w:val="ro-RO"/>
        </w:rPr>
        <w:t>la</w:t>
      </w:r>
      <w:r w:rsidRPr="00526893">
        <w:rPr>
          <w:iCs/>
          <w:spacing w:val="47"/>
          <w:sz w:val="28"/>
          <w:szCs w:val="28"/>
          <w:lang w:val="ro-RO"/>
        </w:rPr>
        <w:t xml:space="preserve"> </w:t>
      </w:r>
      <w:r w:rsidRPr="00526893">
        <w:rPr>
          <w:iCs/>
          <w:sz w:val="28"/>
          <w:szCs w:val="28"/>
          <w:lang w:val="ro-RO"/>
        </w:rPr>
        <w:t>bază</w:t>
      </w:r>
      <w:r w:rsidRPr="00526893">
        <w:rPr>
          <w:iCs/>
          <w:spacing w:val="48"/>
          <w:sz w:val="28"/>
          <w:szCs w:val="28"/>
          <w:lang w:val="ro-RO"/>
        </w:rPr>
        <w:t xml:space="preserve"> </w:t>
      </w:r>
      <w:r w:rsidRPr="00526893">
        <w:rPr>
          <w:iCs/>
          <w:sz w:val="28"/>
          <w:szCs w:val="28"/>
          <w:lang w:val="ro-RO"/>
        </w:rPr>
        <w:t>nanomateriale</w:t>
      </w:r>
      <w:r w:rsidRPr="00526893">
        <w:rPr>
          <w:iCs/>
          <w:spacing w:val="1"/>
          <w:sz w:val="28"/>
          <w:szCs w:val="28"/>
          <w:lang w:val="ro-RO"/>
        </w:rPr>
        <w:t xml:space="preserve"> </w:t>
      </w:r>
      <w:r w:rsidRPr="00526893">
        <w:rPr>
          <w:iCs/>
          <w:sz w:val="28"/>
          <w:szCs w:val="28"/>
          <w:lang w:val="ro-RO"/>
        </w:rPr>
        <w:t>fabricate</w:t>
      </w:r>
      <w:r w:rsidRPr="00526893">
        <w:rPr>
          <w:iCs/>
          <w:spacing w:val="1"/>
          <w:sz w:val="28"/>
          <w:szCs w:val="28"/>
          <w:lang w:val="ro-RO"/>
        </w:rPr>
        <w:t xml:space="preserve"> </w:t>
      </w:r>
      <w:r w:rsidRPr="00526893">
        <w:rPr>
          <w:iCs/>
          <w:sz w:val="28"/>
          <w:szCs w:val="28"/>
          <w:lang w:val="ro-RO"/>
        </w:rPr>
        <w:t>astfel</w:t>
      </w:r>
      <w:r w:rsidRPr="00526893">
        <w:rPr>
          <w:iCs/>
          <w:spacing w:val="1"/>
          <w:sz w:val="28"/>
          <w:szCs w:val="28"/>
          <w:lang w:val="ro-RO"/>
        </w:rPr>
        <w:t xml:space="preserve"> </w:t>
      </w:r>
      <w:r w:rsidRPr="00526893">
        <w:rPr>
          <w:iCs/>
          <w:sz w:val="28"/>
          <w:szCs w:val="28"/>
          <w:lang w:val="ro-RO"/>
        </w:rPr>
        <w:t>cum</w:t>
      </w:r>
      <w:r w:rsidRPr="00526893">
        <w:rPr>
          <w:iCs/>
          <w:spacing w:val="1"/>
          <w:sz w:val="28"/>
          <w:szCs w:val="28"/>
          <w:lang w:val="ro-RO"/>
        </w:rPr>
        <w:t xml:space="preserve"> </w:t>
      </w:r>
      <w:r w:rsidRPr="00526893">
        <w:rPr>
          <w:iCs/>
          <w:sz w:val="28"/>
          <w:szCs w:val="28"/>
          <w:lang w:val="ro-RO"/>
        </w:rPr>
        <w:t>sunt</w:t>
      </w:r>
      <w:r w:rsidRPr="00526893">
        <w:rPr>
          <w:iCs/>
          <w:spacing w:val="1"/>
          <w:sz w:val="28"/>
          <w:szCs w:val="28"/>
          <w:lang w:val="ro-RO"/>
        </w:rPr>
        <w:t xml:space="preserve"> </w:t>
      </w:r>
      <w:r w:rsidRPr="00526893">
        <w:rPr>
          <w:iCs/>
          <w:sz w:val="28"/>
          <w:szCs w:val="28"/>
          <w:lang w:val="ro-RO"/>
        </w:rPr>
        <w:t>definite</w:t>
      </w:r>
      <w:r w:rsidRPr="00526893">
        <w:rPr>
          <w:iCs/>
          <w:spacing w:val="1"/>
          <w:sz w:val="28"/>
          <w:szCs w:val="28"/>
          <w:lang w:val="ro-RO"/>
        </w:rPr>
        <w:t xml:space="preserve"> </w:t>
      </w:r>
      <w:r w:rsidRPr="00526893">
        <w:rPr>
          <w:iCs/>
          <w:sz w:val="28"/>
          <w:szCs w:val="28"/>
          <w:lang w:val="ro-RO"/>
        </w:rPr>
        <w:t>la</w:t>
      </w:r>
      <w:r w:rsidRPr="00526893">
        <w:rPr>
          <w:iCs/>
          <w:spacing w:val="1"/>
          <w:sz w:val="28"/>
          <w:szCs w:val="28"/>
          <w:lang w:val="ro-RO"/>
        </w:rPr>
        <w:t xml:space="preserve"> </w:t>
      </w:r>
      <w:r w:rsidRPr="00526893">
        <w:rPr>
          <w:iCs/>
          <w:sz w:val="28"/>
          <w:szCs w:val="28"/>
          <w:lang w:val="ro-RO"/>
        </w:rPr>
        <w:t>subpunctul 6.5;</w:t>
      </w:r>
    </w:p>
    <w:p w14:paraId="70276A9C" w14:textId="77777777" w:rsidR="00637B60" w:rsidRPr="00526893" w:rsidRDefault="00637B60" w:rsidP="003C19E5">
      <w:pPr>
        <w:widowControl w:val="0"/>
        <w:tabs>
          <w:tab w:val="left" w:pos="207"/>
          <w:tab w:val="left" w:pos="289"/>
          <w:tab w:val="left" w:pos="764"/>
          <w:tab w:val="left" w:pos="851"/>
          <w:tab w:val="left" w:pos="1851"/>
        </w:tabs>
        <w:autoSpaceDE w:val="0"/>
        <w:autoSpaceDN w:val="0"/>
        <w:ind w:firstLine="567"/>
        <w:rPr>
          <w:sz w:val="28"/>
          <w:szCs w:val="28"/>
          <w:lang w:val="ro-RO"/>
        </w:rPr>
      </w:pPr>
      <w:r>
        <w:rPr>
          <w:iCs/>
          <w:sz w:val="28"/>
          <w:szCs w:val="28"/>
          <w:lang w:val="ro-RO"/>
        </w:rPr>
        <w:t>6</w:t>
      </w:r>
      <w:r w:rsidRPr="00526893">
        <w:rPr>
          <w:iCs/>
          <w:sz w:val="28"/>
          <w:szCs w:val="28"/>
          <w:lang w:val="ro-RO"/>
        </w:rPr>
        <w:t>.1.9 vitamine,</w:t>
      </w:r>
      <w:r w:rsidRPr="00526893">
        <w:rPr>
          <w:iCs/>
          <w:spacing w:val="1"/>
          <w:sz w:val="28"/>
          <w:szCs w:val="28"/>
          <w:lang w:val="ro-RO"/>
        </w:rPr>
        <w:t xml:space="preserve"> </w:t>
      </w:r>
      <w:r w:rsidRPr="00526893">
        <w:rPr>
          <w:iCs/>
          <w:sz w:val="28"/>
          <w:szCs w:val="28"/>
          <w:lang w:val="ro-RO"/>
        </w:rPr>
        <w:t>minerale și</w:t>
      </w:r>
      <w:r w:rsidRPr="00526893">
        <w:rPr>
          <w:iCs/>
          <w:spacing w:val="47"/>
          <w:sz w:val="28"/>
          <w:szCs w:val="28"/>
          <w:lang w:val="ro-RO"/>
        </w:rPr>
        <w:t xml:space="preserve"> </w:t>
      </w:r>
      <w:r w:rsidRPr="00526893">
        <w:rPr>
          <w:iCs/>
          <w:sz w:val="28"/>
          <w:szCs w:val="28"/>
          <w:lang w:val="ro-RO"/>
        </w:rPr>
        <w:t>alte substanțe</w:t>
      </w:r>
      <w:r w:rsidRPr="00526893">
        <w:rPr>
          <w:iCs/>
          <w:spacing w:val="48"/>
          <w:sz w:val="28"/>
          <w:szCs w:val="28"/>
          <w:lang w:val="ro-RO"/>
        </w:rPr>
        <w:t xml:space="preserve"> </w:t>
      </w:r>
      <w:r w:rsidRPr="00526893">
        <w:rPr>
          <w:iCs/>
          <w:sz w:val="28"/>
          <w:szCs w:val="28"/>
          <w:lang w:val="ro-RO"/>
        </w:rPr>
        <w:t>utilizate</w:t>
      </w:r>
      <w:r w:rsidRPr="00526893">
        <w:rPr>
          <w:sz w:val="28"/>
          <w:szCs w:val="28"/>
          <w:lang w:val="ro-RO"/>
        </w:rPr>
        <w:t xml:space="preserve"> în</w:t>
      </w:r>
      <w:r w:rsidRPr="00526893">
        <w:rPr>
          <w:spacing w:val="47"/>
          <w:sz w:val="28"/>
          <w:szCs w:val="28"/>
          <w:lang w:val="ro-RO"/>
        </w:rPr>
        <w:t xml:space="preserve"> </w:t>
      </w:r>
      <w:r w:rsidRPr="00526893">
        <w:rPr>
          <w:sz w:val="28"/>
          <w:szCs w:val="28"/>
          <w:lang w:val="ro-RO"/>
        </w:rPr>
        <w:t>conformitate</w:t>
      </w:r>
      <w:r w:rsidRPr="00526893">
        <w:rPr>
          <w:spacing w:val="1"/>
          <w:sz w:val="28"/>
          <w:szCs w:val="28"/>
          <w:lang w:val="ro-RO"/>
        </w:rPr>
        <w:t xml:space="preserve"> </w:t>
      </w:r>
      <w:r w:rsidRPr="00526893">
        <w:rPr>
          <w:sz w:val="28"/>
          <w:szCs w:val="28"/>
          <w:lang w:val="ro-RO"/>
        </w:rPr>
        <w:t xml:space="preserve">cu </w:t>
      </w:r>
      <w:r w:rsidRPr="00526893">
        <w:rPr>
          <w:sz w:val="28"/>
          <w:szCs w:val="28"/>
          <w:shd w:val="clear" w:color="auto" w:fill="FFFFFF"/>
          <w:lang w:val="ro-RO"/>
        </w:rPr>
        <w:t xml:space="preserve">regulamentul sanitar privind suplimentele alimentare aprobat prin Hotărârea </w:t>
      </w:r>
      <w:r w:rsidRPr="00526893">
        <w:rPr>
          <w:sz w:val="28"/>
          <w:szCs w:val="28"/>
          <w:shd w:val="clear" w:color="auto" w:fill="FFFFFF"/>
          <w:lang w:val="ro-RO"/>
        </w:rPr>
        <w:lastRenderedPageBreak/>
        <w:t>Guvernului nr. 538/2009, regulamentul sanitar privind adaosul de vitamine și minerale, precum și de anumite substanțe de alt tip în produse alimentare aprobat prin Hotărârea Guvernului nr. 899/2017</w:t>
      </w:r>
      <w:r w:rsidRPr="00526893">
        <w:rPr>
          <w:sz w:val="28"/>
          <w:szCs w:val="28"/>
          <w:lang w:val="ro-RO"/>
        </w:rPr>
        <w:t>,</w:t>
      </w:r>
      <w:r w:rsidRPr="00526893">
        <w:rPr>
          <w:spacing w:val="34"/>
          <w:sz w:val="28"/>
          <w:szCs w:val="28"/>
          <w:lang w:val="ro-RO"/>
        </w:rPr>
        <w:t xml:space="preserve"> </w:t>
      </w:r>
      <w:r w:rsidRPr="00526893">
        <w:rPr>
          <w:sz w:val="28"/>
          <w:szCs w:val="28"/>
          <w:lang w:val="ro-RO"/>
        </w:rPr>
        <w:t>în</w:t>
      </w:r>
      <w:r w:rsidRPr="00526893">
        <w:rPr>
          <w:spacing w:val="29"/>
          <w:sz w:val="28"/>
          <w:szCs w:val="28"/>
          <w:lang w:val="ro-RO"/>
        </w:rPr>
        <w:t xml:space="preserve"> </w:t>
      </w:r>
      <w:r w:rsidRPr="00526893">
        <w:rPr>
          <w:sz w:val="28"/>
          <w:szCs w:val="28"/>
          <w:lang w:val="ro-RO"/>
        </w:rPr>
        <w:t>cazul</w:t>
      </w:r>
      <w:r w:rsidRPr="00526893">
        <w:rPr>
          <w:spacing w:val="27"/>
          <w:sz w:val="28"/>
          <w:szCs w:val="28"/>
          <w:lang w:val="ro-RO"/>
        </w:rPr>
        <w:t xml:space="preserve"> </w:t>
      </w:r>
      <w:r w:rsidRPr="00526893">
        <w:rPr>
          <w:sz w:val="28"/>
          <w:szCs w:val="28"/>
          <w:lang w:val="ro-RO"/>
        </w:rPr>
        <w:t>în</w:t>
      </w:r>
      <w:r w:rsidRPr="00526893">
        <w:rPr>
          <w:spacing w:val="29"/>
          <w:sz w:val="28"/>
          <w:szCs w:val="28"/>
          <w:lang w:val="ro-RO"/>
        </w:rPr>
        <w:t xml:space="preserve"> </w:t>
      </w:r>
      <w:r w:rsidRPr="00526893">
        <w:rPr>
          <w:sz w:val="28"/>
          <w:szCs w:val="28"/>
          <w:lang w:val="ro-RO"/>
        </w:rPr>
        <w:t>care:</w:t>
      </w:r>
    </w:p>
    <w:p w14:paraId="3331D40A" w14:textId="77777777" w:rsidR="00637B60" w:rsidRPr="00526893" w:rsidRDefault="00637B60" w:rsidP="003C19E5">
      <w:pPr>
        <w:tabs>
          <w:tab w:val="left" w:pos="851"/>
        </w:tabs>
        <w:ind w:right="34" w:firstLine="567"/>
        <w:rPr>
          <w:sz w:val="28"/>
          <w:szCs w:val="28"/>
          <w:lang w:val="ro-RO" w:eastAsia="ru-RU"/>
        </w:rPr>
      </w:pPr>
      <w:r>
        <w:rPr>
          <w:sz w:val="28"/>
          <w:szCs w:val="28"/>
          <w:lang w:val="ro-RO"/>
        </w:rPr>
        <w:t>6</w:t>
      </w:r>
      <w:r w:rsidRPr="00526893">
        <w:rPr>
          <w:sz w:val="28"/>
          <w:szCs w:val="28"/>
          <w:lang w:val="ro-RO"/>
        </w:rPr>
        <w:t>.1.9.1 a fost aplicat un nou proces de producție care nu a fost</w:t>
      </w:r>
      <w:r w:rsidRPr="00526893">
        <w:rPr>
          <w:spacing w:val="1"/>
          <w:sz w:val="28"/>
          <w:szCs w:val="28"/>
          <w:lang w:val="ro-RO"/>
        </w:rPr>
        <w:t xml:space="preserve"> </w:t>
      </w:r>
      <w:r w:rsidRPr="00526893">
        <w:rPr>
          <w:sz w:val="28"/>
          <w:szCs w:val="28"/>
          <w:lang w:val="ro-RO"/>
        </w:rPr>
        <w:t>utilizat</w:t>
      </w:r>
      <w:r w:rsidRPr="00526893">
        <w:rPr>
          <w:spacing w:val="1"/>
          <w:sz w:val="28"/>
          <w:szCs w:val="28"/>
          <w:lang w:val="ro-RO"/>
        </w:rPr>
        <w:t xml:space="preserve"> </w:t>
      </w:r>
      <w:r w:rsidRPr="00526893">
        <w:rPr>
          <w:sz w:val="28"/>
          <w:szCs w:val="28"/>
          <w:lang w:val="ro-RO"/>
        </w:rPr>
        <w:t>pentru</w:t>
      </w:r>
      <w:r w:rsidRPr="00526893">
        <w:rPr>
          <w:spacing w:val="1"/>
          <w:sz w:val="28"/>
          <w:szCs w:val="28"/>
          <w:lang w:val="ro-RO"/>
        </w:rPr>
        <w:t xml:space="preserve"> </w:t>
      </w:r>
      <w:r w:rsidRPr="00526893">
        <w:rPr>
          <w:sz w:val="28"/>
          <w:szCs w:val="28"/>
          <w:lang w:val="ro-RO"/>
        </w:rPr>
        <w:t>producția</w:t>
      </w:r>
      <w:r w:rsidRPr="00526893">
        <w:rPr>
          <w:spacing w:val="1"/>
          <w:sz w:val="28"/>
          <w:szCs w:val="28"/>
          <w:lang w:val="ro-RO"/>
        </w:rPr>
        <w:t xml:space="preserve"> </w:t>
      </w:r>
      <w:r w:rsidRPr="00526893">
        <w:rPr>
          <w:sz w:val="28"/>
          <w:szCs w:val="28"/>
          <w:lang w:val="ro-RO"/>
        </w:rPr>
        <w:t>alimentară</w:t>
      </w:r>
      <w:r w:rsidRPr="00526893">
        <w:rPr>
          <w:spacing w:val="1"/>
          <w:sz w:val="28"/>
          <w:szCs w:val="28"/>
          <w:lang w:val="ro-RO"/>
        </w:rPr>
        <w:t xml:space="preserve"> </w:t>
      </w:r>
      <w:r w:rsidRPr="00526893">
        <w:rPr>
          <w:sz w:val="28"/>
          <w:szCs w:val="28"/>
          <w:lang w:val="ro-RO"/>
        </w:rPr>
        <w:t>pe</w:t>
      </w:r>
      <w:r w:rsidRPr="00526893">
        <w:rPr>
          <w:spacing w:val="1"/>
          <w:sz w:val="28"/>
          <w:szCs w:val="28"/>
          <w:lang w:val="ro-RO"/>
        </w:rPr>
        <w:t xml:space="preserve"> </w:t>
      </w:r>
      <w:r w:rsidRPr="00526893">
        <w:rPr>
          <w:sz w:val="28"/>
          <w:szCs w:val="28"/>
          <w:lang w:val="ro-RO"/>
        </w:rPr>
        <w:t>teritoriul</w:t>
      </w:r>
      <w:r w:rsidRPr="00526893">
        <w:rPr>
          <w:spacing w:val="1"/>
          <w:sz w:val="28"/>
          <w:szCs w:val="28"/>
          <w:lang w:val="ro-RO"/>
        </w:rPr>
        <w:t xml:space="preserve"> </w:t>
      </w:r>
      <w:r w:rsidRPr="00526893">
        <w:rPr>
          <w:sz w:val="28"/>
          <w:szCs w:val="28"/>
          <w:lang w:val="ro-RO"/>
        </w:rPr>
        <w:t>Republicii Moldova înainte de</w:t>
      </w:r>
      <w:r w:rsidRPr="00526893">
        <w:rPr>
          <w:spacing w:val="1"/>
          <w:sz w:val="28"/>
          <w:szCs w:val="28"/>
          <w:lang w:val="ro-RO"/>
        </w:rPr>
        <w:t xml:space="preserve"> </w:t>
      </w:r>
      <w:r w:rsidRPr="00526893">
        <w:rPr>
          <w:sz w:val="28"/>
          <w:szCs w:val="28"/>
          <w:lang w:val="ro-RO"/>
        </w:rPr>
        <w:t>15 mai 1997,</w:t>
      </w:r>
      <w:r w:rsidRPr="00526893">
        <w:rPr>
          <w:spacing w:val="47"/>
          <w:sz w:val="28"/>
          <w:szCs w:val="28"/>
          <w:lang w:val="ro-RO"/>
        </w:rPr>
        <w:t xml:space="preserve"> </w:t>
      </w:r>
      <w:r w:rsidRPr="00526893">
        <w:rPr>
          <w:sz w:val="28"/>
          <w:szCs w:val="28"/>
          <w:lang w:val="ro-RO"/>
        </w:rPr>
        <w:t>astfel</w:t>
      </w:r>
      <w:r w:rsidRPr="00526893">
        <w:rPr>
          <w:spacing w:val="48"/>
          <w:sz w:val="28"/>
          <w:szCs w:val="28"/>
          <w:lang w:val="ro-RO"/>
        </w:rPr>
        <w:t xml:space="preserve"> </w:t>
      </w:r>
      <w:r w:rsidRPr="00526893">
        <w:rPr>
          <w:sz w:val="28"/>
          <w:szCs w:val="28"/>
          <w:lang w:val="ro-RO"/>
        </w:rPr>
        <w:t>cum</w:t>
      </w:r>
      <w:r w:rsidRPr="00526893">
        <w:rPr>
          <w:spacing w:val="47"/>
          <w:sz w:val="28"/>
          <w:szCs w:val="28"/>
          <w:lang w:val="ro-RO"/>
        </w:rPr>
        <w:t xml:space="preserve"> </w:t>
      </w:r>
      <w:r w:rsidRPr="00526893">
        <w:rPr>
          <w:sz w:val="28"/>
          <w:szCs w:val="28"/>
          <w:lang w:val="ro-RO"/>
        </w:rPr>
        <w:t>este</w:t>
      </w:r>
      <w:r w:rsidRPr="00526893">
        <w:rPr>
          <w:spacing w:val="48"/>
          <w:sz w:val="28"/>
          <w:szCs w:val="28"/>
          <w:lang w:val="ro-RO"/>
        </w:rPr>
        <w:t xml:space="preserve"> </w:t>
      </w:r>
      <w:r w:rsidRPr="00526893">
        <w:rPr>
          <w:sz w:val="28"/>
          <w:szCs w:val="28"/>
          <w:lang w:val="ro-RO"/>
        </w:rPr>
        <w:t>menționat</w:t>
      </w:r>
      <w:r w:rsidRPr="00526893">
        <w:rPr>
          <w:spacing w:val="47"/>
          <w:sz w:val="28"/>
          <w:szCs w:val="28"/>
          <w:lang w:val="ro-RO"/>
        </w:rPr>
        <w:t xml:space="preserve"> </w:t>
      </w:r>
      <w:r w:rsidRPr="00526893">
        <w:rPr>
          <w:sz w:val="28"/>
          <w:szCs w:val="28"/>
          <w:lang w:val="ro-RO"/>
        </w:rPr>
        <w:t>la</w:t>
      </w:r>
      <w:r w:rsidRPr="00526893">
        <w:rPr>
          <w:spacing w:val="1"/>
          <w:sz w:val="28"/>
          <w:szCs w:val="28"/>
          <w:lang w:val="ro-RO"/>
        </w:rPr>
        <w:t xml:space="preserve"> </w:t>
      </w:r>
      <w:r w:rsidRPr="00526893">
        <w:rPr>
          <w:sz w:val="28"/>
          <w:szCs w:val="28"/>
          <w:lang w:val="ro-RO"/>
        </w:rPr>
        <w:t>subpunctul</w:t>
      </w:r>
      <w:r w:rsidRPr="00526893">
        <w:rPr>
          <w:spacing w:val="30"/>
          <w:sz w:val="28"/>
          <w:szCs w:val="28"/>
          <w:lang w:val="ro-RO"/>
        </w:rPr>
        <w:t xml:space="preserve"> </w:t>
      </w:r>
      <w:r w:rsidRPr="00526893">
        <w:rPr>
          <w:sz w:val="28"/>
          <w:szCs w:val="28"/>
          <w:lang w:val="ro-RO"/>
        </w:rPr>
        <w:t>7.1;</w:t>
      </w:r>
      <w:r w:rsidRPr="00526893">
        <w:rPr>
          <w:spacing w:val="26"/>
          <w:sz w:val="28"/>
          <w:szCs w:val="28"/>
          <w:lang w:val="ro-RO"/>
        </w:rPr>
        <w:t xml:space="preserve"> </w:t>
      </w:r>
    </w:p>
    <w:p w14:paraId="19A056BB" w14:textId="77777777" w:rsidR="00637B60" w:rsidRPr="00526893" w:rsidRDefault="00637B60" w:rsidP="003C19E5">
      <w:pPr>
        <w:tabs>
          <w:tab w:val="left" w:pos="851"/>
        </w:tabs>
        <w:ind w:right="126" w:firstLine="567"/>
        <w:rPr>
          <w:sz w:val="28"/>
          <w:szCs w:val="28"/>
          <w:lang w:val="ro-RO"/>
        </w:rPr>
      </w:pPr>
      <w:r>
        <w:rPr>
          <w:sz w:val="28"/>
          <w:szCs w:val="28"/>
          <w:lang w:val="ro-RO"/>
        </w:rPr>
        <w:t>6</w:t>
      </w:r>
      <w:r w:rsidRPr="00526893">
        <w:rPr>
          <w:sz w:val="28"/>
          <w:szCs w:val="28"/>
          <w:lang w:val="ro-RO"/>
        </w:rPr>
        <w:t>.1.9.2 conțin</w:t>
      </w:r>
      <w:r w:rsidRPr="00526893">
        <w:rPr>
          <w:spacing w:val="37"/>
          <w:sz w:val="28"/>
          <w:szCs w:val="28"/>
          <w:lang w:val="ro-RO"/>
        </w:rPr>
        <w:t xml:space="preserve"> </w:t>
      </w:r>
      <w:r w:rsidRPr="00526893">
        <w:rPr>
          <w:sz w:val="28"/>
          <w:szCs w:val="28"/>
          <w:lang w:val="ro-RO"/>
        </w:rPr>
        <w:t>sau</w:t>
      </w:r>
      <w:r w:rsidRPr="00526893">
        <w:rPr>
          <w:spacing w:val="38"/>
          <w:sz w:val="28"/>
          <w:szCs w:val="28"/>
          <w:lang w:val="ro-RO"/>
        </w:rPr>
        <w:t xml:space="preserve"> </w:t>
      </w:r>
      <w:r w:rsidRPr="00526893">
        <w:rPr>
          <w:sz w:val="28"/>
          <w:szCs w:val="28"/>
          <w:lang w:val="ro-RO"/>
        </w:rPr>
        <w:t>au</w:t>
      </w:r>
      <w:r w:rsidRPr="00526893">
        <w:rPr>
          <w:spacing w:val="38"/>
          <w:sz w:val="28"/>
          <w:szCs w:val="28"/>
          <w:lang w:val="ro-RO"/>
        </w:rPr>
        <w:t xml:space="preserve"> </w:t>
      </w:r>
      <w:r w:rsidRPr="00526893">
        <w:rPr>
          <w:sz w:val="28"/>
          <w:szCs w:val="28"/>
          <w:lang w:val="ro-RO"/>
        </w:rPr>
        <w:t>la</w:t>
      </w:r>
      <w:r w:rsidRPr="00526893">
        <w:rPr>
          <w:spacing w:val="37"/>
          <w:sz w:val="28"/>
          <w:szCs w:val="28"/>
          <w:lang w:val="ro-RO"/>
        </w:rPr>
        <w:t xml:space="preserve"> </w:t>
      </w:r>
      <w:r w:rsidRPr="00526893">
        <w:rPr>
          <w:sz w:val="28"/>
          <w:szCs w:val="28"/>
          <w:lang w:val="ro-RO"/>
        </w:rPr>
        <w:t>bază</w:t>
      </w:r>
      <w:r w:rsidRPr="00526893">
        <w:rPr>
          <w:spacing w:val="37"/>
          <w:sz w:val="28"/>
          <w:szCs w:val="28"/>
          <w:lang w:val="ro-RO"/>
        </w:rPr>
        <w:t xml:space="preserve"> </w:t>
      </w:r>
      <w:r w:rsidRPr="00526893">
        <w:rPr>
          <w:sz w:val="28"/>
          <w:szCs w:val="28"/>
          <w:lang w:val="ro-RO"/>
        </w:rPr>
        <w:t>nanomateriale</w:t>
      </w:r>
      <w:r w:rsidRPr="00526893">
        <w:rPr>
          <w:spacing w:val="36"/>
          <w:sz w:val="28"/>
          <w:szCs w:val="28"/>
          <w:lang w:val="ro-RO"/>
        </w:rPr>
        <w:t xml:space="preserve"> </w:t>
      </w:r>
      <w:r w:rsidRPr="00526893">
        <w:rPr>
          <w:sz w:val="28"/>
          <w:szCs w:val="28"/>
          <w:lang w:val="ro-RO"/>
        </w:rPr>
        <w:t>fabricate</w:t>
      </w:r>
      <w:r w:rsidRPr="00526893">
        <w:rPr>
          <w:spacing w:val="33"/>
          <w:sz w:val="28"/>
          <w:szCs w:val="28"/>
          <w:lang w:val="ro-RO"/>
        </w:rPr>
        <w:t xml:space="preserve"> </w:t>
      </w:r>
      <w:r w:rsidRPr="00526893">
        <w:rPr>
          <w:sz w:val="28"/>
          <w:szCs w:val="28"/>
          <w:lang w:val="ro-RO"/>
        </w:rPr>
        <w:t>astfel</w:t>
      </w:r>
      <w:r w:rsidRPr="00526893">
        <w:rPr>
          <w:spacing w:val="34"/>
          <w:sz w:val="28"/>
          <w:szCs w:val="28"/>
          <w:lang w:val="ro-RO"/>
        </w:rPr>
        <w:t xml:space="preserve"> </w:t>
      </w:r>
      <w:r w:rsidRPr="00526893">
        <w:rPr>
          <w:sz w:val="28"/>
          <w:szCs w:val="28"/>
          <w:lang w:val="ro-RO"/>
        </w:rPr>
        <w:t>cum</w:t>
      </w:r>
      <w:r w:rsidRPr="00526893">
        <w:rPr>
          <w:spacing w:val="-45"/>
          <w:sz w:val="28"/>
          <w:szCs w:val="28"/>
          <w:lang w:val="ro-RO"/>
        </w:rPr>
        <w:t xml:space="preserve"> </w:t>
      </w:r>
      <w:r w:rsidRPr="00526893">
        <w:rPr>
          <w:sz w:val="28"/>
          <w:szCs w:val="28"/>
          <w:lang w:val="ro-RO"/>
        </w:rPr>
        <w:t>sunt</w:t>
      </w:r>
      <w:r w:rsidRPr="00526893">
        <w:rPr>
          <w:spacing w:val="29"/>
          <w:sz w:val="28"/>
          <w:szCs w:val="28"/>
          <w:lang w:val="ro-RO"/>
        </w:rPr>
        <w:t xml:space="preserve"> </w:t>
      </w:r>
      <w:r w:rsidRPr="00526893">
        <w:rPr>
          <w:sz w:val="28"/>
          <w:szCs w:val="28"/>
          <w:lang w:val="ro-RO"/>
        </w:rPr>
        <w:t>definite</w:t>
      </w:r>
      <w:r w:rsidRPr="00526893">
        <w:rPr>
          <w:spacing w:val="27"/>
          <w:sz w:val="28"/>
          <w:szCs w:val="28"/>
          <w:lang w:val="ro-RO"/>
        </w:rPr>
        <w:t xml:space="preserve"> </w:t>
      </w:r>
      <w:r w:rsidRPr="00526893">
        <w:rPr>
          <w:sz w:val="28"/>
          <w:szCs w:val="28"/>
          <w:lang w:val="ro-RO"/>
        </w:rPr>
        <w:t>la</w:t>
      </w:r>
      <w:r w:rsidRPr="00526893">
        <w:rPr>
          <w:spacing w:val="27"/>
          <w:sz w:val="28"/>
          <w:szCs w:val="28"/>
          <w:lang w:val="ro-RO"/>
        </w:rPr>
        <w:t xml:space="preserve"> sub</w:t>
      </w:r>
      <w:r w:rsidRPr="00526893">
        <w:rPr>
          <w:sz w:val="28"/>
          <w:szCs w:val="28"/>
          <w:lang w:val="ro-RO"/>
        </w:rPr>
        <w:t>punctul 5.5.</w:t>
      </w:r>
    </w:p>
    <w:p w14:paraId="372C0845" w14:textId="77777777" w:rsidR="00637B60" w:rsidRPr="00526893" w:rsidRDefault="00637B60" w:rsidP="003C19E5">
      <w:pPr>
        <w:tabs>
          <w:tab w:val="left" w:pos="851"/>
        </w:tabs>
        <w:ind w:right="126" w:firstLine="567"/>
        <w:rPr>
          <w:sz w:val="28"/>
          <w:szCs w:val="28"/>
          <w:lang w:val="ro-RO"/>
        </w:rPr>
      </w:pPr>
      <w:r>
        <w:rPr>
          <w:iCs/>
          <w:sz w:val="28"/>
          <w:szCs w:val="28"/>
          <w:lang w:val="ro-RO"/>
        </w:rPr>
        <w:t>6</w:t>
      </w:r>
      <w:r w:rsidRPr="00526893">
        <w:rPr>
          <w:iCs/>
          <w:sz w:val="28"/>
          <w:szCs w:val="28"/>
          <w:lang w:val="ro-RO"/>
        </w:rPr>
        <w:t>.1.10 alimente</w:t>
      </w:r>
      <w:r w:rsidRPr="00526893">
        <w:rPr>
          <w:iCs/>
          <w:spacing w:val="1"/>
          <w:sz w:val="28"/>
          <w:szCs w:val="28"/>
          <w:lang w:val="ro-RO"/>
        </w:rPr>
        <w:t xml:space="preserve"> </w:t>
      </w:r>
      <w:r w:rsidRPr="00526893">
        <w:rPr>
          <w:iCs/>
          <w:sz w:val="28"/>
          <w:szCs w:val="28"/>
          <w:lang w:val="ro-RO"/>
        </w:rPr>
        <w:t>utilizate</w:t>
      </w:r>
      <w:r w:rsidRPr="00526893">
        <w:rPr>
          <w:iCs/>
          <w:spacing w:val="1"/>
          <w:sz w:val="28"/>
          <w:szCs w:val="28"/>
          <w:lang w:val="ro-RO"/>
        </w:rPr>
        <w:t xml:space="preserve"> </w:t>
      </w:r>
      <w:r w:rsidRPr="00526893">
        <w:rPr>
          <w:iCs/>
          <w:sz w:val="28"/>
          <w:szCs w:val="28"/>
          <w:lang w:val="ro-RO"/>
        </w:rPr>
        <w:t>exclusiv</w:t>
      </w:r>
      <w:r w:rsidRPr="00526893">
        <w:rPr>
          <w:iCs/>
          <w:spacing w:val="1"/>
          <w:sz w:val="28"/>
          <w:szCs w:val="28"/>
          <w:lang w:val="ro-RO"/>
        </w:rPr>
        <w:t xml:space="preserve"> </w:t>
      </w:r>
      <w:r w:rsidRPr="00526893">
        <w:rPr>
          <w:iCs/>
          <w:sz w:val="28"/>
          <w:szCs w:val="28"/>
          <w:lang w:val="ro-RO"/>
        </w:rPr>
        <w:t>în</w:t>
      </w:r>
      <w:r w:rsidRPr="00526893">
        <w:rPr>
          <w:iCs/>
          <w:spacing w:val="1"/>
          <w:sz w:val="28"/>
          <w:szCs w:val="28"/>
          <w:lang w:val="ro-RO"/>
        </w:rPr>
        <w:t xml:space="preserve"> </w:t>
      </w:r>
      <w:r w:rsidRPr="00526893">
        <w:rPr>
          <w:iCs/>
          <w:sz w:val="28"/>
          <w:szCs w:val="28"/>
          <w:lang w:val="ro-RO"/>
        </w:rPr>
        <w:t>suplimente</w:t>
      </w:r>
      <w:r w:rsidRPr="00526893">
        <w:rPr>
          <w:iCs/>
          <w:spacing w:val="1"/>
          <w:sz w:val="28"/>
          <w:szCs w:val="28"/>
          <w:lang w:val="ro-RO"/>
        </w:rPr>
        <w:t xml:space="preserve"> </w:t>
      </w:r>
      <w:r w:rsidRPr="00526893">
        <w:rPr>
          <w:iCs/>
          <w:sz w:val="28"/>
          <w:szCs w:val="28"/>
          <w:lang w:val="ro-RO"/>
        </w:rPr>
        <w:t>alimentare</w:t>
      </w:r>
      <w:r w:rsidRPr="00526893">
        <w:rPr>
          <w:spacing w:val="1"/>
          <w:sz w:val="28"/>
          <w:szCs w:val="28"/>
          <w:lang w:val="ro-RO"/>
        </w:rPr>
        <w:t xml:space="preserve"> </w:t>
      </w:r>
      <w:r w:rsidRPr="00526893">
        <w:rPr>
          <w:sz w:val="28"/>
          <w:szCs w:val="28"/>
          <w:lang w:val="ro-RO"/>
        </w:rPr>
        <w:t>pe</w:t>
      </w:r>
      <w:r w:rsidRPr="00526893">
        <w:rPr>
          <w:spacing w:val="1"/>
          <w:sz w:val="28"/>
          <w:szCs w:val="28"/>
          <w:lang w:val="ro-RO"/>
        </w:rPr>
        <w:t xml:space="preserve"> </w:t>
      </w:r>
      <w:r w:rsidRPr="00526893">
        <w:rPr>
          <w:sz w:val="28"/>
          <w:szCs w:val="28"/>
          <w:lang w:val="ro-RO"/>
        </w:rPr>
        <w:t>teritoriul</w:t>
      </w:r>
      <w:r w:rsidRPr="00526893">
        <w:rPr>
          <w:spacing w:val="1"/>
          <w:sz w:val="28"/>
          <w:szCs w:val="28"/>
          <w:lang w:val="ro-RO"/>
        </w:rPr>
        <w:t xml:space="preserve"> </w:t>
      </w:r>
      <w:r w:rsidRPr="00526893">
        <w:rPr>
          <w:sz w:val="28"/>
          <w:szCs w:val="28"/>
          <w:lang w:val="ro-RO"/>
        </w:rPr>
        <w:t>Republicii Moldova înainte de</w:t>
      </w:r>
      <w:r w:rsidRPr="00526893">
        <w:rPr>
          <w:spacing w:val="1"/>
          <w:sz w:val="28"/>
          <w:szCs w:val="28"/>
          <w:lang w:val="ro-RO"/>
        </w:rPr>
        <w:t xml:space="preserve"> </w:t>
      </w:r>
      <w:r w:rsidRPr="00526893">
        <w:rPr>
          <w:sz w:val="28"/>
          <w:szCs w:val="28"/>
          <w:lang w:val="ro-RO"/>
        </w:rPr>
        <w:t>15 mai 1997,</w:t>
      </w:r>
      <w:r w:rsidRPr="00526893">
        <w:rPr>
          <w:spacing w:val="47"/>
          <w:sz w:val="28"/>
          <w:szCs w:val="28"/>
          <w:lang w:val="ro-RO"/>
        </w:rPr>
        <w:t xml:space="preserve"> </w:t>
      </w:r>
      <w:r w:rsidRPr="00526893">
        <w:rPr>
          <w:sz w:val="28"/>
          <w:szCs w:val="28"/>
          <w:lang w:val="ro-RO"/>
        </w:rPr>
        <w:t>în</w:t>
      </w:r>
      <w:r w:rsidRPr="00526893">
        <w:rPr>
          <w:spacing w:val="48"/>
          <w:sz w:val="28"/>
          <w:szCs w:val="28"/>
          <w:lang w:val="ro-RO"/>
        </w:rPr>
        <w:t xml:space="preserve"> </w:t>
      </w:r>
      <w:r w:rsidRPr="00526893">
        <w:rPr>
          <w:sz w:val="28"/>
          <w:szCs w:val="28"/>
          <w:lang w:val="ro-RO"/>
        </w:rPr>
        <w:t>cazul</w:t>
      </w:r>
      <w:r w:rsidRPr="00526893">
        <w:rPr>
          <w:spacing w:val="47"/>
          <w:sz w:val="28"/>
          <w:szCs w:val="28"/>
          <w:lang w:val="ro-RO"/>
        </w:rPr>
        <w:t xml:space="preserve"> </w:t>
      </w:r>
      <w:r w:rsidRPr="00526893">
        <w:rPr>
          <w:sz w:val="28"/>
          <w:szCs w:val="28"/>
          <w:lang w:val="ro-RO"/>
        </w:rPr>
        <w:t>în</w:t>
      </w:r>
      <w:r w:rsidRPr="00526893">
        <w:rPr>
          <w:spacing w:val="48"/>
          <w:sz w:val="28"/>
          <w:szCs w:val="28"/>
          <w:lang w:val="ro-RO"/>
        </w:rPr>
        <w:t xml:space="preserve"> </w:t>
      </w:r>
      <w:r w:rsidRPr="00526893">
        <w:rPr>
          <w:sz w:val="28"/>
          <w:szCs w:val="28"/>
          <w:lang w:val="ro-RO"/>
        </w:rPr>
        <w:t>care</w:t>
      </w:r>
      <w:r w:rsidRPr="00526893">
        <w:rPr>
          <w:spacing w:val="1"/>
          <w:sz w:val="28"/>
          <w:szCs w:val="28"/>
          <w:lang w:val="ro-RO"/>
        </w:rPr>
        <w:t xml:space="preserve"> </w:t>
      </w:r>
      <w:r w:rsidRPr="00526893">
        <w:rPr>
          <w:sz w:val="28"/>
          <w:szCs w:val="28"/>
          <w:lang w:val="ro-RO"/>
        </w:rPr>
        <w:t>urmează</w:t>
      </w:r>
      <w:r w:rsidRPr="00526893">
        <w:rPr>
          <w:spacing w:val="1"/>
          <w:sz w:val="28"/>
          <w:szCs w:val="28"/>
          <w:lang w:val="ro-RO"/>
        </w:rPr>
        <w:t xml:space="preserve"> </w:t>
      </w:r>
      <w:r w:rsidRPr="00526893">
        <w:rPr>
          <w:sz w:val="28"/>
          <w:szCs w:val="28"/>
          <w:lang w:val="ro-RO"/>
        </w:rPr>
        <w:t>să</w:t>
      </w:r>
      <w:r w:rsidRPr="00526893">
        <w:rPr>
          <w:spacing w:val="1"/>
          <w:sz w:val="28"/>
          <w:szCs w:val="28"/>
          <w:lang w:val="ro-RO"/>
        </w:rPr>
        <w:t xml:space="preserve"> </w:t>
      </w:r>
      <w:r w:rsidRPr="00526893">
        <w:rPr>
          <w:sz w:val="28"/>
          <w:szCs w:val="28"/>
          <w:lang w:val="ro-RO"/>
        </w:rPr>
        <w:t>fie</w:t>
      </w:r>
      <w:r w:rsidRPr="00526893">
        <w:rPr>
          <w:spacing w:val="1"/>
          <w:sz w:val="28"/>
          <w:szCs w:val="28"/>
          <w:lang w:val="ro-RO"/>
        </w:rPr>
        <w:t xml:space="preserve"> </w:t>
      </w:r>
      <w:r w:rsidRPr="00526893">
        <w:rPr>
          <w:sz w:val="28"/>
          <w:szCs w:val="28"/>
          <w:lang w:val="ro-RO"/>
        </w:rPr>
        <w:t>utilizate</w:t>
      </w:r>
      <w:r w:rsidRPr="00526893">
        <w:rPr>
          <w:spacing w:val="1"/>
          <w:sz w:val="28"/>
          <w:szCs w:val="28"/>
          <w:lang w:val="ro-RO"/>
        </w:rPr>
        <w:t xml:space="preserve"> </w:t>
      </w:r>
      <w:r w:rsidRPr="00526893">
        <w:rPr>
          <w:sz w:val="28"/>
          <w:szCs w:val="28"/>
          <w:lang w:val="ro-RO"/>
        </w:rPr>
        <w:t>în</w:t>
      </w:r>
      <w:r w:rsidRPr="00526893">
        <w:rPr>
          <w:spacing w:val="1"/>
          <w:sz w:val="28"/>
          <w:szCs w:val="28"/>
          <w:lang w:val="ro-RO"/>
        </w:rPr>
        <w:t xml:space="preserve"> </w:t>
      </w:r>
      <w:r w:rsidRPr="00526893">
        <w:rPr>
          <w:sz w:val="28"/>
          <w:szCs w:val="28"/>
          <w:lang w:val="ro-RO"/>
        </w:rPr>
        <w:t>alte</w:t>
      </w:r>
      <w:r w:rsidRPr="00526893">
        <w:rPr>
          <w:spacing w:val="1"/>
          <w:sz w:val="28"/>
          <w:szCs w:val="28"/>
          <w:lang w:val="ro-RO"/>
        </w:rPr>
        <w:t xml:space="preserve"> </w:t>
      </w:r>
      <w:r w:rsidRPr="00526893">
        <w:rPr>
          <w:sz w:val="28"/>
          <w:szCs w:val="28"/>
          <w:lang w:val="ro-RO"/>
        </w:rPr>
        <w:t>alimente</w:t>
      </w:r>
      <w:r w:rsidRPr="00526893">
        <w:rPr>
          <w:spacing w:val="1"/>
          <w:sz w:val="28"/>
          <w:szCs w:val="28"/>
          <w:lang w:val="ro-RO"/>
        </w:rPr>
        <w:t xml:space="preserve"> </w:t>
      </w:r>
      <w:r w:rsidRPr="00526893">
        <w:rPr>
          <w:sz w:val="28"/>
          <w:szCs w:val="28"/>
          <w:lang w:val="ro-RO"/>
        </w:rPr>
        <w:t>decât</w:t>
      </w:r>
      <w:r w:rsidRPr="00526893">
        <w:rPr>
          <w:spacing w:val="1"/>
          <w:sz w:val="28"/>
          <w:szCs w:val="28"/>
          <w:lang w:val="ro-RO"/>
        </w:rPr>
        <w:t xml:space="preserve"> </w:t>
      </w:r>
      <w:r w:rsidRPr="00526893">
        <w:rPr>
          <w:sz w:val="28"/>
          <w:szCs w:val="28"/>
          <w:lang w:val="ro-RO"/>
        </w:rPr>
        <w:t>suplimentele</w:t>
      </w:r>
      <w:r w:rsidRPr="00526893">
        <w:rPr>
          <w:spacing w:val="1"/>
          <w:sz w:val="28"/>
          <w:szCs w:val="28"/>
          <w:lang w:val="ro-RO"/>
        </w:rPr>
        <w:t xml:space="preserve"> </w:t>
      </w:r>
      <w:r w:rsidRPr="00526893">
        <w:rPr>
          <w:sz w:val="28"/>
          <w:szCs w:val="28"/>
          <w:lang w:val="ro-RO"/>
        </w:rPr>
        <w:t>alimentare astfel cum</w:t>
      </w:r>
      <w:r w:rsidRPr="00526893">
        <w:rPr>
          <w:spacing w:val="1"/>
          <w:sz w:val="28"/>
          <w:szCs w:val="28"/>
          <w:lang w:val="ro-RO"/>
        </w:rPr>
        <w:t xml:space="preserve"> </w:t>
      </w:r>
      <w:r w:rsidRPr="00526893">
        <w:rPr>
          <w:sz w:val="28"/>
          <w:szCs w:val="28"/>
          <w:lang w:val="ro-RO"/>
        </w:rPr>
        <w:t>au</w:t>
      </w:r>
      <w:r w:rsidRPr="00526893">
        <w:rPr>
          <w:spacing w:val="1"/>
          <w:sz w:val="28"/>
          <w:szCs w:val="28"/>
          <w:lang w:val="ro-RO"/>
        </w:rPr>
        <w:t xml:space="preserve"> </w:t>
      </w:r>
      <w:r w:rsidRPr="00526893">
        <w:rPr>
          <w:sz w:val="28"/>
          <w:szCs w:val="28"/>
          <w:lang w:val="ro-RO"/>
        </w:rPr>
        <w:t>fost</w:t>
      </w:r>
      <w:r w:rsidRPr="00526893">
        <w:rPr>
          <w:spacing w:val="1"/>
          <w:sz w:val="28"/>
          <w:szCs w:val="28"/>
          <w:lang w:val="ro-RO"/>
        </w:rPr>
        <w:t xml:space="preserve"> </w:t>
      </w:r>
      <w:r w:rsidRPr="00526893">
        <w:rPr>
          <w:sz w:val="28"/>
          <w:szCs w:val="28"/>
          <w:lang w:val="ro-RO"/>
        </w:rPr>
        <w:t xml:space="preserve">definite în </w:t>
      </w:r>
      <w:r w:rsidRPr="00526893">
        <w:rPr>
          <w:sz w:val="28"/>
          <w:szCs w:val="28"/>
          <w:shd w:val="clear" w:color="auto" w:fill="FFFFFF"/>
          <w:lang w:val="ro-RO"/>
        </w:rPr>
        <w:t>Regulamentul sanitar aprobat de Guvern;</w:t>
      </w:r>
      <w:r w:rsidRPr="00526893">
        <w:rPr>
          <w:sz w:val="28"/>
          <w:szCs w:val="28"/>
          <w:lang w:val="ro-RO"/>
        </w:rPr>
        <w:t xml:space="preserve"> </w:t>
      </w:r>
    </w:p>
    <w:p w14:paraId="2F460BB8" w14:textId="5B07B5FC" w:rsidR="00637B60" w:rsidRPr="00526893" w:rsidRDefault="00637B60" w:rsidP="003C19E5">
      <w:pPr>
        <w:widowControl w:val="0"/>
        <w:tabs>
          <w:tab w:val="left" w:pos="851"/>
          <w:tab w:val="left" w:pos="1379"/>
        </w:tabs>
        <w:autoSpaceDE w:val="0"/>
        <w:autoSpaceDN w:val="0"/>
        <w:ind w:right="33" w:firstLine="567"/>
        <w:rPr>
          <w:bCs/>
          <w:iCs/>
          <w:sz w:val="28"/>
          <w:szCs w:val="28"/>
          <w:lang w:val="ro-RO"/>
        </w:rPr>
      </w:pPr>
      <w:r>
        <w:rPr>
          <w:bCs/>
          <w:iCs/>
          <w:sz w:val="28"/>
          <w:szCs w:val="28"/>
          <w:lang w:val="ro-RO"/>
        </w:rPr>
        <w:t>6</w:t>
      </w:r>
      <w:r w:rsidRPr="00526893">
        <w:rPr>
          <w:bCs/>
          <w:iCs/>
          <w:sz w:val="28"/>
          <w:szCs w:val="28"/>
          <w:lang w:val="ro-RO"/>
        </w:rPr>
        <w:t>.</w:t>
      </w:r>
      <w:r w:rsidR="00CF58E3">
        <w:rPr>
          <w:bCs/>
          <w:iCs/>
          <w:sz w:val="28"/>
          <w:szCs w:val="28"/>
          <w:lang w:val="ro-RO"/>
        </w:rPr>
        <w:t>2</w:t>
      </w:r>
      <w:r w:rsidRPr="00526893">
        <w:rPr>
          <w:bCs/>
          <w:iCs/>
          <w:sz w:val="28"/>
          <w:szCs w:val="28"/>
          <w:lang w:val="ro-RO"/>
        </w:rPr>
        <w:t xml:space="preserve"> </w:t>
      </w:r>
      <w:r w:rsidRPr="00526893">
        <w:rPr>
          <w:bCs/>
          <w:i/>
          <w:sz w:val="28"/>
          <w:szCs w:val="28"/>
          <w:lang w:val="ro-RO"/>
        </w:rPr>
        <w:t xml:space="preserve">solicitant </w:t>
      </w:r>
      <w:r w:rsidRPr="00526893">
        <w:rPr>
          <w:bCs/>
          <w:iCs/>
          <w:sz w:val="28"/>
          <w:szCs w:val="28"/>
          <w:lang w:val="ro-RO"/>
        </w:rPr>
        <w:t>– țara terță sau partea interesată,</w:t>
      </w:r>
      <w:r w:rsidRPr="00526893">
        <w:rPr>
          <w:bCs/>
          <w:iCs/>
          <w:spacing w:val="1"/>
          <w:sz w:val="28"/>
          <w:szCs w:val="28"/>
          <w:lang w:val="ro-RO"/>
        </w:rPr>
        <w:t xml:space="preserve"> </w:t>
      </w:r>
      <w:r w:rsidRPr="00526893">
        <w:rPr>
          <w:bCs/>
          <w:iCs/>
          <w:sz w:val="28"/>
          <w:szCs w:val="28"/>
          <w:lang w:val="ro-RO"/>
        </w:rPr>
        <w:t>care poate reprezenta mai multe părți interesate, și care a depus o</w:t>
      </w:r>
      <w:r w:rsidRPr="00526893">
        <w:rPr>
          <w:bCs/>
          <w:iCs/>
          <w:spacing w:val="1"/>
          <w:sz w:val="28"/>
          <w:szCs w:val="28"/>
          <w:lang w:val="ro-RO"/>
        </w:rPr>
        <w:t xml:space="preserve"> </w:t>
      </w:r>
      <w:r w:rsidRPr="00526893">
        <w:rPr>
          <w:bCs/>
          <w:iCs/>
          <w:sz w:val="28"/>
          <w:szCs w:val="28"/>
          <w:lang w:val="ro-RO"/>
        </w:rPr>
        <w:t>cerere sau a trimis o notificare.</w:t>
      </w:r>
    </w:p>
    <w:p w14:paraId="2D3C64B7" w14:textId="1135CE73" w:rsidR="00637B60" w:rsidRPr="00526893" w:rsidRDefault="00637B60" w:rsidP="003C19E5">
      <w:pPr>
        <w:tabs>
          <w:tab w:val="left" w:pos="851"/>
        </w:tabs>
        <w:ind w:right="126" w:firstLine="567"/>
        <w:rPr>
          <w:sz w:val="28"/>
          <w:szCs w:val="28"/>
          <w:lang w:val="ro-RO"/>
        </w:rPr>
      </w:pPr>
      <w:r>
        <w:rPr>
          <w:bCs/>
          <w:iCs/>
          <w:sz w:val="28"/>
          <w:szCs w:val="28"/>
          <w:lang w:val="ro-RO"/>
        </w:rPr>
        <w:t>6</w:t>
      </w:r>
      <w:r w:rsidRPr="00526893">
        <w:rPr>
          <w:bCs/>
          <w:iCs/>
          <w:sz w:val="28"/>
          <w:szCs w:val="28"/>
          <w:lang w:val="ro-RO"/>
        </w:rPr>
        <w:t>.</w:t>
      </w:r>
      <w:r w:rsidR="00CF58E3">
        <w:rPr>
          <w:bCs/>
          <w:iCs/>
          <w:sz w:val="28"/>
          <w:szCs w:val="28"/>
          <w:lang w:val="ro-RO"/>
        </w:rPr>
        <w:t>3</w:t>
      </w:r>
      <w:r w:rsidRPr="00526893">
        <w:rPr>
          <w:bCs/>
          <w:iCs/>
          <w:sz w:val="28"/>
          <w:szCs w:val="28"/>
          <w:lang w:val="ro-RO"/>
        </w:rPr>
        <w:t xml:space="preserve"> </w:t>
      </w:r>
      <w:r w:rsidRPr="00526893">
        <w:rPr>
          <w:bCs/>
          <w:i/>
          <w:sz w:val="28"/>
          <w:szCs w:val="28"/>
          <w:lang w:val="ro-RO"/>
        </w:rPr>
        <w:t>nanomaterial</w:t>
      </w:r>
      <w:r w:rsidRPr="00526893">
        <w:rPr>
          <w:bCs/>
          <w:i/>
          <w:spacing w:val="1"/>
          <w:sz w:val="28"/>
          <w:szCs w:val="28"/>
          <w:lang w:val="ro-RO"/>
        </w:rPr>
        <w:t xml:space="preserve"> </w:t>
      </w:r>
      <w:r w:rsidRPr="00526893">
        <w:rPr>
          <w:bCs/>
          <w:i/>
          <w:sz w:val="28"/>
          <w:szCs w:val="28"/>
          <w:lang w:val="ro-RO"/>
        </w:rPr>
        <w:t>fabricat</w:t>
      </w:r>
      <w:r w:rsidRPr="00526893">
        <w:rPr>
          <w:spacing w:val="1"/>
          <w:sz w:val="28"/>
          <w:szCs w:val="28"/>
          <w:lang w:val="ro-RO"/>
        </w:rPr>
        <w:t xml:space="preserve"> </w:t>
      </w:r>
      <w:r w:rsidRPr="00526893">
        <w:rPr>
          <w:sz w:val="28"/>
          <w:szCs w:val="28"/>
          <w:lang w:val="ro-RO"/>
        </w:rPr>
        <w:t>-</w:t>
      </w:r>
      <w:r w:rsidRPr="00526893">
        <w:rPr>
          <w:spacing w:val="1"/>
          <w:sz w:val="28"/>
          <w:szCs w:val="28"/>
          <w:lang w:val="ro-RO"/>
        </w:rPr>
        <w:t xml:space="preserve"> </w:t>
      </w:r>
      <w:r w:rsidRPr="00526893">
        <w:rPr>
          <w:sz w:val="28"/>
          <w:szCs w:val="28"/>
          <w:lang w:val="ro-RO"/>
        </w:rPr>
        <w:t>orice</w:t>
      </w:r>
      <w:r w:rsidRPr="00526893">
        <w:rPr>
          <w:spacing w:val="1"/>
          <w:sz w:val="28"/>
          <w:szCs w:val="28"/>
          <w:lang w:val="ro-RO"/>
        </w:rPr>
        <w:t xml:space="preserve"> </w:t>
      </w:r>
      <w:r w:rsidRPr="00526893">
        <w:rPr>
          <w:sz w:val="28"/>
          <w:szCs w:val="28"/>
          <w:lang w:val="ro-RO"/>
        </w:rPr>
        <w:t>material</w:t>
      </w:r>
      <w:r w:rsidRPr="00526893">
        <w:rPr>
          <w:spacing w:val="1"/>
          <w:sz w:val="28"/>
          <w:szCs w:val="28"/>
          <w:lang w:val="ro-RO"/>
        </w:rPr>
        <w:t xml:space="preserve"> </w:t>
      </w:r>
      <w:r w:rsidRPr="00526893">
        <w:rPr>
          <w:sz w:val="28"/>
          <w:szCs w:val="28"/>
          <w:lang w:val="ro-RO"/>
        </w:rPr>
        <w:t>produs</w:t>
      </w:r>
      <w:r w:rsidRPr="00526893">
        <w:rPr>
          <w:spacing w:val="1"/>
          <w:sz w:val="28"/>
          <w:szCs w:val="28"/>
          <w:lang w:val="ro-RO"/>
        </w:rPr>
        <w:t xml:space="preserve"> </w:t>
      </w:r>
      <w:r w:rsidRPr="00526893">
        <w:rPr>
          <w:sz w:val="28"/>
          <w:szCs w:val="28"/>
          <w:lang w:val="ro-RO"/>
        </w:rPr>
        <w:t>în</w:t>
      </w:r>
      <w:r w:rsidRPr="00526893">
        <w:rPr>
          <w:spacing w:val="1"/>
          <w:sz w:val="28"/>
          <w:szCs w:val="28"/>
          <w:lang w:val="ro-RO"/>
        </w:rPr>
        <w:t xml:space="preserve"> </w:t>
      </w:r>
      <w:r w:rsidRPr="00526893">
        <w:rPr>
          <w:sz w:val="28"/>
          <w:szCs w:val="28"/>
          <w:lang w:val="ro-RO"/>
        </w:rPr>
        <w:t>mod</w:t>
      </w:r>
      <w:r w:rsidRPr="00526893">
        <w:rPr>
          <w:spacing w:val="1"/>
          <w:sz w:val="28"/>
          <w:szCs w:val="28"/>
          <w:lang w:val="ro-RO"/>
        </w:rPr>
        <w:t xml:space="preserve"> </w:t>
      </w:r>
      <w:r w:rsidRPr="00526893">
        <w:rPr>
          <w:sz w:val="28"/>
          <w:szCs w:val="28"/>
          <w:lang w:val="ro-RO"/>
        </w:rPr>
        <w:t>intenționat</w:t>
      </w:r>
      <w:r w:rsidRPr="00526893">
        <w:rPr>
          <w:spacing w:val="41"/>
          <w:sz w:val="28"/>
          <w:szCs w:val="28"/>
          <w:lang w:val="ro-RO"/>
        </w:rPr>
        <w:t xml:space="preserve"> </w:t>
      </w:r>
      <w:r w:rsidRPr="00526893">
        <w:rPr>
          <w:sz w:val="28"/>
          <w:szCs w:val="28"/>
          <w:lang w:val="ro-RO"/>
        </w:rPr>
        <w:t>care</w:t>
      </w:r>
      <w:r w:rsidRPr="00526893">
        <w:rPr>
          <w:spacing w:val="39"/>
          <w:sz w:val="28"/>
          <w:szCs w:val="28"/>
          <w:lang w:val="ro-RO"/>
        </w:rPr>
        <w:t xml:space="preserve"> </w:t>
      </w:r>
      <w:r w:rsidRPr="00526893">
        <w:rPr>
          <w:sz w:val="28"/>
          <w:szCs w:val="28"/>
          <w:lang w:val="ro-RO"/>
        </w:rPr>
        <w:t>conține</w:t>
      </w:r>
      <w:r w:rsidRPr="00526893">
        <w:rPr>
          <w:spacing w:val="40"/>
          <w:sz w:val="28"/>
          <w:szCs w:val="28"/>
          <w:lang w:val="ro-RO"/>
        </w:rPr>
        <w:t xml:space="preserve"> </w:t>
      </w:r>
      <w:r w:rsidRPr="00526893">
        <w:rPr>
          <w:sz w:val="28"/>
          <w:szCs w:val="28"/>
          <w:lang w:val="ro-RO"/>
        </w:rPr>
        <w:t>una</w:t>
      </w:r>
      <w:r w:rsidRPr="00526893">
        <w:rPr>
          <w:spacing w:val="43"/>
          <w:sz w:val="28"/>
          <w:szCs w:val="28"/>
          <w:lang w:val="ro-RO"/>
        </w:rPr>
        <w:t xml:space="preserve"> </w:t>
      </w:r>
      <w:r w:rsidRPr="00526893">
        <w:rPr>
          <w:sz w:val="28"/>
          <w:szCs w:val="28"/>
          <w:lang w:val="ro-RO"/>
        </w:rPr>
        <w:t>sau</w:t>
      </w:r>
      <w:r w:rsidRPr="00526893">
        <w:rPr>
          <w:spacing w:val="42"/>
          <w:sz w:val="28"/>
          <w:szCs w:val="28"/>
          <w:lang w:val="ro-RO"/>
        </w:rPr>
        <w:t xml:space="preserve"> </w:t>
      </w:r>
      <w:r w:rsidRPr="00526893">
        <w:rPr>
          <w:sz w:val="28"/>
          <w:szCs w:val="28"/>
          <w:lang w:val="ro-RO"/>
        </w:rPr>
        <w:t>mai</w:t>
      </w:r>
      <w:r w:rsidRPr="00526893">
        <w:rPr>
          <w:spacing w:val="40"/>
          <w:sz w:val="28"/>
          <w:szCs w:val="28"/>
          <w:lang w:val="ro-RO"/>
        </w:rPr>
        <w:t xml:space="preserve"> </w:t>
      </w:r>
      <w:r w:rsidRPr="00526893">
        <w:rPr>
          <w:sz w:val="28"/>
          <w:szCs w:val="28"/>
          <w:lang w:val="ro-RO"/>
        </w:rPr>
        <w:t>multe</w:t>
      </w:r>
      <w:r w:rsidRPr="00526893">
        <w:rPr>
          <w:spacing w:val="40"/>
          <w:sz w:val="28"/>
          <w:szCs w:val="28"/>
          <w:lang w:val="ro-RO"/>
        </w:rPr>
        <w:t xml:space="preserve"> </w:t>
      </w:r>
      <w:r w:rsidRPr="00526893">
        <w:rPr>
          <w:sz w:val="28"/>
          <w:szCs w:val="28"/>
          <w:lang w:val="ro-RO"/>
        </w:rPr>
        <w:t>dimensiuni</w:t>
      </w:r>
      <w:r w:rsidRPr="00526893">
        <w:rPr>
          <w:spacing w:val="42"/>
          <w:sz w:val="28"/>
          <w:szCs w:val="28"/>
          <w:lang w:val="ro-RO"/>
        </w:rPr>
        <w:t xml:space="preserve"> </w:t>
      </w:r>
      <w:r w:rsidRPr="00526893">
        <w:rPr>
          <w:sz w:val="28"/>
          <w:szCs w:val="28"/>
          <w:lang w:val="ro-RO"/>
        </w:rPr>
        <w:t>de</w:t>
      </w:r>
      <w:r w:rsidRPr="00526893">
        <w:rPr>
          <w:spacing w:val="42"/>
          <w:sz w:val="28"/>
          <w:szCs w:val="28"/>
          <w:lang w:val="ro-RO"/>
        </w:rPr>
        <w:t xml:space="preserve"> </w:t>
      </w:r>
      <w:r w:rsidRPr="00526893">
        <w:rPr>
          <w:sz w:val="28"/>
          <w:szCs w:val="28"/>
          <w:lang w:val="ro-RO"/>
        </w:rPr>
        <w:t>ordinul</w:t>
      </w:r>
      <w:r w:rsidR="00CF58E3">
        <w:rPr>
          <w:sz w:val="28"/>
          <w:szCs w:val="28"/>
          <w:lang w:val="ro-RO"/>
        </w:rPr>
        <w:t xml:space="preserve"> </w:t>
      </w:r>
      <w:r w:rsidRPr="00526893">
        <w:rPr>
          <w:spacing w:val="-45"/>
          <w:sz w:val="28"/>
          <w:szCs w:val="28"/>
          <w:lang w:val="ro-RO"/>
        </w:rPr>
        <w:t xml:space="preserve"> </w:t>
      </w:r>
      <w:r w:rsidRPr="00526893">
        <w:rPr>
          <w:sz w:val="28"/>
          <w:szCs w:val="28"/>
          <w:lang w:val="ro-RO"/>
        </w:rPr>
        <w:t>a 100 nm sau mai puțin sau care este alcătuit din părți funcționale</w:t>
      </w:r>
      <w:r w:rsidRPr="00526893">
        <w:rPr>
          <w:spacing w:val="1"/>
          <w:sz w:val="28"/>
          <w:szCs w:val="28"/>
          <w:lang w:val="ro-RO"/>
        </w:rPr>
        <w:t xml:space="preserve"> </w:t>
      </w:r>
      <w:r w:rsidRPr="00526893">
        <w:rPr>
          <w:sz w:val="28"/>
          <w:szCs w:val="28"/>
          <w:lang w:val="ro-RO"/>
        </w:rPr>
        <w:t>distincte,</w:t>
      </w:r>
      <w:r w:rsidRPr="00526893">
        <w:rPr>
          <w:spacing w:val="1"/>
          <w:sz w:val="28"/>
          <w:szCs w:val="28"/>
          <w:lang w:val="ro-RO"/>
        </w:rPr>
        <w:t xml:space="preserve"> </w:t>
      </w:r>
      <w:r w:rsidRPr="00526893">
        <w:rPr>
          <w:sz w:val="28"/>
          <w:szCs w:val="28"/>
          <w:lang w:val="ro-RO"/>
        </w:rPr>
        <w:t>în</w:t>
      </w:r>
      <w:r w:rsidRPr="00526893">
        <w:rPr>
          <w:spacing w:val="1"/>
          <w:sz w:val="28"/>
          <w:szCs w:val="28"/>
          <w:lang w:val="ro-RO"/>
        </w:rPr>
        <w:t xml:space="preserve"> </w:t>
      </w:r>
      <w:r w:rsidRPr="00526893">
        <w:rPr>
          <w:sz w:val="28"/>
          <w:szCs w:val="28"/>
          <w:lang w:val="ro-RO"/>
        </w:rPr>
        <w:t>interior sau</w:t>
      </w:r>
      <w:r w:rsidRPr="00526893">
        <w:rPr>
          <w:spacing w:val="1"/>
          <w:sz w:val="28"/>
          <w:szCs w:val="28"/>
          <w:lang w:val="ro-RO"/>
        </w:rPr>
        <w:t xml:space="preserve"> </w:t>
      </w:r>
      <w:r w:rsidRPr="00526893">
        <w:rPr>
          <w:sz w:val="28"/>
          <w:szCs w:val="28"/>
          <w:lang w:val="ro-RO"/>
        </w:rPr>
        <w:t>la</w:t>
      </w:r>
      <w:r w:rsidRPr="00526893">
        <w:rPr>
          <w:spacing w:val="1"/>
          <w:sz w:val="28"/>
          <w:szCs w:val="28"/>
          <w:lang w:val="ro-RO"/>
        </w:rPr>
        <w:t xml:space="preserve"> </w:t>
      </w:r>
      <w:r w:rsidRPr="00526893">
        <w:rPr>
          <w:sz w:val="28"/>
          <w:szCs w:val="28"/>
          <w:lang w:val="ro-RO"/>
        </w:rPr>
        <w:t>suprafață,</w:t>
      </w:r>
      <w:r w:rsidRPr="00526893">
        <w:rPr>
          <w:spacing w:val="1"/>
          <w:sz w:val="28"/>
          <w:szCs w:val="28"/>
          <w:lang w:val="ro-RO"/>
        </w:rPr>
        <w:t xml:space="preserve"> </w:t>
      </w:r>
      <w:r w:rsidRPr="00526893">
        <w:rPr>
          <w:sz w:val="28"/>
          <w:szCs w:val="28"/>
          <w:lang w:val="ro-RO"/>
        </w:rPr>
        <w:t>dintre care multe au</w:t>
      </w:r>
      <w:r w:rsidRPr="00526893">
        <w:rPr>
          <w:spacing w:val="47"/>
          <w:sz w:val="28"/>
          <w:szCs w:val="28"/>
          <w:lang w:val="ro-RO"/>
        </w:rPr>
        <w:t xml:space="preserve"> </w:t>
      </w:r>
      <w:r w:rsidRPr="00526893">
        <w:rPr>
          <w:sz w:val="28"/>
          <w:szCs w:val="28"/>
          <w:lang w:val="ro-RO"/>
        </w:rPr>
        <w:t>una</w:t>
      </w:r>
      <w:r w:rsidRPr="00526893">
        <w:rPr>
          <w:spacing w:val="48"/>
          <w:sz w:val="28"/>
          <w:szCs w:val="28"/>
          <w:lang w:val="ro-RO"/>
        </w:rPr>
        <w:t xml:space="preserve"> </w:t>
      </w:r>
      <w:r w:rsidRPr="00526893">
        <w:rPr>
          <w:sz w:val="28"/>
          <w:szCs w:val="28"/>
          <w:lang w:val="ro-RO"/>
        </w:rPr>
        <w:t>sau</w:t>
      </w:r>
      <w:r w:rsidRPr="00526893">
        <w:rPr>
          <w:spacing w:val="-45"/>
          <w:sz w:val="28"/>
          <w:szCs w:val="28"/>
          <w:lang w:val="ro-RO"/>
        </w:rPr>
        <w:t xml:space="preserve"> </w:t>
      </w:r>
      <w:r w:rsidR="00CF58E3">
        <w:rPr>
          <w:spacing w:val="-45"/>
          <w:sz w:val="28"/>
          <w:szCs w:val="28"/>
          <w:lang w:val="ro-RO"/>
        </w:rPr>
        <w:t xml:space="preserve"> </w:t>
      </w:r>
      <w:r w:rsidRPr="00526893">
        <w:rPr>
          <w:sz w:val="28"/>
          <w:szCs w:val="28"/>
          <w:lang w:val="ro-RO"/>
        </w:rPr>
        <w:t>mai multe dimensiuni de ordinul a 100 nm sau mai puțin, inclusiv</w:t>
      </w:r>
      <w:r w:rsidRPr="00526893">
        <w:rPr>
          <w:spacing w:val="1"/>
          <w:sz w:val="28"/>
          <w:szCs w:val="28"/>
          <w:lang w:val="ro-RO"/>
        </w:rPr>
        <w:t xml:space="preserve"> </w:t>
      </w:r>
      <w:r w:rsidRPr="00526893">
        <w:rPr>
          <w:sz w:val="28"/>
          <w:szCs w:val="28"/>
          <w:lang w:val="ro-RO"/>
        </w:rPr>
        <w:t>structurile, aglomeratele sau agregatele, care pot avea o dimensiune</w:t>
      </w:r>
      <w:r w:rsidRPr="00526893">
        <w:rPr>
          <w:spacing w:val="1"/>
          <w:sz w:val="28"/>
          <w:szCs w:val="28"/>
          <w:lang w:val="ro-RO"/>
        </w:rPr>
        <w:t xml:space="preserve"> </w:t>
      </w:r>
      <w:r w:rsidRPr="00526893">
        <w:rPr>
          <w:sz w:val="28"/>
          <w:szCs w:val="28"/>
          <w:lang w:val="ro-RO"/>
        </w:rPr>
        <w:t>mai</w:t>
      </w:r>
      <w:r w:rsidRPr="00526893">
        <w:rPr>
          <w:spacing w:val="1"/>
          <w:sz w:val="28"/>
          <w:szCs w:val="28"/>
          <w:lang w:val="ro-RO"/>
        </w:rPr>
        <w:t xml:space="preserve"> </w:t>
      </w:r>
      <w:r w:rsidRPr="00526893">
        <w:rPr>
          <w:sz w:val="28"/>
          <w:szCs w:val="28"/>
          <w:lang w:val="ro-RO"/>
        </w:rPr>
        <w:t>mare</w:t>
      </w:r>
      <w:r w:rsidRPr="00526893">
        <w:rPr>
          <w:spacing w:val="1"/>
          <w:sz w:val="28"/>
          <w:szCs w:val="28"/>
          <w:lang w:val="ro-RO"/>
        </w:rPr>
        <w:t xml:space="preserve"> </w:t>
      </w:r>
      <w:r w:rsidRPr="00526893">
        <w:rPr>
          <w:sz w:val="28"/>
          <w:szCs w:val="28"/>
          <w:lang w:val="ro-RO"/>
        </w:rPr>
        <w:t>de</w:t>
      </w:r>
      <w:r w:rsidRPr="00526893">
        <w:rPr>
          <w:spacing w:val="1"/>
          <w:sz w:val="28"/>
          <w:szCs w:val="28"/>
          <w:lang w:val="ro-RO"/>
        </w:rPr>
        <w:t xml:space="preserve"> </w:t>
      </w:r>
      <w:r w:rsidRPr="00526893">
        <w:rPr>
          <w:sz w:val="28"/>
          <w:szCs w:val="28"/>
          <w:lang w:val="ro-RO"/>
        </w:rPr>
        <w:t>100</w:t>
      </w:r>
      <w:r w:rsidRPr="00526893">
        <w:rPr>
          <w:spacing w:val="1"/>
          <w:sz w:val="28"/>
          <w:szCs w:val="28"/>
          <w:lang w:val="ro-RO"/>
        </w:rPr>
        <w:t xml:space="preserve"> </w:t>
      </w:r>
      <w:r w:rsidRPr="00526893">
        <w:rPr>
          <w:sz w:val="28"/>
          <w:szCs w:val="28"/>
          <w:lang w:val="ro-RO"/>
        </w:rPr>
        <w:t>nm,</w:t>
      </w:r>
      <w:r w:rsidRPr="00526893">
        <w:rPr>
          <w:spacing w:val="1"/>
          <w:sz w:val="28"/>
          <w:szCs w:val="28"/>
          <w:lang w:val="ro-RO"/>
        </w:rPr>
        <w:t xml:space="preserve"> </w:t>
      </w:r>
      <w:r w:rsidRPr="00526893">
        <w:rPr>
          <w:sz w:val="28"/>
          <w:szCs w:val="28"/>
          <w:lang w:val="ro-RO"/>
        </w:rPr>
        <w:t>dar</w:t>
      </w:r>
      <w:r w:rsidRPr="00526893">
        <w:rPr>
          <w:spacing w:val="1"/>
          <w:sz w:val="28"/>
          <w:szCs w:val="28"/>
          <w:lang w:val="ro-RO"/>
        </w:rPr>
        <w:t xml:space="preserve"> </w:t>
      </w:r>
      <w:r w:rsidRPr="00526893">
        <w:rPr>
          <w:sz w:val="28"/>
          <w:szCs w:val="28"/>
          <w:lang w:val="ro-RO"/>
        </w:rPr>
        <w:t>posedă</w:t>
      </w:r>
      <w:r w:rsidRPr="00526893">
        <w:rPr>
          <w:spacing w:val="1"/>
          <w:sz w:val="28"/>
          <w:szCs w:val="28"/>
          <w:lang w:val="ro-RO"/>
        </w:rPr>
        <w:t xml:space="preserve"> </w:t>
      </w:r>
      <w:r w:rsidRPr="00526893">
        <w:rPr>
          <w:sz w:val="28"/>
          <w:szCs w:val="28"/>
          <w:lang w:val="ro-RO"/>
        </w:rPr>
        <w:t>proprietăți</w:t>
      </w:r>
      <w:r w:rsidRPr="00526893">
        <w:rPr>
          <w:spacing w:val="1"/>
          <w:sz w:val="28"/>
          <w:szCs w:val="28"/>
          <w:lang w:val="ro-RO"/>
        </w:rPr>
        <w:t xml:space="preserve"> </w:t>
      </w:r>
      <w:r w:rsidRPr="00526893">
        <w:rPr>
          <w:sz w:val="28"/>
          <w:szCs w:val="28"/>
          <w:lang w:val="ro-RO"/>
        </w:rPr>
        <w:t>caracteristice</w:t>
      </w:r>
      <w:r w:rsidRPr="00526893">
        <w:rPr>
          <w:spacing w:val="1"/>
          <w:sz w:val="28"/>
          <w:szCs w:val="28"/>
          <w:lang w:val="ro-RO"/>
        </w:rPr>
        <w:t xml:space="preserve"> </w:t>
      </w:r>
      <w:r w:rsidRPr="00526893">
        <w:rPr>
          <w:sz w:val="28"/>
          <w:szCs w:val="28"/>
          <w:lang w:val="ro-RO"/>
        </w:rPr>
        <w:t>scării</w:t>
      </w:r>
      <w:r w:rsidRPr="00526893">
        <w:rPr>
          <w:spacing w:val="1"/>
          <w:sz w:val="28"/>
          <w:szCs w:val="28"/>
          <w:lang w:val="ro-RO"/>
        </w:rPr>
        <w:t xml:space="preserve"> </w:t>
      </w:r>
      <w:r w:rsidRPr="00526893">
        <w:rPr>
          <w:sz w:val="28"/>
          <w:szCs w:val="28"/>
          <w:lang w:val="ro-RO"/>
        </w:rPr>
        <w:t>nanometrice.</w:t>
      </w:r>
    </w:p>
    <w:p w14:paraId="00F09647" w14:textId="77777777" w:rsidR="00637B60" w:rsidRPr="00526893" w:rsidRDefault="00637B60" w:rsidP="003C19E5">
      <w:pPr>
        <w:pStyle w:val="Listparagraf"/>
        <w:shd w:val="clear" w:color="auto" w:fill="FFFFFF"/>
        <w:tabs>
          <w:tab w:val="left" w:pos="851"/>
        </w:tabs>
        <w:ind w:left="0" w:right="169" w:firstLine="567"/>
        <w:rPr>
          <w:sz w:val="28"/>
          <w:szCs w:val="28"/>
          <w:lang w:val="ro-RO"/>
        </w:rPr>
      </w:pPr>
      <w:r w:rsidRPr="00526893">
        <w:rPr>
          <w:sz w:val="28"/>
          <w:szCs w:val="28"/>
          <w:lang w:val="ro-RO"/>
        </w:rPr>
        <w:t>Proprietățile</w:t>
      </w:r>
      <w:r w:rsidRPr="00526893">
        <w:rPr>
          <w:spacing w:val="24"/>
          <w:sz w:val="28"/>
          <w:szCs w:val="28"/>
          <w:lang w:val="ro-RO"/>
        </w:rPr>
        <w:t xml:space="preserve"> </w:t>
      </w:r>
      <w:r w:rsidRPr="00526893">
        <w:rPr>
          <w:sz w:val="28"/>
          <w:szCs w:val="28"/>
          <w:lang w:val="ro-RO"/>
        </w:rPr>
        <w:t>care</w:t>
      </w:r>
      <w:r w:rsidRPr="00526893">
        <w:rPr>
          <w:spacing w:val="24"/>
          <w:sz w:val="28"/>
          <w:szCs w:val="28"/>
          <w:lang w:val="ro-RO"/>
        </w:rPr>
        <w:t xml:space="preserve"> </w:t>
      </w:r>
      <w:r w:rsidRPr="00526893">
        <w:rPr>
          <w:sz w:val="28"/>
          <w:szCs w:val="28"/>
          <w:lang w:val="ro-RO"/>
        </w:rPr>
        <w:t>sunt</w:t>
      </w:r>
      <w:r w:rsidRPr="00526893">
        <w:rPr>
          <w:spacing w:val="26"/>
          <w:sz w:val="28"/>
          <w:szCs w:val="28"/>
          <w:lang w:val="ro-RO"/>
        </w:rPr>
        <w:t xml:space="preserve"> </w:t>
      </w:r>
      <w:r w:rsidRPr="00526893">
        <w:rPr>
          <w:sz w:val="28"/>
          <w:szCs w:val="28"/>
          <w:lang w:val="ro-RO"/>
        </w:rPr>
        <w:t>caracteristice</w:t>
      </w:r>
      <w:r w:rsidRPr="00526893">
        <w:rPr>
          <w:spacing w:val="18"/>
          <w:sz w:val="28"/>
          <w:szCs w:val="28"/>
          <w:lang w:val="ro-RO"/>
        </w:rPr>
        <w:t xml:space="preserve"> </w:t>
      </w:r>
      <w:r w:rsidRPr="00526893">
        <w:rPr>
          <w:sz w:val="28"/>
          <w:szCs w:val="28"/>
          <w:lang w:val="ro-RO"/>
        </w:rPr>
        <w:t>scării</w:t>
      </w:r>
      <w:r w:rsidRPr="00526893">
        <w:rPr>
          <w:spacing w:val="24"/>
          <w:sz w:val="28"/>
          <w:szCs w:val="28"/>
          <w:lang w:val="ro-RO"/>
        </w:rPr>
        <w:t xml:space="preserve"> </w:t>
      </w:r>
      <w:r w:rsidRPr="00526893">
        <w:rPr>
          <w:sz w:val="28"/>
          <w:szCs w:val="28"/>
          <w:lang w:val="ro-RO"/>
        </w:rPr>
        <w:t>nanometrice</w:t>
      </w:r>
      <w:r w:rsidRPr="00526893">
        <w:rPr>
          <w:spacing w:val="24"/>
          <w:sz w:val="28"/>
          <w:szCs w:val="28"/>
          <w:lang w:val="ro-RO"/>
        </w:rPr>
        <w:t xml:space="preserve"> </w:t>
      </w:r>
      <w:r w:rsidRPr="00526893">
        <w:rPr>
          <w:sz w:val="28"/>
          <w:szCs w:val="28"/>
          <w:lang w:val="ro-RO"/>
        </w:rPr>
        <w:t>includ:</w:t>
      </w:r>
    </w:p>
    <w:p w14:paraId="28C1D472" w14:textId="77777777" w:rsidR="00637B60" w:rsidRPr="00526893" w:rsidRDefault="00637B60" w:rsidP="003C19E5">
      <w:pPr>
        <w:widowControl w:val="0"/>
        <w:tabs>
          <w:tab w:val="left" w:pos="851"/>
          <w:tab w:val="left" w:pos="1703"/>
        </w:tabs>
        <w:autoSpaceDE w:val="0"/>
        <w:autoSpaceDN w:val="0"/>
        <w:ind w:right="169" w:firstLine="567"/>
        <w:rPr>
          <w:sz w:val="28"/>
          <w:szCs w:val="28"/>
          <w:lang w:val="ro-RO"/>
        </w:rPr>
      </w:pPr>
      <w:r w:rsidRPr="00526893">
        <w:rPr>
          <w:sz w:val="28"/>
          <w:szCs w:val="28"/>
          <w:lang w:val="ro-RO"/>
        </w:rPr>
        <w:t>1) proprietăți</w:t>
      </w:r>
      <w:r w:rsidRPr="00526893">
        <w:rPr>
          <w:spacing w:val="6"/>
          <w:sz w:val="28"/>
          <w:szCs w:val="28"/>
          <w:lang w:val="ro-RO"/>
        </w:rPr>
        <w:t xml:space="preserve"> </w:t>
      </w:r>
      <w:r w:rsidRPr="00526893">
        <w:rPr>
          <w:sz w:val="28"/>
          <w:szCs w:val="28"/>
          <w:lang w:val="ro-RO"/>
        </w:rPr>
        <w:t>legate</w:t>
      </w:r>
      <w:r w:rsidRPr="00526893">
        <w:rPr>
          <w:spacing w:val="5"/>
          <w:sz w:val="28"/>
          <w:szCs w:val="28"/>
          <w:lang w:val="ro-RO"/>
        </w:rPr>
        <w:t xml:space="preserve"> </w:t>
      </w:r>
      <w:r w:rsidRPr="00526893">
        <w:rPr>
          <w:sz w:val="28"/>
          <w:szCs w:val="28"/>
          <w:lang w:val="ro-RO"/>
        </w:rPr>
        <w:t>de</w:t>
      </w:r>
      <w:r w:rsidRPr="00526893">
        <w:rPr>
          <w:spacing w:val="8"/>
          <w:sz w:val="28"/>
          <w:szCs w:val="28"/>
          <w:lang w:val="ro-RO"/>
        </w:rPr>
        <w:t xml:space="preserve"> </w:t>
      </w:r>
      <w:r w:rsidRPr="00526893">
        <w:rPr>
          <w:sz w:val="28"/>
          <w:szCs w:val="28"/>
          <w:lang w:val="ro-RO"/>
        </w:rPr>
        <w:t>suprafața</w:t>
      </w:r>
      <w:r w:rsidRPr="00526893">
        <w:rPr>
          <w:spacing w:val="7"/>
          <w:sz w:val="28"/>
          <w:szCs w:val="28"/>
          <w:lang w:val="ro-RO"/>
        </w:rPr>
        <w:t xml:space="preserve"> </w:t>
      </w:r>
      <w:r w:rsidRPr="00526893">
        <w:rPr>
          <w:sz w:val="28"/>
          <w:szCs w:val="28"/>
          <w:lang w:val="ro-RO"/>
        </w:rPr>
        <w:t>specifică</w:t>
      </w:r>
      <w:r w:rsidRPr="00526893">
        <w:rPr>
          <w:spacing w:val="6"/>
          <w:sz w:val="28"/>
          <w:szCs w:val="28"/>
          <w:lang w:val="ro-RO"/>
        </w:rPr>
        <w:t xml:space="preserve"> </w:t>
      </w:r>
      <w:r w:rsidRPr="00526893">
        <w:rPr>
          <w:sz w:val="28"/>
          <w:szCs w:val="28"/>
          <w:lang w:val="ro-RO"/>
        </w:rPr>
        <w:t>mare</w:t>
      </w:r>
      <w:r w:rsidRPr="00526893">
        <w:rPr>
          <w:spacing w:val="5"/>
          <w:sz w:val="28"/>
          <w:szCs w:val="28"/>
          <w:lang w:val="ro-RO"/>
        </w:rPr>
        <w:t xml:space="preserve"> </w:t>
      </w:r>
      <w:r w:rsidRPr="00526893">
        <w:rPr>
          <w:sz w:val="28"/>
          <w:szCs w:val="28"/>
          <w:lang w:val="ro-RO"/>
        </w:rPr>
        <w:t>a</w:t>
      </w:r>
      <w:r w:rsidRPr="00526893">
        <w:rPr>
          <w:spacing w:val="6"/>
          <w:sz w:val="28"/>
          <w:szCs w:val="28"/>
          <w:lang w:val="ro-RO"/>
        </w:rPr>
        <w:t xml:space="preserve"> </w:t>
      </w:r>
      <w:r w:rsidRPr="00526893">
        <w:rPr>
          <w:sz w:val="28"/>
          <w:szCs w:val="28"/>
          <w:lang w:val="ro-RO"/>
        </w:rPr>
        <w:t>materialelor</w:t>
      </w:r>
      <w:r w:rsidRPr="00526893">
        <w:rPr>
          <w:spacing w:val="2"/>
          <w:sz w:val="28"/>
          <w:szCs w:val="28"/>
          <w:lang w:val="ro-RO"/>
        </w:rPr>
        <w:t xml:space="preserve"> </w:t>
      </w:r>
      <w:r w:rsidRPr="00526893">
        <w:rPr>
          <w:sz w:val="28"/>
          <w:szCs w:val="28"/>
          <w:lang w:val="ro-RO"/>
        </w:rPr>
        <w:t xml:space="preserve">luate </w:t>
      </w:r>
      <w:r w:rsidRPr="00526893">
        <w:rPr>
          <w:spacing w:val="-45"/>
          <w:sz w:val="28"/>
          <w:szCs w:val="28"/>
          <w:lang w:val="ro-RO"/>
        </w:rPr>
        <w:t xml:space="preserve"> </w:t>
      </w:r>
      <w:r w:rsidRPr="00526893">
        <w:rPr>
          <w:sz w:val="28"/>
          <w:szCs w:val="28"/>
          <w:lang w:val="ro-RO"/>
        </w:rPr>
        <w:t>în</w:t>
      </w:r>
      <w:r w:rsidRPr="00526893">
        <w:rPr>
          <w:spacing w:val="28"/>
          <w:sz w:val="28"/>
          <w:szCs w:val="28"/>
          <w:lang w:val="ro-RO"/>
        </w:rPr>
        <w:t xml:space="preserve"> </w:t>
      </w:r>
      <w:r w:rsidRPr="00526893">
        <w:rPr>
          <w:sz w:val="28"/>
          <w:szCs w:val="28"/>
          <w:lang w:val="ro-RO"/>
        </w:rPr>
        <w:t>considerare;</w:t>
      </w:r>
      <w:r w:rsidRPr="00526893">
        <w:rPr>
          <w:spacing w:val="26"/>
          <w:sz w:val="28"/>
          <w:szCs w:val="28"/>
          <w:lang w:val="ro-RO"/>
        </w:rPr>
        <w:t xml:space="preserve"> </w:t>
      </w:r>
    </w:p>
    <w:p w14:paraId="2EFFEB2A" w14:textId="77777777" w:rsidR="00637B60" w:rsidRPr="00526893" w:rsidRDefault="00637B60" w:rsidP="003C19E5">
      <w:pPr>
        <w:tabs>
          <w:tab w:val="left" w:pos="851"/>
        </w:tabs>
        <w:ind w:right="169" w:firstLine="567"/>
        <w:rPr>
          <w:sz w:val="28"/>
          <w:szCs w:val="28"/>
          <w:lang w:val="ro-RO"/>
        </w:rPr>
      </w:pPr>
      <w:r w:rsidRPr="00526893">
        <w:rPr>
          <w:sz w:val="28"/>
          <w:szCs w:val="28"/>
          <w:lang w:val="ro-RO"/>
        </w:rPr>
        <w:t>2) proprietăți</w:t>
      </w:r>
      <w:r w:rsidRPr="00526893">
        <w:rPr>
          <w:spacing w:val="1"/>
          <w:sz w:val="28"/>
          <w:szCs w:val="28"/>
          <w:lang w:val="ro-RO"/>
        </w:rPr>
        <w:t xml:space="preserve"> </w:t>
      </w:r>
      <w:r w:rsidRPr="00526893">
        <w:rPr>
          <w:sz w:val="28"/>
          <w:szCs w:val="28"/>
          <w:lang w:val="ro-RO"/>
        </w:rPr>
        <w:t>fizico-chimice</w:t>
      </w:r>
      <w:r w:rsidRPr="00526893">
        <w:rPr>
          <w:spacing w:val="1"/>
          <w:sz w:val="28"/>
          <w:szCs w:val="28"/>
          <w:lang w:val="ro-RO"/>
        </w:rPr>
        <w:t xml:space="preserve"> </w:t>
      </w:r>
      <w:r w:rsidRPr="00526893">
        <w:rPr>
          <w:sz w:val="28"/>
          <w:szCs w:val="28"/>
          <w:lang w:val="ro-RO"/>
        </w:rPr>
        <w:t>specifice</w:t>
      </w:r>
      <w:r w:rsidRPr="00526893">
        <w:rPr>
          <w:spacing w:val="1"/>
          <w:sz w:val="28"/>
          <w:szCs w:val="28"/>
          <w:lang w:val="ro-RO"/>
        </w:rPr>
        <w:t xml:space="preserve"> </w:t>
      </w:r>
      <w:r w:rsidRPr="00526893">
        <w:rPr>
          <w:sz w:val="28"/>
          <w:szCs w:val="28"/>
          <w:lang w:val="ro-RO"/>
        </w:rPr>
        <w:t>care</w:t>
      </w:r>
      <w:r w:rsidRPr="00526893">
        <w:rPr>
          <w:spacing w:val="1"/>
          <w:sz w:val="28"/>
          <w:szCs w:val="28"/>
          <w:lang w:val="ro-RO"/>
        </w:rPr>
        <w:t xml:space="preserve"> </w:t>
      </w:r>
      <w:r w:rsidRPr="00526893">
        <w:rPr>
          <w:sz w:val="28"/>
          <w:szCs w:val="28"/>
          <w:lang w:val="ro-RO"/>
        </w:rPr>
        <w:t>diferă</w:t>
      </w:r>
      <w:r w:rsidRPr="00526893">
        <w:rPr>
          <w:spacing w:val="1"/>
          <w:sz w:val="28"/>
          <w:szCs w:val="28"/>
          <w:lang w:val="ro-RO"/>
        </w:rPr>
        <w:t xml:space="preserve"> </w:t>
      </w:r>
      <w:r w:rsidRPr="00526893">
        <w:rPr>
          <w:sz w:val="28"/>
          <w:szCs w:val="28"/>
          <w:lang w:val="ro-RO"/>
        </w:rPr>
        <w:t>de</w:t>
      </w:r>
      <w:r w:rsidRPr="00526893">
        <w:rPr>
          <w:spacing w:val="1"/>
          <w:sz w:val="28"/>
          <w:szCs w:val="28"/>
          <w:lang w:val="ro-RO"/>
        </w:rPr>
        <w:t xml:space="preserve"> </w:t>
      </w:r>
      <w:r w:rsidRPr="00526893">
        <w:rPr>
          <w:sz w:val="28"/>
          <w:szCs w:val="28"/>
          <w:lang w:val="ro-RO"/>
        </w:rPr>
        <w:t>cele</w:t>
      </w:r>
      <w:r w:rsidRPr="00526893">
        <w:rPr>
          <w:spacing w:val="1"/>
          <w:sz w:val="28"/>
          <w:szCs w:val="28"/>
          <w:lang w:val="ro-RO"/>
        </w:rPr>
        <w:t xml:space="preserve"> </w:t>
      </w:r>
      <w:r w:rsidRPr="00526893">
        <w:rPr>
          <w:sz w:val="28"/>
          <w:szCs w:val="28"/>
          <w:lang w:val="ro-RO"/>
        </w:rPr>
        <w:t>ale</w:t>
      </w:r>
      <w:r w:rsidRPr="00526893">
        <w:rPr>
          <w:spacing w:val="-45"/>
          <w:sz w:val="28"/>
          <w:szCs w:val="28"/>
          <w:lang w:val="ro-RO"/>
        </w:rPr>
        <w:t xml:space="preserve"> </w:t>
      </w:r>
      <w:r w:rsidRPr="00526893">
        <w:rPr>
          <w:sz w:val="28"/>
          <w:szCs w:val="28"/>
          <w:lang w:val="ro-RO"/>
        </w:rPr>
        <w:t>aceluiași</w:t>
      </w:r>
      <w:r w:rsidRPr="00526893">
        <w:rPr>
          <w:spacing w:val="26"/>
          <w:sz w:val="28"/>
          <w:szCs w:val="28"/>
          <w:lang w:val="ro-RO"/>
        </w:rPr>
        <w:t xml:space="preserve"> </w:t>
      </w:r>
      <w:r w:rsidRPr="00526893">
        <w:rPr>
          <w:sz w:val="28"/>
          <w:szCs w:val="28"/>
          <w:lang w:val="ro-RO"/>
        </w:rPr>
        <w:t>material</w:t>
      </w:r>
      <w:r w:rsidRPr="00526893">
        <w:rPr>
          <w:spacing w:val="26"/>
          <w:sz w:val="28"/>
          <w:szCs w:val="28"/>
          <w:lang w:val="ro-RO"/>
        </w:rPr>
        <w:t xml:space="preserve"> </w:t>
      </w:r>
      <w:r w:rsidRPr="00526893">
        <w:rPr>
          <w:sz w:val="28"/>
          <w:szCs w:val="28"/>
          <w:lang w:val="ro-RO"/>
        </w:rPr>
        <w:t>sub</w:t>
      </w:r>
      <w:r w:rsidRPr="00526893">
        <w:rPr>
          <w:spacing w:val="30"/>
          <w:sz w:val="28"/>
          <w:szCs w:val="28"/>
          <w:lang w:val="ro-RO"/>
        </w:rPr>
        <w:t xml:space="preserve"> </w:t>
      </w:r>
      <w:r w:rsidRPr="00526893">
        <w:rPr>
          <w:sz w:val="28"/>
          <w:szCs w:val="28"/>
          <w:lang w:val="ro-RO"/>
        </w:rPr>
        <w:t>altă formă</w:t>
      </w:r>
      <w:r w:rsidRPr="00526893">
        <w:rPr>
          <w:spacing w:val="28"/>
          <w:sz w:val="28"/>
          <w:szCs w:val="28"/>
          <w:lang w:val="ro-RO"/>
        </w:rPr>
        <w:t xml:space="preserve"> </w:t>
      </w:r>
      <w:r w:rsidRPr="00526893">
        <w:rPr>
          <w:sz w:val="28"/>
          <w:szCs w:val="28"/>
          <w:lang w:val="ro-RO"/>
        </w:rPr>
        <w:t>decât</w:t>
      </w:r>
      <w:r w:rsidRPr="00526893">
        <w:rPr>
          <w:spacing w:val="26"/>
          <w:sz w:val="28"/>
          <w:szCs w:val="28"/>
          <w:lang w:val="ro-RO"/>
        </w:rPr>
        <w:t xml:space="preserve"> </w:t>
      </w:r>
      <w:r w:rsidRPr="00526893">
        <w:rPr>
          <w:sz w:val="28"/>
          <w:szCs w:val="28"/>
          <w:lang w:val="ro-RO"/>
        </w:rPr>
        <w:t>cea</w:t>
      </w:r>
      <w:r w:rsidRPr="00526893">
        <w:rPr>
          <w:spacing w:val="28"/>
          <w:sz w:val="28"/>
          <w:szCs w:val="28"/>
          <w:lang w:val="ro-RO"/>
        </w:rPr>
        <w:t xml:space="preserve"> </w:t>
      </w:r>
      <w:r w:rsidRPr="00526893">
        <w:rPr>
          <w:sz w:val="28"/>
          <w:szCs w:val="28"/>
          <w:lang w:val="ro-RO"/>
        </w:rPr>
        <w:t>nanometrică.</w:t>
      </w:r>
    </w:p>
    <w:p w14:paraId="2AED6FC1" w14:textId="77777777" w:rsidR="00637B60" w:rsidRPr="00526893" w:rsidRDefault="00637B60" w:rsidP="003C19E5">
      <w:pPr>
        <w:widowControl w:val="0"/>
        <w:tabs>
          <w:tab w:val="left" w:pos="851"/>
          <w:tab w:val="left" w:pos="1574"/>
        </w:tabs>
        <w:autoSpaceDE w:val="0"/>
        <w:autoSpaceDN w:val="0"/>
        <w:ind w:right="33" w:firstLine="567"/>
        <w:jc w:val="center"/>
        <w:rPr>
          <w:b/>
          <w:bCs/>
          <w:sz w:val="28"/>
          <w:szCs w:val="28"/>
          <w:lang w:val="ro-RO"/>
        </w:rPr>
      </w:pPr>
    </w:p>
    <w:p w14:paraId="71E517DD" w14:textId="77777777" w:rsidR="00637B60" w:rsidRPr="00526893" w:rsidRDefault="00637B60" w:rsidP="003C19E5">
      <w:pPr>
        <w:widowControl w:val="0"/>
        <w:tabs>
          <w:tab w:val="left" w:pos="851"/>
          <w:tab w:val="left" w:pos="1574"/>
        </w:tabs>
        <w:autoSpaceDE w:val="0"/>
        <w:autoSpaceDN w:val="0"/>
        <w:ind w:right="33" w:firstLine="567"/>
        <w:jc w:val="center"/>
        <w:rPr>
          <w:b/>
          <w:bCs/>
          <w:sz w:val="28"/>
          <w:szCs w:val="28"/>
          <w:lang w:val="ro-RO"/>
        </w:rPr>
      </w:pPr>
      <w:r w:rsidRPr="00526893">
        <w:rPr>
          <w:b/>
          <w:bCs/>
          <w:sz w:val="28"/>
          <w:szCs w:val="28"/>
          <w:lang w:val="ro-RO"/>
        </w:rPr>
        <w:t>II. CERINȚE PENTRU INTRODUCEREA</w:t>
      </w:r>
    </w:p>
    <w:p w14:paraId="7CD16C2F" w14:textId="77777777" w:rsidR="00637B60" w:rsidRPr="00526893" w:rsidRDefault="00637B60" w:rsidP="003C19E5">
      <w:pPr>
        <w:widowControl w:val="0"/>
        <w:tabs>
          <w:tab w:val="left" w:pos="851"/>
          <w:tab w:val="left" w:pos="1574"/>
        </w:tabs>
        <w:autoSpaceDE w:val="0"/>
        <w:autoSpaceDN w:val="0"/>
        <w:ind w:right="33" w:firstLine="567"/>
        <w:jc w:val="center"/>
        <w:rPr>
          <w:b/>
          <w:bCs/>
          <w:sz w:val="28"/>
          <w:szCs w:val="28"/>
          <w:lang w:val="ro-RO"/>
        </w:rPr>
      </w:pPr>
      <w:r w:rsidRPr="00526893">
        <w:rPr>
          <w:b/>
          <w:bCs/>
          <w:sz w:val="28"/>
          <w:szCs w:val="28"/>
          <w:lang w:val="ro-RO"/>
        </w:rPr>
        <w:t xml:space="preserve"> ALIMENTELOR NOI PE PIAȚĂ</w:t>
      </w:r>
    </w:p>
    <w:p w14:paraId="09304914" w14:textId="77777777" w:rsidR="00637B60" w:rsidRPr="00526893" w:rsidRDefault="00637B60" w:rsidP="003C19E5">
      <w:pPr>
        <w:widowControl w:val="0"/>
        <w:tabs>
          <w:tab w:val="left" w:pos="851"/>
          <w:tab w:val="left" w:pos="1574"/>
        </w:tabs>
        <w:autoSpaceDE w:val="0"/>
        <w:autoSpaceDN w:val="0"/>
        <w:ind w:right="33" w:firstLine="567"/>
        <w:jc w:val="center"/>
        <w:rPr>
          <w:b/>
          <w:bCs/>
          <w:lang w:val="ro-RO"/>
        </w:rPr>
      </w:pPr>
    </w:p>
    <w:p w14:paraId="1C703D70" w14:textId="77777777" w:rsidR="00637B60" w:rsidRPr="00A556E1" w:rsidRDefault="00637B60" w:rsidP="003C19E5">
      <w:pPr>
        <w:pStyle w:val="Listparagraf"/>
        <w:numPr>
          <w:ilvl w:val="0"/>
          <w:numId w:val="1"/>
        </w:numPr>
        <w:shd w:val="clear" w:color="auto" w:fill="FFFFFF"/>
        <w:tabs>
          <w:tab w:val="left" w:pos="851"/>
        </w:tabs>
        <w:ind w:left="0" w:firstLine="567"/>
        <w:rPr>
          <w:sz w:val="28"/>
          <w:szCs w:val="28"/>
          <w:lang w:val="ro-RO" w:eastAsia="ro-RO"/>
        </w:rPr>
      </w:pPr>
      <w:r w:rsidRPr="00A556E1">
        <w:rPr>
          <w:color w:val="000000"/>
          <w:sz w:val="28"/>
          <w:szCs w:val="28"/>
          <w:lang w:val="ro-RO" w:eastAsia="ru-RU"/>
        </w:rPr>
        <w:t xml:space="preserve">Operatorii din domeniul alimentar verifică dacă alimentul pe care intenționează să îl introducă pe piața Republicii Moldova se regăsește în </w:t>
      </w:r>
      <w:r w:rsidRPr="00A556E1">
        <w:rPr>
          <w:sz w:val="28"/>
          <w:szCs w:val="28"/>
          <w:shd w:val="clear" w:color="auto" w:fill="FFFFFF"/>
          <w:lang w:val="ro-RO"/>
        </w:rPr>
        <w:t>Listă.</w:t>
      </w:r>
    </w:p>
    <w:p w14:paraId="18F1BBDF" w14:textId="77777777" w:rsidR="00637B60" w:rsidRDefault="00637B60" w:rsidP="003C19E5">
      <w:pPr>
        <w:pStyle w:val="Listparagraf"/>
        <w:numPr>
          <w:ilvl w:val="0"/>
          <w:numId w:val="1"/>
        </w:numPr>
        <w:shd w:val="clear" w:color="auto" w:fill="FFFFFF"/>
        <w:tabs>
          <w:tab w:val="left" w:pos="851"/>
        </w:tabs>
        <w:ind w:left="0" w:firstLine="567"/>
        <w:rPr>
          <w:sz w:val="28"/>
          <w:szCs w:val="28"/>
          <w:lang w:val="ro-RO" w:eastAsia="ro-RO"/>
        </w:rPr>
      </w:pPr>
      <w:r>
        <w:rPr>
          <w:sz w:val="28"/>
          <w:szCs w:val="28"/>
          <w:lang w:val="ro-RO" w:eastAsia="ru-RU"/>
        </w:rPr>
        <w:t xml:space="preserve">Pe teritoriul Republicii Moldova este permis importul doar a alimentelor noi incluse în Listă. </w:t>
      </w:r>
    </w:p>
    <w:p w14:paraId="0CC106BF" w14:textId="4FF0FE1A" w:rsidR="00637B60" w:rsidRPr="00497D62" w:rsidRDefault="00637B60" w:rsidP="003C19E5">
      <w:pPr>
        <w:pStyle w:val="Listparagraf"/>
        <w:numPr>
          <w:ilvl w:val="0"/>
          <w:numId w:val="1"/>
        </w:numPr>
        <w:shd w:val="clear" w:color="auto" w:fill="FFFFFF"/>
        <w:tabs>
          <w:tab w:val="left" w:pos="851"/>
        </w:tabs>
        <w:ind w:left="0" w:firstLine="567"/>
        <w:rPr>
          <w:sz w:val="28"/>
          <w:szCs w:val="28"/>
          <w:lang w:val="ro-RO" w:eastAsia="ro-RO"/>
        </w:rPr>
      </w:pPr>
      <w:r>
        <w:rPr>
          <w:sz w:val="28"/>
          <w:szCs w:val="28"/>
          <w:lang w:val="ro-RO" w:eastAsia="ru-RU"/>
        </w:rPr>
        <w:t xml:space="preserve">Operatorii </w:t>
      </w:r>
      <w:r w:rsidRPr="008E66DF">
        <w:rPr>
          <w:color w:val="000000"/>
          <w:sz w:val="28"/>
          <w:szCs w:val="28"/>
          <w:lang w:val="ro-RO" w:eastAsia="ru-RU"/>
        </w:rPr>
        <w:t>din domeniul alimentar</w:t>
      </w:r>
      <w:r>
        <w:rPr>
          <w:color w:val="000000"/>
          <w:sz w:val="28"/>
          <w:szCs w:val="28"/>
          <w:lang w:val="ro-RO" w:eastAsia="ru-RU"/>
        </w:rPr>
        <w:t xml:space="preserve"> furnizează toate informațiile necesare referitor la alimentul nou pentru a stabili dacă alimentul intră sau nu în domeniul de aplicare al prezentului </w:t>
      </w:r>
      <w:r w:rsidR="00CC20DD">
        <w:rPr>
          <w:color w:val="000000"/>
          <w:sz w:val="28"/>
          <w:szCs w:val="28"/>
          <w:lang w:val="ro-RO" w:eastAsia="ru-RU"/>
        </w:rPr>
        <w:t>R</w:t>
      </w:r>
      <w:r>
        <w:rPr>
          <w:color w:val="000000"/>
          <w:sz w:val="28"/>
          <w:szCs w:val="28"/>
          <w:lang w:val="ro-RO" w:eastAsia="ru-RU"/>
        </w:rPr>
        <w:t>egulament.</w:t>
      </w:r>
    </w:p>
    <w:p w14:paraId="642C91B8" w14:textId="77777777" w:rsidR="00637B60" w:rsidRPr="00526893" w:rsidRDefault="00637B60" w:rsidP="003C19E5">
      <w:pPr>
        <w:pStyle w:val="Listparagraf"/>
        <w:shd w:val="clear" w:color="auto" w:fill="FFFFFF"/>
        <w:tabs>
          <w:tab w:val="left" w:pos="851"/>
        </w:tabs>
        <w:ind w:left="0" w:firstLine="0"/>
        <w:rPr>
          <w:sz w:val="28"/>
          <w:szCs w:val="28"/>
          <w:lang w:val="ro-RO" w:eastAsia="ro-RO"/>
        </w:rPr>
      </w:pPr>
    </w:p>
    <w:p w14:paraId="1CDF32DC" w14:textId="77777777" w:rsidR="00637B60" w:rsidRPr="00526893" w:rsidRDefault="00637B60" w:rsidP="003C19E5">
      <w:pPr>
        <w:shd w:val="clear" w:color="auto" w:fill="FFFFFF"/>
        <w:tabs>
          <w:tab w:val="left" w:pos="851"/>
        </w:tabs>
        <w:jc w:val="center"/>
        <w:rPr>
          <w:b/>
          <w:bCs/>
          <w:sz w:val="28"/>
          <w:szCs w:val="28"/>
          <w:lang w:val="ro-RO" w:eastAsia="ro-RO"/>
        </w:rPr>
      </w:pPr>
      <w:r w:rsidRPr="00526893">
        <w:rPr>
          <w:b/>
          <w:bCs/>
          <w:sz w:val="28"/>
          <w:szCs w:val="28"/>
          <w:lang w:val="ro-RO" w:eastAsia="ro-RO"/>
        </w:rPr>
        <w:t>III. PROCEDURA DE AUTORIZARE A ALIMENTELOR NOI</w:t>
      </w:r>
    </w:p>
    <w:p w14:paraId="39AEF4CB" w14:textId="77777777" w:rsidR="00637B60" w:rsidRPr="00526893" w:rsidRDefault="00637B60" w:rsidP="003C19E5">
      <w:pPr>
        <w:rPr>
          <w:rFonts w:asciiTheme="majorBidi" w:hAnsiTheme="majorBidi" w:cstheme="majorBidi"/>
          <w:b/>
          <w:bCs/>
          <w:lang w:val="pt-PT"/>
        </w:rPr>
      </w:pPr>
    </w:p>
    <w:p w14:paraId="07F1E58B" w14:textId="77777777" w:rsidR="00637B60" w:rsidRPr="00A80ED9" w:rsidRDefault="00637B60" w:rsidP="003C19E5">
      <w:pPr>
        <w:shd w:val="clear" w:color="auto" w:fill="FFFFFF"/>
        <w:tabs>
          <w:tab w:val="left" w:pos="851"/>
        </w:tabs>
        <w:ind w:firstLine="567"/>
        <w:rPr>
          <w:color w:val="000000" w:themeColor="text1"/>
          <w:sz w:val="28"/>
          <w:szCs w:val="28"/>
          <w:lang w:val="ro-MD" w:eastAsia="ru-RU"/>
        </w:rPr>
      </w:pPr>
      <w:r>
        <w:rPr>
          <w:b/>
          <w:bCs/>
          <w:color w:val="000000" w:themeColor="text1"/>
          <w:sz w:val="28"/>
          <w:szCs w:val="28"/>
          <w:lang w:val="ro-MD" w:eastAsia="ru-RU"/>
        </w:rPr>
        <w:t>10.</w:t>
      </w:r>
      <w:r>
        <w:rPr>
          <w:color w:val="000000" w:themeColor="text1"/>
          <w:sz w:val="28"/>
          <w:szCs w:val="28"/>
          <w:lang w:val="ro-MD" w:eastAsia="ru-RU"/>
        </w:rPr>
        <w:t xml:space="preserve"> A</w:t>
      </w:r>
      <w:r w:rsidRPr="00A80ED9">
        <w:rPr>
          <w:color w:val="000000" w:themeColor="text1"/>
          <w:sz w:val="28"/>
          <w:szCs w:val="28"/>
          <w:lang w:val="ro-MD" w:eastAsia="ru-RU"/>
        </w:rPr>
        <w:t xml:space="preserve">utorizarea </w:t>
      </w:r>
      <w:r>
        <w:rPr>
          <w:color w:val="000000" w:themeColor="text1"/>
          <w:sz w:val="28"/>
          <w:szCs w:val="28"/>
          <w:lang w:val="ro-MD" w:eastAsia="ru-RU"/>
        </w:rPr>
        <w:t xml:space="preserve">alimentelor noi </w:t>
      </w:r>
      <w:r w:rsidRPr="00A80ED9">
        <w:rPr>
          <w:color w:val="000000" w:themeColor="text1"/>
          <w:sz w:val="28"/>
          <w:szCs w:val="28"/>
          <w:lang w:val="ro-MD" w:eastAsia="ru-RU"/>
        </w:rPr>
        <w:t>pe piața Republicii Moldova se efectu</w:t>
      </w:r>
      <w:r>
        <w:rPr>
          <w:color w:val="000000" w:themeColor="text1"/>
          <w:sz w:val="28"/>
          <w:szCs w:val="28"/>
          <w:lang w:val="ro-MD" w:eastAsia="ru-RU"/>
        </w:rPr>
        <w:t>e</w:t>
      </w:r>
      <w:r w:rsidRPr="00A80ED9">
        <w:rPr>
          <w:color w:val="000000" w:themeColor="text1"/>
          <w:sz w:val="28"/>
          <w:szCs w:val="28"/>
          <w:lang w:val="ro-MD" w:eastAsia="ru-RU"/>
        </w:rPr>
        <w:t>az</w:t>
      </w:r>
      <w:r>
        <w:rPr>
          <w:color w:val="000000" w:themeColor="text1"/>
          <w:sz w:val="28"/>
          <w:szCs w:val="28"/>
          <w:lang w:val="ro-MD" w:eastAsia="ru-RU"/>
        </w:rPr>
        <w:t>ă</w:t>
      </w:r>
      <w:r w:rsidRPr="00A80ED9">
        <w:rPr>
          <w:color w:val="000000" w:themeColor="text1"/>
          <w:sz w:val="28"/>
          <w:szCs w:val="28"/>
          <w:lang w:val="ro-MD" w:eastAsia="ru-RU"/>
        </w:rPr>
        <w:t xml:space="preserve"> în baza cererii depuse de către solicitant în adresa A</w:t>
      </w:r>
      <w:r>
        <w:rPr>
          <w:color w:val="000000" w:themeColor="text1"/>
          <w:sz w:val="28"/>
          <w:szCs w:val="28"/>
          <w:lang w:val="ro-MD" w:eastAsia="ru-RU"/>
        </w:rPr>
        <w:t xml:space="preserve">genției </w:t>
      </w:r>
      <w:r w:rsidRPr="00A80ED9">
        <w:rPr>
          <w:color w:val="000000" w:themeColor="text1"/>
          <w:sz w:val="28"/>
          <w:szCs w:val="28"/>
          <w:lang w:val="ro-MD" w:eastAsia="ru-RU"/>
        </w:rPr>
        <w:t>N</w:t>
      </w:r>
      <w:r>
        <w:rPr>
          <w:color w:val="000000" w:themeColor="text1"/>
          <w:sz w:val="28"/>
          <w:szCs w:val="28"/>
          <w:lang w:val="ro-MD" w:eastAsia="ru-RU"/>
        </w:rPr>
        <w:t xml:space="preserve">aționale pentru </w:t>
      </w:r>
      <w:r w:rsidRPr="00A80ED9">
        <w:rPr>
          <w:color w:val="000000" w:themeColor="text1"/>
          <w:sz w:val="28"/>
          <w:szCs w:val="28"/>
          <w:lang w:val="ro-MD" w:eastAsia="ru-RU"/>
        </w:rPr>
        <w:t>S</w:t>
      </w:r>
      <w:r>
        <w:rPr>
          <w:color w:val="000000" w:themeColor="text1"/>
          <w:sz w:val="28"/>
          <w:szCs w:val="28"/>
          <w:lang w:val="ro-MD" w:eastAsia="ru-RU"/>
        </w:rPr>
        <w:t xml:space="preserve">ănătate </w:t>
      </w:r>
      <w:r w:rsidRPr="00A80ED9">
        <w:rPr>
          <w:color w:val="000000" w:themeColor="text1"/>
          <w:sz w:val="28"/>
          <w:szCs w:val="28"/>
          <w:lang w:val="ro-MD" w:eastAsia="ru-RU"/>
        </w:rPr>
        <w:t>P</w:t>
      </w:r>
      <w:r>
        <w:rPr>
          <w:color w:val="000000" w:themeColor="text1"/>
          <w:sz w:val="28"/>
          <w:szCs w:val="28"/>
          <w:lang w:val="ro-MD" w:eastAsia="ru-RU"/>
        </w:rPr>
        <w:t>ublică</w:t>
      </w:r>
      <w:r w:rsidRPr="00A80ED9">
        <w:rPr>
          <w:color w:val="000000" w:themeColor="text1"/>
          <w:sz w:val="28"/>
          <w:szCs w:val="28"/>
          <w:lang w:val="ro-MD" w:eastAsia="ru-RU"/>
        </w:rPr>
        <w:t>.</w:t>
      </w:r>
    </w:p>
    <w:p w14:paraId="65FFB825" w14:textId="77777777" w:rsidR="00637B60" w:rsidRPr="00A80ED9" w:rsidRDefault="00637B60" w:rsidP="003C19E5">
      <w:pPr>
        <w:shd w:val="clear" w:color="auto" w:fill="FFFFFF"/>
        <w:tabs>
          <w:tab w:val="left" w:pos="709"/>
          <w:tab w:val="left" w:pos="851"/>
        </w:tabs>
        <w:ind w:firstLine="567"/>
        <w:rPr>
          <w:color w:val="000000" w:themeColor="text1"/>
          <w:sz w:val="28"/>
          <w:szCs w:val="28"/>
          <w:lang w:val="ro-MD" w:eastAsia="ru-RU"/>
        </w:rPr>
      </w:pPr>
      <w:r w:rsidRPr="00B86D02">
        <w:rPr>
          <w:b/>
          <w:bCs/>
          <w:color w:val="000000" w:themeColor="text1"/>
          <w:sz w:val="28"/>
          <w:szCs w:val="28"/>
          <w:lang w:val="ro-MD" w:eastAsia="ru-RU"/>
        </w:rPr>
        <w:t>1</w:t>
      </w:r>
      <w:r>
        <w:rPr>
          <w:b/>
          <w:bCs/>
          <w:color w:val="000000" w:themeColor="text1"/>
          <w:sz w:val="28"/>
          <w:szCs w:val="28"/>
          <w:lang w:val="ro-MD" w:eastAsia="ru-RU"/>
        </w:rPr>
        <w:t>1</w:t>
      </w:r>
      <w:r w:rsidRPr="00B86D02">
        <w:rPr>
          <w:b/>
          <w:bCs/>
          <w:color w:val="000000" w:themeColor="text1"/>
          <w:sz w:val="28"/>
          <w:szCs w:val="28"/>
          <w:lang w:val="ro-MD" w:eastAsia="ru-RU"/>
        </w:rPr>
        <w:t>.</w:t>
      </w:r>
      <w:r w:rsidRPr="00A80ED9">
        <w:rPr>
          <w:color w:val="000000" w:themeColor="text1"/>
          <w:sz w:val="28"/>
          <w:szCs w:val="28"/>
          <w:lang w:val="ro-MD" w:eastAsia="ru-RU"/>
        </w:rPr>
        <w:tab/>
        <w:t xml:space="preserve">Cererea de autorizare sanitară </w:t>
      </w:r>
      <w:r>
        <w:rPr>
          <w:color w:val="000000" w:themeColor="text1"/>
          <w:sz w:val="28"/>
          <w:szCs w:val="28"/>
          <w:lang w:val="ro-MD" w:eastAsia="ru-RU"/>
        </w:rPr>
        <w:t xml:space="preserve">a alimentelor noi </w:t>
      </w:r>
      <w:r w:rsidRPr="00A80ED9">
        <w:rPr>
          <w:color w:val="000000" w:themeColor="text1"/>
          <w:sz w:val="28"/>
          <w:szCs w:val="28"/>
          <w:lang w:val="ro-MD" w:eastAsia="ru-RU"/>
        </w:rPr>
        <w:t>trebuie să cuprindă:</w:t>
      </w:r>
    </w:p>
    <w:p w14:paraId="1E485B8E" w14:textId="77777777" w:rsidR="00637B60" w:rsidRPr="00A80ED9" w:rsidRDefault="00637B60" w:rsidP="00BB54DE">
      <w:pPr>
        <w:shd w:val="clear" w:color="auto" w:fill="FFFFFF"/>
        <w:tabs>
          <w:tab w:val="left" w:pos="851"/>
          <w:tab w:val="left" w:pos="1134"/>
          <w:tab w:val="left" w:pos="1418"/>
        </w:tabs>
        <w:ind w:firstLine="567"/>
        <w:rPr>
          <w:color w:val="000000" w:themeColor="text1"/>
          <w:sz w:val="28"/>
          <w:szCs w:val="28"/>
          <w:lang w:val="ro-MD" w:eastAsia="ru-RU"/>
        </w:rPr>
      </w:pPr>
      <w:r>
        <w:rPr>
          <w:color w:val="000000" w:themeColor="text1"/>
          <w:sz w:val="28"/>
          <w:szCs w:val="28"/>
          <w:lang w:val="ro-MD" w:eastAsia="ru-RU"/>
        </w:rPr>
        <w:t>11.1</w:t>
      </w:r>
      <w:r w:rsidRPr="00A80ED9">
        <w:rPr>
          <w:color w:val="000000" w:themeColor="text1"/>
          <w:sz w:val="28"/>
          <w:szCs w:val="28"/>
          <w:lang w:val="ro-MD" w:eastAsia="ru-RU"/>
        </w:rPr>
        <w:tab/>
        <w:t>numele și adresa solicitantului;</w:t>
      </w:r>
    </w:p>
    <w:p w14:paraId="58ED1094" w14:textId="2F695F6B" w:rsidR="00637B60" w:rsidRPr="00A80ED9" w:rsidRDefault="00637B60" w:rsidP="00BB54DE">
      <w:pPr>
        <w:shd w:val="clear" w:color="auto" w:fill="FFFFFF"/>
        <w:tabs>
          <w:tab w:val="left" w:pos="851"/>
          <w:tab w:val="left" w:pos="993"/>
        </w:tabs>
        <w:ind w:firstLine="567"/>
        <w:rPr>
          <w:color w:val="000000" w:themeColor="text1"/>
          <w:sz w:val="28"/>
          <w:szCs w:val="28"/>
          <w:lang w:val="ro-MD" w:eastAsia="ru-RU"/>
        </w:rPr>
      </w:pPr>
      <w:r>
        <w:rPr>
          <w:color w:val="000000" w:themeColor="text1"/>
          <w:sz w:val="28"/>
          <w:szCs w:val="28"/>
          <w:lang w:val="ro-MD" w:eastAsia="ru-RU"/>
        </w:rPr>
        <w:t>11.2</w:t>
      </w:r>
      <w:r w:rsidR="00BB54DE">
        <w:rPr>
          <w:color w:val="000000" w:themeColor="text1"/>
          <w:sz w:val="28"/>
          <w:szCs w:val="28"/>
          <w:lang w:val="ro-MD" w:eastAsia="ru-RU"/>
        </w:rPr>
        <w:t xml:space="preserve"> </w:t>
      </w:r>
      <w:r w:rsidRPr="00A80ED9">
        <w:rPr>
          <w:color w:val="000000" w:themeColor="text1"/>
          <w:sz w:val="28"/>
          <w:szCs w:val="28"/>
          <w:lang w:val="ro-MD" w:eastAsia="ru-RU"/>
        </w:rPr>
        <w:t>denumirea și descrierea alimentului nou;</w:t>
      </w:r>
    </w:p>
    <w:p w14:paraId="19A1EE3C" w14:textId="217306ED" w:rsidR="00637B60" w:rsidRPr="00A80ED9" w:rsidRDefault="00637B60" w:rsidP="003C19E5">
      <w:pPr>
        <w:shd w:val="clear" w:color="auto" w:fill="FFFFFF"/>
        <w:tabs>
          <w:tab w:val="left" w:pos="851"/>
        </w:tabs>
        <w:ind w:firstLine="567"/>
        <w:rPr>
          <w:color w:val="000000" w:themeColor="text1"/>
          <w:sz w:val="28"/>
          <w:szCs w:val="28"/>
          <w:lang w:val="ro-MD" w:eastAsia="ru-RU"/>
        </w:rPr>
      </w:pPr>
      <w:r>
        <w:rPr>
          <w:color w:val="000000" w:themeColor="text1"/>
          <w:sz w:val="28"/>
          <w:szCs w:val="28"/>
          <w:lang w:val="ro-MD" w:eastAsia="ru-RU"/>
        </w:rPr>
        <w:lastRenderedPageBreak/>
        <w:t>11.3</w:t>
      </w:r>
      <w:r w:rsidR="00BB54DE">
        <w:rPr>
          <w:color w:val="000000" w:themeColor="text1"/>
          <w:sz w:val="28"/>
          <w:szCs w:val="28"/>
          <w:lang w:val="ro-MD" w:eastAsia="ru-RU"/>
        </w:rPr>
        <w:t xml:space="preserve"> </w:t>
      </w:r>
      <w:r w:rsidRPr="00A80ED9">
        <w:rPr>
          <w:color w:val="000000" w:themeColor="text1"/>
          <w:sz w:val="28"/>
          <w:szCs w:val="28"/>
          <w:lang w:val="ro-MD" w:eastAsia="ru-RU"/>
        </w:rPr>
        <w:t>descrierea proceselor de producție;</w:t>
      </w:r>
    </w:p>
    <w:p w14:paraId="743D3FEC" w14:textId="32FF3180" w:rsidR="00637B60" w:rsidRPr="00A80ED9" w:rsidRDefault="00637B60" w:rsidP="003C19E5">
      <w:pPr>
        <w:shd w:val="clear" w:color="auto" w:fill="FFFFFF"/>
        <w:tabs>
          <w:tab w:val="left" w:pos="851"/>
        </w:tabs>
        <w:ind w:firstLine="567"/>
        <w:rPr>
          <w:color w:val="000000" w:themeColor="text1"/>
          <w:sz w:val="28"/>
          <w:szCs w:val="28"/>
          <w:lang w:val="ro-MD" w:eastAsia="ru-RU"/>
        </w:rPr>
      </w:pPr>
      <w:r>
        <w:rPr>
          <w:color w:val="000000" w:themeColor="text1"/>
          <w:sz w:val="28"/>
          <w:szCs w:val="28"/>
          <w:lang w:val="ro-MD" w:eastAsia="ru-RU"/>
        </w:rPr>
        <w:t>11.4</w:t>
      </w:r>
      <w:r w:rsidR="00BB54DE">
        <w:rPr>
          <w:color w:val="000000" w:themeColor="text1"/>
          <w:sz w:val="28"/>
          <w:szCs w:val="28"/>
          <w:lang w:val="ro-MD" w:eastAsia="ru-RU"/>
        </w:rPr>
        <w:t xml:space="preserve"> </w:t>
      </w:r>
      <w:r w:rsidRPr="00A80ED9">
        <w:rPr>
          <w:color w:val="000000" w:themeColor="text1"/>
          <w:sz w:val="28"/>
          <w:szCs w:val="28"/>
          <w:lang w:val="ro-MD" w:eastAsia="ru-RU"/>
        </w:rPr>
        <w:t>compoziția detaliată a alimentului nou;</w:t>
      </w:r>
    </w:p>
    <w:p w14:paraId="6CCA2F8D" w14:textId="658EB7B2" w:rsidR="00637B60" w:rsidRPr="00A80ED9" w:rsidRDefault="00637B60" w:rsidP="003C19E5">
      <w:pPr>
        <w:shd w:val="clear" w:color="auto" w:fill="FFFFFF"/>
        <w:tabs>
          <w:tab w:val="left" w:pos="851"/>
        </w:tabs>
        <w:ind w:firstLine="567"/>
        <w:rPr>
          <w:color w:val="000000" w:themeColor="text1"/>
          <w:sz w:val="28"/>
          <w:szCs w:val="28"/>
          <w:lang w:val="ro-MD" w:eastAsia="ru-RU"/>
        </w:rPr>
      </w:pPr>
      <w:r>
        <w:rPr>
          <w:color w:val="000000" w:themeColor="text1"/>
          <w:sz w:val="28"/>
          <w:szCs w:val="28"/>
          <w:lang w:val="ro-MD" w:eastAsia="ru-RU"/>
        </w:rPr>
        <w:t>11.5</w:t>
      </w:r>
      <w:r w:rsidR="00BB54DE">
        <w:rPr>
          <w:color w:val="000000" w:themeColor="text1"/>
          <w:sz w:val="28"/>
          <w:szCs w:val="28"/>
          <w:lang w:val="ro-MD" w:eastAsia="ru-RU"/>
        </w:rPr>
        <w:t xml:space="preserve"> </w:t>
      </w:r>
      <w:r w:rsidRPr="00A80ED9">
        <w:rPr>
          <w:color w:val="000000" w:themeColor="text1"/>
          <w:sz w:val="28"/>
          <w:szCs w:val="28"/>
          <w:lang w:val="ro-MD" w:eastAsia="ru-RU"/>
        </w:rPr>
        <w:t>dovezi științifice care să demonstreze că alimentul nou nu prezintă niciun risc de siguranță pentru sănătatea umană;</w:t>
      </w:r>
    </w:p>
    <w:p w14:paraId="238F26F1" w14:textId="216B2E34" w:rsidR="00637B60" w:rsidRPr="00A80ED9" w:rsidRDefault="00637B60" w:rsidP="003C19E5">
      <w:pPr>
        <w:shd w:val="clear" w:color="auto" w:fill="FFFFFF"/>
        <w:tabs>
          <w:tab w:val="left" w:pos="851"/>
        </w:tabs>
        <w:ind w:firstLine="567"/>
        <w:rPr>
          <w:color w:val="000000" w:themeColor="text1"/>
          <w:sz w:val="28"/>
          <w:szCs w:val="28"/>
          <w:lang w:val="ro-MD" w:eastAsia="ru-RU"/>
        </w:rPr>
      </w:pPr>
      <w:r>
        <w:rPr>
          <w:color w:val="000000" w:themeColor="text1"/>
          <w:sz w:val="28"/>
          <w:szCs w:val="28"/>
          <w:lang w:val="ro-MD" w:eastAsia="ru-RU"/>
        </w:rPr>
        <w:t xml:space="preserve">11.6 </w:t>
      </w:r>
      <w:r w:rsidRPr="00A80ED9">
        <w:rPr>
          <w:color w:val="000000" w:themeColor="text1"/>
          <w:sz w:val="28"/>
          <w:szCs w:val="28"/>
          <w:lang w:val="ro-MD" w:eastAsia="ru-RU"/>
        </w:rPr>
        <w:t>după caz, metoda (metodele) de analiză;</w:t>
      </w:r>
    </w:p>
    <w:p w14:paraId="45D5A2A0" w14:textId="11A61047" w:rsidR="00637B60" w:rsidRDefault="00637B60" w:rsidP="003C19E5">
      <w:pPr>
        <w:shd w:val="clear" w:color="auto" w:fill="FFFFFF"/>
        <w:tabs>
          <w:tab w:val="left" w:pos="851"/>
        </w:tabs>
        <w:ind w:firstLine="567"/>
        <w:rPr>
          <w:color w:val="000000" w:themeColor="text1"/>
          <w:sz w:val="28"/>
          <w:szCs w:val="28"/>
          <w:lang w:val="ro-MD" w:eastAsia="ru-RU"/>
        </w:rPr>
      </w:pPr>
      <w:r>
        <w:rPr>
          <w:color w:val="000000" w:themeColor="text1"/>
          <w:sz w:val="28"/>
          <w:szCs w:val="28"/>
          <w:lang w:val="ro-MD" w:eastAsia="ru-RU"/>
        </w:rPr>
        <w:t xml:space="preserve">11.7 </w:t>
      </w:r>
      <w:r w:rsidRPr="00A80ED9">
        <w:rPr>
          <w:color w:val="000000" w:themeColor="text1"/>
          <w:sz w:val="28"/>
          <w:szCs w:val="28"/>
          <w:lang w:val="ro-MD" w:eastAsia="ru-RU"/>
        </w:rPr>
        <w:t xml:space="preserve">condițiile de utilizare și </w:t>
      </w:r>
      <w:r>
        <w:rPr>
          <w:color w:val="000000" w:themeColor="text1"/>
          <w:sz w:val="28"/>
          <w:szCs w:val="28"/>
          <w:lang w:val="ro-MD" w:eastAsia="ru-RU"/>
        </w:rPr>
        <w:t xml:space="preserve"> </w:t>
      </w:r>
      <w:r w:rsidRPr="00A80ED9">
        <w:rPr>
          <w:color w:val="000000" w:themeColor="text1"/>
          <w:sz w:val="28"/>
          <w:szCs w:val="28"/>
          <w:lang w:val="ro-MD" w:eastAsia="ru-RU"/>
        </w:rPr>
        <w:t>cerințele de etichetare specifice care nu induc în eroare consumatorul sau o justificare a faptului că aceste elemente nu sunt necesare.</w:t>
      </w:r>
    </w:p>
    <w:p w14:paraId="2FCC9B02" w14:textId="77777777" w:rsidR="00637B60" w:rsidRDefault="00637B60" w:rsidP="003C19E5">
      <w:pPr>
        <w:shd w:val="clear" w:color="auto" w:fill="FFFFFF"/>
        <w:tabs>
          <w:tab w:val="left" w:pos="851"/>
        </w:tabs>
        <w:ind w:firstLine="567"/>
        <w:rPr>
          <w:color w:val="000000" w:themeColor="text1"/>
          <w:sz w:val="28"/>
          <w:szCs w:val="28"/>
          <w:lang w:val="ro-MD" w:eastAsia="ru-RU"/>
        </w:rPr>
      </w:pPr>
      <w:r w:rsidRPr="00B86D02">
        <w:rPr>
          <w:b/>
          <w:bCs/>
          <w:sz w:val="28"/>
          <w:szCs w:val="28"/>
          <w:lang w:val="ro-MD"/>
        </w:rPr>
        <w:t>1</w:t>
      </w:r>
      <w:r>
        <w:rPr>
          <w:b/>
          <w:bCs/>
          <w:sz w:val="28"/>
          <w:szCs w:val="28"/>
          <w:lang w:val="ro-MD"/>
        </w:rPr>
        <w:t>2</w:t>
      </w:r>
      <w:r w:rsidRPr="00BF2D77">
        <w:rPr>
          <w:b/>
          <w:bCs/>
          <w:sz w:val="28"/>
          <w:szCs w:val="28"/>
          <w:lang w:val="ro-MD"/>
        </w:rPr>
        <w:t>.</w:t>
      </w:r>
      <w:r>
        <w:rPr>
          <w:sz w:val="28"/>
          <w:szCs w:val="28"/>
          <w:lang w:val="ro-MD"/>
        </w:rPr>
        <w:t xml:space="preserve"> </w:t>
      </w:r>
      <w:r w:rsidRPr="005A6579">
        <w:rPr>
          <w:sz w:val="28"/>
          <w:szCs w:val="28"/>
          <w:lang w:val="ro-MD"/>
        </w:rPr>
        <w:t>Agenția Națională pentru Sănătate Publică asigură examinarea</w:t>
      </w:r>
      <w:r>
        <w:rPr>
          <w:sz w:val="28"/>
          <w:szCs w:val="28"/>
          <w:lang w:val="ro-MD"/>
        </w:rPr>
        <w:t xml:space="preserve"> cererii</w:t>
      </w:r>
      <w:r w:rsidRPr="005A6579">
        <w:rPr>
          <w:sz w:val="28"/>
          <w:szCs w:val="28"/>
          <w:lang w:val="ro-MD"/>
        </w:rPr>
        <w:t xml:space="preserve"> în termen de 30 de zile lucrătoare</w:t>
      </w:r>
      <w:r>
        <w:rPr>
          <w:sz w:val="28"/>
          <w:szCs w:val="28"/>
          <w:lang w:val="ro-MD"/>
        </w:rPr>
        <w:t xml:space="preserve">, verifică dacă acesta este în Listă </w:t>
      </w:r>
      <w:r w:rsidRPr="005A6579">
        <w:rPr>
          <w:sz w:val="28"/>
          <w:szCs w:val="28"/>
          <w:lang w:val="ro-MD"/>
        </w:rPr>
        <w:t>şi include alimentul nou în Regis</w:t>
      </w:r>
      <w:r>
        <w:rPr>
          <w:sz w:val="28"/>
          <w:szCs w:val="28"/>
          <w:lang w:val="ro-MD"/>
        </w:rPr>
        <w:t>t</w:t>
      </w:r>
      <w:r w:rsidRPr="005A6579">
        <w:rPr>
          <w:sz w:val="28"/>
          <w:szCs w:val="28"/>
          <w:lang w:val="ro-MD"/>
        </w:rPr>
        <w:t>rul alimentelor noi</w:t>
      </w:r>
      <w:r>
        <w:rPr>
          <w:color w:val="000000" w:themeColor="text1"/>
          <w:sz w:val="28"/>
          <w:szCs w:val="28"/>
          <w:lang w:val="ro-MD" w:eastAsia="ru-RU"/>
        </w:rPr>
        <w:t>.</w:t>
      </w:r>
    </w:p>
    <w:p w14:paraId="57636F1F" w14:textId="77777777" w:rsidR="00637B60" w:rsidRDefault="00637B60" w:rsidP="003C19E5">
      <w:pPr>
        <w:shd w:val="clear" w:color="auto" w:fill="FFFFFF"/>
        <w:tabs>
          <w:tab w:val="left" w:pos="709"/>
        </w:tabs>
        <w:ind w:firstLine="567"/>
        <w:rPr>
          <w:sz w:val="28"/>
          <w:szCs w:val="28"/>
          <w:lang w:val="ro-MD"/>
        </w:rPr>
      </w:pPr>
      <w:r w:rsidRPr="00B86D02">
        <w:rPr>
          <w:b/>
          <w:bCs/>
          <w:sz w:val="28"/>
          <w:szCs w:val="28"/>
          <w:lang w:val="ro-MD"/>
        </w:rPr>
        <w:t>1</w:t>
      </w:r>
      <w:r>
        <w:rPr>
          <w:b/>
          <w:bCs/>
          <w:sz w:val="28"/>
          <w:szCs w:val="28"/>
          <w:lang w:val="ro-MD"/>
        </w:rPr>
        <w:t>3</w:t>
      </w:r>
      <w:r w:rsidRPr="00B86D02">
        <w:rPr>
          <w:b/>
          <w:bCs/>
          <w:sz w:val="28"/>
          <w:szCs w:val="28"/>
          <w:lang w:val="ro-MD"/>
        </w:rPr>
        <w:t>.</w:t>
      </w:r>
      <w:r>
        <w:rPr>
          <w:sz w:val="28"/>
          <w:szCs w:val="28"/>
          <w:lang w:val="ro-MD"/>
        </w:rPr>
        <w:t xml:space="preserve"> </w:t>
      </w:r>
      <w:r w:rsidRPr="00C12512">
        <w:rPr>
          <w:sz w:val="28"/>
          <w:szCs w:val="28"/>
          <w:lang w:val="ro-MD"/>
        </w:rPr>
        <w:t xml:space="preserve">Agenția Națională pentru Sănătate Publică informează operatorul din domeniul alimentar în cazul în care cererea nu corespunde condițiilor prevăzute la punctul </w:t>
      </w:r>
      <w:r w:rsidRPr="002749F0">
        <w:rPr>
          <w:sz w:val="28"/>
          <w:szCs w:val="28"/>
          <w:lang w:val="ro-MD"/>
        </w:rPr>
        <w:t>1</w:t>
      </w:r>
      <w:r>
        <w:rPr>
          <w:sz w:val="28"/>
          <w:szCs w:val="28"/>
          <w:lang w:val="ro-MD"/>
        </w:rPr>
        <w:t xml:space="preserve">1 și acordă un termen de 10 zile lucrătoare pentru înlăturarea neconformităților. </w:t>
      </w:r>
    </w:p>
    <w:p w14:paraId="1CAAD879" w14:textId="77777777" w:rsidR="00637B60" w:rsidRPr="0074730B" w:rsidRDefault="00637B60" w:rsidP="003C19E5">
      <w:pPr>
        <w:shd w:val="clear" w:color="auto" w:fill="FFFFFF"/>
        <w:tabs>
          <w:tab w:val="left" w:pos="851"/>
        </w:tabs>
        <w:ind w:firstLine="567"/>
        <w:rPr>
          <w:sz w:val="28"/>
          <w:szCs w:val="28"/>
          <w:lang w:val="ro-MD"/>
        </w:rPr>
      </w:pPr>
      <w:r w:rsidRPr="00DC319C">
        <w:rPr>
          <w:b/>
          <w:bCs/>
          <w:color w:val="000000" w:themeColor="text1"/>
          <w:sz w:val="28"/>
          <w:szCs w:val="28"/>
          <w:lang w:val="ro-MD" w:eastAsia="ru-RU"/>
        </w:rPr>
        <w:t>1</w:t>
      </w:r>
      <w:r>
        <w:rPr>
          <w:b/>
          <w:bCs/>
          <w:color w:val="000000" w:themeColor="text1"/>
          <w:sz w:val="28"/>
          <w:szCs w:val="28"/>
          <w:lang w:val="ro-MD" w:eastAsia="ru-RU"/>
        </w:rPr>
        <w:t>4</w:t>
      </w:r>
      <w:r w:rsidRPr="00DC319C">
        <w:rPr>
          <w:b/>
          <w:bCs/>
          <w:color w:val="000000" w:themeColor="text1"/>
          <w:sz w:val="28"/>
          <w:szCs w:val="28"/>
          <w:lang w:val="ro-MD" w:eastAsia="ru-RU"/>
        </w:rPr>
        <w:t>.</w:t>
      </w:r>
      <w:r>
        <w:rPr>
          <w:color w:val="000000" w:themeColor="text1"/>
          <w:sz w:val="28"/>
          <w:szCs w:val="28"/>
          <w:lang w:val="ro-MD" w:eastAsia="ru-RU"/>
        </w:rPr>
        <w:t xml:space="preserve"> </w:t>
      </w:r>
      <w:r w:rsidRPr="00DC319C">
        <w:rPr>
          <w:sz w:val="28"/>
          <w:szCs w:val="28"/>
          <w:lang w:val="ro-MD"/>
        </w:rPr>
        <w:t>În cazul în care</w:t>
      </w:r>
      <w:r>
        <w:rPr>
          <w:sz w:val="28"/>
          <w:szCs w:val="28"/>
          <w:lang w:val="ro-MD"/>
        </w:rPr>
        <w:t xml:space="preserve">, </w:t>
      </w:r>
      <w:r w:rsidRPr="00C12512">
        <w:rPr>
          <w:sz w:val="28"/>
          <w:szCs w:val="28"/>
          <w:lang w:val="ro-MD"/>
        </w:rPr>
        <w:t>Agenția Națională pentru Sănătate Publică</w:t>
      </w:r>
      <w:r>
        <w:rPr>
          <w:sz w:val="28"/>
          <w:szCs w:val="28"/>
          <w:lang w:val="ro-MD"/>
        </w:rPr>
        <w:t xml:space="preserve"> respinge cererea de autorizare a alimentului nou, aceasta va informa operatorul din domeniul alimentar.</w:t>
      </w:r>
    </w:p>
    <w:p w14:paraId="613F561F" w14:textId="2C49ED8A" w:rsidR="00637B60" w:rsidRDefault="00637B60" w:rsidP="003C19E5">
      <w:pPr>
        <w:shd w:val="clear" w:color="auto" w:fill="FFFFFF"/>
        <w:tabs>
          <w:tab w:val="left" w:pos="851"/>
          <w:tab w:val="left" w:pos="993"/>
          <w:tab w:val="left" w:pos="1276"/>
        </w:tabs>
        <w:ind w:firstLine="567"/>
        <w:rPr>
          <w:color w:val="000000" w:themeColor="text1"/>
          <w:sz w:val="28"/>
          <w:szCs w:val="28"/>
          <w:lang w:val="ro-MD" w:eastAsia="ru-RU"/>
        </w:rPr>
      </w:pPr>
      <w:r w:rsidRPr="00A21858">
        <w:rPr>
          <w:b/>
          <w:bCs/>
          <w:color w:val="000000" w:themeColor="text1"/>
          <w:sz w:val="28"/>
          <w:szCs w:val="28"/>
          <w:lang w:val="ro-MD" w:eastAsia="ru-RU"/>
        </w:rPr>
        <w:t>1</w:t>
      </w:r>
      <w:r>
        <w:rPr>
          <w:b/>
          <w:bCs/>
          <w:color w:val="000000" w:themeColor="text1"/>
          <w:sz w:val="28"/>
          <w:szCs w:val="28"/>
          <w:lang w:val="ro-MD" w:eastAsia="ru-RU"/>
        </w:rPr>
        <w:t>5</w:t>
      </w:r>
      <w:r w:rsidRPr="00A21858">
        <w:rPr>
          <w:b/>
          <w:bCs/>
          <w:color w:val="000000" w:themeColor="text1"/>
          <w:sz w:val="28"/>
          <w:szCs w:val="28"/>
          <w:lang w:val="ro-MD" w:eastAsia="ru-RU"/>
        </w:rPr>
        <w:t>.</w:t>
      </w:r>
      <w:r w:rsidRPr="00F23130">
        <w:rPr>
          <w:color w:val="000000" w:themeColor="text1"/>
          <w:sz w:val="28"/>
          <w:szCs w:val="28"/>
          <w:lang w:val="ro-MD" w:eastAsia="ru-RU"/>
        </w:rPr>
        <w:tab/>
      </w:r>
      <w:r w:rsidRPr="00B772C2">
        <w:rPr>
          <w:color w:val="000000" w:themeColor="text1"/>
          <w:sz w:val="28"/>
          <w:szCs w:val="28"/>
          <w:lang w:val="ro-MD" w:eastAsia="ru-RU"/>
        </w:rPr>
        <w:t xml:space="preserve">Persoana fizică și/sau juridică responsabilă de introducerea pe piață a alimentului nou care prezintă date, documente sau produse false poartă responsabilitate </w:t>
      </w:r>
      <w:r w:rsidR="00CF58E3">
        <w:rPr>
          <w:color w:val="000000" w:themeColor="text1"/>
          <w:sz w:val="28"/>
          <w:szCs w:val="28"/>
          <w:lang w:val="ro-MD" w:eastAsia="ru-RU"/>
        </w:rPr>
        <w:t>în conformitate cu legislația civilă, contravențională și penală.</w:t>
      </w:r>
    </w:p>
    <w:p w14:paraId="55D7DDFE" w14:textId="77777777" w:rsidR="00637B60" w:rsidRDefault="00637B60" w:rsidP="003C19E5">
      <w:pPr>
        <w:shd w:val="clear" w:color="auto" w:fill="FFFFFF"/>
        <w:tabs>
          <w:tab w:val="left" w:pos="851"/>
          <w:tab w:val="left" w:pos="993"/>
          <w:tab w:val="left" w:pos="1276"/>
        </w:tabs>
        <w:ind w:firstLine="567"/>
        <w:rPr>
          <w:rFonts w:asciiTheme="majorBidi" w:hAnsiTheme="majorBidi" w:cstheme="majorBidi"/>
          <w:sz w:val="28"/>
          <w:szCs w:val="28"/>
          <w:lang w:val="ro-MD"/>
        </w:rPr>
      </w:pPr>
      <w:r w:rsidRPr="00A21858">
        <w:rPr>
          <w:rFonts w:asciiTheme="majorBidi" w:hAnsiTheme="majorBidi" w:cstheme="majorBidi"/>
          <w:b/>
          <w:bCs/>
          <w:sz w:val="28"/>
          <w:szCs w:val="28"/>
          <w:lang w:val="ro-MD"/>
        </w:rPr>
        <w:t>1</w:t>
      </w:r>
      <w:r>
        <w:rPr>
          <w:rFonts w:asciiTheme="majorBidi" w:hAnsiTheme="majorBidi" w:cstheme="majorBidi"/>
          <w:b/>
          <w:bCs/>
          <w:sz w:val="28"/>
          <w:szCs w:val="28"/>
          <w:lang w:val="ro-MD"/>
        </w:rPr>
        <w:t>6</w:t>
      </w:r>
      <w:r w:rsidRPr="00BF2D77">
        <w:rPr>
          <w:rFonts w:asciiTheme="majorBidi" w:hAnsiTheme="majorBidi" w:cstheme="majorBidi"/>
          <w:b/>
          <w:bCs/>
          <w:lang w:val="ro-MD"/>
        </w:rPr>
        <w:t>.</w:t>
      </w:r>
      <w:r>
        <w:rPr>
          <w:rFonts w:asciiTheme="majorBidi" w:hAnsiTheme="majorBidi" w:cstheme="majorBidi"/>
          <w:b/>
          <w:bCs/>
          <w:lang w:val="ro-MD"/>
        </w:rPr>
        <w:t xml:space="preserve"> </w:t>
      </w:r>
      <w:r w:rsidRPr="00A21858">
        <w:rPr>
          <w:rFonts w:asciiTheme="majorBidi" w:hAnsiTheme="majorBidi" w:cstheme="majorBidi"/>
          <w:sz w:val="28"/>
          <w:szCs w:val="28"/>
          <w:lang w:val="ro-MD"/>
        </w:rPr>
        <w:t>În conformitate cu Legea</w:t>
      </w:r>
      <w:r>
        <w:rPr>
          <w:rFonts w:asciiTheme="majorBidi" w:hAnsiTheme="majorBidi" w:cstheme="majorBidi"/>
          <w:sz w:val="28"/>
          <w:szCs w:val="28"/>
          <w:lang w:val="ro-MD"/>
        </w:rPr>
        <w:t xml:space="preserve"> nr. </w:t>
      </w:r>
      <w:r w:rsidRPr="00A21858">
        <w:rPr>
          <w:rFonts w:asciiTheme="majorBidi" w:hAnsiTheme="majorBidi" w:cstheme="majorBidi"/>
          <w:sz w:val="28"/>
          <w:szCs w:val="28"/>
          <w:lang w:val="ro-MD"/>
        </w:rPr>
        <w:t>384/2023 privind protecția secretelor comerciale</w:t>
      </w:r>
      <w:r w:rsidRPr="00156CD0">
        <w:rPr>
          <w:rFonts w:asciiTheme="majorBidi" w:hAnsiTheme="majorBidi" w:cstheme="majorBidi"/>
          <w:sz w:val="28"/>
          <w:szCs w:val="28"/>
          <w:lang w:val="ro-MD"/>
        </w:rPr>
        <w:t>,</w:t>
      </w:r>
      <w:r>
        <w:rPr>
          <w:rFonts w:asciiTheme="majorBidi" w:hAnsiTheme="majorBidi" w:cstheme="majorBidi"/>
          <w:b/>
          <w:bCs/>
          <w:lang w:val="ro-MD"/>
        </w:rPr>
        <w:t xml:space="preserve"> </w:t>
      </w:r>
      <w:r w:rsidRPr="00C12512">
        <w:rPr>
          <w:rFonts w:asciiTheme="majorBidi" w:hAnsiTheme="majorBidi" w:cstheme="majorBidi"/>
          <w:sz w:val="28"/>
          <w:szCs w:val="28"/>
          <w:lang w:val="ro-MD"/>
        </w:rPr>
        <w:t>Agenția Națională pentru Sănătate Publică și A</w:t>
      </w:r>
      <w:r>
        <w:rPr>
          <w:rFonts w:asciiTheme="majorBidi" w:hAnsiTheme="majorBidi" w:cstheme="majorBidi"/>
          <w:sz w:val="28"/>
          <w:szCs w:val="28"/>
          <w:lang w:val="ro-MD"/>
        </w:rPr>
        <w:t xml:space="preserve">genția </w:t>
      </w:r>
      <w:r w:rsidRPr="00C12512">
        <w:rPr>
          <w:rFonts w:asciiTheme="majorBidi" w:hAnsiTheme="majorBidi" w:cstheme="majorBidi"/>
          <w:sz w:val="28"/>
          <w:szCs w:val="28"/>
          <w:lang w:val="ro-MD"/>
        </w:rPr>
        <w:t>N</w:t>
      </w:r>
      <w:r>
        <w:rPr>
          <w:rFonts w:asciiTheme="majorBidi" w:hAnsiTheme="majorBidi" w:cstheme="majorBidi"/>
          <w:sz w:val="28"/>
          <w:szCs w:val="28"/>
          <w:lang w:val="ro-MD"/>
        </w:rPr>
        <w:t xml:space="preserve">ațională pentru </w:t>
      </w:r>
      <w:r w:rsidRPr="00C12512">
        <w:rPr>
          <w:rFonts w:asciiTheme="majorBidi" w:hAnsiTheme="majorBidi" w:cstheme="majorBidi"/>
          <w:sz w:val="28"/>
          <w:szCs w:val="28"/>
          <w:lang w:val="ro-MD"/>
        </w:rPr>
        <w:t>S</w:t>
      </w:r>
      <w:r>
        <w:rPr>
          <w:rFonts w:asciiTheme="majorBidi" w:hAnsiTheme="majorBidi" w:cstheme="majorBidi"/>
          <w:sz w:val="28"/>
          <w:szCs w:val="28"/>
          <w:lang w:val="ro-MD"/>
        </w:rPr>
        <w:t xml:space="preserve">iguranța </w:t>
      </w:r>
      <w:r w:rsidRPr="00C12512">
        <w:rPr>
          <w:rFonts w:asciiTheme="majorBidi" w:hAnsiTheme="majorBidi" w:cstheme="majorBidi"/>
          <w:sz w:val="28"/>
          <w:szCs w:val="28"/>
          <w:lang w:val="ro-MD"/>
        </w:rPr>
        <w:t>A</w:t>
      </w:r>
      <w:r>
        <w:rPr>
          <w:rFonts w:asciiTheme="majorBidi" w:hAnsiTheme="majorBidi" w:cstheme="majorBidi"/>
          <w:sz w:val="28"/>
          <w:szCs w:val="28"/>
          <w:lang w:val="ro-MD"/>
        </w:rPr>
        <w:t>limentelor</w:t>
      </w:r>
      <w:r w:rsidRPr="00C12512">
        <w:rPr>
          <w:rFonts w:asciiTheme="majorBidi" w:hAnsiTheme="majorBidi" w:cstheme="majorBidi"/>
          <w:sz w:val="28"/>
          <w:szCs w:val="28"/>
          <w:lang w:val="ro-MD"/>
        </w:rPr>
        <w:t xml:space="preserve"> nu divulgă informaţiile identificate ca fiind confidenţiale, cu excepţia celor făcute publice, în cazul în care circumstanţele o impun, în scopul protecţiei sănătăţii populației.</w:t>
      </w:r>
    </w:p>
    <w:p w14:paraId="556C4758" w14:textId="77777777" w:rsidR="00637B60" w:rsidRPr="00C12512" w:rsidRDefault="00637B60" w:rsidP="003C19E5">
      <w:pPr>
        <w:shd w:val="clear" w:color="auto" w:fill="FFFFFF"/>
        <w:tabs>
          <w:tab w:val="left" w:pos="851"/>
          <w:tab w:val="left" w:pos="993"/>
          <w:tab w:val="left" w:pos="1276"/>
        </w:tabs>
        <w:ind w:firstLine="567"/>
        <w:rPr>
          <w:color w:val="000000" w:themeColor="text1"/>
          <w:sz w:val="28"/>
          <w:szCs w:val="28"/>
          <w:lang w:val="ro-MD" w:eastAsia="ru-RU"/>
        </w:rPr>
      </w:pPr>
      <w:r w:rsidRPr="00DC319C">
        <w:rPr>
          <w:b/>
          <w:bCs/>
          <w:sz w:val="28"/>
          <w:szCs w:val="28"/>
          <w:lang w:val="ro-RO"/>
        </w:rPr>
        <w:t>1</w:t>
      </w:r>
      <w:r>
        <w:rPr>
          <w:b/>
          <w:bCs/>
          <w:sz w:val="28"/>
          <w:szCs w:val="28"/>
          <w:lang w:val="ro-RO"/>
        </w:rPr>
        <w:t>7</w:t>
      </w:r>
      <w:r w:rsidRPr="00DC319C">
        <w:rPr>
          <w:b/>
          <w:bCs/>
          <w:sz w:val="28"/>
          <w:szCs w:val="28"/>
          <w:lang w:val="ro-RO"/>
        </w:rPr>
        <w:t>.</w:t>
      </w:r>
      <w:r>
        <w:rPr>
          <w:sz w:val="28"/>
          <w:szCs w:val="28"/>
          <w:lang w:val="ro-RO"/>
        </w:rPr>
        <w:t xml:space="preserve"> </w:t>
      </w:r>
      <w:r w:rsidRPr="008E66DF">
        <w:rPr>
          <w:sz w:val="28"/>
          <w:szCs w:val="28"/>
          <w:lang w:val="ro-RO"/>
        </w:rPr>
        <w:t>Dacă un operator din sectorul alimentar, care a introdus un aliment nou pe piață, deține informații științifice sau tehnice noi ce ar putea afecta siguranța utilizării alimentului, acesta are obligația de a informa Agenția Națională pentru Sănătate Publică și Age</w:t>
      </w:r>
      <w:r>
        <w:rPr>
          <w:sz w:val="28"/>
          <w:szCs w:val="28"/>
          <w:lang w:val="ro-RO"/>
        </w:rPr>
        <w:t>nția Națională pentru Siguranța Alimentelor pentru a retrage alimentul nou de pe piață.</w:t>
      </w:r>
    </w:p>
    <w:p w14:paraId="35F9CE4A" w14:textId="77777777" w:rsidR="00637B60" w:rsidRPr="00526893" w:rsidRDefault="00637B60" w:rsidP="003C19E5">
      <w:pPr>
        <w:shd w:val="clear" w:color="auto" w:fill="FFFFFF"/>
        <w:tabs>
          <w:tab w:val="left" w:pos="851"/>
        </w:tabs>
        <w:ind w:firstLine="567"/>
        <w:rPr>
          <w:sz w:val="28"/>
          <w:szCs w:val="28"/>
          <w:lang w:val="ro-MD" w:eastAsia="ru-RU"/>
        </w:rPr>
      </w:pPr>
    </w:p>
    <w:p w14:paraId="4B6BC61F" w14:textId="77777777" w:rsidR="00637B60" w:rsidRDefault="00637B60" w:rsidP="003C19E5">
      <w:pPr>
        <w:shd w:val="clear" w:color="auto" w:fill="FFFFFF"/>
        <w:tabs>
          <w:tab w:val="left" w:pos="851"/>
        </w:tabs>
        <w:ind w:firstLine="567"/>
        <w:jc w:val="center"/>
        <w:rPr>
          <w:b/>
          <w:bCs/>
          <w:sz w:val="28"/>
          <w:szCs w:val="28"/>
          <w:lang w:val="ro-MD" w:eastAsia="ru-RU"/>
        </w:rPr>
      </w:pPr>
      <w:r w:rsidRPr="00526893">
        <w:rPr>
          <w:b/>
          <w:bCs/>
          <w:sz w:val="28"/>
          <w:szCs w:val="28"/>
          <w:lang w:val="ro-MD" w:eastAsia="ru-RU"/>
        </w:rPr>
        <w:t>IV.RESPONSABILITATEA AUTORITĂȚILOR</w:t>
      </w:r>
    </w:p>
    <w:p w14:paraId="009C79EB" w14:textId="77777777" w:rsidR="00637B60" w:rsidRPr="00497D62" w:rsidRDefault="00637B60" w:rsidP="003C19E5">
      <w:pPr>
        <w:shd w:val="clear" w:color="auto" w:fill="FFFFFF"/>
        <w:tabs>
          <w:tab w:val="left" w:pos="851"/>
        </w:tabs>
        <w:ind w:firstLine="0"/>
        <w:jc w:val="left"/>
        <w:rPr>
          <w:b/>
          <w:bCs/>
          <w:sz w:val="28"/>
          <w:szCs w:val="28"/>
          <w:lang w:val="ro-MD" w:eastAsia="ru-RU"/>
        </w:rPr>
      </w:pPr>
    </w:p>
    <w:p w14:paraId="0DFDDA01" w14:textId="6A592C38" w:rsidR="00637B60" w:rsidRDefault="00637B60" w:rsidP="003C19E5">
      <w:pPr>
        <w:shd w:val="clear" w:color="auto" w:fill="FFFFFF"/>
        <w:tabs>
          <w:tab w:val="left" w:pos="709"/>
          <w:tab w:val="left" w:pos="851"/>
          <w:tab w:val="left" w:pos="993"/>
        </w:tabs>
        <w:ind w:firstLine="567"/>
        <w:rPr>
          <w:b/>
          <w:bCs/>
          <w:sz w:val="28"/>
          <w:szCs w:val="28"/>
          <w:lang w:val="ro-MD"/>
        </w:rPr>
      </w:pPr>
      <w:r w:rsidRPr="00CE3D73">
        <w:rPr>
          <w:b/>
          <w:bCs/>
          <w:sz w:val="28"/>
          <w:szCs w:val="28"/>
          <w:shd w:val="clear" w:color="auto" w:fill="FFFFFF"/>
          <w:lang w:val="ro-MD"/>
        </w:rPr>
        <w:t>18.</w:t>
      </w:r>
      <w:r>
        <w:rPr>
          <w:sz w:val="28"/>
          <w:szCs w:val="28"/>
          <w:shd w:val="clear" w:color="auto" w:fill="FFFFFF"/>
          <w:lang w:val="ro-MD"/>
        </w:rPr>
        <w:t xml:space="preserve"> Ministerul Sănătății va actualiza </w:t>
      </w:r>
      <w:r w:rsidR="00CF58E3">
        <w:rPr>
          <w:sz w:val="28"/>
          <w:szCs w:val="28"/>
          <w:shd w:val="clear" w:color="auto" w:fill="FFFFFF"/>
          <w:lang w:val="ro-MD"/>
        </w:rPr>
        <w:t>Lista</w:t>
      </w:r>
      <w:r>
        <w:rPr>
          <w:sz w:val="28"/>
          <w:szCs w:val="28"/>
          <w:shd w:val="clear" w:color="auto" w:fill="FFFFFF"/>
          <w:lang w:val="ro-MD"/>
        </w:rPr>
        <w:t xml:space="preserve"> în conformitate cu modificările operate la nivel UE.</w:t>
      </w:r>
    </w:p>
    <w:p w14:paraId="5EA12397" w14:textId="77777777" w:rsidR="00637B60" w:rsidRPr="00526893" w:rsidRDefault="00637B60" w:rsidP="003C19E5">
      <w:pPr>
        <w:shd w:val="clear" w:color="auto" w:fill="FFFFFF"/>
        <w:tabs>
          <w:tab w:val="left" w:pos="709"/>
          <w:tab w:val="left" w:pos="851"/>
          <w:tab w:val="left" w:pos="993"/>
        </w:tabs>
        <w:ind w:firstLine="567"/>
        <w:rPr>
          <w:sz w:val="28"/>
          <w:szCs w:val="28"/>
          <w:lang w:val="pt-PT"/>
        </w:rPr>
      </w:pPr>
      <w:r w:rsidRPr="00526893">
        <w:rPr>
          <w:b/>
          <w:bCs/>
          <w:sz w:val="28"/>
          <w:szCs w:val="28"/>
          <w:lang w:val="pt-PT"/>
        </w:rPr>
        <w:t>1</w:t>
      </w:r>
      <w:r>
        <w:rPr>
          <w:b/>
          <w:bCs/>
          <w:sz w:val="28"/>
          <w:szCs w:val="28"/>
          <w:lang w:val="pt-PT"/>
        </w:rPr>
        <w:t>9</w:t>
      </w:r>
      <w:r w:rsidRPr="00526893">
        <w:rPr>
          <w:b/>
          <w:bCs/>
          <w:sz w:val="28"/>
          <w:szCs w:val="28"/>
          <w:lang w:val="pt-PT"/>
        </w:rPr>
        <w:t>.</w:t>
      </w:r>
      <w:r w:rsidRPr="00526893">
        <w:rPr>
          <w:sz w:val="28"/>
          <w:szCs w:val="28"/>
          <w:lang w:val="pt-PT"/>
        </w:rPr>
        <w:t xml:space="preserve"> Agenția Națională pentru Sănătate Publică este responsabilă pentru gestionarea și punerea la dispoziţia publicului, prin plasarea pe pagina web oficială a Registrului alimentelor noi.</w:t>
      </w:r>
    </w:p>
    <w:p w14:paraId="66DF4B48" w14:textId="77777777" w:rsidR="00637B60" w:rsidRDefault="00637B60" w:rsidP="003C19E5">
      <w:pPr>
        <w:shd w:val="clear" w:color="auto" w:fill="FFFFFF"/>
        <w:tabs>
          <w:tab w:val="left" w:pos="567"/>
          <w:tab w:val="left" w:pos="765"/>
          <w:tab w:val="left" w:pos="851"/>
          <w:tab w:val="left" w:pos="1134"/>
        </w:tabs>
        <w:ind w:firstLine="0"/>
        <w:rPr>
          <w:sz w:val="28"/>
          <w:szCs w:val="28"/>
          <w:shd w:val="clear" w:color="auto" w:fill="FFFFFF"/>
          <w:lang w:val="ro-MD"/>
        </w:rPr>
      </w:pPr>
      <w:r>
        <w:rPr>
          <w:sz w:val="28"/>
          <w:szCs w:val="28"/>
          <w:shd w:val="clear" w:color="auto" w:fill="FFFFFF"/>
          <w:lang w:val="ro-MD"/>
        </w:rPr>
        <w:t xml:space="preserve">        </w:t>
      </w:r>
      <w:r>
        <w:rPr>
          <w:b/>
          <w:bCs/>
          <w:sz w:val="28"/>
          <w:szCs w:val="28"/>
          <w:shd w:val="clear" w:color="auto" w:fill="FFFFFF"/>
          <w:lang w:val="ro-MD"/>
        </w:rPr>
        <w:t>20</w:t>
      </w:r>
      <w:r w:rsidRPr="002168F2">
        <w:rPr>
          <w:b/>
          <w:bCs/>
          <w:sz w:val="28"/>
          <w:szCs w:val="28"/>
          <w:shd w:val="clear" w:color="auto" w:fill="FFFFFF"/>
          <w:lang w:val="ro-MD"/>
        </w:rPr>
        <w:t>.</w:t>
      </w:r>
      <w:r>
        <w:rPr>
          <w:sz w:val="28"/>
          <w:szCs w:val="28"/>
          <w:shd w:val="clear" w:color="auto" w:fill="FFFFFF"/>
          <w:lang w:val="ro-MD"/>
        </w:rPr>
        <w:t xml:space="preserve"> </w:t>
      </w:r>
      <w:r w:rsidRPr="002168F2">
        <w:rPr>
          <w:sz w:val="28"/>
          <w:szCs w:val="28"/>
          <w:shd w:val="clear" w:color="auto" w:fill="FFFFFF"/>
          <w:lang w:val="ro-MD"/>
        </w:rPr>
        <w:t>Supravegherea şi controlul alimentelor noi introduse pe piaţă se realizeză de către Agenția Națională pentru Siguranța Alimentelor în conformitate cu Legea nr. 306/2018 privind siguranța alimentelor.</w:t>
      </w:r>
    </w:p>
    <w:p w14:paraId="25968CB1" w14:textId="77777777" w:rsidR="008A35BB" w:rsidRDefault="008A35BB" w:rsidP="003C19E5">
      <w:pPr>
        <w:rPr>
          <w:lang w:val="ro-MD"/>
        </w:rPr>
      </w:pPr>
    </w:p>
    <w:p w14:paraId="2A411E6E" w14:textId="77777777" w:rsidR="00637B60" w:rsidRDefault="00637B60" w:rsidP="003C19E5">
      <w:pPr>
        <w:rPr>
          <w:lang w:val="ro-MD"/>
        </w:rPr>
      </w:pPr>
    </w:p>
    <w:p w14:paraId="6E709EE8" w14:textId="77777777" w:rsidR="00637B60" w:rsidRDefault="00637B60" w:rsidP="003C19E5">
      <w:pPr>
        <w:rPr>
          <w:lang w:val="ro-MD"/>
        </w:rPr>
      </w:pPr>
    </w:p>
    <w:p w14:paraId="4BEF1379" w14:textId="77777777" w:rsidR="00637B60" w:rsidRDefault="00637B60" w:rsidP="003C19E5">
      <w:pPr>
        <w:rPr>
          <w:lang w:val="ro-MD"/>
        </w:rPr>
      </w:pPr>
    </w:p>
    <w:p w14:paraId="3AA24240" w14:textId="77777777" w:rsidR="00637B60" w:rsidRDefault="00637B60" w:rsidP="00A7560F">
      <w:pPr>
        <w:ind w:firstLine="0"/>
        <w:rPr>
          <w:lang w:val="ro-MD"/>
        </w:rPr>
      </w:pPr>
    </w:p>
    <w:p w14:paraId="18ED07DD" w14:textId="77777777" w:rsidR="00637B60" w:rsidRDefault="00637B60" w:rsidP="003C19E5">
      <w:pPr>
        <w:rPr>
          <w:lang w:val="ro-MD"/>
        </w:rPr>
        <w:sectPr w:rsidR="00637B60">
          <w:footerReference w:type="default" r:id="rId8"/>
          <w:pgSz w:w="11906" w:h="16838"/>
          <w:pgMar w:top="1134" w:right="850" w:bottom="1134" w:left="1701" w:header="708" w:footer="708" w:gutter="0"/>
          <w:cols w:space="708"/>
          <w:docGrid w:linePitch="360"/>
        </w:sectPr>
      </w:pPr>
    </w:p>
    <w:p w14:paraId="109622C6" w14:textId="77777777" w:rsidR="00FF7D2D" w:rsidRPr="00526893" w:rsidRDefault="00FF7D2D" w:rsidP="00FF7D2D">
      <w:pPr>
        <w:shd w:val="clear" w:color="auto" w:fill="FFFFFF"/>
        <w:tabs>
          <w:tab w:val="left" w:pos="851"/>
        </w:tabs>
        <w:ind w:firstLine="0"/>
        <w:jc w:val="right"/>
        <w:rPr>
          <w:sz w:val="28"/>
          <w:szCs w:val="28"/>
          <w:lang w:val="ro-RO" w:eastAsia="ru-RU"/>
        </w:rPr>
      </w:pPr>
      <w:r w:rsidRPr="00526893">
        <w:rPr>
          <w:sz w:val="28"/>
          <w:szCs w:val="28"/>
          <w:lang w:val="ro-RO" w:eastAsia="ru-RU"/>
        </w:rPr>
        <w:lastRenderedPageBreak/>
        <w:t xml:space="preserve">Anexă </w:t>
      </w:r>
    </w:p>
    <w:p w14:paraId="0068B6DD" w14:textId="45772C81" w:rsidR="00797AA6" w:rsidRDefault="00FF7D2D" w:rsidP="00797AA6">
      <w:pPr>
        <w:tabs>
          <w:tab w:val="left" w:pos="851"/>
          <w:tab w:val="left" w:pos="993"/>
        </w:tabs>
        <w:ind w:firstLine="567"/>
        <w:jc w:val="right"/>
        <w:rPr>
          <w:bCs/>
          <w:sz w:val="28"/>
          <w:szCs w:val="28"/>
          <w:lang w:val="ro-RO"/>
        </w:rPr>
      </w:pPr>
      <w:r w:rsidRPr="00526893">
        <w:rPr>
          <w:sz w:val="28"/>
          <w:szCs w:val="28"/>
          <w:lang w:val="ro-RO" w:eastAsia="ru-RU"/>
        </w:rPr>
        <w:t xml:space="preserve">La Regulamentul </w:t>
      </w:r>
      <w:r>
        <w:rPr>
          <w:sz w:val="28"/>
          <w:szCs w:val="28"/>
          <w:lang w:val="ro-RO" w:eastAsia="ru-RU"/>
        </w:rPr>
        <w:t>sanitar</w:t>
      </w:r>
      <w:r w:rsidRPr="00526893">
        <w:rPr>
          <w:b/>
          <w:sz w:val="28"/>
          <w:szCs w:val="28"/>
          <w:lang w:val="ro-RO"/>
        </w:rPr>
        <w:t xml:space="preserve"> </w:t>
      </w:r>
      <w:r w:rsidRPr="00526893">
        <w:rPr>
          <w:bCs/>
          <w:sz w:val="28"/>
          <w:szCs w:val="28"/>
          <w:lang w:val="ro-RO"/>
        </w:rPr>
        <w:t>privind alimentele noi</w:t>
      </w:r>
    </w:p>
    <w:p w14:paraId="1CDA3FAB" w14:textId="77777777" w:rsidR="009F2D53" w:rsidRDefault="009F2D53" w:rsidP="00797AA6">
      <w:pPr>
        <w:tabs>
          <w:tab w:val="left" w:pos="851"/>
          <w:tab w:val="left" w:pos="993"/>
        </w:tabs>
        <w:ind w:firstLine="567"/>
        <w:jc w:val="right"/>
        <w:rPr>
          <w:bCs/>
          <w:sz w:val="28"/>
          <w:szCs w:val="28"/>
          <w:lang w:val="ro-RO"/>
        </w:rPr>
      </w:pPr>
    </w:p>
    <w:p w14:paraId="725450D6" w14:textId="5F2DA5ED" w:rsidR="009F2D53" w:rsidRPr="009F2D53" w:rsidRDefault="009F2D53" w:rsidP="009F2D53">
      <w:pPr>
        <w:tabs>
          <w:tab w:val="left" w:pos="851"/>
          <w:tab w:val="left" w:pos="993"/>
        </w:tabs>
        <w:ind w:firstLine="567"/>
        <w:jc w:val="center"/>
        <w:rPr>
          <w:b/>
          <w:sz w:val="28"/>
          <w:szCs w:val="28"/>
          <w:lang w:val="ro-RO"/>
        </w:rPr>
      </w:pPr>
      <w:r w:rsidRPr="009F2D53">
        <w:rPr>
          <w:b/>
          <w:sz w:val="28"/>
          <w:szCs w:val="28"/>
          <w:lang w:val="ro-RO"/>
        </w:rPr>
        <w:t>LISTA ALIMENTELOR NOI</w:t>
      </w:r>
    </w:p>
    <w:p w14:paraId="6C3EC5E1" w14:textId="77777777" w:rsidR="00797AA6" w:rsidRDefault="00797AA6" w:rsidP="00797AA6">
      <w:pPr>
        <w:tabs>
          <w:tab w:val="left" w:pos="851"/>
          <w:tab w:val="left" w:pos="993"/>
        </w:tabs>
        <w:ind w:firstLine="567"/>
        <w:jc w:val="right"/>
        <w:rPr>
          <w:lang w:val="pt-PT"/>
        </w:rPr>
      </w:pPr>
    </w:p>
    <w:p w14:paraId="35388F6C" w14:textId="77777777" w:rsidR="00797AA6" w:rsidRPr="00797AA6" w:rsidRDefault="00797AA6" w:rsidP="00797AA6">
      <w:pPr>
        <w:tabs>
          <w:tab w:val="left" w:pos="851"/>
          <w:tab w:val="left" w:pos="993"/>
        </w:tabs>
        <w:ind w:firstLine="567"/>
        <w:jc w:val="left"/>
        <w:rPr>
          <w:sz w:val="24"/>
          <w:szCs w:val="24"/>
          <w:lang w:val="pt-PT"/>
        </w:rPr>
      </w:pPr>
      <w:r w:rsidRPr="00797AA6">
        <w:rPr>
          <w:sz w:val="24"/>
          <w:szCs w:val="24"/>
          <w:lang w:val="pt-PT"/>
        </w:rPr>
        <w:t>Conținutul listei:</w:t>
      </w:r>
    </w:p>
    <w:p w14:paraId="2F3F088F" w14:textId="7A2705B3" w:rsidR="00797AA6" w:rsidRPr="00797AA6" w:rsidRDefault="00797AA6" w:rsidP="00797AA6">
      <w:pPr>
        <w:tabs>
          <w:tab w:val="left" w:pos="851"/>
          <w:tab w:val="left" w:pos="993"/>
        </w:tabs>
        <w:ind w:firstLine="567"/>
        <w:jc w:val="left"/>
        <w:rPr>
          <w:sz w:val="14"/>
          <w:szCs w:val="14"/>
          <w:lang w:val="pt-PT"/>
        </w:rPr>
      </w:pPr>
      <w:r w:rsidRPr="00797AA6">
        <w:rPr>
          <w:sz w:val="24"/>
          <w:szCs w:val="24"/>
          <w:lang w:val="pt-PT"/>
        </w:rPr>
        <w:t xml:space="preserve"> </w:t>
      </w:r>
    </w:p>
    <w:p w14:paraId="72E32B0F" w14:textId="183A415A" w:rsidR="00797AA6" w:rsidRPr="00797AA6" w:rsidRDefault="00797AA6" w:rsidP="00797AA6">
      <w:pPr>
        <w:pStyle w:val="Listparagraf"/>
        <w:numPr>
          <w:ilvl w:val="0"/>
          <w:numId w:val="3"/>
        </w:numPr>
        <w:tabs>
          <w:tab w:val="left" w:pos="851"/>
          <w:tab w:val="left" w:pos="993"/>
        </w:tabs>
        <w:jc w:val="left"/>
        <w:rPr>
          <w:sz w:val="24"/>
          <w:szCs w:val="24"/>
          <w:lang w:val="pt-PT"/>
        </w:rPr>
      </w:pPr>
      <w:r w:rsidRPr="00797AA6">
        <w:rPr>
          <w:sz w:val="24"/>
          <w:szCs w:val="24"/>
          <w:lang w:val="pt-PT"/>
        </w:rPr>
        <w:t>Alimentele noi autorizate la nivelul Uniunii Europene</w:t>
      </w:r>
    </w:p>
    <w:p w14:paraId="543BDCDE" w14:textId="6ECF4DFA" w:rsidR="00797AA6" w:rsidRPr="00797AA6" w:rsidRDefault="00797AA6" w:rsidP="00797AA6">
      <w:pPr>
        <w:tabs>
          <w:tab w:val="left" w:pos="851"/>
          <w:tab w:val="left" w:pos="993"/>
        </w:tabs>
        <w:ind w:firstLine="567"/>
        <w:jc w:val="left"/>
        <w:rPr>
          <w:sz w:val="24"/>
          <w:szCs w:val="24"/>
          <w:lang w:val="pt-PT"/>
        </w:rPr>
      </w:pPr>
      <w:r w:rsidRPr="00797AA6">
        <w:rPr>
          <w:sz w:val="24"/>
          <w:szCs w:val="24"/>
          <w:lang w:val="pt-PT"/>
        </w:rPr>
        <w:t>II.  Specificații privind alimentele noi</w:t>
      </w:r>
    </w:p>
    <w:p w14:paraId="32802C0F" w14:textId="77777777" w:rsidR="00797AA6" w:rsidRDefault="00797AA6" w:rsidP="00797AA6">
      <w:pPr>
        <w:tabs>
          <w:tab w:val="left" w:pos="851"/>
          <w:tab w:val="left" w:pos="993"/>
        </w:tabs>
        <w:ind w:firstLine="567"/>
        <w:jc w:val="right"/>
        <w:rPr>
          <w:lang w:val="pt-PT"/>
        </w:rPr>
      </w:pPr>
    </w:p>
    <w:p w14:paraId="012E2EC5" w14:textId="44E27AB0" w:rsidR="00637B60" w:rsidRPr="00637B60" w:rsidRDefault="00FF7D2D" w:rsidP="00622025">
      <w:pPr>
        <w:pStyle w:val="Listparagraf"/>
        <w:numPr>
          <w:ilvl w:val="0"/>
          <w:numId w:val="2"/>
        </w:numPr>
        <w:shd w:val="clear" w:color="auto" w:fill="FFFFFF"/>
        <w:spacing w:before="240" w:after="120" w:line="312" w:lineRule="atLeast"/>
        <w:jc w:val="center"/>
        <w:rPr>
          <w:rFonts w:ascii="inherit" w:hAnsi="inherit"/>
          <w:b/>
          <w:bCs/>
          <w:color w:val="000000"/>
          <w:sz w:val="24"/>
          <w:szCs w:val="24"/>
          <w:lang w:val="ro-RO" w:eastAsia="ro-RO"/>
        </w:rPr>
      </w:pPr>
      <w:r w:rsidRPr="00D62619">
        <w:rPr>
          <w:b/>
          <w:bCs/>
          <w:sz w:val="24"/>
          <w:szCs w:val="24"/>
          <w:lang w:val="ro-RO" w:eastAsia="ro-RO"/>
        </w:rPr>
        <w:t xml:space="preserve">LISTA CU ALIMENTE NOI </w:t>
      </w:r>
      <w:r w:rsidR="00D62619" w:rsidRPr="00D62619">
        <w:rPr>
          <w:b/>
          <w:bCs/>
          <w:sz w:val="24"/>
          <w:szCs w:val="24"/>
          <w:lang w:val="pt-PT"/>
        </w:rPr>
        <w:t>AUTORIZATE LA NIVELUL UNIUNII EUROPENE</w:t>
      </w:r>
    </w:p>
    <w:tbl>
      <w:tblPr>
        <w:tblW w:w="14554" w:type="dxa"/>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864"/>
        <w:gridCol w:w="2094"/>
        <w:gridCol w:w="2547"/>
        <w:gridCol w:w="3216"/>
        <w:gridCol w:w="1453"/>
        <w:gridCol w:w="2220"/>
        <w:gridCol w:w="80"/>
        <w:gridCol w:w="80"/>
      </w:tblGrid>
      <w:tr w:rsidR="00637B60" w:rsidRPr="00637B60" w14:paraId="2417A238" w14:textId="77777777" w:rsidTr="003C19E5">
        <w:trPr>
          <w:gridAfter w:val="2"/>
          <w:wAfter w:w="160" w:type="dxa"/>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C4F170" w14:textId="77777777" w:rsidR="00637B60" w:rsidRPr="00637B60" w:rsidRDefault="00637B60" w:rsidP="003C19E5">
            <w:pPr>
              <w:spacing w:before="60" w:after="60"/>
              <w:ind w:firstLine="0"/>
              <w:rPr>
                <w:rFonts w:ascii="inherit" w:hAnsi="inherit"/>
                <w:b/>
                <w:bCs/>
                <w:sz w:val="24"/>
                <w:szCs w:val="24"/>
                <w:lang w:val="ro-RO" w:eastAsia="ro-RO"/>
              </w:rPr>
            </w:pPr>
            <w:r w:rsidRPr="00637B60">
              <w:rPr>
                <w:rFonts w:ascii="inherit" w:hAnsi="inherit"/>
                <w:b/>
                <w:bCs/>
                <w:sz w:val="24"/>
                <w:szCs w:val="24"/>
                <w:lang w:val="ro-RO" w:eastAsia="ro-RO"/>
              </w:rPr>
              <w:t>Aliment nou autorizat</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6F4689" w14:textId="77777777" w:rsidR="00637B60" w:rsidRPr="00637B60" w:rsidRDefault="00637B60" w:rsidP="003C19E5">
            <w:pPr>
              <w:spacing w:before="60" w:after="60"/>
              <w:ind w:firstLine="0"/>
              <w:rPr>
                <w:rFonts w:ascii="inherit" w:hAnsi="inherit"/>
                <w:b/>
                <w:bCs/>
                <w:sz w:val="24"/>
                <w:szCs w:val="24"/>
                <w:lang w:val="ro-RO" w:eastAsia="ro-RO"/>
              </w:rPr>
            </w:pPr>
            <w:r w:rsidRPr="00637B60">
              <w:rPr>
                <w:rFonts w:ascii="inherit" w:hAnsi="inherit"/>
                <w:b/>
                <w:bCs/>
                <w:sz w:val="24"/>
                <w:szCs w:val="24"/>
                <w:lang w:val="ro-RO" w:eastAsia="ro-RO"/>
              </w:rPr>
              <w:t>Condițiile în care poate fi utilizat alimentul nou</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F1A379" w14:textId="77777777" w:rsidR="00637B60" w:rsidRPr="00637B60" w:rsidRDefault="00637B60" w:rsidP="003C19E5">
            <w:pPr>
              <w:spacing w:before="60" w:after="60"/>
              <w:ind w:firstLine="0"/>
              <w:rPr>
                <w:rFonts w:ascii="inherit" w:hAnsi="inherit"/>
                <w:b/>
                <w:bCs/>
                <w:sz w:val="24"/>
                <w:szCs w:val="24"/>
                <w:lang w:val="ro-RO" w:eastAsia="ro-RO"/>
              </w:rPr>
            </w:pPr>
            <w:r w:rsidRPr="00637B60">
              <w:rPr>
                <w:rFonts w:ascii="inherit" w:hAnsi="inherit"/>
                <w:b/>
                <w:bCs/>
                <w:sz w:val="24"/>
                <w:szCs w:val="24"/>
                <w:lang w:val="ro-RO" w:eastAsia="ro-RO"/>
              </w:rPr>
              <w:t>Cerințe specifice suplimentare privind etichetarea</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195185" w14:textId="77777777" w:rsidR="00637B60" w:rsidRPr="00637B60" w:rsidRDefault="00637B60" w:rsidP="003C19E5">
            <w:pPr>
              <w:spacing w:before="60" w:after="60"/>
              <w:ind w:firstLine="0"/>
              <w:rPr>
                <w:rFonts w:ascii="inherit" w:hAnsi="inherit"/>
                <w:b/>
                <w:bCs/>
                <w:sz w:val="24"/>
                <w:szCs w:val="24"/>
                <w:lang w:val="ro-RO" w:eastAsia="ro-RO"/>
              </w:rPr>
            </w:pPr>
            <w:r w:rsidRPr="00637B60">
              <w:rPr>
                <w:rFonts w:ascii="inherit" w:hAnsi="inherit"/>
                <w:b/>
                <w:bCs/>
                <w:sz w:val="24"/>
                <w:szCs w:val="24"/>
                <w:lang w:val="ro-RO" w:eastAsia="ro-RO"/>
              </w:rPr>
              <w:t>Alte cerințe</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5918C1" w14:textId="2B4F5AA1" w:rsidR="00637B60" w:rsidRPr="00637B60" w:rsidRDefault="00637B60" w:rsidP="003C19E5">
            <w:pPr>
              <w:spacing w:before="60" w:after="60"/>
              <w:ind w:firstLine="0"/>
              <w:rPr>
                <w:rFonts w:ascii="inherit" w:hAnsi="inherit"/>
                <w:b/>
                <w:bCs/>
                <w:sz w:val="24"/>
                <w:szCs w:val="24"/>
                <w:lang w:val="ro-RO" w:eastAsia="ro-RO"/>
              </w:rPr>
            </w:pPr>
            <w:r w:rsidRPr="00637B60">
              <w:rPr>
                <w:rFonts w:ascii="inherit" w:hAnsi="inherit"/>
                <w:b/>
                <w:bCs/>
                <w:sz w:val="24"/>
                <w:szCs w:val="24"/>
                <w:lang w:val="ro-RO" w:eastAsia="ro-RO"/>
              </w:rPr>
              <w:t>  Protecția datelor ◄</w:t>
            </w:r>
          </w:p>
        </w:tc>
      </w:tr>
      <w:tr w:rsidR="00637B60" w:rsidRPr="009F2D53" w14:paraId="23A2BDB1" w14:textId="77777777" w:rsidTr="003C19E5">
        <w:trPr>
          <w:gridAfter w:val="2"/>
          <w:wAfter w:w="16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B70CC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Acid </w:t>
            </w:r>
            <w:r w:rsidRPr="00637B60">
              <w:rPr>
                <w:rFonts w:ascii="inherit" w:hAnsi="inherit"/>
                <w:b/>
                <w:bCs/>
                <w:i/>
                <w:iCs/>
                <w:sz w:val="24"/>
                <w:szCs w:val="24"/>
                <w:lang w:val="ro-RO" w:eastAsia="ro-RO"/>
              </w:rPr>
              <w:t>N</w:t>
            </w:r>
            <w:r w:rsidRPr="00637B60">
              <w:rPr>
                <w:rFonts w:ascii="inherit" w:hAnsi="inherit"/>
                <w:b/>
                <w:bCs/>
                <w:sz w:val="24"/>
                <w:szCs w:val="24"/>
                <w:lang w:val="ro-RO" w:eastAsia="ro-RO"/>
              </w:rPr>
              <w:t>-acetil-D-neuraminic</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72A86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B35D6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12CD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„Acid </w:t>
            </w:r>
            <w:r w:rsidRPr="00637B60">
              <w:rPr>
                <w:rFonts w:ascii="inherit" w:hAnsi="inherit"/>
                <w:i/>
                <w:iCs/>
                <w:sz w:val="24"/>
                <w:szCs w:val="24"/>
                <w:lang w:val="ro-RO" w:eastAsia="ro-RO"/>
              </w:rPr>
              <w:t>N</w:t>
            </w:r>
            <w:r w:rsidRPr="00637B60">
              <w:rPr>
                <w:rFonts w:ascii="inherit" w:hAnsi="inherit"/>
                <w:sz w:val="24"/>
                <w:szCs w:val="24"/>
                <w:lang w:val="ro-RO" w:eastAsia="ro-RO"/>
              </w:rPr>
              <w:t>-acetil-D-neuraminic”</w:t>
            </w:r>
          </w:p>
          <w:p w14:paraId="7F6A15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Suplimentele alimentare care conțin acid </w:t>
            </w:r>
            <w:r w:rsidRPr="00637B60">
              <w:rPr>
                <w:rFonts w:ascii="inherit" w:hAnsi="inherit"/>
                <w:i/>
                <w:iCs/>
                <w:sz w:val="24"/>
                <w:szCs w:val="24"/>
                <w:lang w:val="ro-RO" w:eastAsia="ro-RO"/>
              </w:rPr>
              <w:t>N</w:t>
            </w:r>
            <w:r w:rsidRPr="00637B60">
              <w:rPr>
                <w:rFonts w:ascii="inherit" w:hAnsi="inherit"/>
                <w:sz w:val="24"/>
                <w:szCs w:val="24"/>
                <w:lang w:val="ro-RO" w:eastAsia="ro-RO"/>
              </w:rPr>
              <w:t>-acetil-D-neuraminic poartă o mențiune conform căreia suplimentul alimentar nu ar trebui administrat sugarilor, copiilor de vârstă mică și copiilor cu vârsta sub 10 ani dacă aceștia consumă lapte matern sau alte alimente cu adaos de acid </w:t>
            </w:r>
            <w:r w:rsidRPr="00637B60">
              <w:rPr>
                <w:rFonts w:ascii="inherit" w:hAnsi="inherit"/>
                <w:i/>
                <w:iCs/>
                <w:sz w:val="24"/>
                <w:szCs w:val="24"/>
                <w:lang w:val="ro-RO" w:eastAsia="ro-RO"/>
              </w:rPr>
              <w:t>N</w:t>
            </w:r>
            <w:r w:rsidRPr="00637B60">
              <w:rPr>
                <w:rFonts w:ascii="inherit" w:hAnsi="inherit"/>
                <w:sz w:val="24"/>
                <w:szCs w:val="24"/>
                <w:lang w:val="ro-RO" w:eastAsia="ro-RO"/>
              </w:rPr>
              <w:t>-</w:t>
            </w:r>
            <w:r w:rsidRPr="00637B60">
              <w:rPr>
                <w:rFonts w:ascii="inherit" w:hAnsi="inherit"/>
                <w:sz w:val="24"/>
                <w:szCs w:val="24"/>
                <w:lang w:val="ro-RO" w:eastAsia="ro-RO"/>
              </w:rPr>
              <w:lastRenderedPageBreak/>
              <w:t>acetil-D-neuraminic în aceeași perioadă de douăzeci și patru de ore.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DA22B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737D8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r>
      <w:tr w:rsidR="00637B60" w:rsidRPr="009F2D53" w14:paraId="225D7FDF"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54047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3D5AC5" w14:textId="0C56ED3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w:t>
            </w:r>
            <w:r w:rsidR="00BE411C" w:rsidRPr="00797AA6">
              <w:rPr>
                <w:rStyle w:val="Robust"/>
                <w:rFonts w:ascii="inherit" w:hAnsi="inherit"/>
                <w:b w:val="0"/>
                <w:bCs w:val="0"/>
                <w:sz w:val="24"/>
                <w:szCs w:val="24"/>
                <w:shd w:val="clear" w:color="auto" w:fill="FFFFFF"/>
                <w:lang w:val="pt-PT"/>
              </w:rPr>
              <w:t>Regulamentele sanitare</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privind alimentele destinate sugarilor și copiilor de</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vârstă mică, alimentele destinate unor scopuri</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 xml:space="preserve">medicale speciale și </w:t>
            </w:r>
            <w:r w:rsidR="00BE411C" w:rsidRPr="00797AA6">
              <w:rPr>
                <w:rStyle w:val="Robust"/>
                <w:rFonts w:ascii="inherit" w:hAnsi="inherit"/>
                <w:b w:val="0"/>
                <w:bCs w:val="0"/>
                <w:sz w:val="24"/>
                <w:szCs w:val="24"/>
                <w:shd w:val="clear" w:color="auto" w:fill="FFFFFF"/>
                <w:lang w:val="pt-PT"/>
              </w:rPr>
              <w:lastRenderedPageBreak/>
              <w:t>înlocuitorii unei diete totale</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pentru controlul greutății</w:t>
            </w:r>
            <w:r w:rsidR="00BE411C" w:rsidRPr="00430179">
              <w:rPr>
                <w:rFonts w:ascii="inherit" w:hAnsi="inherit"/>
                <w:sz w:val="24"/>
                <w:szCs w:val="24"/>
                <w:lang w:val="pt-PT"/>
              </w:rPr>
              <w:t xml:space="preserve"> aprobat prin Hotărârea Guvernului nr.179/2018.</w:t>
            </w:r>
            <w:hyperlink r:id="rId9" w:anchor="E0001" w:history="1">
              <w:r w:rsidRPr="00637B60">
                <w:rPr>
                  <w:rFonts w:ascii="inherit" w:hAnsi="inherit"/>
                  <w:color w:val="337AB7"/>
                  <w:sz w:val="24"/>
                  <w:szCs w:val="24"/>
                  <w:lang w:val="ro-RO" w:eastAsia="ro-RO"/>
                </w:rPr>
                <w:t>(</w:t>
              </w:r>
              <w:r w:rsidRPr="00637B60">
                <w:rPr>
                  <w:rFonts w:ascii="inherit" w:hAnsi="inherit"/>
                  <w:color w:val="337AB7"/>
                  <w:sz w:val="24"/>
                  <w:szCs w:val="24"/>
                  <w:vertAlign w:val="superscript"/>
                  <w:lang w:val="ro-RO" w:eastAsia="ro-RO"/>
                </w:rPr>
                <w:t>1</w:t>
              </w:r>
              <w:r w:rsidRPr="00637B60">
                <w:rPr>
                  <w:rFonts w:ascii="inherit" w:hAnsi="inherit"/>
                  <w:color w:val="337AB7"/>
                  <w:sz w:val="24"/>
                  <w:szCs w:val="24"/>
                  <w:lang w:val="ro-RO" w:eastAsia="ro-RO"/>
                </w:rPr>
                <w:t>)</w:t>
              </w:r>
            </w:hyperlink>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D021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0,05 g/l de formulă reconstituită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97195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B3063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01C133" w14:textId="77777777" w:rsidR="00637B60" w:rsidRPr="00637B60" w:rsidRDefault="00637B60" w:rsidP="003C19E5">
            <w:pPr>
              <w:ind w:firstLine="0"/>
              <w:jc w:val="left"/>
              <w:rPr>
                <w:rFonts w:ascii="inherit" w:hAnsi="inherit"/>
                <w:sz w:val="24"/>
                <w:szCs w:val="24"/>
                <w:lang w:val="ro-RO" w:eastAsia="ro-RO"/>
              </w:rPr>
            </w:pPr>
          </w:p>
        </w:tc>
      </w:tr>
      <w:tr w:rsidR="00637B60" w:rsidRPr="009F2D53" w14:paraId="3D58B614"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FF464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3821CF" w14:textId="7D25B50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w:t>
            </w:r>
            <w:r w:rsidR="00BE411C" w:rsidRPr="00797AA6">
              <w:rPr>
                <w:rStyle w:val="Robust"/>
                <w:rFonts w:ascii="inherit" w:hAnsi="inherit"/>
                <w:b w:val="0"/>
                <w:bCs w:val="0"/>
                <w:sz w:val="24"/>
                <w:szCs w:val="24"/>
                <w:shd w:val="clear" w:color="auto" w:fill="FFFFFF"/>
                <w:lang w:val="pt-PT"/>
              </w:rPr>
              <w:t>Regulamentele sanitare</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privind alimentele destinate sugarilor și copiilor de</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vârstă mică, alimentele destinate unor scopuri</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medicale speciale și înlocuitorii unei diete totale</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pentru controlul greutății</w:t>
            </w:r>
            <w:r w:rsidR="00BE411C" w:rsidRPr="00430179">
              <w:rPr>
                <w:rFonts w:ascii="inherit" w:hAnsi="inherit"/>
                <w:sz w:val="24"/>
                <w:szCs w:val="24"/>
                <w:lang w:val="pt-PT"/>
              </w:rPr>
              <w:t xml:space="preserve"> aprobat prin Hotărârea </w:t>
            </w:r>
            <w:r w:rsidR="00BE411C" w:rsidRPr="00430179">
              <w:rPr>
                <w:rFonts w:ascii="inherit" w:hAnsi="inherit"/>
                <w:sz w:val="24"/>
                <w:szCs w:val="24"/>
                <w:lang w:val="pt-PT"/>
              </w:rPr>
              <w:lastRenderedPageBreak/>
              <w:t>Guvernului nr.179/2018.</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75BA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0,05 g/kg pentru alimente solide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73F7C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F4BC2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E2BC25" w14:textId="77777777" w:rsidR="00637B60" w:rsidRPr="00637B60" w:rsidRDefault="00637B60" w:rsidP="003C19E5">
            <w:pPr>
              <w:ind w:firstLine="0"/>
              <w:jc w:val="left"/>
              <w:rPr>
                <w:rFonts w:ascii="inherit" w:hAnsi="inherit"/>
                <w:sz w:val="24"/>
                <w:szCs w:val="24"/>
                <w:lang w:val="ro-RO" w:eastAsia="ro-RO"/>
              </w:rPr>
            </w:pPr>
          </w:p>
        </w:tc>
      </w:tr>
      <w:tr w:rsidR="00637B60" w:rsidRPr="009F2D53" w14:paraId="30D72B64"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4DE08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AC5F69" w14:textId="204DB2A0" w:rsidR="00637B60" w:rsidRPr="00637B60" w:rsidRDefault="00637B60" w:rsidP="003C19E5">
            <w:pPr>
              <w:spacing w:before="60" w:after="60"/>
              <w:ind w:firstLine="0"/>
              <w:rPr>
                <w:rFonts w:ascii="inherit" w:hAnsi="inherit"/>
                <w:sz w:val="24"/>
                <w:szCs w:val="24"/>
                <w:lang w:val="pt-PT" w:eastAsia="ro-RO"/>
              </w:rPr>
            </w:pPr>
            <w:r w:rsidRPr="00637B60">
              <w:rPr>
                <w:rFonts w:ascii="inherit" w:hAnsi="inherit"/>
                <w:sz w:val="24"/>
                <w:szCs w:val="24"/>
                <w:lang w:val="ro-RO" w:eastAsia="ro-RO"/>
              </w:rPr>
              <w:t xml:space="preserve">Alimente destinate unor scopuri medicale speciale pentru sugari și copii de vârstă mică, astfel cum sunt definite </w:t>
            </w:r>
            <w:r w:rsidR="00BE411C" w:rsidRPr="00797AA6">
              <w:rPr>
                <w:rStyle w:val="Robust"/>
                <w:rFonts w:ascii="inherit" w:hAnsi="inherit"/>
                <w:b w:val="0"/>
                <w:bCs w:val="0"/>
                <w:sz w:val="24"/>
                <w:szCs w:val="24"/>
                <w:shd w:val="clear" w:color="auto" w:fill="FFFFFF"/>
                <w:lang w:val="pt-PT"/>
              </w:rPr>
              <w:t>Regulamentele sanitare</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privind alimentele destinate sugarilor și copiilor de</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vârstă mică, alimentele destinate unor scopuri</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medicale speciale și înlocuitorii unei diete totale</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pentru controlul greutății</w:t>
            </w:r>
            <w:r w:rsidR="00BE411C" w:rsidRPr="00430179">
              <w:rPr>
                <w:rFonts w:ascii="inherit" w:hAnsi="inherit"/>
                <w:sz w:val="24"/>
                <w:szCs w:val="24"/>
                <w:lang w:val="pt-PT"/>
              </w:rPr>
              <w:t xml:space="preserve"> aprobat prin Hotărârea Guvernului nr.179/2018.</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D4FE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cerințele speciale nutriționale ale sugarilor și copiilor de vârstă mică cărora le sunt destinate produsele, dar în niciun caz mai mare decât nivelurile maxime specificate pentru categoriile menționate în tabelul corespunzător produselor.</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46DA1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29AEA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1EE229"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31E78D52"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A875C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BAC342" w14:textId="64EE10C6" w:rsidR="00637B60" w:rsidRPr="00637B60" w:rsidRDefault="00637B60" w:rsidP="003C19E5">
            <w:pPr>
              <w:spacing w:before="60" w:after="60"/>
              <w:ind w:firstLine="0"/>
              <w:rPr>
                <w:rFonts w:ascii="inherit" w:hAnsi="inherit"/>
                <w:sz w:val="24"/>
                <w:szCs w:val="24"/>
                <w:lang w:val="pt-PT" w:eastAsia="ro-RO"/>
              </w:rPr>
            </w:pPr>
            <w:r w:rsidRPr="00637B60">
              <w:rPr>
                <w:rFonts w:ascii="inherit" w:hAnsi="inherit"/>
                <w:sz w:val="24"/>
                <w:szCs w:val="24"/>
                <w:lang w:val="ro-RO" w:eastAsia="ro-RO"/>
              </w:rPr>
              <w:t xml:space="preserve">Înlocuitori ai unei diete totale pentru controlul greutății, astfel cum sunt definiți </w:t>
            </w:r>
            <w:r w:rsidR="00BE411C" w:rsidRPr="00797AA6">
              <w:rPr>
                <w:rStyle w:val="Robust"/>
                <w:rFonts w:ascii="inherit" w:hAnsi="inherit"/>
                <w:b w:val="0"/>
                <w:bCs w:val="0"/>
                <w:sz w:val="24"/>
                <w:szCs w:val="24"/>
                <w:shd w:val="clear" w:color="auto" w:fill="FFFFFF"/>
                <w:lang w:val="pt-PT"/>
              </w:rPr>
              <w:lastRenderedPageBreak/>
              <w:t>Regulamentele sanitare</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privind alimentele destinate sugarilor și copiilor de</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vârstă mică, alimentele destinate unor scopuri</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medicale speciale și înlocuitorii unei diete totale</w:t>
            </w:r>
            <w:r w:rsidR="00BE411C" w:rsidRPr="00797AA6">
              <w:rPr>
                <w:rFonts w:ascii="inherit" w:hAnsi="inherit"/>
                <w:b/>
                <w:bCs/>
                <w:sz w:val="24"/>
                <w:szCs w:val="24"/>
                <w:shd w:val="clear" w:color="auto" w:fill="FFFFFF"/>
                <w:lang w:val="pt-PT"/>
              </w:rPr>
              <w:br/>
            </w:r>
            <w:r w:rsidR="00BE411C" w:rsidRPr="00797AA6">
              <w:rPr>
                <w:rStyle w:val="Robust"/>
                <w:rFonts w:ascii="inherit" w:hAnsi="inherit"/>
                <w:b w:val="0"/>
                <w:bCs w:val="0"/>
                <w:sz w:val="24"/>
                <w:szCs w:val="24"/>
                <w:shd w:val="clear" w:color="auto" w:fill="FFFFFF"/>
                <w:lang w:val="pt-PT"/>
              </w:rPr>
              <w:t>pentru controlul greutății</w:t>
            </w:r>
            <w:r w:rsidR="00BE411C" w:rsidRPr="00430179">
              <w:rPr>
                <w:rFonts w:ascii="inherit" w:hAnsi="inherit"/>
                <w:sz w:val="24"/>
                <w:szCs w:val="24"/>
                <w:lang w:val="pt-PT"/>
              </w:rPr>
              <w:t xml:space="preserve"> aprobat prin Hotărârea Guvernului nr.179/2018.</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E199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0,2 g/l (băuturi)</w:t>
            </w:r>
          </w:p>
          <w:p w14:paraId="12D49F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1,7 g/kg (batoane)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E6FEC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C8191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766AAF"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5BB49B4C"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25632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5972EA" w14:textId="12AA5D8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pe care se menționează absența sau prezența în cantități reduse a glutenului </w:t>
            </w:r>
            <w:r w:rsidR="00BE411C" w:rsidRPr="00430179">
              <w:rPr>
                <w:rFonts w:ascii="inherit" w:hAnsi="inherit"/>
                <w:sz w:val="24"/>
                <w:szCs w:val="24"/>
                <w:lang w:val="pt-PT"/>
              </w:rPr>
              <w:t xml:space="preserve">în conformitate cu </w:t>
            </w:r>
            <w:r w:rsidR="00BE411C" w:rsidRPr="00430179">
              <w:rPr>
                <w:rFonts w:ascii="inherit" w:hAnsi="inherit"/>
                <w:sz w:val="24"/>
                <w:szCs w:val="24"/>
                <w:lang w:val="ro-MD"/>
              </w:rPr>
              <w:t>Legea nr. 279/2017 privind informarea consumatorului cu privire la produsele alimentare</w:t>
            </w:r>
            <w:r w:rsidRPr="00637B60">
              <w:rPr>
                <w:rFonts w:ascii="inherit" w:hAnsi="inherit"/>
                <w:sz w:val="24"/>
                <w:szCs w:val="24"/>
                <w:lang w:val="ro-RO" w:eastAsia="ro-RO"/>
              </w:rPr>
              <w:t> </w:t>
            </w:r>
            <w:hyperlink r:id="rId10" w:anchor="E0002" w:history="1">
              <w:r w:rsidRPr="00637B60">
                <w:rPr>
                  <w:rFonts w:ascii="inherit" w:hAnsi="inherit"/>
                  <w:color w:val="337AB7"/>
                  <w:sz w:val="24"/>
                  <w:szCs w:val="24"/>
                  <w:lang w:val="ro-RO" w:eastAsia="ro-RO"/>
                </w:rPr>
                <w:t>(</w:t>
              </w:r>
              <w:r w:rsidRPr="00637B60">
                <w:rPr>
                  <w:rFonts w:ascii="inherit" w:hAnsi="inherit"/>
                  <w:color w:val="337AB7"/>
                  <w:sz w:val="24"/>
                  <w:szCs w:val="24"/>
                  <w:vertAlign w:val="superscript"/>
                  <w:lang w:val="ro-RO" w:eastAsia="ro-RO"/>
                </w:rPr>
                <w:t>2</w:t>
              </w:r>
              <w:r w:rsidRPr="00637B60">
                <w:rPr>
                  <w:rFonts w:ascii="inherit" w:hAnsi="inherit"/>
                  <w:color w:val="337AB7"/>
                  <w:sz w:val="24"/>
                  <w:szCs w:val="24"/>
                  <w:lang w:val="ro-RO" w:eastAsia="ro-RO"/>
                </w:rPr>
                <w:t>)</w:t>
              </w:r>
            </w:hyperlink>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9A20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E8146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62E65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2A8EC9"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6DFFEAAF"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B68A2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DDCD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pe bază de lapte pasteurizate și sterilizate (inclusiv </w:t>
            </w:r>
            <w:r w:rsidRPr="00637B60">
              <w:rPr>
                <w:rFonts w:ascii="inherit" w:hAnsi="inherit"/>
                <w:sz w:val="24"/>
                <w:szCs w:val="24"/>
                <w:lang w:val="ro-RO" w:eastAsia="ro-RO"/>
              </w:rPr>
              <w:lastRenderedPageBreak/>
              <w:t>prin UHT)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1FE7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0,05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031B8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45292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48555F" w14:textId="77777777" w:rsidR="00637B60" w:rsidRPr="00637B60" w:rsidRDefault="00637B60" w:rsidP="003C19E5">
            <w:pPr>
              <w:ind w:firstLine="0"/>
              <w:jc w:val="left"/>
              <w:rPr>
                <w:rFonts w:ascii="inherit" w:hAnsi="inherit"/>
                <w:sz w:val="24"/>
                <w:szCs w:val="24"/>
                <w:lang w:val="ro-RO" w:eastAsia="ro-RO"/>
              </w:rPr>
            </w:pPr>
          </w:p>
        </w:tc>
      </w:tr>
      <w:tr w:rsidR="00637B60" w:rsidRPr="009F2D53" w14:paraId="607C1C8F"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DB3F3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154D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fermentate nearomatizate, tratate termic după fermentare, produse lactate fermentate 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3B4D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0,05 g/l (băuturi)</w:t>
            </w:r>
          </w:p>
          <w:p w14:paraId="012AB1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0,4 g/kg (alimente solide)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F0305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7B4D4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516428" w14:textId="77777777" w:rsidR="00637B60" w:rsidRPr="00637B60" w:rsidRDefault="00637B60" w:rsidP="003C19E5">
            <w:pPr>
              <w:ind w:firstLine="0"/>
              <w:jc w:val="left"/>
              <w:rPr>
                <w:rFonts w:ascii="inherit" w:hAnsi="inherit"/>
                <w:sz w:val="24"/>
                <w:szCs w:val="24"/>
                <w:lang w:val="ro-RO" w:eastAsia="ro-RO"/>
              </w:rPr>
            </w:pPr>
          </w:p>
        </w:tc>
      </w:tr>
      <w:tr w:rsidR="00637B60" w:rsidRPr="009F2D53" w14:paraId="3B0E2C92"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60857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ED3F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lactatelor, inclusiv preparate de albire 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AB36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0,05 g/l (băuturi)</w:t>
            </w:r>
          </w:p>
          <w:p w14:paraId="085D3E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0,25 g/kg (alimente solide)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2FA7B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412CE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659B94"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41FD2B43"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D0B28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DEE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A342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496A3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7D57F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A556BB"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435BC71B"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716F5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C88F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Îndulcitori de masă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3BE4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8,3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CBB5C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08F87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310364"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32562BE3"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F21DF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7562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fructe și 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444E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81DC5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EF556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ACB2DA"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38737160"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DE836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62C0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8106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D9FE8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07224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BA69A4"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30195219"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D13D9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3418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Specialități de cafea, ceai, infuzii de plante și fructe, cicoare; extracte de ceai, de infuzii de </w:t>
            </w:r>
            <w:r w:rsidRPr="00637B60">
              <w:rPr>
                <w:rFonts w:ascii="inherit" w:hAnsi="inherit"/>
                <w:sz w:val="24"/>
                <w:szCs w:val="24"/>
                <w:lang w:val="ro-RO" w:eastAsia="ro-RO"/>
              </w:rPr>
              <w:lastRenderedPageBreak/>
              <w:t>plante și fructe și de cicoare; preparate pentru infuzii din ceai, plante, fructe și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8D86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0,2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64E35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71D45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EB4094" w14:textId="77777777" w:rsidR="00637B60" w:rsidRPr="00637B60" w:rsidRDefault="00637B60" w:rsidP="003C19E5">
            <w:pPr>
              <w:ind w:firstLine="0"/>
              <w:jc w:val="left"/>
              <w:rPr>
                <w:rFonts w:ascii="inherit" w:hAnsi="inherit"/>
                <w:sz w:val="24"/>
                <w:szCs w:val="24"/>
                <w:lang w:val="ro-RO" w:eastAsia="ro-RO"/>
              </w:rPr>
            </w:pPr>
          </w:p>
        </w:tc>
      </w:tr>
      <w:tr w:rsidR="00637B60" w:rsidRPr="009F2D53" w14:paraId="40E4F9CA" w14:textId="77777777" w:rsidTr="003C19E5">
        <w:trPr>
          <w:gridAfter w:val="2"/>
          <w:wAfter w:w="16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6F44E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B21D45" w14:textId="7AB99D8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BE411C" w:rsidRPr="00D62619">
              <w:rPr>
                <w:sz w:val="24"/>
                <w:szCs w:val="24"/>
                <w:lang w:val="pt-PT"/>
              </w:rPr>
              <w:t>Regulamentul sanitar privind suplimentele alimentare aprobat prin Hotărârea Guvernului nr.538/2009</w:t>
            </w:r>
            <w:hyperlink r:id="rId11" w:anchor="E0003"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3</w:t>
              </w:r>
              <w:r w:rsidRPr="00637B60">
                <w:rPr>
                  <w:rFonts w:ascii="inherit" w:hAnsi="inherit"/>
                  <w:color w:val="337AB7"/>
                  <w:sz w:val="24"/>
                  <w:szCs w:val="24"/>
                  <w:lang w:val="ro-RO" w:eastAsia="ro-RO"/>
                </w:rPr>
                <w:t>)</w:t>
              </w:r>
            </w:hyperlink>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1996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300 mg/zi pentru populația generală cu vârste mai mari de 10 ani</w:t>
            </w:r>
          </w:p>
          <w:p w14:paraId="799CE8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55 mg/zi pentru sugari</w:t>
            </w:r>
          </w:p>
          <w:p w14:paraId="139FAA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130 mg/zi pentru copii de vârstă mică</w:t>
            </w:r>
          </w:p>
          <w:p w14:paraId="6F590C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mg/zi pentru copiii cu vârste cuprinse între 3 și 10 ani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34331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99148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B58611" w14:textId="77777777" w:rsidR="00637B60" w:rsidRPr="00637B60" w:rsidRDefault="00637B60" w:rsidP="003C19E5">
            <w:pPr>
              <w:ind w:firstLine="0"/>
              <w:jc w:val="left"/>
              <w:rPr>
                <w:rFonts w:ascii="inherit" w:hAnsi="inherit"/>
                <w:sz w:val="24"/>
                <w:szCs w:val="24"/>
                <w:lang w:val="ro-RO" w:eastAsia="ro-RO"/>
              </w:rPr>
            </w:pPr>
          </w:p>
        </w:tc>
      </w:tr>
      <w:tr w:rsidR="00637B60" w:rsidRPr="009F2D53" w14:paraId="3F4018B6"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4F9C6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2F7249" w14:textId="608D78EE" w:rsidR="00637B60" w:rsidRPr="00637B60" w:rsidRDefault="00637B60" w:rsidP="003C19E5">
            <w:pPr>
              <w:spacing w:before="120"/>
              <w:ind w:firstLine="0"/>
              <w:jc w:val="left"/>
              <w:rPr>
                <w:rFonts w:ascii="inherit" w:hAnsi="inherit"/>
                <w:b/>
                <w:bCs/>
                <w:sz w:val="24"/>
                <w:szCs w:val="24"/>
                <w:lang w:val="ro-RO" w:eastAsia="ro-RO"/>
              </w:rPr>
            </w:pPr>
          </w:p>
        </w:tc>
      </w:tr>
      <w:tr w:rsidR="003C19E5" w:rsidRPr="00637B60" w14:paraId="46C9C0AD"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00CED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Pulbere parțial degresată de </w:t>
            </w:r>
            <w:r w:rsidRPr="00637B60">
              <w:rPr>
                <w:rFonts w:ascii="inherit" w:hAnsi="inherit"/>
                <w:b/>
                <w:bCs/>
                <w:i/>
                <w:iCs/>
                <w:sz w:val="24"/>
                <w:szCs w:val="24"/>
                <w:lang w:val="ro-RO" w:eastAsia="ro-RO"/>
              </w:rPr>
              <w:t>Acheta domesticus</w:t>
            </w:r>
            <w:r w:rsidRPr="00637B60">
              <w:rPr>
                <w:rFonts w:ascii="inherit" w:hAnsi="inherit"/>
                <w:b/>
                <w:bCs/>
                <w:sz w:val="24"/>
                <w:szCs w:val="24"/>
                <w:lang w:val="ro-RO" w:eastAsia="ro-RO"/>
              </w:rPr>
              <w:t> (greier de casă)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0AF37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2A869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(g/100 g)(comercializat ca atare sau reconstituit conform instrucțiunilor)</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79A2A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menționată pe eticheta produselor alimentare care îl conțin este „Pulbere parțial degresată de </w:t>
            </w:r>
            <w:r w:rsidRPr="00637B60">
              <w:rPr>
                <w:rFonts w:ascii="inherit" w:hAnsi="inherit"/>
                <w:i/>
                <w:iCs/>
                <w:sz w:val="24"/>
                <w:szCs w:val="24"/>
                <w:lang w:val="ro-RO" w:eastAsia="ro-RO"/>
              </w:rPr>
              <w:t>Acheta domesticus</w:t>
            </w:r>
            <w:r w:rsidRPr="00637B60">
              <w:rPr>
                <w:rFonts w:ascii="inherit" w:hAnsi="inherit"/>
                <w:sz w:val="24"/>
                <w:szCs w:val="24"/>
                <w:lang w:val="ro-RO" w:eastAsia="ro-RO"/>
              </w:rPr>
              <w:t> (greier de casă)”.</w:t>
            </w:r>
          </w:p>
          <w:p w14:paraId="29618DD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În etichetarea produselor alimentare care conțin pulbere parțial degresată de </w:t>
            </w:r>
            <w:r w:rsidRPr="00637B60">
              <w:rPr>
                <w:rFonts w:ascii="inherit" w:hAnsi="inherit"/>
                <w:i/>
                <w:iCs/>
                <w:sz w:val="24"/>
                <w:szCs w:val="24"/>
                <w:lang w:val="ro-RO" w:eastAsia="ro-RO"/>
              </w:rPr>
              <w:t>Acheta domesticus</w:t>
            </w:r>
            <w:r w:rsidRPr="00637B60">
              <w:rPr>
                <w:rFonts w:ascii="inherit" w:hAnsi="inherit"/>
                <w:sz w:val="24"/>
                <w:szCs w:val="24"/>
                <w:lang w:val="ro-RO" w:eastAsia="ro-RO"/>
              </w:rPr>
              <w:t xml:space="preserve"> (greier de casă) se menționează că acest </w:t>
            </w:r>
            <w:r w:rsidRPr="00637B60">
              <w:rPr>
                <w:rFonts w:ascii="inherit" w:hAnsi="inherit"/>
                <w:sz w:val="24"/>
                <w:szCs w:val="24"/>
                <w:lang w:val="ro-RO" w:eastAsia="ro-RO"/>
              </w:rPr>
              <w:lastRenderedPageBreak/>
              <w:t>ingredient poate cauza reacții alergice consumatorilor cu alergii cunoscute la crustacee, la moluște și la produse derivate din acestea, precum și la acarieni.</w:t>
            </w:r>
          </w:p>
          <w:p w14:paraId="1E8BAB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Această mențiune trebuie să apară în imediata apropiere a listei ingredientelor.</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51701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46B7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data de 24.1.2023. Această includere se bazează pe dovezi științifice și date științifice care fac obiectul unui drept de proprietate, protejate în conformitate cu articolul 26 din Regulamentul (UE) 2015/2283.</w:t>
            </w:r>
          </w:p>
          <w:p w14:paraId="0DF278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Solicitant: „Cricket One Co. Ltd”, 383/3/51 Quang Trung street, Ward 10, Go Vap district, Ho Chi Minh City, Vietnam.</w:t>
            </w:r>
          </w:p>
          <w:p w14:paraId="2A1553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 perioada protecției datelor, alimentul nou „pulbere parțial degresată de </w:t>
            </w:r>
            <w:r w:rsidRPr="00637B60">
              <w:rPr>
                <w:rFonts w:ascii="inherit" w:hAnsi="inherit"/>
                <w:i/>
                <w:iCs/>
                <w:sz w:val="24"/>
                <w:szCs w:val="24"/>
                <w:lang w:val="ro-RO" w:eastAsia="ro-RO"/>
              </w:rPr>
              <w:t>Acheta domesticus</w:t>
            </w:r>
            <w:r w:rsidRPr="00637B60">
              <w:rPr>
                <w:rFonts w:ascii="inherit" w:hAnsi="inherit"/>
                <w:sz w:val="24"/>
                <w:szCs w:val="24"/>
                <w:lang w:val="ro-RO" w:eastAsia="ro-RO"/>
              </w:rPr>
              <w:t xml:space="preserve"> (greier de casă)” este autorizat pentru introducerea pe piață pe teritoriul Uniunii numai de către „Cricket One Co. Ltd”, cu excepția cazului în care un solicitant ulterior obține autorizația pentru alimentul nou respectiv fără a face trimitere la dovezile științifice sau la datele științifice care fac obiectul unui drept de proprietate, </w:t>
            </w:r>
            <w:r w:rsidRPr="00637B60">
              <w:rPr>
                <w:rFonts w:ascii="inherit" w:hAnsi="inherit"/>
                <w:sz w:val="24"/>
                <w:szCs w:val="24"/>
                <w:lang w:val="ro-RO" w:eastAsia="ro-RO"/>
              </w:rPr>
              <w:lastRenderedPageBreak/>
              <w:t>protejate în conformitate cu articolul 26 din Regulamentul (UE) 2015/2283, sau cu acordul „Cricket One Co. Ltd”.</w:t>
            </w:r>
          </w:p>
          <w:p w14:paraId="0F2282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24.1.2028.</w:t>
            </w:r>
          </w:p>
        </w:tc>
        <w:tc>
          <w:tcPr>
            <w:tcW w:w="80" w:type="dxa"/>
            <w:shd w:val="clear" w:color="auto" w:fill="auto"/>
            <w:vAlign w:val="center"/>
            <w:hideMark/>
          </w:tcPr>
          <w:p w14:paraId="3A0401E7" w14:textId="77777777" w:rsidR="00637B60" w:rsidRPr="00637B60" w:rsidRDefault="00637B60" w:rsidP="003C19E5">
            <w:pPr>
              <w:ind w:firstLine="0"/>
              <w:jc w:val="left"/>
              <w:rPr>
                <w:lang w:val="ro-RO" w:eastAsia="ro-RO"/>
              </w:rPr>
            </w:pPr>
          </w:p>
        </w:tc>
      </w:tr>
      <w:tr w:rsidR="003C19E5" w:rsidRPr="00637B60" w14:paraId="2B4A9FA4"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F18AC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66F8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și chifle multicereale; biscuiți crocanți și grisine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57FD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93983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42652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2F120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7D2C133" w14:textId="77777777" w:rsidR="00637B60" w:rsidRPr="00637B60" w:rsidRDefault="00637B60" w:rsidP="003C19E5">
            <w:pPr>
              <w:ind w:firstLine="0"/>
              <w:jc w:val="left"/>
              <w:rPr>
                <w:lang w:val="ro-RO" w:eastAsia="ro-RO"/>
              </w:rPr>
            </w:pPr>
          </w:p>
        </w:tc>
      </w:tr>
      <w:tr w:rsidR="003C19E5" w:rsidRPr="00637B60" w14:paraId="6D6AF504"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DB0F7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EC83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de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7B8F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4FEC7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2FB8B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CD5D3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07E6EBB" w14:textId="77777777" w:rsidR="00637B60" w:rsidRPr="00637B60" w:rsidRDefault="00637B60" w:rsidP="003C19E5">
            <w:pPr>
              <w:ind w:firstLine="0"/>
              <w:jc w:val="left"/>
              <w:rPr>
                <w:lang w:val="ro-RO" w:eastAsia="ro-RO"/>
              </w:rPr>
            </w:pPr>
          </w:p>
        </w:tc>
      </w:tr>
      <w:tr w:rsidR="003C19E5" w:rsidRPr="00637B60" w14:paraId="58D757CC"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4688A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F60F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Preamestecuri pentru produse de panificație (uscate)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C99C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94BA1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B4918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3EA05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19AC07C" w14:textId="77777777" w:rsidR="00637B60" w:rsidRPr="00637B60" w:rsidRDefault="00637B60" w:rsidP="003C19E5">
            <w:pPr>
              <w:ind w:firstLine="0"/>
              <w:jc w:val="left"/>
              <w:rPr>
                <w:lang w:val="ro-RO" w:eastAsia="ro-RO"/>
              </w:rPr>
            </w:pPr>
          </w:p>
        </w:tc>
      </w:tr>
      <w:tr w:rsidR="003C19E5" w:rsidRPr="00637B60" w14:paraId="5CEA9E05"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50059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F3AC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Biscuiți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24F6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1692B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069B9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8BE37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6A256D9" w14:textId="77777777" w:rsidR="00637B60" w:rsidRPr="00637B60" w:rsidRDefault="00637B60" w:rsidP="003C19E5">
            <w:pPr>
              <w:ind w:firstLine="0"/>
              <w:jc w:val="left"/>
              <w:rPr>
                <w:lang w:val="ro-RO" w:eastAsia="ro-RO"/>
              </w:rPr>
            </w:pPr>
          </w:p>
        </w:tc>
      </w:tr>
      <w:tr w:rsidR="003C19E5" w:rsidRPr="00637B60" w14:paraId="4CB8840E"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BD01D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FBFD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paste făinoase (uscate)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4A4E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B68FC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B6100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91640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0B78D66" w14:textId="77777777" w:rsidR="00637B60" w:rsidRPr="00637B60" w:rsidRDefault="00637B60" w:rsidP="003C19E5">
            <w:pPr>
              <w:ind w:firstLine="0"/>
              <w:jc w:val="left"/>
              <w:rPr>
                <w:lang w:val="ro-RO" w:eastAsia="ro-RO"/>
              </w:rPr>
            </w:pPr>
          </w:p>
        </w:tc>
      </w:tr>
      <w:tr w:rsidR="003C19E5" w:rsidRPr="00637B60" w14:paraId="36B957BF"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AEEC9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B859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paste făinoase umplute (uscate)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5F45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FFB5A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E8213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4FA74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CD23147" w14:textId="77777777" w:rsidR="00637B60" w:rsidRPr="00637B60" w:rsidRDefault="00637B60" w:rsidP="003C19E5">
            <w:pPr>
              <w:ind w:firstLine="0"/>
              <w:jc w:val="left"/>
              <w:rPr>
                <w:lang w:val="ro-RO" w:eastAsia="ro-RO"/>
              </w:rPr>
            </w:pPr>
          </w:p>
        </w:tc>
      </w:tr>
      <w:tr w:rsidR="003C19E5" w:rsidRPr="00637B60" w14:paraId="675E7AED"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6803E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6A22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CB14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D4A48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B8C19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E84D1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7E2803E" w14:textId="77777777" w:rsidR="00637B60" w:rsidRPr="00637B60" w:rsidRDefault="00637B60" w:rsidP="003C19E5">
            <w:pPr>
              <w:ind w:firstLine="0"/>
              <w:jc w:val="left"/>
              <w:rPr>
                <w:lang w:val="ro-RO" w:eastAsia="ro-RO"/>
              </w:rPr>
            </w:pPr>
          </w:p>
        </w:tc>
      </w:tr>
      <w:tr w:rsidR="003C19E5" w:rsidRPr="00637B60" w14:paraId="46B69FB8"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9EBCF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C485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prelucrate din cartofi, preparate pe bază de plante leguminoase și legume, pizza și produse pe bază de paste făinoase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3CD9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68AE9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FDE3D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1A9E4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A37B8BA" w14:textId="77777777" w:rsidR="00637B60" w:rsidRPr="00637B60" w:rsidRDefault="00637B60" w:rsidP="003C19E5">
            <w:pPr>
              <w:ind w:firstLine="0"/>
              <w:jc w:val="left"/>
              <w:rPr>
                <w:lang w:val="ro-RO" w:eastAsia="ro-RO"/>
              </w:rPr>
            </w:pPr>
          </w:p>
        </w:tc>
      </w:tr>
      <w:tr w:rsidR="003C19E5" w:rsidRPr="00637B60" w14:paraId="06DF1C82"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1A424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6CFE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Zer praf</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5FC5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1B946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18290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EAB89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BB7D7CF" w14:textId="77777777" w:rsidR="00637B60" w:rsidRPr="00637B60" w:rsidRDefault="00637B60" w:rsidP="003C19E5">
            <w:pPr>
              <w:ind w:firstLine="0"/>
              <w:jc w:val="left"/>
              <w:rPr>
                <w:lang w:val="ro-RO" w:eastAsia="ro-RO"/>
              </w:rPr>
            </w:pPr>
          </w:p>
        </w:tc>
      </w:tr>
      <w:tr w:rsidR="003C19E5" w:rsidRPr="00637B60" w14:paraId="18B50CA4"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5567E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7F66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carne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8474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87C4C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95D89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A31D2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3A33F02" w14:textId="77777777" w:rsidR="00637B60" w:rsidRPr="00637B60" w:rsidRDefault="00637B60" w:rsidP="003C19E5">
            <w:pPr>
              <w:ind w:firstLine="0"/>
              <w:jc w:val="left"/>
              <w:rPr>
                <w:lang w:val="ro-RO" w:eastAsia="ro-RO"/>
              </w:rPr>
            </w:pPr>
          </w:p>
        </w:tc>
      </w:tr>
      <w:tr w:rsidR="003C19E5" w:rsidRPr="00637B60" w14:paraId="18ACD45D"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B2AC0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7F12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și supe concentrate sau praf de supe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EB8B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62B2F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77D75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8CEDE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F8EE9D1" w14:textId="77777777" w:rsidR="00637B60" w:rsidRPr="00637B60" w:rsidRDefault="00637B60" w:rsidP="003C19E5">
            <w:pPr>
              <w:ind w:firstLine="0"/>
              <w:jc w:val="left"/>
              <w:rPr>
                <w:lang w:val="ro-RO" w:eastAsia="ro-RO"/>
              </w:rPr>
            </w:pPr>
          </w:p>
        </w:tc>
      </w:tr>
      <w:tr w:rsidR="003C19E5" w:rsidRPr="00637B60" w14:paraId="246E85FD"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5BBAA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1505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Gustări pe bază de făină de porumb</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8179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11FC6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0DB5F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0AB2C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D7A35CC" w14:textId="77777777" w:rsidR="00637B60" w:rsidRPr="00637B60" w:rsidRDefault="00637B60" w:rsidP="003C19E5">
            <w:pPr>
              <w:ind w:firstLine="0"/>
              <w:jc w:val="left"/>
              <w:rPr>
                <w:lang w:val="ro-RO" w:eastAsia="ro-RO"/>
              </w:rPr>
            </w:pPr>
          </w:p>
        </w:tc>
      </w:tr>
      <w:tr w:rsidR="003C19E5" w:rsidRPr="00637B60" w14:paraId="4A5ACA61"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16FB3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AFA7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asemănătoare berii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BA8A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6FCE3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469EA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400BA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B0C1A53" w14:textId="77777777" w:rsidR="00637B60" w:rsidRPr="00637B60" w:rsidRDefault="00637B60" w:rsidP="003C19E5">
            <w:pPr>
              <w:ind w:firstLine="0"/>
              <w:jc w:val="left"/>
              <w:rPr>
                <w:lang w:val="ro-RO" w:eastAsia="ro-RO"/>
              </w:rPr>
            </w:pPr>
          </w:p>
        </w:tc>
      </w:tr>
      <w:tr w:rsidR="003C19E5" w:rsidRPr="00637B60" w14:paraId="6DC91503"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12B83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30F8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din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ADE8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B8D21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618C8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5A249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73B6CC8" w14:textId="77777777" w:rsidR="00637B60" w:rsidRPr="00637B60" w:rsidRDefault="00637B60" w:rsidP="003C19E5">
            <w:pPr>
              <w:ind w:firstLine="0"/>
              <w:jc w:val="left"/>
              <w:rPr>
                <w:lang w:val="ro-RO" w:eastAsia="ro-RO"/>
              </w:rPr>
            </w:pPr>
          </w:p>
        </w:tc>
      </w:tr>
      <w:tr w:rsidR="003C19E5" w:rsidRPr="00637B60" w14:paraId="4B85E2DC"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38048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13AE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 nucifere și semințe oleaginoase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0CDD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9DD86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82B1A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E5C77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21960A" w14:textId="77777777" w:rsidR="00637B60" w:rsidRPr="00637B60" w:rsidRDefault="00637B60" w:rsidP="003C19E5">
            <w:pPr>
              <w:ind w:firstLine="0"/>
              <w:jc w:val="left"/>
              <w:rPr>
                <w:lang w:val="ro-RO" w:eastAsia="ro-RO"/>
              </w:rPr>
            </w:pPr>
          </w:p>
        </w:tc>
      </w:tr>
      <w:tr w:rsidR="003C19E5" w:rsidRPr="00637B60" w14:paraId="623ED0CA"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5CFAF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14EF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Gustări, altele decât chipsuri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2B97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6AC79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7705C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267A8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837DDA6" w14:textId="77777777" w:rsidR="00637B60" w:rsidRPr="00637B60" w:rsidRDefault="00637B60" w:rsidP="003C19E5">
            <w:pPr>
              <w:ind w:firstLine="0"/>
              <w:jc w:val="left"/>
              <w:rPr>
                <w:lang w:val="ro-RO" w:eastAsia="ro-RO"/>
              </w:rPr>
            </w:pPr>
          </w:p>
        </w:tc>
      </w:tr>
      <w:tr w:rsidR="003C19E5" w:rsidRPr="00637B60" w14:paraId="0154BE8F"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DCCB0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655F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din carne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09AB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F46AF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B7692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48FF0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16DEE1D" w14:textId="77777777" w:rsidR="00637B60" w:rsidRPr="00637B60" w:rsidRDefault="00637B60" w:rsidP="003C19E5">
            <w:pPr>
              <w:ind w:firstLine="0"/>
              <w:jc w:val="left"/>
              <w:rPr>
                <w:lang w:val="ro-RO" w:eastAsia="ro-RO"/>
              </w:rPr>
            </w:pPr>
          </w:p>
        </w:tc>
      </w:tr>
      <w:tr w:rsidR="00637B60" w:rsidRPr="00637B60" w14:paraId="27C28990"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1F1645" w14:textId="77777777" w:rsidR="00637B60" w:rsidRPr="00637B60" w:rsidRDefault="00637B60" w:rsidP="003C19E5">
            <w:pPr>
              <w:ind w:firstLine="0"/>
              <w:jc w:val="left"/>
              <w:rPr>
                <w:rFonts w:ascii="inherit" w:hAnsi="inherit"/>
                <w:sz w:val="24"/>
                <w:szCs w:val="24"/>
                <w:lang w:val="ro-RO" w:eastAsia="ro-RO"/>
              </w:rPr>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A60FE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BC4D0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E2A66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16C07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E28984" w14:textId="77777777" w:rsidR="00637B60" w:rsidRPr="00637B60" w:rsidRDefault="00637B60" w:rsidP="003C19E5">
            <w:pPr>
              <w:ind w:firstLine="0"/>
              <w:jc w:val="left"/>
              <w:rPr>
                <w:lang w:val="ro-RO" w:eastAsia="ro-RO"/>
              </w:rPr>
            </w:pPr>
          </w:p>
        </w:tc>
      </w:tr>
      <w:tr w:rsidR="00637B60" w:rsidRPr="00637B60" w14:paraId="34EA33B9"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240F69"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700E88" w14:textId="2E6521B2" w:rsidR="00637B60" w:rsidRPr="00637B60" w:rsidRDefault="00637B60" w:rsidP="003C19E5">
            <w:pPr>
              <w:spacing w:before="120"/>
              <w:ind w:firstLine="0"/>
              <w:jc w:val="left"/>
              <w:rPr>
                <w:rFonts w:ascii="inherit" w:hAnsi="inherit"/>
                <w:b/>
                <w:bCs/>
                <w:sz w:val="24"/>
                <w:szCs w:val="24"/>
                <w:lang w:val="ro-RO" w:eastAsia="ro-RO"/>
              </w:rPr>
            </w:pPr>
          </w:p>
        </w:tc>
      </w:tr>
      <w:tr w:rsidR="00637B60" w:rsidRPr="009F2D53" w14:paraId="18B06E25" w14:textId="77777777" w:rsidTr="003C19E5">
        <w:trPr>
          <w:gridAfter w:val="1"/>
          <w:wAfter w:w="80" w:type="dxa"/>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CF228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Pulpă de fruct uscată de </w:t>
            </w:r>
            <w:r w:rsidRPr="00637B60">
              <w:rPr>
                <w:rFonts w:ascii="inherit" w:hAnsi="inherit"/>
                <w:b/>
                <w:bCs/>
                <w:i/>
                <w:iCs/>
                <w:sz w:val="24"/>
                <w:szCs w:val="24"/>
                <w:lang w:val="ro-RO" w:eastAsia="ro-RO"/>
              </w:rPr>
              <w:t>Adansonia digitata</w:t>
            </w:r>
            <w:r w:rsidRPr="00637B60">
              <w:rPr>
                <w:rFonts w:ascii="inherit" w:hAnsi="inherit"/>
                <w:b/>
                <w:bCs/>
                <w:sz w:val="24"/>
                <w:szCs w:val="24"/>
                <w:lang w:val="ro-RO" w:eastAsia="ro-RO"/>
              </w:rPr>
              <w:t> (baobab)</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6BE1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B399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„Pulpă de fruct de baobab”.</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2584C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6282A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63B36C2" w14:textId="77777777" w:rsidR="00637B60" w:rsidRPr="00637B60" w:rsidRDefault="00637B60" w:rsidP="003C19E5">
            <w:pPr>
              <w:ind w:firstLine="0"/>
              <w:jc w:val="left"/>
              <w:rPr>
                <w:lang w:val="ro-RO" w:eastAsia="ro-RO"/>
              </w:rPr>
            </w:pPr>
          </w:p>
        </w:tc>
      </w:tr>
      <w:tr w:rsidR="00637B60" w:rsidRPr="009F2D53" w14:paraId="325C6AF1" w14:textId="77777777" w:rsidTr="003C19E5">
        <w:trPr>
          <w:gridAfter w:val="1"/>
          <w:wAfter w:w="80" w:type="dxa"/>
          <w:jc w:val="center"/>
        </w:trPr>
        <w:tc>
          <w:tcPr>
            <w:tcW w:w="14394"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7E47B9" w14:textId="021E1C15"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E926C95" w14:textId="77777777" w:rsidR="00637B60" w:rsidRPr="00637B60" w:rsidRDefault="00637B60" w:rsidP="003C19E5">
            <w:pPr>
              <w:ind w:firstLine="0"/>
              <w:jc w:val="left"/>
              <w:rPr>
                <w:lang w:val="ro-RO" w:eastAsia="ro-RO"/>
              </w:rPr>
            </w:pPr>
          </w:p>
        </w:tc>
      </w:tr>
      <w:tr w:rsidR="003C19E5" w:rsidRPr="009F2D53" w14:paraId="24ED3C2F"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7F7F1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Larve de </w:t>
            </w:r>
            <w:r w:rsidRPr="00637B60">
              <w:rPr>
                <w:rFonts w:ascii="inherit" w:hAnsi="inherit"/>
                <w:b/>
                <w:bCs/>
                <w:i/>
                <w:iCs/>
                <w:sz w:val="24"/>
                <w:szCs w:val="24"/>
                <w:lang w:val="ro-RO" w:eastAsia="ro-RO"/>
              </w:rPr>
              <w:t>Alphitobius diaperinus</w:t>
            </w:r>
            <w:r w:rsidRPr="00637B60">
              <w:rPr>
                <w:rFonts w:ascii="inherit" w:hAnsi="inherit"/>
                <w:b/>
                <w:bCs/>
                <w:sz w:val="24"/>
                <w:szCs w:val="24"/>
                <w:lang w:val="ro-RO" w:eastAsia="ro-RO"/>
              </w:rPr>
              <w:t xml:space="preserve"> (larvele gândacului de făină) sub formă congelată, de </w:t>
            </w:r>
            <w:r w:rsidRPr="00637B60">
              <w:rPr>
                <w:rFonts w:ascii="inherit" w:hAnsi="inherit"/>
                <w:b/>
                <w:bCs/>
                <w:sz w:val="24"/>
                <w:szCs w:val="24"/>
                <w:lang w:val="ro-RO" w:eastAsia="ro-RO"/>
              </w:rPr>
              <w:lastRenderedPageBreak/>
              <w:t>pastă, uscată și de pulbere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3B392C"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lastRenderedPageBreak/>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0D201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(g/100 g)</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9489F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1.  Denumirea alimentului nou menționată pe eticheta produselor alimentare care îl conțin este „larve </w:t>
            </w:r>
            <w:r w:rsidRPr="00637B60">
              <w:rPr>
                <w:rFonts w:ascii="inherit" w:hAnsi="inherit"/>
                <w:sz w:val="24"/>
                <w:szCs w:val="24"/>
                <w:lang w:val="ro-RO" w:eastAsia="ro-RO"/>
              </w:rPr>
              <w:lastRenderedPageBreak/>
              <w:t>de </w:t>
            </w:r>
            <w:r w:rsidRPr="00637B60">
              <w:rPr>
                <w:rFonts w:ascii="inherit" w:hAnsi="inherit"/>
                <w:i/>
                <w:iCs/>
                <w:sz w:val="24"/>
                <w:szCs w:val="24"/>
                <w:lang w:val="ro-RO" w:eastAsia="ro-RO"/>
              </w:rPr>
              <w:t>Alphitobius diaperinus</w:t>
            </w:r>
            <w:r w:rsidRPr="00637B60">
              <w:rPr>
                <w:rFonts w:ascii="inherit" w:hAnsi="inherit"/>
                <w:sz w:val="24"/>
                <w:szCs w:val="24"/>
                <w:lang w:val="ro-RO" w:eastAsia="ro-RO"/>
              </w:rPr>
              <w:t> (larvele gândacului de făină) sub formă congelată/de pastă” sau „larve de </w:t>
            </w:r>
            <w:r w:rsidRPr="00637B60">
              <w:rPr>
                <w:rFonts w:ascii="inherit" w:hAnsi="inherit"/>
                <w:i/>
                <w:iCs/>
                <w:sz w:val="24"/>
                <w:szCs w:val="24"/>
                <w:lang w:val="ro-RO" w:eastAsia="ro-RO"/>
              </w:rPr>
              <w:t>Alphitobius diaperinus</w:t>
            </w:r>
            <w:r w:rsidRPr="00637B60">
              <w:rPr>
                <w:rFonts w:ascii="inherit" w:hAnsi="inherit"/>
                <w:sz w:val="24"/>
                <w:szCs w:val="24"/>
                <w:lang w:val="ro-RO" w:eastAsia="ro-RO"/>
              </w:rPr>
              <w:t> (larvele gândacului de făină) sub formă uscată/de pulbere”, în funcție de forma utilizată.</w:t>
            </w:r>
          </w:p>
          <w:p w14:paraId="067D956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Etichetele suplimentelor alimentare care conțin alimentul nou trebuie să conțină o mențiune din care să reiasă că respectivele suplimente alimentare nu ar trebui să fie consumate de către persoane cu vârsta sub 18 ani.</w:t>
            </w:r>
          </w:p>
          <w:p w14:paraId="1AD8A37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3.  Etichetele produselor alimentare care conțin larve de </w:t>
            </w:r>
            <w:r w:rsidRPr="00637B60">
              <w:rPr>
                <w:rFonts w:ascii="inherit" w:hAnsi="inherit"/>
                <w:i/>
                <w:iCs/>
                <w:sz w:val="24"/>
                <w:szCs w:val="24"/>
                <w:lang w:val="ro-RO" w:eastAsia="ro-RO"/>
              </w:rPr>
              <w:t>Alphitobius diaperinus</w:t>
            </w:r>
            <w:r w:rsidRPr="00637B60">
              <w:rPr>
                <w:rFonts w:ascii="inherit" w:hAnsi="inherit"/>
                <w:sz w:val="24"/>
                <w:szCs w:val="24"/>
                <w:lang w:val="ro-RO" w:eastAsia="ro-RO"/>
              </w:rPr>
              <w:t xml:space="preserve"> (larvele gândacului de făină) sub formă congelată, de pastă, uscată și de pulbere trebuie să conțină o mențiune din care să reiasă că acest ingredient poate cauza reacții alergice consumatorilor cu alergii cunoscute la crustacee și </w:t>
            </w:r>
            <w:r w:rsidRPr="00637B60">
              <w:rPr>
                <w:rFonts w:ascii="inherit" w:hAnsi="inherit"/>
                <w:sz w:val="24"/>
                <w:szCs w:val="24"/>
                <w:lang w:val="ro-RO" w:eastAsia="ro-RO"/>
              </w:rPr>
              <w:lastRenderedPageBreak/>
              <w:t>la produse derivate din acestea, precum și la acarieni.</w:t>
            </w:r>
          </w:p>
          <w:p w14:paraId="04042E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Această mențiune trebuie să apară în imediata apropiere a listei ingredientelor.</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8254C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FAB4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26.1.2023. Această includere se bazează pe date științifice care fac obiectul unui </w:t>
            </w:r>
            <w:r w:rsidRPr="00637B60">
              <w:rPr>
                <w:rFonts w:ascii="inherit" w:hAnsi="inherit"/>
                <w:sz w:val="24"/>
                <w:szCs w:val="24"/>
                <w:lang w:val="ro-RO" w:eastAsia="ro-RO"/>
              </w:rPr>
              <w:lastRenderedPageBreak/>
              <w:t>drept de proprietate, protejate în conformitate cu articolul 26 din Regulamentul (UE) 2015/2283.</w:t>
            </w:r>
          </w:p>
          <w:p w14:paraId="6DFCAE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Ynsect NL B.V, Harderwijkerweg 141B, 3852 AB Ermelo, Țările de Jos.</w:t>
            </w:r>
          </w:p>
          <w:p w14:paraId="11C46D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Pe perioada protecției datelor, alimentul nou este autorizat să fie introdus pe piața Uniunii numai de către societatea Ynsect NL B.V., cu excepția cazului în care un solicitant ulterior obține autorizația pentru alimentul nou respectiv fără a face trimitere la datele științifice care fac obiectul dreptului de proprietate, protejate în conformitate cu </w:t>
            </w:r>
            <w:r w:rsidRPr="0002111A">
              <w:rPr>
                <w:rFonts w:ascii="inherit" w:hAnsi="inherit"/>
                <w:sz w:val="24"/>
                <w:szCs w:val="24"/>
                <w:lang w:val="ro-RO" w:eastAsia="ro-RO"/>
              </w:rPr>
              <w:lastRenderedPageBreak/>
              <w:t>articolul 26 din Regulamentul (UE) 2015/2283</w:t>
            </w:r>
            <w:r w:rsidRPr="00637B60">
              <w:rPr>
                <w:rFonts w:ascii="inherit" w:hAnsi="inherit"/>
                <w:sz w:val="24"/>
                <w:szCs w:val="24"/>
                <w:lang w:val="ro-RO" w:eastAsia="ro-RO"/>
              </w:rPr>
              <w:t>, sau cu acordul societății Ynsect NL B.V.</w:t>
            </w:r>
          </w:p>
          <w:p w14:paraId="37A2AE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26.1.2028.</w:t>
            </w:r>
          </w:p>
        </w:tc>
        <w:tc>
          <w:tcPr>
            <w:tcW w:w="80" w:type="dxa"/>
            <w:shd w:val="clear" w:color="auto" w:fill="auto"/>
            <w:vAlign w:val="center"/>
            <w:hideMark/>
          </w:tcPr>
          <w:p w14:paraId="772015B2" w14:textId="77777777" w:rsidR="00637B60" w:rsidRPr="00637B60" w:rsidRDefault="00637B60" w:rsidP="003C19E5">
            <w:pPr>
              <w:ind w:firstLine="0"/>
              <w:jc w:val="left"/>
              <w:rPr>
                <w:lang w:val="ro-RO" w:eastAsia="ro-RO"/>
              </w:rPr>
            </w:pPr>
          </w:p>
        </w:tc>
      </w:tr>
      <w:tr w:rsidR="003C19E5" w:rsidRPr="009F2D53" w14:paraId="52FF8FAD"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2AADE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5ED7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8BAA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(formă uscată)</w:t>
            </w:r>
          </w:p>
          <w:p w14:paraId="222AF8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7B3CF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DF216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1068E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A95E1AE" w14:textId="77777777" w:rsidR="00637B60" w:rsidRPr="00637B60" w:rsidRDefault="00637B60" w:rsidP="003C19E5">
            <w:pPr>
              <w:ind w:firstLine="0"/>
              <w:jc w:val="left"/>
              <w:rPr>
                <w:lang w:val="ro-RO" w:eastAsia="ro-RO"/>
              </w:rPr>
            </w:pPr>
          </w:p>
        </w:tc>
      </w:tr>
      <w:tr w:rsidR="003C19E5" w:rsidRPr="00637B60" w14:paraId="0D65060C"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37B3E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FE10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și chifle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CE6E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713C6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27F00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30DD0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9BC86E" w14:textId="77777777" w:rsidR="00637B60" w:rsidRPr="00637B60" w:rsidRDefault="00637B60" w:rsidP="003C19E5">
            <w:pPr>
              <w:ind w:firstLine="0"/>
              <w:jc w:val="left"/>
              <w:rPr>
                <w:lang w:val="ro-RO" w:eastAsia="ro-RO"/>
              </w:rPr>
            </w:pPr>
          </w:p>
        </w:tc>
      </w:tr>
      <w:tr w:rsidR="003C19E5" w:rsidRPr="009F2D53" w14:paraId="79359638"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A5A4E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B4AB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prelucrate și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2FCE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(formă uscată)</w:t>
            </w:r>
          </w:p>
          <w:p w14:paraId="632468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CAA16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9E427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68672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0495B04" w14:textId="77777777" w:rsidR="00637B60" w:rsidRPr="00637B60" w:rsidRDefault="00637B60" w:rsidP="003C19E5">
            <w:pPr>
              <w:ind w:firstLine="0"/>
              <w:jc w:val="left"/>
              <w:rPr>
                <w:lang w:val="ro-RO" w:eastAsia="ro-RO"/>
              </w:rPr>
            </w:pPr>
          </w:p>
        </w:tc>
      </w:tr>
      <w:tr w:rsidR="003C19E5" w:rsidRPr="00637B60" w14:paraId="003AC3D2"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D0E68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283F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Porridge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1FB5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6FA31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D02D8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705AA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552B01A" w14:textId="77777777" w:rsidR="00637B60" w:rsidRPr="00637B60" w:rsidRDefault="00637B60" w:rsidP="003C19E5">
            <w:pPr>
              <w:ind w:firstLine="0"/>
              <w:jc w:val="left"/>
              <w:rPr>
                <w:lang w:val="ro-RO" w:eastAsia="ro-RO"/>
              </w:rPr>
            </w:pPr>
          </w:p>
        </w:tc>
      </w:tr>
      <w:tr w:rsidR="003C19E5" w:rsidRPr="00637B60" w14:paraId="77AFD2C9"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76F1D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2848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Preamestecuri (uscate) pentru produsele de panificație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62FF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FE82C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EBB65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BE8A9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AD85133" w14:textId="77777777" w:rsidR="00637B60" w:rsidRPr="00637B60" w:rsidRDefault="00637B60" w:rsidP="003C19E5">
            <w:pPr>
              <w:ind w:firstLine="0"/>
              <w:jc w:val="left"/>
              <w:rPr>
                <w:lang w:val="ro-RO" w:eastAsia="ro-RO"/>
              </w:rPr>
            </w:pPr>
          </w:p>
        </w:tc>
      </w:tr>
      <w:tr w:rsidR="003C19E5" w:rsidRPr="00637B60" w14:paraId="17190D09"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36713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A313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paste făinoase uscate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3741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DF2B3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88CA1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BEE08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6B7753B" w14:textId="77777777" w:rsidR="00637B60" w:rsidRPr="00637B60" w:rsidRDefault="00637B60" w:rsidP="003C19E5">
            <w:pPr>
              <w:ind w:firstLine="0"/>
              <w:jc w:val="left"/>
              <w:rPr>
                <w:lang w:val="ro-RO" w:eastAsia="ro-RO"/>
              </w:rPr>
            </w:pPr>
          </w:p>
        </w:tc>
      </w:tr>
      <w:tr w:rsidR="003C19E5" w:rsidRPr="00637B60" w14:paraId="410F7894"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15D96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4120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paste făinoase umplute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7C32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28 (formă congelată sau de pastă)</w:t>
            </w:r>
          </w:p>
          <w:p w14:paraId="3C9E65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A7034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36C45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16305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F4A50ED" w14:textId="77777777" w:rsidR="00637B60" w:rsidRPr="00637B60" w:rsidRDefault="00637B60" w:rsidP="003C19E5">
            <w:pPr>
              <w:ind w:firstLine="0"/>
              <w:jc w:val="left"/>
              <w:rPr>
                <w:lang w:val="ro-RO" w:eastAsia="ro-RO"/>
              </w:rPr>
            </w:pPr>
          </w:p>
        </w:tc>
      </w:tr>
      <w:tr w:rsidR="003C19E5" w:rsidRPr="00637B60" w14:paraId="2978DFA8"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918F8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3ACA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Zer praf</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825E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60160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3A18E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DA5A9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DD32D2C" w14:textId="77777777" w:rsidR="00637B60" w:rsidRPr="00637B60" w:rsidRDefault="00637B60" w:rsidP="003C19E5">
            <w:pPr>
              <w:ind w:firstLine="0"/>
              <w:jc w:val="left"/>
              <w:rPr>
                <w:lang w:val="ro-RO" w:eastAsia="ro-RO"/>
              </w:rPr>
            </w:pPr>
          </w:p>
        </w:tc>
      </w:tr>
      <w:tr w:rsidR="003C19E5" w:rsidRPr="00637B60" w14:paraId="3E7093D8"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28EE7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071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0C8B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62FAB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3A2DB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F834B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A0A767E" w14:textId="77777777" w:rsidR="00637B60" w:rsidRPr="00637B60" w:rsidRDefault="00637B60" w:rsidP="003C19E5">
            <w:pPr>
              <w:ind w:firstLine="0"/>
              <w:jc w:val="left"/>
              <w:rPr>
                <w:lang w:val="ro-RO" w:eastAsia="ro-RO"/>
              </w:rPr>
            </w:pPr>
          </w:p>
        </w:tc>
      </w:tr>
      <w:tr w:rsidR="003C19E5" w:rsidRPr="00637B60" w14:paraId="70F67F40"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E497A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9B38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Feluri de mâncare pe bază de cereale sau de paste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D5C4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CF1B8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60376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3B421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D62C399" w14:textId="77777777" w:rsidR="00637B60" w:rsidRPr="00637B60" w:rsidRDefault="00637B60" w:rsidP="003C19E5">
            <w:pPr>
              <w:ind w:firstLine="0"/>
              <w:jc w:val="left"/>
              <w:rPr>
                <w:lang w:val="ro-RO" w:eastAsia="ro-RO"/>
              </w:rPr>
            </w:pPr>
          </w:p>
        </w:tc>
      </w:tr>
      <w:tr w:rsidR="003C19E5" w:rsidRPr="009F2D53" w14:paraId="47D49ABA"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7C9CB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9499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Feluri de mâncare pe bază de pizza</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CA1F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(formă uscată)</w:t>
            </w:r>
          </w:p>
          <w:p w14:paraId="4E17F3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D7D66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488F2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A86FF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DBEB0A" w14:textId="77777777" w:rsidR="00637B60" w:rsidRPr="00637B60" w:rsidRDefault="00637B60" w:rsidP="003C19E5">
            <w:pPr>
              <w:ind w:firstLine="0"/>
              <w:jc w:val="left"/>
              <w:rPr>
                <w:lang w:val="ro-RO" w:eastAsia="ro-RO"/>
              </w:rPr>
            </w:pPr>
          </w:p>
        </w:tc>
      </w:tr>
      <w:tr w:rsidR="003C19E5" w:rsidRPr="00637B60" w14:paraId="177982C9"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409EF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1F82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Fidea</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D5FD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699AF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6BD72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2A5EB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9817BDD" w14:textId="77777777" w:rsidR="00637B60" w:rsidRPr="00637B60" w:rsidRDefault="00637B60" w:rsidP="003C19E5">
            <w:pPr>
              <w:ind w:firstLine="0"/>
              <w:jc w:val="left"/>
              <w:rPr>
                <w:lang w:val="ro-RO" w:eastAsia="ro-RO"/>
              </w:rPr>
            </w:pPr>
          </w:p>
        </w:tc>
      </w:tr>
      <w:tr w:rsidR="003C19E5" w:rsidRPr="009F2D53" w14:paraId="4D623986"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9B270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34C8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Gustări, altele decât chipsuri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EA8C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(formă uscată)</w:t>
            </w:r>
          </w:p>
          <w:p w14:paraId="222B99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BD4BE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14B95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17779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F543AD8" w14:textId="77777777" w:rsidR="00637B60" w:rsidRPr="00637B60" w:rsidRDefault="00637B60" w:rsidP="003C19E5">
            <w:pPr>
              <w:ind w:firstLine="0"/>
              <w:jc w:val="left"/>
              <w:rPr>
                <w:lang w:val="ro-RO" w:eastAsia="ro-RO"/>
              </w:rPr>
            </w:pPr>
          </w:p>
        </w:tc>
      </w:tr>
      <w:tr w:rsidR="003C19E5" w:rsidRPr="00637B60" w14:paraId="1CBC1566"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45A75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3190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Chipsuri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D39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1C4F8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24391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AF575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8B7581D" w14:textId="77777777" w:rsidR="00637B60" w:rsidRPr="00637B60" w:rsidRDefault="00637B60" w:rsidP="003C19E5">
            <w:pPr>
              <w:ind w:firstLine="0"/>
              <w:jc w:val="left"/>
              <w:rPr>
                <w:lang w:val="ro-RO" w:eastAsia="ro-RO"/>
              </w:rPr>
            </w:pPr>
          </w:p>
        </w:tc>
      </w:tr>
      <w:tr w:rsidR="003C19E5" w:rsidRPr="00637B60" w14:paraId="424D5650"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8D9AC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76E0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Biscuiți și grisine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9D56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16D7A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5AEBF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1B509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3EEFC2E" w14:textId="77777777" w:rsidR="00637B60" w:rsidRPr="00637B60" w:rsidRDefault="00637B60" w:rsidP="003C19E5">
            <w:pPr>
              <w:ind w:firstLine="0"/>
              <w:jc w:val="left"/>
              <w:rPr>
                <w:lang w:val="ro-RO" w:eastAsia="ro-RO"/>
              </w:rPr>
            </w:pPr>
          </w:p>
        </w:tc>
      </w:tr>
      <w:tr w:rsidR="003C19E5" w:rsidRPr="00637B60" w14:paraId="4D2C64E1"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F5209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F01F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Unt de arahide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F208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30FBD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396DB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33222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BB22B1B" w14:textId="77777777" w:rsidR="00637B60" w:rsidRPr="00637B60" w:rsidRDefault="00637B60" w:rsidP="003C19E5">
            <w:pPr>
              <w:ind w:firstLine="0"/>
              <w:jc w:val="left"/>
              <w:rPr>
                <w:lang w:val="ro-RO" w:eastAsia="ro-RO"/>
              </w:rPr>
            </w:pPr>
          </w:p>
        </w:tc>
      </w:tr>
      <w:tr w:rsidR="003C19E5" w:rsidRPr="00637B60" w14:paraId="64CFA68B"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26DCD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F1DF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Sandvișuri condimentate gata pentru consum</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1AAC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66AFC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71DA5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D29AF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28FE1A2" w14:textId="77777777" w:rsidR="00637B60" w:rsidRPr="00637B60" w:rsidRDefault="00637B60" w:rsidP="003C19E5">
            <w:pPr>
              <w:ind w:firstLine="0"/>
              <w:jc w:val="left"/>
              <w:rPr>
                <w:lang w:val="ro-RO" w:eastAsia="ro-RO"/>
              </w:rPr>
            </w:pPr>
          </w:p>
        </w:tc>
      </w:tr>
      <w:tr w:rsidR="003C19E5" w:rsidRPr="00637B60" w14:paraId="737A2DBD"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35002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53F1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din carne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5DBB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14 (formă congelată sau de pastă)</w:t>
            </w:r>
          </w:p>
          <w:p w14:paraId="66E050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6C00F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6E532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7810C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294CF5" w14:textId="77777777" w:rsidR="00637B60" w:rsidRPr="00637B60" w:rsidRDefault="00637B60" w:rsidP="003C19E5">
            <w:pPr>
              <w:ind w:firstLine="0"/>
              <w:jc w:val="left"/>
              <w:rPr>
                <w:lang w:val="ro-RO" w:eastAsia="ro-RO"/>
              </w:rPr>
            </w:pPr>
          </w:p>
        </w:tc>
      </w:tr>
      <w:tr w:rsidR="003C19E5" w:rsidRPr="00637B60" w14:paraId="458F4600"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39AA9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5231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carne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3A5D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 (formă congelată sau de pastă)</w:t>
            </w:r>
          </w:p>
          <w:p w14:paraId="0234BF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99DC4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A399E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553B0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C5F687" w14:textId="77777777" w:rsidR="00637B60" w:rsidRPr="00637B60" w:rsidRDefault="00637B60" w:rsidP="003C19E5">
            <w:pPr>
              <w:ind w:firstLine="0"/>
              <w:jc w:val="left"/>
              <w:rPr>
                <w:lang w:val="ro-RO" w:eastAsia="ro-RO"/>
              </w:rPr>
            </w:pPr>
          </w:p>
        </w:tc>
      </w:tr>
      <w:tr w:rsidR="003C19E5" w:rsidRPr="00637B60" w14:paraId="200D8A08"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7D473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22E1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lapte și produse lactate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292C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A7629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7E6A0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B6CF0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315819" w14:textId="77777777" w:rsidR="00637B60" w:rsidRPr="00637B60" w:rsidRDefault="00637B60" w:rsidP="003C19E5">
            <w:pPr>
              <w:ind w:firstLine="0"/>
              <w:jc w:val="left"/>
              <w:rPr>
                <w:lang w:val="ro-RO" w:eastAsia="ro-RO"/>
              </w:rPr>
            </w:pPr>
          </w:p>
        </w:tc>
      </w:tr>
      <w:tr w:rsidR="003C19E5" w:rsidRPr="00637B60" w14:paraId="3D837372"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750B4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3F84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conținând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C09D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692D6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00641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0CE11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323BFD6" w14:textId="77777777" w:rsidR="00637B60" w:rsidRPr="00637B60" w:rsidRDefault="00637B60" w:rsidP="003C19E5">
            <w:pPr>
              <w:ind w:firstLine="0"/>
              <w:jc w:val="left"/>
              <w:rPr>
                <w:lang w:val="ro-RO" w:eastAsia="ro-RO"/>
              </w:rPr>
            </w:pPr>
          </w:p>
        </w:tc>
      </w:tr>
      <w:tr w:rsidR="003C19E5" w:rsidRPr="009F2D53" w14:paraId="7691DBAE"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F0BC3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72A2F1" w14:textId="416EE5C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w:t>
            </w:r>
            <w:r w:rsidR="00FE439F">
              <w:rPr>
                <w:rFonts w:ascii="inherit" w:hAnsi="inherit"/>
                <w:sz w:val="24"/>
                <w:szCs w:val="24"/>
                <w:lang w:val="ro-RO" w:eastAsia="ro-RO"/>
              </w:rPr>
              <w:lastRenderedPageBreak/>
              <w:t xml:space="preserve">suplimentele alimentare aprobat prin Hotărârea Guvernului nr.538/2009 </w:t>
            </w:r>
            <w:r w:rsidRPr="00637B60">
              <w:rPr>
                <w:rFonts w:ascii="inherit" w:hAnsi="inherit"/>
                <w:sz w:val="24"/>
                <w:szCs w:val="24"/>
                <w:lang w:val="ro-RO" w:eastAsia="ro-RO"/>
              </w:rPr>
              <w:t>, 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E1BA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4 g/zi (formă de pulbere)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B562D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9D621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C7F41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CEC76AE" w14:textId="77777777" w:rsidR="00637B60" w:rsidRPr="00637B60" w:rsidRDefault="00637B60" w:rsidP="003C19E5">
            <w:pPr>
              <w:ind w:firstLine="0"/>
              <w:jc w:val="left"/>
              <w:rPr>
                <w:lang w:val="ro-RO" w:eastAsia="ro-RO"/>
              </w:rPr>
            </w:pPr>
          </w:p>
        </w:tc>
      </w:tr>
      <w:tr w:rsidR="00637B60" w:rsidRPr="009F2D53" w14:paraId="618CE7DE"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A5A6AF"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866CE" w14:textId="78CA7E54" w:rsidR="00637B60" w:rsidRPr="00637B60" w:rsidRDefault="00637B60" w:rsidP="003C19E5">
            <w:pPr>
              <w:spacing w:before="120"/>
              <w:ind w:firstLine="0"/>
              <w:jc w:val="left"/>
              <w:rPr>
                <w:rFonts w:ascii="inherit" w:hAnsi="inherit"/>
                <w:b/>
                <w:bCs/>
                <w:sz w:val="24"/>
                <w:szCs w:val="24"/>
                <w:lang w:val="ro-RO" w:eastAsia="ro-RO"/>
              </w:rPr>
            </w:pPr>
          </w:p>
        </w:tc>
      </w:tr>
      <w:tr w:rsidR="003C19E5" w:rsidRPr="00637B60" w14:paraId="64083752"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A8136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w:t>
            </w:r>
            <w:r w:rsidRPr="00637B60">
              <w:rPr>
                <w:rFonts w:ascii="inherit" w:hAnsi="inherit"/>
                <w:b/>
                <w:bCs/>
                <w:i/>
                <w:iCs/>
                <w:sz w:val="24"/>
                <w:szCs w:val="24"/>
                <w:lang w:val="ro-RO" w:eastAsia="ro-RO"/>
              </w:rPr>
              <w:t>Ajuga reptans</w:t>
            </w:r>
            <w:r w:rsidRPr="00637B60">
              <w:rPr>
                <w:rFonts w:ascii="inherit" w:hAnsi="inherit"/>
                <w:b/>
                <w:bCs/>
                <w:sz w:val="24"/>
                <w:szCs w:val="24"/>
                <w:lang w:val="ro-RO" w:eastAsia="ro-RO"/>
              </w:rPr>
              <w:t> din culturi de celule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FC410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56E2B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452D8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F1393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2DA9C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ED74894" w14:textId="77777777" w:rsidR="00637B60" w:rsidRPr="00637B60" w:rsidRDefault="00637B60" w:rsidP="003C19E5">
            <w:pPr>
              <w:ind w:firstLine="0"/>
              <w:jc w:val="left"/>
              <w:rPr>
                <w:lang w:val="ro-RO" w:eastAsia="ro-RO"/>
              </w:rPr>
            </w:pPr>
          </w:p>
        </w:tc>
      </w:tr>
      <w:tr w:rsidR="003C19E5" w:rsidRPr="009F2D53" w14:paraId="5E9EF214"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3F31A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60F74F" w14:textId="19307FC8" w:rsidR="00637B60" w:rsidRPr="00637B60" w:rsidRDefault="00637B60" w:rsidP="003C19E5">
            <w:pPr>
              <w:spacing w:before="60" w:after="60"/>
              <w:ind w:firstLine="0"/>
              <w:rPr>
                <w:rFonts w:ascii="inherit" w:hAnsi="inherit"/>
                <w:sz w:val="24"/>
                <w:szCs w:val="24"/>
                <w:lang w:val="pt-PT" w:eastAsia="ro-RO"/>
              </w:rPr>
            </w:pPr>
            <w:r w:rsidRPr="00637B60">
              <w:rPr>
                <w:rFonts w:ascii="inherit" w:hAnsi="inherit"/>
                <w:sz w:val="24"/>
                <w:szCs w:val="24"/>
                <w:lang w:val="ro-RO" w:eastAsia="ro-RO"/>
              </w:rPr>
              <w:t xml:space="preserve">Suplimente alimentare, astfel cum sunt definite </w:t>
            </w:r>
            <w:r w:rsidR="00BE411C" w:rsidRPr="00BE411C">
              <w:rPr>
                <w:lang w:val="pt-PT"/>
              </w:rPr>
              <w:t>Regulamentul sanitar privind suplimentele alimentare aprobat prin Hotărârea Guvernului nr.538/2009</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FC86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Conform utilizării normale în suplimente alimentare a unui extract similar din părțile aeriene care înfloresc ale speciei </w:t>
            </w:r>
            <w:r w:rsidRPr="00637B60">
              <w:rPr>
                <w:rFonts w:ascii="inherit" w:hAnsi="inherit"/>
                <w:i/>
                <w:iCs/>
                <w:sz w:val="24"/>
                <w:szCs w:val="24"/>
                <w:lang w:val="ro-RO" w:eastAsia="ro-RO"/>
              </w:rPr>
              <w:t>Ajuga reptans</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C1304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64C6D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2DEE4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91B7D33" w14:textId="77777777" w:rsidR="00637B60" w:rsidRPr="00637B60" w:rsidRDefault="00637B60" w:rsidP="003C19E5">
            <w:pPr>
              <w:ind w:firstLine="0"/>
              <w:jc w:val="left"/>
              <w:rPr>
                <w:lang w:val="ro-RO" w:eastAsia="ro-RO"/>
              </w:rPr>
            </w:pPr>
          </w:p>
        </w:tc>
      </w:tr>
      <w:tr w:rsidR="00637B60" w:rsidRPr="009F2D53" w14:paraId="4623FD6E"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B9E05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FC20A" w14:textId="0ED56A07" w:rsidR="00637B60" w:rsidRPr="00637B60" w:rsidRDefault="00637B60" w:rsidP="003C19E5">
            <w:pPr>
              <w:spacing w:before="120"/>
              <w:ind w:firstLine="0"/>
              <w:jc w:val="left"/>
              <w:rPr>
                <w:rFonts w:ascii="inherit" w:hAnsi="inherit"/>
                <w:b/>
                <w:bCs/>
                <w:sz w:val="24"/>
                <w:szCs w:val="24"/>
                <w:lang w:val="ro-RO" w:eastAsia="ro-RO"/>
              </w:rPr>
            </w:pPr>
          </w:p>
        </w:tc>
      </w:tr>
      <w:tr w:rsidR="003C19E5" w:rsidRPr="009F2D53" w14:paraId="1A7D319F"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BE524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Akkermansia muciniphila</w:t>
            </w:r>
            <w:r w:rsidRPr="00637B60">
              <w:rPr>
                <w:rFonts w:ascii="inherit" w:hAnsi="inherit"/>
                <w:b/>
                <w:bCs/>
                <w:sz w:val="24"/>
                <w:szCs w:val="24"/>
                <w:lang w:val="ro-RO" w:eastAsia="ro-RO"/>
              </w:rPr>
              <w:t> (pasteurizată)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676E85" w14:textId="48BD6EE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BE411C" w:rsidRPr="00BE411C">
              <w:rPr>
                <w:rStyle w:val="Robust"/>
                <w:rFonts w:ascii="PT Serif" w:hAnsi="PT Serif"/>
                <w:shd w:val="clear" w:color="auto" w:fill="FFFFFF"/>
                <w:lang w:val="pt-PT"/>
              </w:rPr>
              <w:t>Regulamentele sanitare</w:t>
            </w:r>
            <w:r w:rsidR="00BE411C" w:rsidRPr="00BE411C">
              <w:rPr>
                <w:rFonts w:ascii="PT Serif" w:hAnsi="PT Serif"/>
                <w:b/>
                <w:bCs/>
                <w:shd w:val="clear" w:color="auto" w:fill="FFFFFF"/>
                <w:lang w:val="pt-PT"/>
              </w:rPr>
              <w:br/>
            </w:r>
            <w:r w:rsidR="00BE411C" w:rsidRPr="00BE411C">
              <w:rPr>
                <w:rStyle w:val="Robust"/>
                <w:rFonts w:ascii="PT Serif" w:hAnsi="PT Serif"/>
                <w:shd w:val="clear" w:color="auto" w:fill="FFFFFF"/>
                <w:lang w:val="pt-PT"/>
              </w:rPr>
              <w:t>privind alimentele destinate sugarilor și copiilor de</w:t>
            </w:r>
            <w:r w:rsidR="00BE411C" w:rsidRPr="00BE411C">
              <w:rPr>
                <w:rFonts w:ascii="PT Serif" w:hAnsi="PT Serif"/>
                <w:b/>
                <w:bCs/>
                <w:shd w:val="clear" w:color="auto" w:fill="FFFFFF"/>
                <w:lang w:val="pt-PT"/>
              </w:rPr>
              <w:br/>
            </w:r>
            <w:r w:rsidR="00BE411C" w:rsidRPr="00BE411C">
              <w:rPr>
                <w:rStyle w:val="Robust"/>
                <w:rFonts w:ascii="PT Serif" w:hAnsi="PT Serif"/>
                <w:shd w:val="clear" w:color="auto" w:fill="FFFFFF"/>
                <w:lang w:val="pt-PT"/>
              </w:rPr>
              <w:lastRenderedPageBreak/>
              <w:t>vârstă mică, alimentele destinate unor scopuri</w:t>
            </w:r>
            <w:r w:rsidR="00BE411C" w:rsidRPr="00BE411C">
              <w:rPr>
                <w:rFonts w:ascii="PT Serif" w:hAnsi="PT Serif"/>
                <w:b/>
                <w:bCs/>
                <w:shd w:val="clear" w:color="auto" w:fill="FFFFFF"/>
                <w:lang w:val="pt-PT"/>
              </w:rPr>
              <w:br/>
            </w:r>
            <w:r w:rsidR="00BE411C" w:rsidRPr="00BE411C">
              <w:rPr>
                <w:rStyle w:val="Robust"/>
                <w:rFonts w:ascii="PT Serif" w:hAnsi="PT Serif"/>
                <w:shd w:val="clear" w:color="auto" w:fill="FFFFFF"/>
                <w:lang w:val="pt-PT"/>
              </w:rPr>
              <w:t>medicale speciale și înlocuitorii unei diete totale</w:t>
            </w:r>
            <w:r w:rsidR="00BE411C" w:rsidRPr="00BE411C">
              <w:rPr>
                <w:rFonts w:ascii="PT Serif" w:hAnsi="PT Serif"/>
                <w:b/>
                <w:bCs/>
                <w:shd w:val="clear" w:color="auto" w:fill="FFFFFF"/>
                <w:lang w:val="pt-PT"/>
              </w:rPr>
              <w:br/>
            </w:r>
            <w:r w:rsidR="00BE411C" w:rsidRPr="00BE411C">
              <w:rPr>
                <w:rStyle w:val="Robust"/>
                <w:rFonts w:ascii="PT Serif" w:hAnsi="PT Serif"/>
                <w:shd w:val="clear" w:color="auto" w:fill="FFFFFF"/>
                <w:lang w:val="pt-PT"/>
              </w:rPr>
              <w:t>pentru controlul greutății</w:t>
            </w:r>
            <w:r w:rsidR="00BE411C" w:rsidRPr="00BE411C">
              <w:rPr>
                <w:lang w:val="pt-PT"/>
              </w:rPr>
              <w:t xml:space="preserve"> aprobat prin Hotărârea Guvernului nr.179/2018</w:t>
            </w:r>
            <w:r w:rsidRPr="00637B60">
              <w:rPr>
                <w:rFonts w:ascii="inherit" w:hAnsi="inherit"/>
                <w:sz w:val="24"/>
                <w:szCs w:val="24"/>
                <w:lang w:val="ro-RO" w:eastAsia="ro-RO"/>
              </w:rPr>
              <w:t>, destinate populației 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07C0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3,4 × 10</w:t>
            </w:r>
            <w:r w:rsidRPr="00637B60">
              <w:rPr>
                <w:rFonts w:ascii="inherit" w:hAnsi="inherit"/>
                <w:sz w:val="17"/>
                <w:szCs w:val="17"/>
                <w:vertAlign w:val="superscript"/>
                <w:lang w:val="ro-RO" w:eastAsia="ro-RO"/>
              </w:rPr>
              <w:t>10</w:t>
            </w:r>
            <w:r w:rsidRPr="00637B60">
              <w:rPr>
                <w:rFonts w:ascii="inherit" w:hAnsi="inherit"/>
                <w:sz w:val="24"/>
                <w:szCs w:val="24"/>
                <w:lang w:val="ro-RO" w:eastAsia="ro-RO"/>
              </w:rPr>
              <w:t> celule/zi</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72D2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w:t>
            </w:r>
            <w:r w:rsidRPr="00637B60">
              <w:rPr>
                <w:rFonts w:ascii="inherit" w:hAnsi="inherit"/>
                <w:i/>
                <w:iCs/>
                <w:sz w:val="24"/>
                <w:szCs w:val="24"/>
                <w:lang w:val="ro-RO" w:eastAsia="ro-RO"/>
              </w:rPr>
              <w:t>Akkermansia muciniphila</w:t>
            </w:r>
            <w:r w:rsidRPr="00637B60">
              <w:rPr>
                <w:rFonts w:ascii="inherit" w:hAnsi="inherit"/>
                <w:sz w:val="24"/>
                <w:szCs w:val="24"/>
                <w:lang w:val="ro-RO" w:eastAsia="ro-RO"/>
              </w:rPr>
              <w:t> pasteurizată”.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F19EC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6538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data de 1 martie 2022. Această includere se bazează pe dovezi științifice și date științifice care constituie obiectul dreptului de proprietate, protejate </w:t>
            </w:r>
            <w:r w:rsidRPr="00637B60">
              <w:rPr>
                <w:rFonts w:ascii="inherit" w:hAnsi="inherit"/>
                <w:sz w:val="24"/>
                <w:szCs w:val="24"/>
                <w:lang w:val="ro-RO" w:eastAsia="ro-RO"/>
              </w:rPr>
              <w:lastRenderedPageBreak/>
              <w:t xml:space="preserve">în conformitate cu </w:t>
            </w:r>
            <w:r w:rsidRPr="0002111A">
              <w:rPr>
                <w:rFonts w:ascii="inherit" w:hAnsi="inherit"/>
                <w:sz w:val="24"/>
                <w:szCs w:val="24"/>
                <w:lang w:val="ro-RO" w:eastAsia="ro-RO"/>
              </w:rPr>
              <w:t>articolul 26 din Regulamentul (UE) 2015/2283</w:t>
            </w:r>
            <w:r w:rsidRPr="00637B60">
              <w:rPr>
                <w:rFonts w:ascii="inherit" w:hAnsi="inherit"/>
                <w:sz w:val="24"/>
                <w:szCs w:val="24"/>
                <w:highlight w:val="yellow"/>
                <w:lang w:val="ro-RO" w:eastAsia="ro-RO"/>
              </w:rPr>
              <w:t>.</w:t>
            </w:r>
          </w:p>
          <w:p w14:paraId="014391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A-Mansia Biotech S.A., rue Granbonpré, 11, Bâtiment H, 1435 Mont-Saint-Guibert. Belgia. Pe perioada protecției datelor, alimentul nou </w:t>
            </w:r>
            <w:r w:rsidRPr="00637B60">
              <w:rPr>
                <w:rFonts w:ascii="inherit" w:hAnsi="inherit"/>
                <w:i/>
                <w:iCs/>
                <w:sz w:val="24"/>
                <w:szCs w:val="24"/>
                <w:lang w:val="ro-RO" w:eastAsia="ro-RO"/>
              </w:rPr>
              <w:t>Akkermansia muciniphila</w:t>
            </w:r>
            <w:r w:rsidRPr="00637B60">
              <w:rPr>
                <w:rFonts w:ascii="inherit" w:hAnsi="inherit"/>
                <w:sz w:val="24"/>
                <w:szCs w:val="24"/>
                <w:lang w:val="ro-RO" w:eastAsia="ro-RO"/>
              </w:rPr>
              <w:t xml:space="preserve"> pasteurizată este autorizat pentru introducere pe piața Uniunii numai de către A-Mansia Biotech S.A., cu excepția cazului în care un solicitant ulterior obține autorizația pentru alimentul nou fără a face trimitere la dovezile științifice sau la datele științifice care constituie obiectul dreptului de proprietate, protejate </w:t>
            </w:r>
            <w:r w:rsidRPr="00637B60">
              <w:rPr>
                <w:rFonts w:ascii="inherit" w:hAnsi="inherit"/>
                <w:sz w:val="24"/>
                <w:szCs w:val="24"/>
                <w:lang w:val="ro-RO" w:eastAsia="ro-RO"/>
              </w:rPr>
              <w:lastRenderedPageBreak/>
              <w:t>în conformitate cu articolul 26 din Regulamentul (UE) 2015/2283 sau cu acordul societății A-Mansia Biotech S.A.</w:t>
            </w:r>
          </w:p>
          <w:p w14:paraId="1824BD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 martie 2027.</w:t>
            </w:r>
          </w:p>
        </w:tc>
        <w:tc>
          <w:tcPr>
            <w:tcW w:w="80" w:type="dxa"/>
            <w:shd w:val="clear" w:color="auto" w:fill="auto"/>
            <w:vAlign w:val="center"/>
            <w:hideMark/>
          </w:tcPr>
          <w:p w14:paraId="5477FEF7" w14:textId="77777777" w:rsidR="00637B60" w:rsidRPr="00637B60" w:rsidRDefault="00637B60" w:rsidP="003C19E5">
            <w:pPr>
              <w:ind w:firstLine="0"/>
              <w:jc w:val="left"/>
              <w:rPr>
                <w:lang w:val="ro-RO" w:eastAsia="ro-RO"/>
              </w:rPr>
            </w:pPr>
          </w:p>
        </w:tc>
      </w:tr>
      <w:tr w:rsidR="003C19E5" w:rsidRPr="009F2D53" w14:paraId="761578CC"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E5618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DA42F1" w14:textId="592D040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w:t>
            </w:r>
            <w:r w:rsidR="003C19E5">
              <w:rPr>
                <w:rFonts w:ascii="inherit" w:hAnsi="inherit"/>
                <w:sz w:val="24"/>
                <w:szCs w:val="24"/>
                <w:lang w:val="ro-RO" w:eastAsia="ro-RO"/>
              </w:rPr>
              <w:t xml:space="preserve"> </w:t>
            </w:r>
            <w:r w:rsidR="00FE439F">
              <w:rPr>
                <w:rFonts w:ascii="inherit" w:hAnsi="inherit"/>
                <w:sz w:val="24"/>
                <w:szCs w:val="24"/>
                <w:lang w:val="ro-RO" w:eastAsia="ro-RO"/>
              </w:rPr>
              <w:t>538/2009</w:t>
            </w:r>
            <w:r w:rsidRPr="00637B60">
              <w:rPr>
                <w:rFonts w:ascii="inherit" w:hAnsi="inherit"/>
                <w:sz w:val="24"/>
                <w:szCs w:val="24"/>
                <w:lang w:val="ro-RO" w:eastAsia="ro-RO"/>
              </w:rPr>
              <w:t>, destinate populației 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46F0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3,4 × 10</w:t>
            </w:r>
            <w:r w:rsidRPr="00637B60">
              <w:rPr>
                <w:rFonts w:ascii="inherit" w:hAnsi="inherit"/>
                <w:sz w:val="17"/>
                <w:szCs w:val="17"/>
                <w:vertAlign w:val="superscript"/>
                <w:lang w:val="ro-RO" w:eastAsia="ro-RO"/>
              </w:rPr>
              <w:t>10</w:t>
            </w:r>
            <w:r w:rsidRPr="00637B60">
              <w:rPr>
                <w:rFonts w:ascii="inherit" w:hAnsi="inherit"/>
                <w:sz w:val="24"/>
                <w:szCs w:val="24"/>
                <w:lang w:val="ro-RO" w:eastAsia="ro-RO"/>
              </w:rPr>
              <w:t> celule/zi</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81FC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w:t>
            </w:r>
            <w:r w:rsidRPr="00637B60">
              <w:rPr>
                <w:rFonts w:ascii="inherit" w:hAnsi="inherit"/>
                <w:i/>
                <w:iCs/>
                <w:sz w:val="24"/>
                <w:szCs w:val="24"/>
                <w:lang w:val="ro-RO" w:eastAsia="ro-RO"/>
              </w:rPr>
              <w:t>Akkermansia muciniphila</w:t>
            </w:r>
            <w:r w:rsidRPr="00637B60">
              <w:rPr>
                <w:rFonts w:ascii="inherit" w:hAnsi="inherit"/>
                <w:sz w:val="24"/>
                <w:szCs w:val="24"/>
                <w:lang w:val="ro-RO" w:eastAsia="ro-RO"/>
              </w:rPr>
              <w:t> pasteurizată trebuie să cuprindă o mențiune care să indice că acestea trebuie să fie consumate numai de către adulți, cu excepția femeilor însărcinate și a femeilor care alăptează.</w:t>
            </w: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C787D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B1FFE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6B3AD8B" w14:textId="77777777" w:rsidR="00637B60" w:rsidRPr="00637B60" w:rsidRDefault="00637B60" w:rsidP="003C19E5">
            <w:pPr>
              <w:ind w:firstLine="0"/>
              <w:jc w:val="left"/>
              <w:rPr>
                <w:lang w:val="ro-RO" w:eastAsia="ro-RO"/>
              </w:rPr>
            </w:pPr>
          </w:p>
        </w:tc>
      </w:tr>
      <w:tr w:rsidR="00637B60" w:rsidRPr="009F2D53" w14:paraId="0A6148F2"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C81901"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740E9D" w14:textId="39BC74C8" w:rsidR="00637B60" w:rsidRPr="00637B60" w:rsidRDefault="00637B60" w:rsidP="003C19E5">
            <w:pPr>
              <w:spacing w:before="120"/>
              <w:ind w:firstLine="0"/>
              <w:jc w:val="left"/>
              <w:rPr>
                <w:rFonts w:ascii="inherit" w:hAnsi="inherit"/>
                <w:b/>
                <w:bCs/>
                <w:sz w:val="24"/>
                <w:szCs w:val="24"/>
                <w:lang w:val="ro-RO" w:eastAsia="ro-RO"/>
              </w:rPr>
            </w:pPr>
          </w:p>
        </w:tc>
      </w:tr>
      <w:tr w:rsidR="003C19E5" w:rsidRPr="00637B60" w14:paraId="55B21C99"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38305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L-alanil-L-glutamină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A2B3C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D781A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96C67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482C9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E3EF5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E614C1F" w14:textId="77777777" w:rsidR="00637B60" w:rsidRPr="00637B60" w:rsidRDefault="00637B60" w:rsidP="003C19E5">
            <w:pPr>
              <w:ind w:firstLine="0"/>
              <w:jc w:val="left"/>
              <w:rPr>
                <w:lang w:val="ro-RO" w:eastAsia="ro-RO"/>
              </w:rPr>
            </w:pPr>
          </w:p>
        </w:tc>
      </w:tr>
      <w:tr w:rsidR="003C19E5" w:rsidRPr="009F2D53" w14:paraId="168403F0"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00038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944C19" w14:textId="371C154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38572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74B84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CF5E4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60B0B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A6958E4" w14:textId="77777777" w:rsidR="00637B60" w:rsidRPr="00637B60" w:rsidRDefault="00637B60" w:rsidP="003C19E5">
            <w:pPr>
              <w:ind w:firstLine="0"/>
              <w:jc w:val="left"/>
              <w:rPr>
                <w:lang w:val="ro-RO" w:eastAsia="ro-RO"/>
              </w:rPr>
            </w:pPr>
          </w:p>
        </w:tc>
      </w:tr>
      <w:tr w:rsidR="003C19E5" w:rsidRPr="009F2D53" w14:paraId="3BE3065B"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97D13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434D88" w14:textId="448EEA3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w:t>
            </w:r>
            <w:r w:rsidR="00FE439F">
              <w:rPr>
                <w:rFonts w:ascii="inherit" w:hAnsi="inherit"/>
                <w:sz w:val="24"/>
                <w:szCs w:val="24"/>
                <w:lang w:val="ro-RO" w:eastAsia="ro-RO"/>
              </w:rPr>
              <w:lastRenderedPageBreak/>
              <w:t>sanitare privind alimentele destinate sugarilor și copiilor de</w:t>
            </w:r>
            <w:r w:rsidR="003C19E5">
              <w:rPr>
                <w:rFonts w:ascii="inherit" w:hAnsi="inherit"/>
                <w:sz w:val="24"/>
                <w:szCs w:val="24"/>
                <w:lang w:val="ro-RO" w:eastAsia="ro-RO"/>
              </w:rPr>
              <w:t xml:space="preserve"> </w:t>
            </w:r>
            <w:r w:rsidR="00FE439F">
              <w:rPr>
                <w:rFonts w:ascii="inherit" w:hAnsi="inherit"/>
                <w:sz w:val="24"/>
                <w:szCs w:val="24"/>
                <w:lang w:val="ro-RO" w:eastAsia="ro-RO"/>
              </w:rPr>
              <w:t>vârstă mică, alimentele destinate  unor scopuri  speciale și înlocuitorii unei diete totale pentru controlul greutății aprobat prin Hotărârea Guvernului nr.179/2018</w:t>
            </w:r>
            <w:r w:rsidRPr="00637B60">
              <w:rPr>
                <w:rFonts w:ascii="inherit" w:hAnsi="inherit"/>
                <w:sz w:val="24"/>
                <w:szCs w:val="24"/>
                <w:lang w:val="ro-RO" w:eastAsia="ro-RO"/>
              </w:rPr>
              <w:t>, cu excepția produselor alimentare pentru sugari și copii de vârstă mică</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02269B"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8FFE1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13CD3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B573E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72D31FA" w14:textId="77777777" w:rsidR="00637B60" w:rsidRPr="00637B60" w:rsidRDefault="00637B60" w:rsidP="003C19E5">
            <w:pPr>
              <w:ind w:firstLine="0"/>
              <w:jc w:val="left"/>
              <w:rPr>
                <w:lang w:val="ro-RO" w:eastAsia="ro-RO"/>
              </w:rPr>
            </w:pPr>
          </w:p>
        </w:tc>
      </w:tr>
      <w:tr w:rsidR="003C19E5" w:rsidRPr="00637B60" w14:paraId="6D6DAFF4"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77B64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98F7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destinate compensării consumului energetic din cursul efortului muscular intens, în special la sportivi</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5E68D7"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E8E0F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0C1E6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F8379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27A0064" w14:textId="77777777" w:rsidR="00637B60" w:rsidRPr="00637B60" w:rsidRDefault="00637B60" w:rsidP="003C19E5">
            <w:pPr>
              <w:ind w:firstLine="0"/>
              <w:jc w:val="left"/>
              <w:rPr>
                <w:lang w:val="ro-RO" w:eastAsia="ro-RO"/>
              </w:rPr>
            </w:pPr>
          </w:p>
        </w:tc>
      </w:tr>
      <w:tr w:rsidR="003C19E5" w:rsidRPr="009F2D53" w14:paraId="0DB3F0BA"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04034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alge din microalga </w:t>
            </w:r>
            <w:r w:rsidRPr="00637B60">
              <w:rPr>
                <w:rFonts w:ascii="inherit" w:hAnsi="inherit"/>
                <w:b/>
                <w:bCs/>
                <w:i/>
                <w:iCs/>
                <w:sz w:val="24"/>
                <w:szCs w:val="24"/>
                <w:lang w:val="ro-RO" w:eastAsia="ro-RO"/>
              </w:rPr>
              <w:t>Ulkenia</w:t>
            </w:r>
            <w:r w:rsidRPr="00637B60">
              <w:rPr>
                <w:rFonts w:ascii="inherit" w:hAnsi="inherit"/>
                <w:b/>
                <w:bCs/>
                <w:sz w:val="24"/>
                <w:szCs w:val="24"/>
                <w:lang w:val="ro-RO" w:eastAsia="ro-RO"/>
              </w:rPr>
              <w:t> sp.</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FD7F6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0D3B0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DHA</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9E66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din microalga </w:t>
            </w:r>
            <w:r w:rsidRPr="00637B60">
              <w:rPr>
                <w:rFonts w:ascii="inherit" w:hAnsi="inherit"/>
                <w:i/>
                <w:iCs/>
                <w:sz w:val="24"/>
                <w:szCs w:val="24"/>
                <w:lang w:val="ro-RO" w:eastAsia="ro-RO"/>
              </w:rPr>
              <w:t>Ulkenia sp.</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D3848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9013A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84F8527" w14:textId="77777777" w:rsidR="00637B60" w:rsidRPr="00637B60" w:rsidRDefault="00637B60" w:rsidP="003C19E5">
            <w:pPr>
              <w:ind w:firstLine="0"/>
              <w:jc w:val="left"/>
              <w:rPr>
                <w:lang w:val="ro-RO" w:eastAsia="ro-RO"/>
              </w:rPr>
            </w:pPr>
          </w:p>
        </w:tc>
      </w:tr>
      <w:tr w:rsidR="003C19E5" w:rsidRPr="00637B60" w14:paraId="5C7E25CB"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26D4F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C476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de panificație (pâine, </w:t>
            </w:r>
            <w:r w:rsidRPr="00637B60">
              <w:rPr>
                <w:rFonts w:ascii="inherit" w:hAnsi="inherit"/>
                <w:sz w:val="24"/>
                <w:szCs w:val="24"/>
                <w:lang w:val="ro-RO" w:eastAsia="ro-RO"/>
              </w:rPr>
              <w:lastRenderedPageBreak/>
              <w:t>chifle și biscuiți dulci)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F469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734B4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1C70A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1BCDE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EB6F913" w14:textId="77777777" w:rsidR="00637B60" w:rsidRPr="00637B60" w:rsidRDefault="00637B60" w:rsidP="003C19E5">
            <w:pPr>
              <w:ind w:firstLine="0"/>
              <w:jc w:val="left"/>
              <w:rPr>
                <w:lang w:val="ro-RO" w:eastAsia="ro-RO"/>
              </w:rPr>
            </w:pPr>
          </w:p>
        </w:tc>
      </w:tr>
      <w:tr w:rsidR="003C19E5" w:rsidRPr="00637B60" w14:paraId="2CEEFF15"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7CB90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D445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8A4D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BD331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5DE63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5615F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296595D" w14:textId="77777777" w:rsidR="00637B60" w:rsidRPr="00637B60" w:rsidRDefault="00637B60" w:rsidP="003C19E5">
            <w:pPr>
              <w:ind w:firstLine="0"/>
              <w:jc w:val="left"/>
              <w:rPr>
                <w:lang w:val="ro-RO" w:eastAsia="ro-RO"/>
              </w:rPr>
            </w:pPr>
          </w:p>
        </w:tc>
      </w:tr>
      <w:tr w:rsidR="003C19E5" w:rsidRPr="00637B60" w14:paraId="671E1E29"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BC883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C394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 (inclusiv băuturi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25EF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5C80F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CCC78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0F04D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339AFE7" w14:textId="77777777" w:rsidR="00637B60" w:rsidRPr="00637B60" w:rsidRDefault="00637B60" w:rsidP="003C19E5">
            <w:pPr>
              <w:ind w:firstLine="0"/>
              <w:jc w:val="left"/>
              <w:rPr>
                <w:lang w:val="ro-RO" w:eastAsia="ro-RO"/>
              </w:rPr>
            </w:pPr>
          </w:p>
        </w:tc>
      </w:tr>
      <w:tr w:rsidR="00637B60" w:rsidRPr="00637B60" w14:paraId="1E4625E8"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7804A8"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575AE0" w14:textId="2C57CF69" w:rsidR="00637B60" w:rsidRPr="00637B60" w:rsidRDefault="00637B60" w:rsidP="003C19E5">
            <w:pPr>
              <w:spacing w:before="120"/>
              <w:ind w:firstLine="0"/>
              <w:jc w:val="left"/>
              <w:rPr>
                <w:rFonts w:ascii="inherit" w:hAnsi="inherit"/>
                <w:b/>
                <w:bCs/>
                <w:sz w:val="24"/>
                <w:szCs w:val="24"/>
                <w:lang w:val="ro-RO" w:eastAsia="ro-RO"/>
              </w:rPr>
            </w:pPr>
          </w:p>
        </w:tc>
      </w:tr>
      <w:tr w:rsidR="003C19E5" w:rsidRPr="009F2D53" w14:paraId="588D9758"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2909A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din semințe de </w:t>
            </w:r>
            <w:r w:rsidRPr="00637B60">
              <w:rPr>
                <w:rFonts w:ascii="inherit" w:hAnsi="inherit"/>
                <w:b/>
                <w:bCs/>
                <w:i/>
                <w:iCs/>
                <w:sz w:val="24"/>
                <w:szCs w:val="24"/>
                <w:lang w:val="ro-RO" w:eastAsia="ro-RO"/>
              </w:rPr>
              <w:t>Allanblackia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64136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481D3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94E0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din semințe de </w:t>
            </w:r>
            <w:r w:rsidRPr="00637B60">
              <w:rPr>
                <w:rFonts w:ascii="inherit" w:hAnsi="inherit"/>
                <w:i/>
                <w:iCs/>
                <w:sz w:val="24"/>
                <w:szCs w:val="24"/>
                <w:lang w:val="ro-RO" w:eastAsia="ro-RO"/>
              </w:rPr>
              <w:t>Allanblackia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71B61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62A4A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654A6BD" w14:textId="77777777" w:rsidR="00637B60" w:rsidRPr="00637B60" w:rsidRDefault="00637B60" w:rsidP="003C19E5">
            <w:pPr>
              <w:ind w:firstLine="0"/>
              <w:jc w:val="left"/>
              <w:rPr>
                <w:lang w:val="ro-RO" w:eastAsia="ro-RO"/>
              </w:rPr>
            </w:pPr>
          </w:p>
        </w:tc>
      </w:tr>
      <w:tr w:rsidR="003C19E5" w:rsidRPr="00637B60" w14:paraId="38966717"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F4006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BF7B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galbene tartinabile și produse tartinabile pe bază de smântână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E93E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02B64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16FC7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E0FA3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8EBC94C" w14:textId="77777777" w:rsidR="00637B60" w:rsidRPr="00637B60" w:rsidRDefault="00637B60" w:rsidP="003C19E5">
            <w:pPr>
              <w:ind w:firstLine="0"/>
              <w:jc w:val="left"/>
              <w:rPr>
                <w:lang w:val="ro-RO" w:eastAsia="ro-RO"/>
              </w:rPr>
            </w:pPr>
          </w:p>
        </w:tc>
      </w:tr>
      <w:tr w:rsidR="003C19E5" w:rsidRPr="00637B60" w14:paraId="6DD60FB2"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FDA83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2AE4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Amestecuri de uleiuri vegetale (*) și lapte (care se încadrează în categoria alimentară: Produse analoge lactatelor, inclusiv preparate de albire 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9493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DDF6C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508E8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77A16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F781BF9" w14:textId="77777777" w:rsidR="00637B60" w:rsidRPr="00637B60" w:rsidRDefault="00637B60" w:rsidP="003C19E5">
            <w:pPr>
              <w:ind w:firstLine="0"/>
              <w:jc w:val="left"/>
              <w:rPr>
                <w:lang w:val="ro-RO" w:eastAsia="ro-RO"/>
              </w:rPr>
            </w:pPr>
          </w:p>
        </w:tc>
      </w:tr>
      <w:tr w:rsidR="00637B60" w:rsidRPr="009F2D53" w14:paraId="204ACFDE"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2523C3" w14:textId="77777777" w:rsidR="00637B60" w:rsidRPr="00637B60" w:rsidRDefault="00637B60" w:rsidP="003C19E5">
            <w:pPr>
              <w:ind w:firstLine="0"/>
              <w:jc w:val="left"/>
              <w:rPr>
                <w:rFonts w:ascii="inherit" w:hAnsi="inherit"/>
                <w:sz w:val="24"/>
                <w:szCs w:val="24"/>
                <w:lang w:val="ro-RO" w:eastAsia="ro-RO"/>
              </w:rPr>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D9D2A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  Cu excepția uleiurilor de măsline și a uleiurilor din turte de măsline, astfel cum </w:t>
            </w:r>
            <w:r w:rsidRPr="00637B60">
              <w:rPr>
                <w:rFonts w:ascii="inherit" w:hAnsi="inherit"/>
                <w:sz w:val="24"/>
                <w:szCs w:val="24"/>
                <w:lang w:val="ro-RO" w:eastAsia="ro-RO"/>
              </w:rPr>
              <w:lastRenderedPageBreak/>
              <w:t>sunt definite în partea VIII din anexa VII la Regulamentul (UE) nr. 1308/2013</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73DA5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8CFF6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2DB45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D6BEC09" w14:textId="77777777" w:rsidR="00637B60" w:rsidRPr="00637B60" w:rsidRDefault="00637B60" w:rsidP="003C19E5">
            <w:pPr>
              <w:ind w:firstLine="0"/>
              <w:jc w:val="left"/>
              <w:rPr>
                <w:lang w:val="ro-RO" w:eastAsia="ro-RO"/>
              </w:rPr>
            </w:pPr>
          </w:p>
        </w:tc>
      </w:tr>
      <w:tr w:rsidR="00637B60" w:rsidRPr="009F2D53" w14:paraId="07372299"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152CC5"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37973" w14:textId="2F0022DD" w:rsidR="00637B60" w:rsidRPr="00637B60" w:rsidRDefault="00637B60" w:rsidP="003C19E5">
            <w:pPr>
              <w:spacing w:before="120"/>
              <w:ind w:firstLine="0"/>
              <w:jc w:val="left"/>
              <w:rPr>
                <w:rFonts w:ascii="inherit" w:hAnsi="inherit"/>
                <w:b/>
                <w:bCs/>
                <w:sz w:val="24"/>
                <w:szCs w:val="24"/>
                <w:lang w:val="ro-RO" w:eastAsia="ro-RO"/>
              </w:rPr>
            </w:pPr>
          </w:p>
        </w:tc>
      </w:tr>
      <w:tr w:rsidR="003C19E5" w:rsidRPr="00637B60" w14:paraId="2FAB0119"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36F7A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frunze de </w:t>
            </w:r>
            <w:r w:rsidRPr="00637B60">
              <w:rPr>
                <w:rFonts w:ascii="inherit" w:hAnsi="inherit"/>
                <w:b/>
                <w:bCs/>
                <w:i/>
                <w:iCs/>
                <w:sz w:val="24"/>
                <w:szCs w:val="24"/>
                <w:lang w:val="ro-RO" w:eastAsia="ro-RO"/>
              </w:rPr>
              <w:t>Aloe macroclada</w:t>
            </w:r>
            <w:r w:rsidRPr="00637B60">
              <w:rPr>
                <w:rFonts w:ascii="inherit" w:hAnsi="inherit"/>
                <w:b/>
                <w:bCs/>
                <w:sz w:val="24"/>
                <w:szCs w:val="24"/>
                <w:lang w:val="ro-RO" w:eastAsia="ro-RO"/>
              </w:rPr>
              <w:t> Baker</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C8E5F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2A219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56C1C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54735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D9A31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E52F5C2" w14:textId="77777777" w:rsidR="00637B60" w:rsidRPr="00637B60" w:rsidRDefault="00637B60" w:rsidP="003C19E5">
            <w:pPr>
              <w:ind w:firstLine="0"/>
              <w:jc w:val="left"/>
              <w:rPr>
                <w:lang w:val="ro-RO" w:eastAsia="ro-RO"/>
              </w:rPr>
            </w:pPr>
          </w:p>
        </w:tc>
      </w:tr>
      <w:tr w:rsidR="003C19E5" w:rsidRPr="00637B60" w14:paraId="10BC56FF"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55EBF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49E19B" w14:textId="1C474D5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60DB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concordanță cu utilizarea normală în suplimente alimentare a gelului similar obținut din </w:t>
            </w:r>
            <w:r w:rsidRPr="00637B60">
              <w:rPr>
                <w:rFonts w:ascii="inherit" w:hAnsi="inherit"/>
                <w:i/>
                <w:iCs/>
                <w:sz w:val="24"/>
                <w:szCs w:val="24"/>
                <w:lang w:val="ro-RO" w:eastAsia="ro-RO"/>
              </w:rPr>
              <w:t>Aloe vera</w:t>
            </w:r>
            <w:r w:rsidRPr="00637B60">
              <w:rPr>
                <w:rFonts w:ascii="inherit" w:hAnsi="inherit"/>
                <w:sz w:val="24"/>
                <w:szCs w:val="24"/>
                <w:lang w:val="ro-RO" w:eastAsia="ro-RO"/>
              </w:rPr>
              <w:t> (L.) Burm.</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D9BE3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64244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D12DE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BDBF7C1" w14:textId="77777777" w:rsidR="00637B60" w:rsidRPr="00637B60" w:rsidRDefault="00637B60" w:rsidP="003C19E5">
            <w:pPr>
              <w:ind w:firstLine="0"/>
              <w:jc w:val="left"/>
              <w:rPr>
                <w:lang w:val="ro-RO" w:eastAsia="ro-RO"/>
              </w:rPr>
            </w:pPr>
          </w:p>
        </w:tc>
      </w:tr>
      <w:tr w:rsidR="00637B60" w:rsidRPr="00637B60" w14:paraId="70C6EED0"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622ABD"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0E4DAE" w14:textId="3346331B" w:rsidR="00637B60" w:rsidRPr="00637B60" w:rsidRDefault="00637B60" w:rsidP="003C19E5">
            <w:pPr>
              <w:spacing w:before="120"/>
              <w:ind w:firstLine="0"/>
              <w:jc w:val="left"/>
              <w:rPr>
                <w:rFonts w:ascii="inherit" w:hAnsi="inherit"/>
                <w:b/>
                <w:bCs/>
                <w:sz w:val="24"/>
                <w:szCs w:val="24"/>
                <w:lang w:val="ro-RO" w:eastAsia="ro-RO"/>
              </w:rPr>
            </w:pPr>
          </w:p>
        </w:tc>
      </w:tr>
      <w:tr w:rsidR="003C19E5" w:rsidRPr="009F2D53" w14:paraId="33D7E2C5"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C4A34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Suc din tulpinile plantei de </w:t>
            </w:r>
            <w:r w:rsidRPr="00637B60">
              <w:rPr>
                <w:rFonts w:ascii="inherit" w:hAnsi="inherit"/>
                <w:b/>
                <w:bCs/>
                <w:i/>
                <w:iCs/>
                <w:sz w:val="24"/>
                <w:szCs w:val="24"/>
                <w:lang w:val="ro-RO" w:eastAsia="ro-RO"/>
              </w:rPr>
              <w:t>Angelica keiskei</w:t>
            </w:r>
            <w:r w:rsidRPr="00637B60">
              <w:rPr>
                <w:rFonts w:ascii="inherit" w:hAnsi="inherit"/>
                <w:b/>
                <w:bCs/>
                <w:sz w:val="24"/>
                <w:szCs w:val="24"/>
                <w:lang w:val="ro-RO" w:eastAsia="ro-RO"/>
              </w:rPr>
              <w:t> („suc din tulpină de ashitaba”)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B82B5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64697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 (raportate la suc)</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2E32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„suc din tulpină de ashitaba (</w:t>
            </w:r>
            <w:r w:rsidRPr="00637B60">
              <w:rPr>
                <w:rFonts w:ascii="inherit" w:hAnsi="inherit"/>
                <w:i/>
                <w:iCs/>
                <w:sz w:val="24"/>
                <w:szCs w:val="24"/>
                <w:lang w:val="ro-RO" w:eastAsia="ro-RO"/>
              </w:rPr>
              <w:t>Angelica keiskei</w:t>
            </w:r>
            <w:r w:rsidRPr="00637B60">
              <w:rPr>
                <w:rFonts w:ascii="inherit" w:hAnsi="inherit"/>
                <w:sz w:val="24"/>
                <w:szCs w:val="24"/>
                <w:lang w:val="ro-RO" w:eastAsia="ro-RO"/>
              </w:rPr>
              <w:t>)”.</w:t>
            </w:r>
          </w:p>
          <w:p w14:paraId="1A4F5F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etichetarea suplimentelor alimentare care conțin sucul din tulpinile plantei de </w:t>
            </w:r>
            <w:r w:rsidRPr="00637B60">
              <w:rPr>
                <w:rFonts w:ascii="inherit" w:hAnsi="inherit"/>
                <w:i/>
                <w:iCs/>
                <w:sz w:val="24"/>
                <w:szCs w:val="24"/>
                <w:lang w:val="ro-RO" w:eastAsia="ro-RO"/>
              </w:rPr>
              <w:t>Angelica keiskei</w:t>
            </w:r>
            <w:r w:rsidRPr="00637B60">
              <w:rPr>
                <w:rFonts w:ascii="inherit" w:hAnsi="inherit"/>
                <w:sz w:val="24"/>
                <w:szCs w:val="24"/>
                <w:lang w:val="ro-RO" w:eastAsia="ro-RO"/>
              </w:rPr>
              <w:t xml:space="preserve"> (suc din tulpină de ashitaba) se menționează că suplimentele alimentare respective trebuie să fie </w:t>
            </w:r>
            <w:r w:rsidRPr="00637B60">
              <w:rPr>
                <w:rFonts w:ascii="inherit" w:hAnsi="inherit"/>
                <w:sz w:val="24"/>
                <w:szCs w:val="24"/>
                <w:lang w:val="ro-RO" w:eastAsia="ro-RO"/>
              </w:rPr>
              <w:lastRenderedPageBreak/>
              <w:t>consumate numai de către adulți, cu excepția femeilor însărcinate și a femeilor care alăptează.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07B8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Autorizat la 20 august 2024. Această includere se bazează pe dovezi științifice și date științifice care fac obiectul unui drept de </w:t>
            </w:r>
            <w:r w:rsidRPr="00637B60">
              <w:rPr>
                <w:rFonts w:ascii="inherit" w:hAnsi="inherit"/>
                <w:sz w:val="24"/>
                <w:szCs w:val="24"/>
                <w:lang w:val="ro-RO" w:eastAsia="ro-RO"/>
              </w:rPr>
              <w:lastRenderedPageBreak/>
              <w:t xml:space="preserve">proprietate, protejate în conformitate cu </w:t>
            </w:r>
            <w:r w:rsidRPr="0002111A">
              <w:rPr>
                <w:rFonts w:ascii="inherit" w:hAnsi="inherit"/>
                <w:sz w:val="24"/>
                <w:szCs w:val="24"/>
                <w:lang w:val="ro-RO" w:eastAsia="ro-RO"/>
              </w:rPr>
              <w:t>articolul 26 din Regulamentul (UE) 2015/2283</w:t>
            </w:r>
            <w:r w:rsidRPr="00637B60">
              <w:rPr>
                <w:rFonts w:ascii="inherit" w:hAnsi="inherit"/>
                <w:sz w:val="24"/>
                <w:szCs w:val="24"/>
                <w:lang w:val="ro-RO" w:eastAsia="ro-RO"/>
              </w:rPr>
              <w:t>.</w:t>
            </w:r>
          </w:p>
          <w:p w14:paraId="2D4F5A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„Japan Bio Science Laboratory (JBSL)-USA, Inc.”, 1547 Palos Verdes Mall No 131, Walnut Creek, California 94597, Statele Unite ale Americii.</w:t>
            </w:r>
          </w:p>
          <w:p w14:paraId="584B31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 perioada protecției datelor, alimentul nou, sucul din tulpinile plantei de </w:t>
            </w:r>
            <w:r w:rsidRPr="00637B60">
              <w:rPr>
                <w:rFonts w:ascii="inherit" w:hAnsi="inherit"/>
                <w:i/>
                <w:iCs/>
                <w:sz w:val="24"/>
                <w:szCs w:val="24"/>
                <w:lang w:val="ro-RO" w:eastAsia="ro-RO"/>
              </w:rPr>
              <w:t>Angelica keiskei</w:t>
            </w:r>
            <w:r w:rsidRPr="00637B60">
              <w:rPr>
                <w:rFonts w:ascii="inherit" w:hAnsi="inherit"/>
                <w:sz w:val="24"/>
                <w:szCs w:val="24"/>
                <w:lang w:val="ro-RO" w:eastAsia="ro-RO"/>
              </w:rPr>
              <w:t xml:space="preserve"> („suc </w:t>
            </w:r>
            <w:r w:rsidRPr="00637B60">
              <w:rPr>
                <w:rFonts w:ascii="inherit" w:hAnsi="inherit"/>
                <w:sz w:val="24"/>
                <w:szCs w:val="24"/>
                <w:lang w:val="ro-RO" w:eastAsia="ro-RO"/>
              </w:rPr>
              <w:lastRenderedPageBreak/>
              <w:t xml:space="preserve">din tulpină de ashitaba”), este autorizat pentru introducerea pe piața Uniunii numai de către „Japan Bio Science Laboratory (JBSL)-USA, Inc.”, cu excepția cazului în care un solicitant ulterior obține autorizația pentru alimentul nou fără a face trimitere la dovezile științifice sau la datele științifice care fac obiectul unui drept de </w:t>
            </w:r>
            <w:r w:rsidRPr="00637B60">
              <w:rPr>
                <w:rFonts w:ascii="inherit" w:hAnsi="inherit"/>
                <w:sz w:val="24"/>
                <w:szCs w:val="24"/>
                <w:lang w:val="ro-RO" w:eastAsia="ro-RO"/>
              </w:rPr>
              <w:lastRenderedPageBreak/>
              <w:t>proprietate, protejate în conformitate cu articolul 26 din Regulamentul (UE) 2015/2283, sau cu acordul societății „Japan Bio Science Laboratory (JBSL)-USA, Inc.”.</w:t>
            </w:r>
          </w:p>
          <w:p w14:paraId="57AD41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20 august 2029.</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AF647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80" w:type="dxa"/>
            <w:shd w:val="clear" w:color="auto" w:fill="auto"/>
            <w:vAlign w:val="center"/>
            <w:hideMark/>
          </w:tcPr>
          <w:p w14:paraId="5FAE113B" w14:textId="77777777" w:rsidR="00637B60" w:rsidRPr="00637B60" w:rsidRDefault="00637B60" w:rsidP="003C19E5">
            <w:pPr>
              <w:ind w:firstLine="0"/>
              <w:jc w:val="left"/>
              <w:rPr>
                <w:lang w:val="ro-RO" w:eastAsia="ro-RO"/>
              </w:rPr>
            </w:pPr>
          </w:p>
        </w:tc>
      </w:tr>
      <w:tr w:rsidR="003C19E5" w:rsidRPr="00637B60" w14:paraId="717B9497"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236D5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69146" w14:textId="7D550FB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xml:space="preserve">, </w:t>
            </w:r>
            <w:r w:rsidRPr="00637B60">
              <w:rPr>
                <w:rFonts w:ascii="inherit" w:hAnsi="inherit"/>
                <w:sz w:val="24"/>
                <w:szCs w:val="24"/>
                <w:lang w:val="ro-RO" w:eastAsia="ro-RO"/>
              </w:rPr>
              <w:lastRenderedPageBreak/>
              <w:t>destinate populației 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A00F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137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7449E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451BF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4E607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2D6B21B" w14:textId="77777777" w:rsidR="00637B60" w:rsidRPr="00637B60" w:rsidRDefault="00637B60" w:rsidP="003C19E5">
            <w:pPr>
              <w:ind w:firstLine="0"/>
              <w:jc w:val="left"/>
              <w:rPr>
                <w:lang w:val="ro-RO" w:eastAsia="ro-RO"/>
              </w:rPr>
            </w:pPr>
          </w:p>
        </w:tc>
      </w:tr>
      <w:tr w:rsidR="00637B60" w:rsidRPr="00637B60" w14:paraId="4BE2C162"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005C71" w14:textId="77777777" w:rsidR="00637B60" w:rsidRPr="00637B60" w:rsidRDefault="00637B60" w:rsidP="003C19E5">
            <w:pPr>
              <w:ind w:firstLine="0"/>
              <w:jc w:val="left"/>
              <w:rPr>
                <w:rFonts w:ascii="inherit" w:hAnsi="inherit"/>
                <w:sz w:val="24"/>
                <w:szCs w:val="24"/>
                <w:lang w:val="ro-RO" w:eastAsia="ro-RO"/>
              </w:rPr>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E730F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4F673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37E59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6F308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DA4F1F2" w14:textId="77777777" w:rsidR="00637B60" w:rsidRPr="00637B60" w:rsidRDefault="00637B60" w:rsidP="003C19E5">
            <w:pPr>
              <w:ind w:firstLine="0"/>
              <w:jc w:val="left"/>
              <w:rPr>
                <w:lang w:val="ro-RO" w:eastAsia="ro-RO"/>
              </w:rPr>
            </w:pPr>
          </w:p>
        </w:tc>
      </w:tr>
      <w:tr w:rsidR="00637B60" w:rsidRPr="00637B60" w14:paraId="141AF69C"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2198BA"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ED0665" w14:textId="026E242E" w:rsidR="00637B60" w:rsidRPr="00637B60" w:rsidRDefault="00637B60" w:rsidP="003C19E5">
            <w:pPr>
              <w:spacing w:before="120"/>
              <w:ind w:firstLine="0"/>
              <w:jc w:val="left"/>
              <w:rPr>
                <w:rFonts w:ascii="inherit" w:hAnsi="inherit"/>
                <w:b/>
                <w:bCs/>
                <w:sz w:val="24"/>
                <w:szCs w:val="24"/>
                <w:lang w:val="ro-RO" w:eastAsia="ro-RO"/>
              </w:rPr>
            </w:pPr>
          </w:p>
        </w:tc>
      </w:tr>
      <w:tr w:rsidR="003C19E5" w:rsidRPr="009F2D53" w14:paraId="5369D28A"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736EB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krill antarctic din specia </w:t>
            </w:r>
            <w:r w:rsidRPr="00637B60">
              <w:rPr>
                <w:rFonts w:ascii="inherit" w:hAnsi="inherit"/>
                <w:b/>
                <w:bCs/>
                <w:i/>
                <w:iCs/>
                <w:sz w:val="24"/>
                <w:szCs w:val="24"/>
                <w:lang w:val="ro-RO" w:eastAsia="ro-RO"/>
              </w:rPr>
              <w:t>Euphausia superba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6AB36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7233B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DHA și EPA (combinați)</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37BD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de pe eticheta produselor alimentare care îl conțin este „Extract de lipide din </w:t>
            </w:r>
            <w:r w:rsidRPr="00637B60">
              <w:rPr>
                <w:rFonts w:ascii="inherit" w:hAnsi="inherit"/>
                <w:sz w:val="24"/>
                <w:szCs w:val="24"/>
                <w:lang w:val="ro-RO" w:eastAsia="ro-RO"/>
              </w:rPr>
              <w:lastRenderedPageBreak/>
              <w:t>crustaceul krill antarctic (</w:t>
            </w:r>
            <w:r w:rsidRPr="00637B60">
              <w:rPr>
                <w:rFonts w:ascii="inherit" w:hAnsi="inherit"/>
                <w:i/>
                <w:iCs/>
                <w:sz w:val="24"/>
                <w:szCs w:val="24"/>
                <w:lang w:val="ro-RO" w:eastAsia="ro-RO"/>
              </w:rPr>
              <w:t>Euphausia superba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5B16E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8A443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9685AA3" w14:textId="77777777" w:rsidR="00637B60" w:rsidRPr="00637B60" w:rsidRDefault="00637B60" w:rsidP="003C19E5">
            <w:pPr>
              <w:ind w:firstLine="0"/>
              <w:jc w:val="left"/>
              <w:rPr>
                <w:lang w:val="ro-RO" w:eastAsia="ro-RO"/>
              </w:rPr>
            </w:pPr>
          </w:p>
        </w:tc>
      </w:tr>
      <w:tr w:rsidR="003C19E5" w:rsidRPr="00637B60" w14:paraId="2B2CD226"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BEE23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F9D3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cu excepția băuturilor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2300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 sau, pentru brânzeturi, 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DCD97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8F790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23EB3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503BB14" w14:textId="77777777" w:rsidR="00637B60" w:rsidRPr="00637B60" w:rsidRDefault="00637B60" w:rsidP="003C19E5">
            <w:pPr>
              <w:ind w:firstLine="0"/>
              <w:jc w:val="left"/>
              <w:rPr>
                <w:lang w:val="ro-RO" w:eastAsia="ro-RO"/>
              </w:rPr>
            </w:pPr>
          </w:p>
        </w:tc>
      </w:tr>
      <w:tr w:rsidR="003C19E5" w:rsidRPr="00637B60" w14:paraId="2E64DC35"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86B43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BCE6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lactatelor, cu excepția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BA1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 sau, pentru produse analoge brânzeturilor, 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C3956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46E6D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125A8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C291058" w14:textId="77777777" w:rsidR="00637B60" w:rsidRPr="00637B60" w:rsidRDefault="00637B60" w:rsidP="003C19E5">
            <w:pPr>
              <w:ind w:firstLine="0"/>
              <w:jc w:val="left"/>
              <w:rPr>
                <w:lang w:val="ro-RO" w:eastAsia="ro-RO"/>
              </w:rPr>
            </w:pPr>
          </w:p>
        </w:tc>
      </w:tr>
      <w:tr w:rsidR="003C19E5" w:rsidRPr="00637B60" w14:paraId="2610126F"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60A7B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0F9F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w:t>
            </w:r>
          </w:p>
          <w:p w14:paraId="2B763B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w:t>
            </w:r>
          </w:p>
          <w:p w14:paraId="71CA35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lactatelor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6E64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13D2A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86413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81ADC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CF5A035" w14:textId="77777777" w:rsidR="00637B60" w:rsidRPr="00637B60" w:rsidRDefault="00637B60" w:rsidP="003C19E5">
            <w:pPr>
              <w:ind w:firstLine="0"/>
              <w:jc w:val="left"/>
              <w:rPr>
                <w:lang w:val="ro-RO" w:eastAsia="ro-RO"/>
              </w:rPr>
            </w:pPr>
          </w:p>
        </w:tc>
      </w:tr>
      <w:tr w:rsidR="003C19E5" w:rsidRPr="00637B60" w14:paraId="6CE5F9E5"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9FE57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3403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tartinabile și sosuri pentru salate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700D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C3921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C84FF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B0F89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93CCF35" w14:textId="77777777" w:rsidR="00637B60" w:rsidRPr="00637B60" w:rsidRDefault="00637B60" w:rsidP="003C19E5">
            <w:pPr>
              <w:ind w:firstLine="0"/>
              <w:jc w:val="left"/>
              <w:rPr>
                <w:lang w:val="ro-RO" w:eastAsia="ro-RO"/>
              </w:rPr>
            </w:pPr>
          </w:p>
        </w:tc>
      </w:tr>
      <w:tr w:rsidR="003C19E5" w:rsidRPr="00637B60" w14:paraId="5C8F5D6D"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B0B7A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819B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pentru gătit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4A26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360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B21F6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6BCEF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EEDE8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9DC8963" w14:textId="77777777" w:rsidR="00637B60" w:rsidRPr="00637B60" w:rsidRDefault="00637B60" w:rsidP="003C19E5">
            <w:pPr>
              <w:ind w:firstLine="0"/>
              <w:jc w:val="left"/>
              <w:rPr>
                <w:lang w:val="ro-RO" w:eastAsia="ro-RO"/>
              </w:rPr>
            </w:pPr>
          </w:p>
        </w:tc>
      </w:tr>
      <w:tr w:rsidR="003C19E5" w:rsidRPr="00637B60" w14:paraId="7E193F56"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FFFCD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944A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03B4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2B28C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C74D3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E99C9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529C28C" w14:textId="77777777" w:rsidR="00637B60" w:rsidRPr="00637B60" w:rsidRDefault="00637B60" w:rsidP="003C19E5">
            <w:pPr>
              <w:ind w:firstLine="0"/>
              <w:jc w:val="left"/>
              <w:rPr>
                <w:lang w:val="ro-RO" w:eastAsia="ro-RO"/>
              </w:rPr>
            </w:pPr>
          </w:p>
        </w:tc>
      </w:tr>
      <w:tr w:rsidR="003C19E5" w:rsidRPr="00637B60" w14:paraId="1848069A"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9FB53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F7B2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 (pâine, chifle și biscuiți dulci)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9743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01871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A8011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3F1F6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2A5A8C3" w14:textId="77777777" w:rsidR="00637B60" w:rsidRPr="00637B60" w:rsidRDefault="00637B60" w:rsidP="003C19E5">
            <w:pPr>
              <w:ind w:firstLine="0"/>
              <w:jc w:val="left"/>
              <w:rPr>
                <w:lang w:val="ro-RO" w:eastAsia="ro-RO"/>
              </w:rPr>
            </w:pPr>
          </w:p>
        </w:tc>
      </w:tr>
      <w:tr w:rsidR="003C19E5" w:rsidRPr="00637B60" w14:paraId="64964255"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31F98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3F1A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nutritive/batoane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F3BA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4CA1D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EA652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37D9D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8AD1F4B" w14:textId="77777777" w:rsidR="00637B60" w:rsidRPr="00637B60" w:rsidRDefault="00637B60" w:rsidP="003C19E5">
            <w:pPr>
              <w:ind w:firstLine="0"/>
              <w:jc w:val="left"/>
              <w:rPr>
                <w:lang w:val="ro-RO" w:eastAsia="ro-RO"/>
              </w:rPr>
            </w:pPr>
          </w:p>
        </w:tc>
      </w:tr>
      <w:tr w:rsidR="003C19E5" w:rsidRPr="009F2D53" w14:paraId="0C8CDD74"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7B98A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9C66CE" w14:textId="716BEB7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w:t>
            </w:r>
            <w:r w:rsidR="00FE439F">
              <w:rPr>
                <w:rFonts w:ascii="inherit" w:hAnsi="inherit"/>
                <w:sz w:val="24"/>
                <w:szCs w:val="24"/>
                <w:lang w:val="ro-RO" w:eastAsia="ro-RO"/>
              </w:rPr>
              <w:lastRenderedPageBreak/>
              <w:t xml:space="preserve">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0DD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3 000  mg/zi pentru populația generală</w:t>
            </w:r>
          </w:p>
          <w:p w14:paraId="65E804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450 mg/zi pentru femeile însărcinate și care alăptează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08AA2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75832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360E5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D20EC1" w14:textId="77777777" w:rsidR="00637B60" w:rsidRPr="00637B60" w:rsidRDefault="00637B60" w:rsidP="003C19E5">
            <w:pPr>
              <w:ind w:firstLine="0"/>
              <w:jc w:val="left"/>
              <w:rPr>
                <w:lang w:val="ro-RO" w:eastAsia="ro-RO"/>
              </w:rPr>
            </w:pPr>
          </w:p>
        </w:tc>
      </w:tr>
      <w:tr w:rsidR="003C19E5" w:rsidRPr="00637B60" w14:paraId="174CECD6"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186EB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5CA944" w14:textId="27235CD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3C19E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D66B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E3E04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20000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ADC62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9806E2" w14:textId="77777777" w:rsidR="00637B60" w:rsidRPr="00637B60" w:rsidRDefault="00637B60" w:rsidP="003C19E5">
            <w:pPr>
              <w:ind w:firstLine="0"/>
              <w:jc w:val="left"/>
              <w:rPr>
                <w:lang w:val="ro-RO" w:eastAsia="ro-RO"/>
              </w:rPr>
            </w:pPr>
          </w:p>
        </w:tc>
      </w:tr>
      <w:tr w:rsidR="003C19E5" w:rsidRPr="00637B60" w14:paraId="20FC914D"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26945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151209" w14:textId="5675F68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w:t>
            </w:r>
            <w:r w:rsidRPr="00637B60">
              <w:rPr>
                <w:rFonts w:ascii="inherit" w:hAnsi="inherit"/>
                <w:sz w:val="24"/>
                <w:szCs w:val="24"/>
                <w:lang w:val="ro-RO" w:eastAsia="ro-RO"/>
              </w:rPr>
              <w:lastRenderedPageBreak/>
              <w:t xml:space="preserve">definiți în </w:t>
            </w:r>
            <w:r w:rsidR="00BE411C">
              <w:rPr>
                <w:rFonts w:ascii="inherit" w:hAnsi="inherit"/>
                <w:sz w:val="24"/>
                <w:szCs w:val="24"/>
                <w:lang w:val="ro-RO" w:eastAsia="ro-RO"/>
              </w:rPr>
              <w:t>Regulamentele sanitare privind alimentele destinate sugarilor și copiilor de vârstă mică, alimente destinate unor scopuri medicale speciale  și înlocuitorii unei diete totale pentru controlul greutății aprobat prin Hotărârea Guvernului nr.179/2018</w:t>
            </w:r>
            <w:r w:rsidRPr="00637B60">
              <w:rPr>
                <w:rFonts w:ascii="inherit" w:hAnsi="inherit"/>
                <w:sz w:val="24"/>
                <w:szCs w:val="24"/>
                <w:lang w:val="ro-RO" w:eastAsia="ro-RO"/>
              </w:rPr>
              <w:t>și 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61D4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250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10454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3E466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1FAB3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FF76579" w14:textId="77777777" w:rsidR="00637B60" w:rsidRPr="00637B60" w:rsidRDefault="00637B60" w:rsidP="003C19E5">
            <w:pPr>
              <w:ind w:firstLine="0"/>
              <w:jc w:val="left"/>
              <w:rPr>
                <w:lang w:val="ro-RO" w:eastAsia="ro-RO"/>
              </w:rPr>
            </w:pPr>
          </w:p>
        </w:tc>
      </w:tr>
      <w:tr w:rsidR="003C19E5" w:rsidRPr="00637B60" w14:paraId="387E20EB"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5EEF3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0D072D" w14:textId="12AD694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în </w:t>
            </w:r>
            <w:r w:rsidR="00FE439F">
              <w:rPr>
                <w:rFonts w:ascii="inherit" w:hAnsi="inherit"/>
                <w:sz w:val="24"/>
                <w:szCs w:val="24"/>
                <w:lang w:val="ro-RO" w:eastAsia="ro-RO"/>
              </w:rPr>
              <w:t xml:space="preserve">Regulamentele sanitare privind alimentele destinate sugarilor și copiilor </w:t>
            </w:r>
            <w:r w:rsidR="00FE439F">
              <w:rPr>
                <w:rFonts w:ascii="inherit" w:hAnsi="inherit"/>
                <w:sz w:val="24"/>
                <w:szCs w:val="24"/>
                <w:lang w:val="ro-RO" w:eastAsia="ro-RO"/>
              </w:rPr>
              <w:lastRenderedPageBreak/>
              <w:t>de</w:t>
            </w:r>
            <w:r w:rsidR="003C19E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D901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200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0EB4D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3BD33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222F7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E84675C" w14:textId="77777777" w:rsidR="00637B60" w:rsidRPr="00637B60" w:rsidRDefault="00637B60" w:rsidP="003C19E5">
            <w:pPr>
              <w:ind w:firstLine="0"/>
              <w:jc w:val="left"/>
              <w:rPr>
                <w:lang w:val="ro-RO" w:eastAsia="ro-RO"/>
              </w:rPr>
            </w:pPr>
          </w:p>
        </w:tc>
      </w:tr>
      <w:tr w:rsidR="003C19E5" w:rsidRPr="009F2D53" w14:paraId="1CA19F98"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C1B1C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CF35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care trebuie să compenseze consumul în urma efortului muscular intens, destinate în special sportivilor</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3ADD67"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4C635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8C509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FD2D2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B987F5" w14:textId="77777777" w:rsidR="00637B60" w:rsidRPr="00637B60" w:rsidRDefault="00637B60" w:rsidP="003C19E5">
            <w:pPr>
              <w:ind w:firstLine="0"/>
              <w:jc w:val="left"/>
              <w:rPr>
                <w:lang w:val="ro-RO" w:eastAsia="ro-RO"/>
              </w:rPr>
            </w:pPr>
          </w:p>
        </w:tc>
      </w:tr>
      <w:tr w:rsidR="003C19E5" w:rsidRPr="009F2D53" w14:paraId="1A1595F6"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7438A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AF1001" w14:textId="3EF23D3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pe care se menționează absența sau prezența în cantități reduse a glutenului în conformitate </w:t>
            </w:r>
            <w:r w:rsidR="003C19E5">
              <w:rPr>
                <w:rFonts w:ascii="inherit" w:hAnsi="inherit"/>
                <w:sz w:val="24"/>
                <w:szCs w:val="24"/>
                <w:lang w:val="ro-RO" w:eastAsia="ro-RO"/>
              </w:rPr>
              <w:t>Legea nr. 279/2017 privind informarea consumatorului cu privire la produsele alimentare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05B108"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65625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7B572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CC985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5FD1B85" w14:textId="77777777" w:rsidR="00637B60" w:rsidRPr="00637B60" w:rsidRDefault="00637B60" w:rsidP="003C19E5">
            <w:pPr>
              <w:ind w:firstLine="0"/>
              <w:jc w:val="left"/>
              <w:rPr>
                <w:lang w:val="ro-RO" w:eastAsia="ro-RO"/>
              </w:rPr>
            </w:pPr>
          </w:p>
        </w:tc>
      </w:tr>
      <w:tr w:rsidR="003C19E5" w:rsidRPr="009F2D53" w14:paraId="6F8E8817"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26AD4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Ulei de krill antarctic bogat în fosfolipide din specia </w:t>
            </w:r>
            <w:r w:rsidRPr="00637B60">
              <w:rPr>
                <w:rFonts w:ascii="inherit" w:hAnsi="inherit"/>
                <w:b/>
                <w:bCs/>
                <w:i/>
                <w:iCs/>
                <w:sz w:val="24"/>
                <w:szCs w:val="24"/>
                <w:lang w:val="ro-RO" w:eastAsia="ro-RO"/>
              </w:rPr>
              <w:t>Euphausia superba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D2250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E36C2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DHA și EPA (combinați)</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B858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„Extract de lipide din crustaceul krill antarctic (</w:t>
            </w:r>
            <w:r w:rsidRPr="00637B60">
              <w:rPr>
                <w:rFonts w:ascii="inherit" w:hAnsi="inherit"/>
                <w:i/>
                <w:iCs/>
                <w:sz w:val="24"/>
                <w:szCs w:val="24"/>
                <w:lang w:val="ro-RO" w:eastAsia="ro-RO"/>
              </w:rPr>
              <w:t>Euphausia superba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26169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3E288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0A686CE" w14:textId="77777777" w:rsidR="00637B60" w:rsidRPr="00637B60" w:rsidRDefault="00637B60" w:rsidP="003C19E5">
            <w:pPr>
              <w:ind w:firstLine="0"/>
              <w:jc w:val="left"/>
              <w:rPr>
                <w:lang w:val="ro-RO" w:eastAsia="ro-RO"/>
              </w:rPr>
            </w:pPr>
          </w:p>
        </w:tc>
      </w:tr>
      <w:tr w:rsidR="003C19E5" w:rsidRPr="00637B60" w14:paraId="5438A90E"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07D2D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305E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cu excepția băuturilor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B71F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 sau, pentru brânzeturi, 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3CF38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569F7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2F640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31D404D" w14:textId="77777777" w:rsidR="00637B60" w:rsidRPr="00637B60" w:rsidRDefault="00637B60" w:rsidP="003C19E5">
            <w:pPr>
              <w:ind w:firstLine="0"/>
              <w:jc w:val="left"/>
              <w:rPr>
                <w:lang w:val="ro-RO" w:eastAsia="ro-RO"/>
              </w:rPr>
            </w:pPr>
          </w:p>
        </w:tc>
      </w:tr>
      <w:tr w:rsidR="003C19E5" w:rsidRPr="00637B60" w14:paraId="7C98203B"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BA6B2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AEAF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lactatelor, cu excepția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90DC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 sau, pentru produse analoge brânzeturilor, 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759F5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6EA80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30925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6C1615" w14:textId="77777777" w:rsidR="00637B60" w:rsidRPr="00637B60" w:rsidRDefault="00637B60" w:rsidP="003C19E5">
            <w:pPr>
              <w:ind w:firstLine="0"/>
              <w:jc w:val="left"/>
              <w:rPr>
                <w:lang w:val="ro-RO" w:eastAsia="ro-RO"/>
              </w:rPr>
            </w:pPr>
          </w:p>
        </w:tc>
      </w:tr>
      <w:tr w:rsidR="003C19E5" w:rsidRPr="00637B60" w14:paraId="28F960FE"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197A5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6F5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w:t>
            </w:r>
          </w:p>
          <w:p w14:paraId="75AD96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w:t>
            </w:r>
          </w:p>
          <w:p w14:paraId="1F817A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lactatelor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5293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E9BAD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B21AC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BA3F7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21F679" w14:textId="77777777" w:rsidR="00637B60" w:rsidRPr="00637B60" w:rsidRDefault="00637B60" w:rsidP="003C19E5">
            <w:pPr>
              <w:ind w:firstLine="0"/>
              <w:jc w:val="left"/>
              <w:rPr>
                <w:lang w:val="ro-RO" w:eastAsia="ro-RO"/>
              </w:rPr>
            </w:pPr>
          </w:p>
        </w:tc>
      </w:tr>
      <w:tr w:rsidR="003C19E5" w:rsidRPr="00637B60" w14:paraId="1EE5A7F7"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0AAC5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835F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tartinabile și sosuri pentru salate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F570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D88CC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9C560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9E025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CBD636" w14:textId="77777777" w:rsidR="00637B60" w:rsidRPr="00637B60" w:rsidRDefault="00637B60" w:rsidP="003C19E5">
            <w:pPr>
              <w:ind w:firstLine="0"/>
              <w:jc w:val="left"/>
              <w:rPr>
                <w:lang w:val="ro-RO" w:eastAsia="ro-RO"/>
              </w:rPr>
            </w:pPr>
          </w:p>
        </w:tc>
      </w:tr>
      <w:tr w:rsidR="003C19E5" w:rsidRPr="00637B60" w14:paraId="17525422"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697A1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7E53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pentru gătit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5CBC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360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BF5F3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B3979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CA7B6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FEDF80F" w14:textId="77777777" w:rsidR="00637B60" w:rsidRPr="00637B60" w:rsidRDefault="00637B60" w:rsidP="003C19E5">
            <w:pPr>
              <w:ind w:firstLine="0"/>
              <w:jc w:val="left"/>
              <w:rPr>
                <w:lang w:val="ro-RO" w:eastAsia="ro-RO"/>
              </w:rPr>
            </w:pPr>
          </w:p>
        </w:tc>
      </w:tr>
      <w:tr w:rsidR="003C19E5" w:rsidRPr="00637B60" w14:paraId="4BC99BF4"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72596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DD39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E5B0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AA84B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B1760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09004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75D27B7" w14:textId="77777777" w:rsidR="00637B60" w:rsidRPr="00637B60" w:rsidRDefault="00637B60" w:rsidP="003C19E5">
            <w:pPr>
              <w:ind w:firstLine="0"/>
              <w:jc w:val="left"/>
              <w:rPr>
                <w:lang w:val="ro-RO" w:eastAsia="ro-RO"/>
              </w:rPr>
            </w:pPr>
          </w:p>
        </w:tc>
      </w:tr>
      <w:tr w:rsidR="003C19E5" w:rsidRPr="00637B60" w14:paraId="0954FBF6"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70BEE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576C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 (pâine, chifle și biscuiți dulci)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D8C5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20819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18CBA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4AD12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C462060" w14:textId="77777777" w:rsidR="00637B60" w:rsidRPr="00637B60" w:rsidRDefault="00637B60" w:rsidP="003C19E5">
            <w:pPr>
              <w:ind w:firstLine="0"/>
              <w:jc w:val="left"/>
              <w:rPr>
                <w:lang w:val="ro-RO" w:eastAsia="ro-RO"/>
              </w:rPr>
            </w:pPr>
          </w:p>
        </w:tc>
      </w:tr>
      <w:tr w:rsidR="003C19E5" w:rsidRPr="00637B60" w14:paraId="7A954D35"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52D43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A46F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nutritive/batoane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6827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C8F1F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F7AA6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51468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D0B6E5A" w14:textId="77777777" w:rsidR="00637B60" w:rsidRPr="00637B60" w:rsidRDefault="00637B60" w:rsidP="003C19E5">
            <w:pPr>
              <w:ind w:firstLine="0"/>
              <w:jc w:val="left"/>
              <w:rPr>
                <w:lang w:val="ro-RO" w:eastAsia="ro-RO"/>
              </w:rPr>
            </w:pPr>
          </w:p>
        </w:tc>
      </w:tr>
      <w:tr w:rsidR="003C19E5" w:rsidRPr="009F2D53" w14:paraId="055045F5"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BFD44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3F8287" w14:textId="2DBB3F9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7F73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3 000  mg/zi pentru populația generală</w:t>
            </w:r>
          </w:p>
          <w:p w14:paraId="1D90E5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450 mg/zi pentru femeile însărcinate și care alăptează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D0D60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AF1E0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201D2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0B51DD" w14:textId="77777777" w:rsidR="00637B60" w:rsidRPr="00637B60" w:rsidRDefault="00637B60" w:rsidP="003C19E5">
            <w:pPr>
              <w:ind w:firstLine="0"/>
              <w:jc w:val="left"/>
              <w:rPr>
                <w:lang w:val="ro-RO" w:eastAsia="ro-RO"/>
              </w:rPr>
            </w:pPr>
          </w:p>
        </w:tc>
      </w:tr>
      <w:tr w:rsidR="003C19E5" w:rsidRPr="00637B60" w14:paraId="5483F44D"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98841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10807C" w14:textId="0DE072E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w:t>
            </w:r>
            <w:r w:rsidR="00FE439F">
              <w:rPr>
                <w:rFonts w:ascii="inherit" w:hAnsi="inherit"/>
                <w:sz w:val="24"/>
                <w:szCs w:val="24"/>
                <w:lang w:val="ro-RO" w:eastAsia="ro-RO"/>
              </w:rPr>
              <w:lastRenderedPageBreak/>
              <w:t xml:space="preserve">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1DE0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4BA43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E6C47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0AF85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5E5308A" w14:textId="77777777" w:rsidR="00637B60" w:rsidRPr="00637B60" w:rsidRDefault="00637B60" w:rsidP="003C19E5">
            <w:pPr>
              <w:ind w:firstLine="0"/>
              <w:jc w:val="left"/>
              <w:rPr>
                <w:lang w:val="ro-RO" w:eastAsia="ro-RO"/>
              </w:rPr>
            </w:pPr>
          </w:p>
        </w:tc>
      </w:tr>
      <w:tr w:rsidR="003C19E5" w:rsidRPr="00637B60" w14:paraId="5F80B03B"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40037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D1CFBC" w14:textId="64417B7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BE411C">
              <w:rPr>
                <w:rFonts w:ascii="inherit" w:hAnsi="inherit"/>
                <w:sz w:val="24"/>
                <w:szCs w:val="24"/>
                <w:lang w:val="ro-RO" w:eastAsia="ro-RO"/>
              </w:rPr>
              <w:t>Regulamentele sanitare privind alimentele destinate sugarilor și copiilor de vârstă mică, alimente destinate unor scopuri medicale speciale  și înlocuitorii unei diete totale pentru controlul greutății aprobat prin Hotărârea Guvernului nr.179/2018</w:t>
            </w:r>
            <w:r w:rsidRPr="00637B60">
              <w:rPr>
                <w:rFonts w:ascii="inherit" w:hAnsi="inherit"/>
                <w:sz w:val="24"/>
                <w:szCs w:val="24"/>
                <w:lang w:val="ro-RO" w:eastAsia="ro-RO"/>
              </w:rPr>
              <w:t>și 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1B41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ADB6E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4E941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94DEF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53BBAFA" w14:textId="77777777" w:rsidR="00637B60" w:rsidRPr="00637B60" w:rsidRDefault="00637B60" w:rsidP="003C19E5">
            <w:pPr>
              <w:ind w:firstLine="0"/>
              <w:jc w:val="left"/>
              <w:rPr>
                <w:lang w:val="ro-RO" w:eastAsia="ro-RO"/>
              </w:rPr>
            </w:pPr>
          </w:p>
        </w:tc>
      </w:tr>
      <w:tr w:rsidR="003C19E5" w:rsidRPr="00637B60" w14:paraId="7ECDF257"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F5B61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57E825" w14:textId="37267D0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w:t>
            </w:r>
            <w:r w:rsidRPr="00637B60">
              <w:rPr>
                <w:rFonts w:ascii="inherit" w:hAnsi="inherit"/>
                <w:sz w:val="24"/>
                <w:szCs w:val="24"/>
                <w:lang w:val="ro-RO" w:eastAsia="ro-RO"/>
              </w:rPr>
              <w:lastRenderedPageBreak/>
              <w:t xml:space="preserve">sugarilor și copiilor de vârstă mică,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71D8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200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892A6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2CE36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1B9C9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8520D1C" w14:textId="77777777" w:rsidR="00637B60" w:rsidRPr="00637B60" w:rsidRDefault="00637B60" w:rsidP="003C19E5">
            <w:pPr>
              <w:ind w:firstLine="0"/>
              <w:jc w:val="left"/>
              <w:rPr>
                <w:lang w:val="ro-RO" w:eastAsia="ro-RO"/>
              </w:rPr>
            </w:pPr>
          </w:p>
        </w:tc>
      </w:tr>
      <w:tr w:rsidR="003C19E5" w:rsidRPr="009F2D53" w14:paraId="1176C235"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D6FE9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F20B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care trebuie să compenseze consumul în urma efortului muscular intens, destinate în special sportivilor</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A93D88"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AA3DE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14D8C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CCFD5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51F0105" w14:textId="77777777" w:rsidR="00637B60" w:rsidRPr="00637B60" w:rsidRDefault="00637B60" w:rsidP="003C19E5">
            <w:pPr>
              <w:ind w:firstLine="0"/>
              <w:jc w:val="left"/>
              <w:rPr>
                <w:lang w:val="ro-RO" w:eastAsia="ro-RO"/>
              </w:rPr>
            </w:pPr>
          </w:p>
        </w:tc>
      </w:tr>
      <w:tr w:rsidR="003C19E5" w:rsidRPr="009F2D53" w14:paraId="445D499A"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05373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24B351" w14:textId="0A82339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pe care se menționează absența sau prezența în cantități </w:t>
            </w:r>
            <w:r w:rsidRPr="00637B60">
              <w:rPr>
                <w:rFonts w:ascii="inherit" w:hAnsi="inherit"/>
                <w:sz w:val="24"/>
                <w:szCs w:val="24"/>
                <w:lang w:val="ro-RO" w:eastAsia="ro-RO"/>
              </w:rPr>
              <w:lastRenderedPageBreak/>
              <w:t xml:space="preserve">reduse a glutenului în conformitate </w:t>
            </w:r>
            <w:r w:rsidR="003C19E5">
              <w:rPr>
                <w:rFonts w:ascii="inherit" w:hAnsi="inherit"/>
                <w:sz w:val="24"/>
                <w:szCs w:val="24"/>
                <w:lang w:val="ro-RO" w:eastAsia="ro-RO"/>
              </w:rPr>
              <w:t>cu Legea nr. 279/2017 privind informarea consumatorului cu privire la produsele alimentare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FFFEF2"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E45F9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32BC0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64328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F36B03" w14:textId="77777777" w:rsidR="00637B60" w:rsidRPr="00637B60" w:rsidRDefault="00637B60" w:rsidP="003C19E5">
            <w:pPr>
              <w:ind w:firstLine="0"/>
              <w:jc w:val="left"/>
              <w:rPr>
                <w:lang w:val="ro-RO" w:eastAsia="ro-RO"/>
              </w:rPr>
            </w:pPr>
          </w:p>
        </w:tc>
      </w:tr>
      <w:tr w:rsidR="00637B60" w:rsidRPr="009F2D53" w14:paraId="32293499"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DD7389"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61966" w14:textId="5EA1DB7D" w:rsidR="00637B60" w:rsidRPr="00637B60" w:rsidRDefault="00637B60" w:rsidP="003C19E5">
            <w:pPr>
              <w:spacing w:before="120"/>
              <w:ind w:firstLine="0"/>
              <w:jc w:val="left"/>
              <w:rPr>
                <w:rFonts w:ascii="inherit" w:hAnsi="inherit"/>
                <w:b/>
                <w:bCs/>
                <w:sz w:val="24"/>
                <w:szCs w:val="24"/>
                <w:lang w:val="ro-RO" w:eastAsia="ro-RO"/>
              </w:rPr>
            </w:pPr>
          </w:p>
        </w:tc>
      </w:tr>
      <w:tr w:rsidR="003C19E5" w:rsidRPr="009F2D53" w14:paraId="49A542BF"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D3A38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Pulbere de micelii de </w:t>
            </w:r>
            <w:r w:rsidRPr="00637B60">
              <w:rPr>
                <w:rFonts w:ascii="inherit" w:hAnsi="inherit"/>
                <w:b/>
                <w:bCs/>
                <w:i/>
                <w:iCs/>
                <w:sz w:val="24"/>
                <w:szCs w:val="24"/>
                <w:lang w:val="ro-RO" w:eastAsia="ro-RO"/>
              </w:rPr>
              <w:t>Antrodia camphorata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364D7C"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47723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F5EF4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menționată pe eticheta produselor alimentare care îl conțin este „Pulbere de micelii de </w:t>
            </w:r>
            <w:r w:rsidRPr="00637B60">
              <w:rPr>
                <w:rFonts w:ascii="inherit" w:hAnsi="inherit"/>
                <w:i/>
                <w:iCs/>
                <w:sz w:val="24"/>
                <w:szCs w:val="24"/>
                <w:lang w:val="ro-RO" w:eastAsia="ro-RO"/>
              </w:rPr>
              <w:t>Antrodia camphorata</w:t>
            </w:r>
            <w:r w:rsidRPr="00637B60">
              <w:rPr>
                <w:rFonts w:ascii="inherit" w:hAnsi="inherit"/>
                <w:sz w:val="24"/>
                <w:szCs w:val="24"/>
                <w:lang w:val="ro-RO" w:eastAsia="ro-RO"/>
              </w:rPr>
              <w:t>”.</w:t>
            </w:r>
          </w:p>
          <w:p w14:paraId="31E9CA0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Etichetarea suplimentelor alimentare care conțin pulbere de micelii de </w:t>
            </w:r>
            <w:r w:rsidRPr="00637B60">
              <w:rPr>
                <w:rFonts w:ascii="inherit" w:hAnsi="inherit"/>
                <w:i/>
                <w:iCs/>
                <w:sz w:val="24"/>
                <w:szCs w:val="24"/>
                <w:lang w:val="ro-RO" w:eastAsia="ro-RO"/>
              </w:rPr>
              <w:t>Antrodia camphorata</w:t>
            </w:r>
            <w:r w:rsidRPr="00637B60">
              <w:rPr>
                <w:rFonts w:ascii="inherit" w:hAnsi="inherit"/>
                <w:sz w:val="24"/>
                <w:szCs w:val="24"/>
                <w:lang w:val="ro-RO" w:eastAsia="ro-RO"/>
              </w:rPr>
              <w:t> trebuie să conțină o mențiune conform căreia acest supliment alimentar nu trebuie să fie consumat de sugari, copii și adolescenți cu vârsta sub 14 ani.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F7D71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036CD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1725149" w14:textId="77777777" w:rsidR="00637B60" w:rsidRPr="00637B60" w:rsidRDefault="00637B60" w:rsidP="003C19E5">
            <w:pPr>
              <w:ind w:firstLine="0"/>
              <w:jc w:val="left"/>
              <w:rPr>
                <w:lang w:val="ro-RO" w:eastAsia="ro-RO"/>
              </w:rPr>
            </w:pPr>
          </w:p>
        </w:tc>
      </w:tr>
      <w:tr w:rsidR="003C19E5" w:rsidRPr="00637B60" w14:paraId="4ADC537A"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FE828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E1AF5C" w14:textId="4001C4E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cu excepția sugarilor, copiilor și adolescenților cu vârsta sub 14 ani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1139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990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C8B51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D8565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748A9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6F6886B" w14:textId="77777777" w:rsidR="00637B60" w:rsidRPr="00637B60" w:rsidRDefault="00637B60" w:rsidP="003C19E5">
            <w:pPr>
              <w:ind w:firstLine="0"/>
              <w:jc w:val="left"/>
              <w:rPr>
                <w:lang w:val="ro-RO" w:eastAsia="ro-RO"/>
              </w:rPr>
            </w:pPr>
          </w:p>
        </w:tc>
      </w:tr>
      <w:tr w:rsidR="00637B60" w:rsidRPr="00637B60" w14:paraId="04BB88E2"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7B4AA9"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EBF8FA" w14:textId="6A9E86AF" w:rsidR="00637B60" w:rsidRPr="00637B60" w:rsidRDefault="00637B60" w:rsidP="003C19E5">
            <w:pPr>
              <w:spacing w:before="120"/>
              <w:ind w:firstLine="0"/>
              <w:jc w:val="left"/>
              <w:rPr>
                <w:rFonts w:ascii="inherit" w:hAnsi="inherit"/>
                <w:b/>
                <w:bCs/>
                <w:sz w:val="24"/>
                <w:szCs w:val="24"/>
                <w:lang w:val="ro-RO" w:eastAsia="ro-RO"/>
              </w:rPr>
            </w:pPr>
          </w:p>
        </w:tc>
      </w:tr>
      <w:tr w:rsidR="003C19E5" w:rsidRPr="009F2D53" w14:paraId="348DE928"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7F011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etanolic apos de </w:t>
            </w:r>
            <w:r w:rsidRPr="00637B60">
              <w:rPr>
                <w:rFonts w:ascii="inherit" w:hAnsi="inherit"/>
                <w:b/>
                <w:bCs/>
                <w:i/>
                <w:iCs/>
                <w:sz w:val="24"/>
                <w:szCs w:val="24"/>
                <w:lang w:val="ro-RO" w:eastAsia="ro-RO"/>
              </w:rPr>
              <w:t>Labisia pumila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58E78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B6232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6F0FC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menționată pe eticheta produselor alimentare care îl conțin este „extract etanolic apos de </w:t>
            </w:r>
            <w:r w:rsidRPr="00637B60">
              <w:rPr>
                <w:rFonts w:ascii="inherit" w:hAnsi="inherit"/>
                <w:i/>
                <w:iCs/>
                <w:sz w:val="24"/>
                <w:szCs w:val="24"/>
                <w:lang w:val="ro-RO" w:eastAsia="ro-RO"/>
              </w:rPr>
              <w:t>Labisia pumila</w:t>
            </w:r>
            <w:r w:rsidRPr="00637B60">
              <w:rPr>
                <w:rFonts w:ascii="inherit" w:hAnsi="inherit"/>
                <w:sz w:val="24"/>
                <w:szCs w:val="24"/>
                <w:lang w:val="ro-RO" w:eastAsia="ro-RO"/>
              </w:rPr>
              <w:t>”.</w:t>
            </w:r>
          </w:p>
          <w:p w14:paraId="0ABCBD6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Etichetarea suplimentelor alimentare care conțin alimentul nou trebuie să conțină o mențiune din care să reiasă că trebuie să fie consumate numai de persoanele în vârstă de peste 18 ani, cu excepția femeilor însărcinate și a celor care alăptează.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BBD5A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00B7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6 iunie 2023. Această </w:t>
            </w:r>
            <w:r w:rsidRPr="00637B60">
              <w:rPr>
                <w:rFonts w:ascii="inherit" w:hAnsi="inherit"/>
                <w:sz w:val="24"/>
                <w:szCs w:val="24"/>
                <w:lang w:val="ro-RO" w:eastAsia="ro-RO"/>
              </w:rPr>
              <w:lastRenderedPageBreak/>
              <w:t>includere se bazează pe dovezi științifice și date științifice care fac obiectul unui drept de proprietate, protejate în conformitate cu articolul 26 din Regulamentul (UE) 2015/2283.</w:t>
            </w:r>
          </w:p>
          <w:p w14:paraId="407EDE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Medika Natura Sdn. Bhd., No. 44B Jalan Bola Tampar 13/14 Section 13, 40100 Shah Alam Selangor, Malaysia. În perioada de protecție a datelor, alimentul nou extract etanolic apos de </w:t>
            </w:r>
            <w:r w:rsidRPr="00637B60">
              <w:rPr>
                <w:rFonts w:ascii="inherit" w:hAnsi="inherit"/>
                <w:i/>
                <w:iCs/>
                <w:sz w:val="24"/>
                <w:szCs w:val="24"/>
                <w:lang w:val="ro-RO" w:eastAsia="ro-RO"/>
              </w:rPr>
              <w:t>Labisia pumila</w:t>
            </w:r>
            <w:r w:rsidRPr="00637B60">
              <w:rPr>
                <w:rFonts w:ascii="inherit" w:hAnsi="inherit"/>
                <w:sz w:val="24"/>
                <w:szCs w:val="24"/>
                <w:lang w:val="ro-RO" w:eastAsia="ro-RO"/>
              </w:rPr>
              <w:t xml:space="preserve"> este autorizat pentru introducerea pe piață pe teritoriul Uniunii numai de către Medika Natura Sdn. Bhd., cu excepția cazului în care un solicitant ulterior obține autorizația pentru alimentul nou </w:t>
            </w:r>
            <w:r w:rsidRPr="00637B60">
              <w:rPr>
                <w:rFonts w:ascii="inherit" w:hAnsi="inherit"/>
                <w:sz w:val="24"/>
                <w:szCs w:val="24"/>
                <w:lang w:val="ro-RO" w:eastAsia="ro-RO"/>
              </w:rPr>
              <w:lastRenderedPageBreak/>
              <w:t xml:space="preserve">fără a face trimitere la dovezile științifice sau </w:t>
            </w:r>
            <w:r w:rsidRPr="0002111A">
              <w:rPr>
                <w:rFonts w:ascii="inherit" w:hAnsi="inherit"/>
                <w:sz w:val="24"/>
                <w:szCs w:val="24"/>
                <w:lang w:val="ro-RO" w:eastAsia="ro-RO"/>
              </w:rPr>
              <w:t>datele științifice care fac obiectul unui drept de proprietate protejate în conformitate cu articolul 26 din Regulamentul (UE) 2015/2283</w:t>
            </w:r>
            <w:r w:rsidRPr="00637B60">
              <w:rPr>
                <w:rFonts w:ascii="inherit" w:hAnsi="inherit"/>
                <w:sz w:val="24"/>
                <w:szCs w:val="24"/>
                <w:lang w:val="ro-RO" w:eastAsia="ro-RO"/>
              </w:rPr>
              <w:t xml:space="preserve"> sau cu acordul Medika Natura Sdn. Bhd.</w:t>
            </w:r>
          </w:p>
          <w:p w14:paraId="5E385E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6 iunie 2028</w:t>
            </w:r>
          </w:p>
        </w:tc>
        <w:tc>
          <w:tcPr>
            <w:tcW w:w="80" w:type="dxa"/>
            <w:shd w:val="clear" w:color="auto" w:fill="auto"/>
            <w:vAlign w:val="center"/>
            <w:hideMark/>
          </w:tcPr>
          <w:p w14:paraId="3385F17C" w14:textId="77777777" w:rsidR="00637B60" w:rsidRPr="00637B60" w:rsidRDefault="00637B60" w:rsidP="003C19E5">
            <w:pPr>
              <w:ind w:firstLine="0"/>
              <w:jc w:val="left"/>
              <w:rPr>
                <w:lang w:val="ro-RO" w:eastAsia="ro-RO"/>
              </w:rPr>
            </w:pPr>
          </w:p>
        </w:tc>
      </w:tr>
      <w:tr w:rsidR="003C19E5" w:rsidRPr="00637B60" w14:paraId="0C132C9A"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36657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DF8071" w14:textId="7EED130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4F2C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64F5C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35838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046AC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9820553" w14:textId="77777777" w:rsidR="00637B60" w:rsidRPr="00637B60" w:rsidRDefault="00637B60" w:rsidP="003C19E5">
            <w:pPr>
              <w:ind w:firstLine="0"/>
              <w:jc w:val="left"/>
              <w:rPr>
                <w:lang w:val="ro-RO" w:eastAsia="ro-RO"/>
              </w:rPr>
            </w:pPr>
          </w:p>
        </w:tc>
      </w:tr>
      <w:tr w:rsidR="00637B60" w:rsidRPr="00637B60" w14:paraId="0A97A5FF"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A2D5B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ED385A" w14:textId="705C06D6" w:rsidR="00637B60" w:rsidRPr="00637B60" w:rsidRDefault="00637B60" w:rsidP="003C19E5">
            <w:pPr>
              <w:spacing w:before="120"/>
              <w:ind w:firstLine="0"/>
              <w:jc w:val="left"/>
              <w:rPr>
                <w:rFonts w:ascii="inherit" w:hAnsi="inherit"/>
                <w:b/>
                <w:bCs/>
                <w:sz w:val="24"/>
                <w:szCs w:val="24"/>
                <w:lang w:val="ro-RO" w:eastAsia="ro-RO"/>
              </w:rPr>
            </w:pPr>
          </w:p>
        </w:tc>
      </w:tr>
      <w:tr w:rsidR="003C19E5" w:rsidRPr="00637B60" w14:paraId="4CFCE5E8"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C7DE2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Biomasă de cultură celulară de mere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A393E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6DF53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65E36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D2A44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F48C1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9AFEBFB" w14:textId="77777777" w:rsidR="00637B60" w:rsidRPr="00637B60" w:rsidRDefault="00637B60" w:rsidP="003C19E5">
            <w:pPr>
              <w:ind w:firstLine="0"/>
              <w:jc w:val="left"/>
              <w:rPr>
                <w:lang w:val="ro-RO" w:eastAsia="ro-RO"/>
              </w:rPr>
            </w:pPr>
          </w:p>
        </w:tc>
      </w:tr>
      <w:tr w:rsidR="003C19E5" w:rsidRPr="009F2D53" w14:paraId="236DBA65"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0CDA7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24B669" w14:textId="6C9C54F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xml:space="preserve">, </w:t>
            </w:r>
            <w:r w:rsidRPr="00637B60">
              <w:rPr>
                <w:rFonts w:ascii="inherit" w:hAnsi="inherit"/>
                <w:sz w:val="24"/>
                <w:szCs w:val="24"/>
                <w:lang w:val="ro-RO" w:eastAsia="ro-RO"/>
              </w:rPr>
              <w:lastRenderedPageBreak/>
              <w:t>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7684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0,15 mg/zi</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CDCDD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„biomasă de cultură celulară de mere”.</w:t>
            </w:r>
          </w:p>
          <w:p w14:paraId="435DE8B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2.  Etichetarea suplimentelor alimentare care conțin alimentul nou trebuie să conțină o mențiune conform căreia acestea trebuie să fie </w:t>
            </w:r>
            <w:r w:rsidRPr="00637B60">
              <w:rPr>
                <w:rFonts w:ascii="inherit" w:hAnsi="inherit"/>
                <w:sz w:val="24"/>
                <w:szCs w:val="24"/>
                <w:lang w:val="ro-RO" w:eastAsia="ro-RO"/>
              </w:rPr>
              <w:lastRenderedPageBreak/>
              <w:t>consumate numai de către persoanele cu vârsta peste 18 ani.</w:t>
            </w: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B5EF9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B4C99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CA6BB56" w14:textId="77777777" w:rsidR="00637B60" w:rsidRPr="00637B60" w:rsidRDefault="00637B60" w:rsidP="003C19E5">
            <w:pPr>
              <w:ind w:firstLine="0"/>
              <w:jc w:val="left"/>
              <w:rPr>
                <w:lang w:val="ro-RO" w:eastAsia="ro-RO"/>
              </w:rPr>
            </w:pPr>
          </w:p>
        </w:tc>
      </w:tr>
      <w:tr w:rsidR="00637B60" w:rsidRPr="009F2D53" w14:paraId="598DAA85"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947AC0"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35EB39" w14:textId="157F299E" w:rsidR="00637B60" w:rsidRPr="00637B60" w:rsidRDefault="00637B60" w:rsidP="003C19E5">
            <w:pPr>
              <w:spacing w:before="120"/>
              <w:ind w:firstLine="0"/>
              <w:jc w:val="left"/>
              <w:rPr>
                <w:rFonts w:ascii="inherit" w:hAnsi="inherit"/>
                <w:b/>
                <w:bCs/>
                <w:sz w:val="24"/>
                <w:szCs w:val="24"/>
                <w:lang w:val="ro-RO" w:eastAsia="ro-RO"/>
              </w:rPr>
            </w:pPr>
          </w:p>
        </w:tc>
      </w:tr>
      <w:tr w:rsidR="003C19E5" w:rsidRPr="009F2D53" w14:paraId="03A90F00"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D38EB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bogat în acid arahidonic din ciuperca </w:t>
            </w:r>
            <w:r w:rsidRPr="00637B60">
              <w:rPr>
                <w:rFonts w:ascii="inherit" w:hAnsi="inherit"/>
                <w:b/>
                <w:bCs/>
                <w:i/>
                <w:iCs/>
                <w:sz w:val="24"/>
                <w:szCs w:val="24"/>
                <w:lang w:val="ro-RO" w:eastAsia="ro-RO"/>
              </w:rPr>
              <w:t>Mortierella alpina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174A5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8AC99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654A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pe etichetarea produselor alimentare care îl conțin este „Ulei din </w:t>
            </w:r>
            <w:r w:rsidRPr="00637B60">
              <w:rPr>
                <w:rFonts w:ascii="inherit" w:hAnsi="inherit"/>
                <w:i/>
                <w:iCs/>
                <w:sz w:val="24"/>
                <w:szCs w:val="24"/>
                <w:lang w:val="ro-RO" w:eastAsia="ro-RO"/>
              </w:rPr>
              <w:t>Mortierella alpina</w:t>
            </w:r>
            <w:r w:rsidRPr="00637B60">
              <w:rPr>
                <w:rFonts w:ascii="inherit" w:hAnsi="inherit"/>
                <w:sz w:val="24"/>
                <w:szCs w:val="24"/>
                <w:lang w:val="ro-RO" w:eastAsia="ro-RO"/>
              </w:rPr>
              <w:t>” sau „Ulei de </w:t>
            </w:r>
            <w:r w:rsidRPr="00637B60">
              <w:rPr>
                <w:rFonts w:ascii="inherit" w:hAnsi="inherit"/>
                <w:i/>
                <w:iCs/>
                <w:sz w:val="24"/>
                <w:szCs w:val="24"/>
                <w:lang w:val="ro-RO" w:eastAsia="ro-RO"/>
              </w:rPr>
              <w:t>Mortierella alpina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F182D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362D5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575CF93" w14:textId="77777777" w:rsidR="00637B60" w:rsidRPr="00637B60" w:rsidRDefault="00637B60" w:rsidP="003C19E5">
            <w:pPr>
              <w:ind w:firstLine="0"/>
              <w:jc w:val="left"/>
              <w:rPr>
                <w:lang w:val="ro-RO" w:eastAsia="ro-RO"/>
              </w:rPr>
            </w:pPr>
          </w:p>
        </w:tc>
      </w:tr>
      <w:tr w:rsidR="003C19E5" w:rsidRPr="009F2D53" w14:paraId="469BF992"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B1294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884335" w14:textId="7764D64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în </w:t>
            </w:r>
            <w:r w:rsidR="00FE439F">
              <w:rPr>
                <w:rFonts w:ascii="inherit" w:hAnsi="inherit"/>
                <w:sz w:val="24"/>
                <w:szCs w:val="24"/>
                <w:lang w:val="ro-RO" w:eastAsia="ro-RO"/>
              </w:rPr>
              <w:t>Regulamentele sanitare privind alimentele destinate sugarilor și copiilor de</w:t>
            </w:r>
            <w:r w:rsidR="003C19E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87229E" w14:textId="727E3FA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FE439F">
              <w:rPr>
                <w:rFonts w:ascii="inherit" w:hAnsi="inherit"/>
                <w:sz w:val="24"/>
                <w:szCs w:val="24"/>
                <w:lang w:val="ro-RO" w:eastAsia="ro-RO"/>
              </w:rPr>
              <w:t>Regulamentele sanitare privind alimentele destinate sugarilor și copiilor de</w:t>
            </w:r>
            <w:r w:rsidR="003C19E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47E37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EEEEF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51D77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AC4AFE0" w14:textId="77777777" w:rsidR="00637B60" w:rsidRPr="00637B60" w:rsidRDefault="00637B60" w:rsidP="003C19E5">
            <w:pPr>
              <w:ind w:firstLine="0"/>
              <w:jc w:val="left"/>
              <w:rPr>
                <w:lang w:val="ro-RO" w:eastAsia="ro-RO"/>
              </w:rPr>
            </w:pPr>
          </w:p>
        </w:tc>
      </w:tr>
      <w:tr w:rsidR="003C19E5" w:rsidRPr="009F2D53" w14:paraId="0211FF13"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C21DA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F91BD5" w14:textId="1EECA43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pentru sugari astfel </w:t>
            </w:r>
            <w:r w:rsidRPr="00637B60">
              <w:rPr>
                <w:rFonts w:ascii="inherit" w:hAnsi="inherit"/>
                <w:sz w:val="24"/>
                <w:szCs w:val="24"/>
                <w:lang w:val="ro-RO" w:eastAsia="ro-RO"/>
              </w:rPr>
              <w:lastRenderedPageBreak/>
              <w:t xml:space="preserve">cum sunt definite în </w:t>
            </w:r>
            <w:r w:rsidR="00FE439F">
              <w:rPr>
                <w:rFonts w:ascii="inherit" w:hAnsi="inherit"/>
                <w:sz w:val="24"/>
                <w:szCs w:val="24"/>
                <w:lang w:val="ro-RO" w:eastAsia="ro-RO"/>
              </w:rPr>
              <w:t>Regulamentele sanitare privind alimentele destinate sugarilor și copiilor de</w:t>
            </w:r>
            <w:r w:rsidR="003C19E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ADBE1A" w14:textId="240DF85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w:t>
            </w:r>
            <w:r w:rsidR="00FE439F">
              <w:rPr>
                <w:rFonts w:ascii="inherit" w:hAnsi="inherit"/>
                <w:sz w:val="24"/>
                <w:szCs w:val="24"/>
                <w:lang w:val="ro-RO" w:eastAsia="ro-RO"/>
              </w:rPr>
              <w:t xml:space="preserve">Regulamentele sanitare privind alimentele destinate sugarilor și </w:t>
            </w:r>
            <w:r w:rsidR="00FE439F">
              <w:rPr>
                <w:rFonts w:ascii="inherit" w:hAnsi="inherit"/>
                <w:sz w:val="24"/>
                <w:szCs w:val="24"/>
                <w:lang w:val="ro-RO" w:eastAsia="ro-RO"/>
              </w:rPr>
              <w:lastRenderedPageBreak/>
              <w:t xml:space="preserve">copiilor devârstă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62D1D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1A3D7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B4D5F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B817FD7" w14:textId="77777777" w:rsidR="00637B60" w:rsidRPr="00637B60" w:rsidRDefault="00637B60" w:rsidP="003C19E5">
            <w:pPr>
              <w:ind w:firstLine="0"/>
              <w:jc w:val="left"/>
              <w:rPr>
                <w:lang w:val="ro-RO" w:eastAsia="ro-RO"/>
              </w:rPr>
            </w:pPr>
          </w:p>
        </w:tc>
      </w:tr>
      <w:tr w:rsidR="00637B60" w:rsidRPr="00637B60" w14:paraId="52062988"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733693"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01617F" w14:textId="77777777" w:rsidR="00637B60" w:rsidRPr="00637B60" w:rsidRDefault="00000000" w:rsidP="003C19E5">
            <w:pPr>
              <w:spacing w:before="120"/>
              <w:ind w:firstLine="0"/>
              <w:jc w:val="left"/>
              <w:rPr>
                <w:rFonts w:ascii="inherit" w:hAnsi="inherit"/>
                <w:b/>
                <w:bCs/>
                <w:sz w:val="24"/>
                <w:szCs w:val="24"/>
                <w:lang w:val="ro-RO" w:eastAsia="ro-RO"/>
              </w:rPr>
            </w:pPr>
            <w:hyperlink r:id="rId12" w:tooltip="32018R1023: REPLACED" w:history="1">
              <w:r w:rsidR="00637B60" w:rsidRPr="00637B60">
                <w:rPr>
                  <w:rFonts w:ascii="inherit" w:hAnsi="inherit"/>
                  <w:b/>
                  <w:bCs/>
                  <w:color w:val="337AB7"/>
                  <w:sz w:val="24"/>
                  <w:szCs w:val="24"/>
                  <w:lang w:val="ro-RO" w:eastAsia="ro-RO"/>
                </w:rPr>
                <w:t>▼M9</w:t>
              </w:r>
            </w:hyperlink>
          </w:p>
        </w:tc>
      </w:tr>
      <w:tr w:rsidR="003C19E5" w:rsidRPr="009F2D53" w14:paraId="1B8B1AF2"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74203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argan din </w:t>
            </w:r>
            <w:r w:rsidRPr="00637B60">
              <w:rPr>
                <w:rFonts w:ascii="inherit" w:hAnsi="inherit"/>
                <w:b/>
                <w:bCs/>
                <w:i/>
                <w:iCs/>
                <w:sz w:val="24"/>
                <w:szCs w:val="24"/>
                <w:lang w:val="ro-RO" w:eastAsia="ro-RO"/>
              </w:rPr>
              <w:t>Argania spinosa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05E28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D1615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9014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de argan” și, dacă acest aliment este folosit pentru asezonare, pe etichetă se menționează „Ulei vegetal utilizat exclusiv pentru asezonare”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7EDB0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A47D3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264AE99" w14:textId="77777777" w:rsidR="00637B60" w:rsidRPr="00637B60" w:rsidRDefault="00637B60" w:rsidP="003C19E5">
            <w:pPr>
              <w:ind w:firstLine="0"/>
              <w:jc w:val="left"/>
              <w:rPr>
                <w:lang w:val="ro-RO" w:eastAsia="ro-RO"/>
              </w:rPr>
            </w:pPr>
          </w:p>
        </w:tc>
      </w:tr>
      <w:tr w:rsidR="003C19E5" w:rsidRPr="00637B60" w14:paraId="057D75FD"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95770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041B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 produse de asezonare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9E68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1B6F8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92925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05F17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70C7F54" w14:textId="77777777" w:rsidR="00637B60" w:rsidRPr="00637B60" w:rsidRDefault="00637B60" w:rsidP="003C19E5">
            <w:pPr>
              <w:ind w:firstLine="0"/>
              <w:jc w:val="left"/>
              <w:rPr>
                <w:lang w:val="ro-RO" w:eastAsia="ro-RO"/>
              </w:rPr>
            </w:pPr>
          </w:p>
        </w:tc>
      </w:tr>
      <w:tr w:rsidR="003C19E5" w:rsidRPr="009F2D53" w14:paraId="47BC57E8"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240E6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4A492F" w14:textId="1F26081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w:t>
            </w:r>
            <w:r w:rsidR="00FE439F">
              <w:rPr>
                <w:rFonts w:ascii="inherit" w:hAnsi="inherit"/>
                <w:sz w:val="24"/>
                <w:szCs w:val="24"/>
                <w:lang w:val="ro-RO" w:eastAsia="ro-RO"/>
              </w:rPr>
              <w:lastRenderedPageBreak/>
              <w:t xml:space="preserve">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E664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Conform utilizării normale a uleiurilor vegetale în alimente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B9705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17C0E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511F9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E358F03" w14:textId="77777777" w:rsidR="00637B60" w:rsidRPr="00637B60" w:rsidRDefault="00637B60" w:rsidP="003C19E5">
            <w:pPr>
              <w:ind w:firstLine="0"/>
              <w:jc w:val="left"/>
              <w:rPr>
                <w:lang w:val="ro-RO" w:eastAsia="ro-RO"/>
              </w:rPr>
            </w:pPr>
          </w:p>
        </w:tc>
      </w:tr>
      <w:tr w:rsidR="00637B60" w:rsidRPr="00637B60" w14:paraId="475AAC22"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8535C0"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BD1C1" w14:textId="77777777" w:rsidR="00637B60" w:rsidRPr="00637B60" w:rsidRDefault="00000000" w:rsidP="003C19E5">
            <w:pPr>
              <w:spacing w:before="120"/>
              <w:ind w:firstLine="0"/>
              <w:jc w:val="left"/>
              <w:rPr>
                <w:rFonts w:ascii="inherit" w:hAnsi="inherit"/>
                <w:b/>
                <w:bCs/>
                <w:sz w:val="24"/>
                <w:szCs w:val="24"/>
                <w:lang w:val="ro-RO" w:eastAsia="ro-RO"/>
              </w:rPr>
            </w:pPr>
            <w:hyperlink r:id="rId13" w:tooltip="32023R1581: REPLACED" w:history="1">
              <w:r w:rsidR="00637B60" w:rsidRPr="00637B60">
                <w:rPr>
                  <w:rFonts w:ascii="inherit" w:hAnsi="inherit"/>
                  <w:b/>
                  <w:bCs/>
                  <w:color w:val="337AB7"/>
                  <w:sz w:val="24"/>
                  <w:szCs w:val="24"/>
                  <w:lang w:val="ro-RO" w:eastAsia="ro-RO"/>
                </w:rPr>
                <w:t>▼M121</w:t>
              </w:r>
            </w:hyperlink>
          </w:p>
        </w:tc>
      </w:tr>
      <w:tr w:rsidR="003C19E5" w:rsidRPr="009F2D53" w14:paraId="00417286" w14:textId="77777777" w:rsidTr="003C19E5">
        <w:trPr>
          <w:gridAfter w:val="1"/>
          <w:wAfter w:w="80" w:type="dxa"/>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8A781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Oleorășină bogată în astaxantină obținută din alga </w:t>
            </w:r>
            <w:r w:rsidRPr="00637B60">
              <w:rPr>
                <w:rFonts w:ascii="inherit" w:hAnsi="inherit"/>
                <w:b/>
                <w:bCs/>
                <w:i/>
                <w:iCs/>
                <w:sz w:val="24"/>
                <w:szCs w:val="24"/>
                <w:lang w:val="ro-RO" w:eastAsia="ro-RO"/>
              </w:rPr>
              <w:t>Haematococcus pluvialis</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2D8E6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BCD81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Nivelurile maxime de astaxantină</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B9C5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„Oleorășină bogată în astaxantină obținută din alga </w:t>
            </w:r>
            <w:r w:rsidRPr="00637B60">
              <w:rPr>
                <w:rFonts w:ascii="inherit" w:hAnsi="inherit"/>
                <w:i/>
                <w:iCs/>
                <w:sz w:val="24"/>
                <w:szCs w:val="24"/>
                <w:lang w:val="ro-RO" w:eastAsia="ro-RO"/>
              </w:rPr>
              <w:t>Haematococcus pluvialis</w:t>
            </w:r>
            <w:r w:rsidRPr="00637B60">
              <w:rPr>
                <w:rFonts w:ascii="inherit" w:hAnsi="inherit"/>
                <w:sz w:val="24"/>
                <w:szCs w:val="24"/>
                <w:lang w:val="ro-RO" w:eastAsia="ro-RO"/>
              </w:rPr>
              <w:t>”.</w:t>
            </w:r>
          </w:p>
          <w:p w14:paraId="3DC9DC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oleorășină bogată în astaxantină obținută din alga </w:t>
            </w:r>
            <w:r w:rsidRPr="00637B60">
              <w:rPr>
                <w:rFonts w:ascii="inherit" w:hAnsi="inherit"/>
                <w:i/>
                <w:iCs/>
                <w:sz w:val="24"/>
                <w:szCs w:val="24"/>
                <w:lang w:val="ro-RO" w:eastAsia="ro-RO"/>
              </w:rPr>
              <w:t>Haematococcus pluvialis</w:t>
            </w:r>
            <w:r w:rsidRPr="00637B60">
              <w:rPr>
                <w:rFonts w:ascii="inherit" w:hAnsi="inherit"/>
                <w:sz w:val="24"/>
                <w:szCs w:val="24"/>
                <w:lang w:val="ro-RO" w:eastAsia="ro-RO"/>
              </w:rPr>
              <w:t> trebuie să cuprindă o mențiune care să indice că acestea nu trebuie să fie consumate:</w:t>
            </w:r>
          </w:p>
          <w:p w14:paraId="0411146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dacă în aceeași zi se consumă alte suplimente alimentare care conțin esteri ai astaxantinei;</w:t>
            </w:r>
          </w:p>
          <w:p w14:paraId="1E495E2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de către sugari și copii mici sub 3 ani;</w:t>
            </w:r>
          </w:p>
          <w:p w14:paraId="7FAE061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  de către sugari și copii sub 10 ani </w:t>
            </w:r>
            <w:hyperlink r:id="rId14" w:anchor="E0012"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12</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w:t>
            </w:r>
          </w:p>
          <w:p w14:paraId="522C66D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  de către sugari, copii și adolescenți sub 14 ani </w:t>
            </w:r>
            <w:hyperlink r:id="rId15" w:anchor="E0012"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12</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73034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51903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B164427" w14:textId="77777777" w:rsidR="00637B60" w:rsidRPr="00637B60" w:rsidRDefault="00637B60" w:rsidP="003C19E5">
            <w:pPr>
              <w:ind w:firstLine="0"/>
              <w:jc w:val="left"/>
              <w:rPr>
                <w:lang w:val="ro-RO" w:eastAsia="ro-RO"/>
              </w:rPr>
            </w:pPr>
          </w:p>
        </w:tc>
      </w:tr>
      <w:tr w:rsidR="003C19E5" w:rsidRPr="009F2D53" w14:paraId="19821BD9"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D336CC"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EA322F" w14:textId="3E64A96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cu excepția celor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9429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2,3 mg astaxantină pe zi pentru copiii cu vârsta între 3 și mai puțin de 10 ani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17CA1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B1ED3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E71F3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A65E72" w14:textId="77777777" w:rsidR="00637B60" w:rsidRPr="00637B60" w:rsidRDefault="00637B60" w:rsidP="003C19E5">
            <w:pPr>
              <w:ind w:firstLine="0"/>
              <w:jc w:val="left"/>
              <w:rPr>
                <w:lang w:val="ro-RO" w:eastAsia="ro-RO"/>
              </w:rPr>
            </w:pPr>
          </w:p>
        </w:tc>
      </w:tr>
      <w:tr w:rsidR="003C19E5" w:rsidRPr="009F2D53" w14:paraId="39DDCC4C"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7324E8"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5BA049"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20FF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5,7 mg astaxantină pe zi pentru adolescenți cu vârsta între 10 și mai puțin de 14 ani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FED83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BA5DF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B2F95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D142BB6" w14:textId="77777777" w:rsidR="00637B60" w:rsidRPr="00637B60" w:rsidRDefault="00637B60" w:rsidP="003C19E5">
            <w:pPr>
              <w:ind w:firstLine="0"/>
              <w:jc w:val="left"/>
              <w:rPr>
                <w:lang w:val="ro-RO" w:eastAsia="ro-RO"/>
              </w:rPr>
            </w:pPr>
          </w:p>
        </w:tc>
      </w:tr>
      <w:tr w:rsidR="003C19E5" w:rsidRPr="009F2D53" w14:paraId="66F45F44" w14:textId="77777777" w:rsidTr="003C19E5">
        <w:trPr>
          <w:gridAfter w:val="1"/>
          <w:wAfter w:w="80" w:type="dxa"/>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F34346"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6888BA"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523F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 mg astaxantină pe zi pentru populația generală cu vârsta de peste 14 ani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5C16E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E7753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89460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8516DF6" w14:textId="77777777" w:rsidR="00637B60" w:rsidRPr="00637B60" w:rsidRDefault="00637B60" w:rsidP="003C19E5">
            <w:pPr>
              <w:ind w:firstLine="0"/>
              <w:jc w:val="left"/>
              <w:rPr>
                <w:lang w:val="ro-RO" w:eastAsia="ro-RO"/>
              </w:rPr>
            </w:pPr>
          </w:p>
        </w:tc>
      </w:tr>
      <w:tr w:rsidR="00637B60" w:rsidRPr="009F2D53" w14:paraId="4778362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F798EE"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B2CB84" w14:textId="77777777" w:rsidR="00637B60" w:rsidRPr="00637B60" w:rsidRDefault="00637B60" w:rsidP="003C19E5">
            <w:pPr>
              <w:ind w:firstLine="0"/>
              <w:jc w:val="left"/>
              <w:rPr>
                <w:rFonts w:ascii="inherit" w:hAnsi="inherit"/>
                <w:sz w:val="24"/>
                <w:szCs w:val="24"/>
                <w:lang w:val="ro-RO" w:eastAsia="ro-RO"/>
              </w:rPr>
            </w:pPr>
          </w:p>
        </w:tc>
        <w:tc>
          <w:tcPr>
            <w:tcW w:w="9596"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362D64" w14:textId="082B17CB" w:rsidR="00637B60" w:rsidRPr="00637B60" w:rsidRDefault="00637B60" w:rsidP="003C19E5">
            <w:pPr>
              <w:spacing w:before="120"/>
              <w:ind w:firstLine="0"/>
              <w:jc w:val="left"/>
              <w:rPr>
                <w:rFonts w:ascii="inherit" w:hAnsi="inherit"/>
                <w:b/>
                <w:bCs/>
                <w:sz w:val="24"/>
                <w:szCs w:val="24"/>
                <w:lang w:val="ro-RO" w:eastAsia="ro-RO"/>
              </w:rPr>
            </w:pPr>
          </w:p>
        </w:tc>
      </w:tr>
      <w:tr w:rsidR="003C19E5" w:rsidRPr="009F2D53" w14:paraId="12D4AFC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C1B5B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Proteine parțial hidrolizate obținute din borhot de orz (</w:t>
            </w:r>
            <w:r w:rsidRPr="00637B60">
              <w:rPr>
                <w:rFonts w:ascii="inherit" w:hAnsi="inherit"/>
                <w:b/>
                <w:bCs/>
                <w:i/>
                <w:iCs/>
                <w:sz w:val="24"/>
                <w:szCs w:val="24"/>
                <w:lang w:val="ro-RO" w:eastAsia="ro-RO"/>
              </w:rPr>
              <w:t>Hordeum vulgare</w:t>
            </w:r>
            <w:r w:rsidRPr="00637B60">
              <w:rPr>
                <w:rFonts w:ascii="inherit" w:hAnsi="inherit"/>
                <w:b/>
                <w:bCs/>
                <w:sz w:val="24"/>
                <w:szCs w:val="24"/>
                <w:lang w:val="ro-RO" w:eastAsia="ro-RO"/>
              </w:rPr>
              <w:t>) și de orez (</w:t>
            </w:r>
            <w:r w:rsidRPr="00637B60">
              <w:rPr>
                <w:rFonts w:ascii="inherit" w:hAnsi="inherit"/>
                <w:b/>
                <w:bCs/>
                <w:i/>
                <w:iCs/>
                <w:sz w:val="24"/>
                <w:szCs w:val="24"/>
                <w:lang w:val="ro-RO" w:eastAsia="ro-RO"/>
              </w:rPr>
              <w:t>Oryza sativa</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6598A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9F2B9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574A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în etichetarea produselor alimentare care îl conțin este „Proteine parțial hidrolizate din orz și orez”.</w:t>
            </w:r>
          </w:p>
          <w:p w14:paraId="07C439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articolul 21 din Regulamentul (UE) nr. 1169/2011.</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E15E8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F2FA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10 ianuarie 2024. Această includere se bazează pe dovezi științifice și date științifice care fac obiectul unui drept de proprietate, protejate în conformitate cu articolul 26 din Regulamentul (UE) 2015/2283.</w:t>
            </w:r>
          </w:p>
          <w:p w14:paraId="197D8A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Evergrain LLC, 3205 S. 9th St, St. Louis, Missouri, 63118 SUA. Pe perioada protecției datelor, alimentul nou „proteine parțial hidrolizate din borhot de orz (</w:t>
            </w:r>
            <w:r w:rsidRPr="00637B60">
              <w:rPr>
                <w:rFonts w:ascii="inherit" w:hAnsi="inherit"/>
                <w:i/>
                <w:iCs/>
                <w:sz w:val="24"/>
                <w:szCs w:val="24"/>
                <w:lang w:val="ro-RO" w:eastAsia="ro-RO"/>
              </w:rPr>
              <w:t>Hordeum vulgare</w:t>
            </w:r>
            <w:r w:rsidRPr="00637B60">
              <w:rPr>
                <w:rFonts w:ascii="inherit" w:hAnsi="inherit"/>
                <w:sz w:val="24"/>
                <w:szCs w:val="24"/>
                <w:lang w:val="ro-RO" w:eastAsia="ro-RO"/>
              </w:rPr>
              <w:t>) și de orez (</w:t>
            </w:r>
            <w:r w:rsidRPr="00637B60">
              <w:rPr>
                <w:rFonts w:ascii="inherit" w:hAnsi="inherit"/>
                <w:i/>
                <w:iCs/>
                <w:sz w:val="24"/>
                <w:szCs w:val="24"/>
                <w:lang w:val="ro-RO" w:eastAsia="ro-RO"/>
              </w:rPr>
              <w:t>Oryza sativa</w:t>
            </w:r>
            <w:r w:rsidRPr="00637B60">
              <w:rPr>
                <w:rFonts w:ascii="inherit" w:hAnsi="inherit"/>
                <w:sz w:val="24"/>
                <w:szCs w:val="24"/>
                <w:lang w:val="ro-RO" w:eastAsia="ro-RO"/>
              </w:rPr>
              <w:t xml:space="preserve">)” este autorizat pentru introducerea pe piața Uniunii numai de </w:t>
            </w:r>
            <w:r w:rsidRPr="00637B60">
              <w:rPr>
                <w:rFonts w:ascii="inherit" w:hAnsi="inherit"/>
                <w:sz w:val="24"/>
                <w:szCs w:val="24"/>
                <w:lang w:val="ro-RO" w:eastAsia="ro-RO"/>
              </w:rPr>
              <w:lastRenderedPageBreak/>
              <w:t>către Evergrain LLC,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Evergrain LLC.</w:t>
            </w:r>
          </w:p>
          <w:p w14:paraId="004683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10 ianuarie 2029.</w:t>
            </w:r>
          </w:p>
        </w:tc>
        <w:tc>
          <w:tcPr>
            <w:tcW w:w="80" w:type="dxa"/>
            <w:shd w:val="clear" w:color="auto" w:fill="auto"/>
            <w:vAlign w:val="center"/>
            <w:hideMark/>
          </w:tcPr>
          <w:p w14:paraId="2C40FEC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47B2203" w14:textId="77777777" w:rsidR="00637B60" w:rsidRPr="00637B60" w:rsidRDefault="00637B60" w:rsidP="003C19E5">
            <w:pPr>
              <w:ind w:firstLine="0"/>
              <w:jc w:val="left"/>
              <w:rPr>
                <w:lang w:val="ro-RO" w:eastAsia="ro-RO"/>
              </w:rPr>
            </w:pPr>
          </w:p>
        </w:tc>
      </w:tr>
      <w:tr w:rsidR="003C19E5" w:rsidRPr="00637B60" w14:paraId="071B66F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67FAE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1022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prăjite sau extrudate, semințe sau produse pe bază de rădăcini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1566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FD9E8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B81E4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6F47B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31F05D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8307C3F" w14:textId="77777777" w:rsidR="00637B60" w:rsidRPr="00637B60" w:rsidRDefault="00637B60" w:rsidP="003C19E5">
            <w:pPr>
              <w:ind w:firstLine="0"/>
              <w:jc w:val="left"/>
              <w:rPr>
                <w:lang w:val="ro-RO" w:eastAsia="ro-RO"/>
              </w:rPr>
            </w:pPr>
          </w:p>
        </w:tc>
      </w:tr>
      <w:tr w:rsidR="003C19E5" w:rsidRPr="00637B60" w14:paraId="76C470A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4AB32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C8B9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(inclusiv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7539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21819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768DE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2E81E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63B44F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D20988" w14:textId="77777777" w:rsidR="00637B60" w:rsidRPr="00637B60" w:rsidRDefault="00637B60" w:rsidP="003C19E5">
            <w:pPr>
              <w:ind w:firstLine="0"/>
              <w:jc w:val="left"/>
              <w:rPr>
                <w:lang w:val="ro-RO" w:eastAsia="ro-RO"/>
              </w:rPr>
            </w:pPr>
          </w:p>
        </w:tc>
      </w:tr>
      <w:tr w:rsidR="003C19E5" w:rsidRPr="00637B60" w14:paraId="03C7821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22DD7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96B8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268A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98325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CEF6E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E420C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CAC9D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AAEED03" w14:textId="77777777" w:rsidR="00637B60" w:rsidRPr="00637B60" w:rsidRDefault="00637B60" w:rsidP="003C19E5">
            <w:pPr>
              <w:ind w:firstLine="0"/>
              <w:jc w:val="left"/>
              <w:rPr>
                <w:lang w:val="ro-RO" w:eastAsia="ro-RO"/>
              </w:rPr>
            </w:pPr>
          </w:p>
        </w:tc>
      </w:tr>
      <w:tr w:rsidR="003C19E5" w:rsidRPr="00637B60" w14:paraId="678EBCA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D6FC8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A1D1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pe bază de paste sau de orez (sau de alte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F3F5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1D9AB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C65F2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3D969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5C5F70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6A23317" w14:textId="77777777" w:rsidR="00637B60" w:rsidRPr="00637B60" w:rsidRDefault="00637B60" w:rsidP="003C19E5">
            <w:pPr>
              <w:ind w:firstLine="0"/>
              <w:jc w:val="left"/>
              <w:rPr>
                <w:lang w:val="ro-RO" w:eastAsia="ro-RO"/>
              </w:rPr>
            </w:pPr>
          </w:p>
        </w:tc>
      </w:tr>
      <w:tr w:rsidR="003C19E5" w:rsidRPr="00637B60" w14:paraId="4C7ED34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E7BDC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67C8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(amestec uscat)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721E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0A9E8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70676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3BA36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6F856B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024BD4B" w14:textId="77777777" w:rsidR="00637B60" w:rsidRPr="00637B60" w:rsidRDefault="00637B60" w:rsidP="003C19E5">
            <w:pPr>
              <w:ind w:firstLine="0"/>
              <w:jc w:val="left"/>
              <w:rPr>
                <w:lang w:val="ro-RO" w:eastAsia="ro-RO"/>
              </w:rPr>
            </w:pPr>
          </w:p>
        </w:tc>
      </w:tr>
      <w:tr w:rsidR="003C19E5" w:rsidRPr="00637B60" w14:paraId="44B1A93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7BBCA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0060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(gata pentru consum)</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70C9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FBA96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9E90B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235E9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AF11FC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F5CC300" w14:textId="77777777" w:rsidR="00637B60" w:rsidRPr="00637B60" w:rsidRDefault="00637B60" w:rsidP="003C19E5">
            <w:pPr>
              <w:ind w:firstLine="0"/>
              <w:jc w:val="left"/>
              <w:rPr>
                <w:lang w:val="ro-RO" w:eastAsia="ro-RO"/>
              </w:rPr>
            </w:pPr>
          </w:p>
        </w:tc>
      </w:tr>
      <w:tr w:rsidR="003C19E5" w:rsidRPr="00637B60" w14:paraId="04E27D3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B4C6F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41EF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9AB3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D93F7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64517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96BDB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AF7F94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622173E" w14:textId="77777777" w:rsidR="00637B60" w:rsidRPr="00637B60" w:rsidRDefault="00637B60" w:rsidP="003C19E5">
            <w:pPr>
              <w:ind w:firstLine="0"/>
              <w:jc w:val="left"/>
              <w:rPr>
                <w:lang w:val="ro-RO" w:eastAsia="ro-RO"/>
              </w:rPr>
            </w:pPr>
          </w:p>
        </w:tc>
      </w:tr>
      <w:tr w:rsidR="003C19E5" w:rsidRPr="00637B60" w14:paraId="302E934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E9883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1B37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 deshidratate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1C4A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644EE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3495D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6443D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88BBC4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3C24DC6" w14:textId="77777777" w:rsidR="00637B60" w:rsidRPr="00637B60" w:rsidRDefault="00637B60" w:rsidP="003C19E5">
            <w:pPr>
              <w:ind w:firstLine="0"/>
              <w:jc w:val="left"/>
              <w:rPr>
                <w:lang w:val="ro-RO" w:eastAsia="ro-RO"/>
              </w:rPr>
            </w:pPr>
          </w:p>
        </w:tc>
      </w:tr>
      <w:tr w:rsidR="003C19E5" w:rsidRPr="00637B60" w14:paraId="2BF4336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D5B9C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45DC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carne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2C75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9193C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DF597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78F7B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3C4D3A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0F82D71" w14:textId="77777777" w:rsidR="00637B60" w:rsidRPr="00637B60" w:rsidRDefault="00637B60" w:rsidP="003C19E5">
            <w:pPr>
              <w:ind w:firstLine="0"/>
              <w:jc w:val="left"/>
              <w:rPr>
                <w:lang w:val="ro-RO" w:eastAsia="ro-RO"/>
              </w:rPr>
            </w:pPr>
          </w:p>
        </w:tc>
      </w:tr>
      <w:tr w:rsidR="003C19E5" w:rsidRPr="00637B60" w14:paraId="716D922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659B3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0147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1954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CB922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B3ED3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9F3BA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C0613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85D6161" w14:textId="77777777" w:rsidR="00637B60" w:rsidRPr="00637B60" w:rsidRDefault="00637B60" w:rsidP="003C19E5">
            <w:pPr>
              <w:ind w:firstLine="0"/>
              <w:jc w:val="left"/>
              <w:rPr>
                <w:lang w:val="ro-RO" w:eastAsia="ro-RO"/>
              </w:rPr>
            </w:pPr>
          </w:p>
        </w:tc>
      </w:tr>
      <w:tr w:rsidR="003C19E5" w:rsidRPr="00637B60" w14:paraId="7DE08DC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8C48F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D910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Amestecuri de unt și de margarină/de ulei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6AB6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DF906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B33AE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E84D7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0F0D75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2825AC2" w14:textId="77777777" w:rsidR="00637B60" w:rsidRPr="00637B60" w:rsidRDefault="00637B60" w:rsidP="003C19E5">
            <w:pPr>
              <w:ind w:firstLine="0"/>
              <w:jc w:val="left"/>
              <w:rPr>
                <w:lang w:val="ro-RO" w:eastAsia="ro-RO"/>
              </w:rPr>
            </w:pPr>
          </w:p>
        </w:tc>
      </w:tr>
      <w:tr w:rsidR="003C19E5" w:rsidRPr="00637B60" w14:paraId="6277998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AB17A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B83D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Înghețate pe bază de înlocuitori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243E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74A32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A49B5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E80F9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3AB6D3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89FB39" w14:textId="77777777" w:rsidR="00637B60" w:rsidRPr="00637B60" w:rsidRDefault="00637B60" w:rsidP="003C19E5">
            <w:pPr>
              <w:ind w:firstLine="0"/>
              <w:jc w:val="left"/>
              <w:rPr>
                <w:lang w:val="ro-RO" w:eastAsia="ro-RO"/>
              </w:rPr>
            </w:pPr>
          </w:p>
        </w:tc>
      </w:tr>
      <w:tr w:rsidR="003C19E5" w:rsidRPr="00637B60" w14:paraId="22D0662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4A293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1AD9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058D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14658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87462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9A3D4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2D85B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C707F4D" w14:textId="77777777" w:rsidR="00637B60" w:rsidRPr="00637B60" w:rsidRDefault="00637B60" w:rsidP="003C19E5">
            <w:pPr>
              <w:ind w:firstLine="0"/>
              <w:jc w:val="left"/>
              <w:rPr>
                <w:lang w:val="ro-RO" w:eastAsia="ro-RO"/>
              </w:rPr>
            </w:pPr>
          </w:p>
        </w:tc>
      </w:tr>
      <w:tr w:rsidR="003C19E5" w:rsidRPr="00637B60" w14:paraId="292C097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EB639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599D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Pastă/emulsie de fructe cu coajă lemnoasă/de semințe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09C5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E141A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9F905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71EF5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FF8A9B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194812B" w14:textId="77777777" w:rsidR="00637B60" w:rsidRPr="00637B60" w:rsidRDefault="00637B60" w:rsidP="003C19E5">
            <w:pPr>
              <w:ind w:firstLine="0"/>
              <w:jc w:val="left"/>
              <w:rPr>
                <w:lang w:val="ro-RO" w:eastAsia="ro-RO"/>
              </w:rPr>
            </w:pPr>
          </w:p>
        </w:tc>
      </w:tr>
      <w:tr w:rsidR="003C19E5" w:rsidRPr="00637B60" w14:paraId="6F9DFF4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72FE1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8A30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energizante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7E81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 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4C866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CD9EB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4EEF9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F4AE35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6FFD513" w14:textId="77777777" w:rsidR="00637B60" w:rsidRPr="00637B60" w:rsidRDefault="00637B60" w:rsidP="003C19E5">
            <w:pPr>
              <w:ind w:firstLine="0"/>
              <w:jc w:val="left"/>
              <w:rPr>
                <w:lang w:val="ro-RO" w:eastAsia="ro-RO"/>
              </w:rPr>
            </w:pPr>
          </w:p>
        </w:tc>
      </w:tr>
      <w:tr w:rsidR="003C19E5" w:rsidRPr="00637B60" w14:paraId="0D5B679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57750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3066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răcoritoare comercializate pentru exerciții fizice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EB66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D49CF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96BAA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83430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3AE48E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02F3043" w14:textId="77777777" w:rsidR="00637B60" w:rsidRPr="00637B60" w:rsidRDefault="00637B60" w:rsidP="003C19E5">
            <w:pPr>
              <w:ind w:firstLine="0"/>
              <w:jc w:val="left"/>
              <w:rPr>
                <w:lang w:val="ro-RO" w:eastAsia="ro-RO"/>
              </w:rPr>
            </w:pPr>
          </w:p>
        </w:tc>
      </w:tr>
      <w:tr w:rsidR="003C19E5" w:rsidRPr="00637B60" w14:paraId="338B9E4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A1B8E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3EBC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de tip cola</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D8F5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3C6ED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745C5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0808B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7443A4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7C02FD" w14:textId="77777777" w:rsidR="00637B60" w:rsidRPr="00637B60" w:rsidRDefault="00637B60" w:rsidP="003C19E5">
            <w:pPr>
              <w:ind w:firstLine="0"/>
              <w:jc w:val="left"/>
              <w:rPr>
                <w:lang w:val="ro-RO" w:eastAsia="ro-RO"/>
              </w:rPr>
            </w:pPr>
          </w:p>
        </w:tc>
      </w:tr>
      <w:tr w:rsidR="003C19E5" w:rsidRPr="00637B60" w14:paraId="5C0BCBA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43884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D08D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Baze pentru băuturi sub formă de pulbere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C4A8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7B569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B5CD2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8C130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C2E6D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1F4E4D" w14:textId="77777777" w:rsidR="00637B60" w:rsidRPr="00637B60" w:rsidRDefault="00637B60" w:rsidP="003C19E5">
            <w:pPr>
              <w:ind w:firstLine="0"/>
              <w:jc w:val="left"/>
              <w:rPr>
                <w:lang w:val="ro-RO" w:eastAsia="ro-RO"/>
              </w:rPr>
            </w:pPr>
          </w:p>
        </w:tc>
      </w:tr>
      <w:tr w:rsidR="003C19E5" w:rsidRPr="00637B60" w14:paraId="6C5F425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905EE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963F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sucuri de fructe și/sau de 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0A36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CDDA6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4185A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B038E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83870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8DEF4BA" w14:textId="77777777" w:rsidR="00637B60" w:rsidRPr="00637B60" w:rsidRDefault="00637B60" w:rsidP="003C19E5">
            <w:pPr>
              <w:ind w:firstLine="0"/>
              <w:jc w:val="left"/>
              <w:rPr>
                <w:lang w:val="ro-RO" w:eastAsia="ro-RO"/>
              </w:rPr>
            </w:pPr>
          </w:p>
        </w:tc>
      </w:tr>
      <w:tr w:rsidR="003C19E5" w:rsidRPr="00637B60" w14:paraId="65849E3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81A58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B716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de smântână, de </w:t>
            </w:r>
            <w:r w:rsidRPr="00637B60">
              <w:rPr>
                <w:rFonts w:ascii="inherit" w:hAnsi="inherit"/>
                <w:sz w:val="24"/>
                <w:szCs w:val="24"/>
                <w:lang w:val="ro-RO" w:eastAsia="ro-RO"/>
              </w:rPr>
              <w:lastRenderedPageBreak/>
              <w:t>brânză și de iaurt (fără soia)</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F4DD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DB861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B4823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F3571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61A7B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D6ACE99" w14:textId="77777777" w:rsidR="00637B60" w:rsidRPr="00637B60" w:rsidRDefault="00637B60" w:rsidP="003C19E5">
            <w:pPr>
              <w:ind w:firstLine="0"/>
              <w:jc w:val="left"/>
              <w:rPr>
                <w:lang w:val="ro-RO" w:eastAsia="ro-RO"/>
              </w:rPr>
            </w:pPr>
          </w:p>
        </w:tc>
      </w:tr>
      <w:tr w:rsidR="003C19E5" w:rsidRPr="00637B60" w14:paraId="686FFB8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B7A87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C76F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Humus</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0C20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5888E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89E1F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AE697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611D96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5CEC533" w14:textId="77777777" w:rsidR="00637B60" w:rsidRPr="00637B60" w:rsidRDefault="00637B60" w:rsidP="003C19E5">
            <w:pPr>
              <w:ind w:firstLine="0"/>
              <w:jc w:val="left"/>
              <w:rPr>
                <w:lang w:val="ro-RO" w:eastAsia="ro-RO"/>
              </w:rPr>
            </w:pPr>
          </w:p>
        </w:tc>
      </w:tr>
      <w:tr w:rsidR="003C19E5" w:rsidRPr="00637B60" w14:paraId="34F8FB9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109D1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6766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Bere fără alcool</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D9F2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40BBA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6BF4D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9BFF7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9A5717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FFDE1E" w14:textId="77777777" w:rsidR="00637B60" w:rsidRPr="00637B60" w:rsidRDefault="00637B60" w:rsidP="003C19E5">
            <w:pPr>
              <w:ind w:firstLine="0"/>
              <w:jc w:val="left"/>
              <w:rPr>
                <w:lang w:val="ro-RO" w:eastAsia="ro-RO"/>
              </w:rPr>
            </w:pPr>
          </w:p>
        </w:tc>
      </w:tr>
      <w:tr w:rsidR="003C19E5" w:rsidRPr="00637B60" w14:paraId="15C262F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D8AFC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DBB8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 al unei porții de mâncare în scop de control al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4FB4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D6FC8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A19BE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E6F23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E7072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909BDC7" w14:textId="77777777" w:rsidR="00637B60" w:rsidRPr="00637B60" w:rsidRDefault="00637B60" w:rsidP="003C19E5">
            <w:pPr>
              <w:ind w:firstLine="0"/>
              <w:jc w:val="left"/>
              <w:rPr>
                <w:lang w:val="ro-RO" w:eastAsia="ro-RO"/>
              </w:rPr>
            </w:pPr>
          </w:p>
        </w:tc>
      </w:tr>
      <w:tr w:rsidR="00637B60" w:rsidRPr="00637B60" w14:paraId="43B820B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5C9319"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840458" w14:textId="77777777" w:rsidR="00637B60" w:rsidRPr="00637B60" w:rsidRDefault="00000000" w:rsidP="003C19E5">
            <w:pPr>
              <w:spacing w:before="120"/>
              <w:ind w:firstLine="0"/>
              <w:jc w:val="left"/>
              <w:rPr>
                <w:rFonts w:ascii="inherit" w:hAnsi="inherit"/>
                <w:b/>
                <w:bCs/>
                <w:sz w:val="24"/>
                <w:szCs w:val="24"/>
                <w:lang w:val="ro-RO" w:eastAsia="ro-RO"/>
              </w:rPr>
            </w:pPr>
            <w:hyperlink r:id="rId16" w:tooltip="32018R1023: REPLACED" w:history="1">
              <w:r w:rsidR="00637B60" w:rsidRPr="00637B60">
                <w:rPr>
                  <w:rFonts w:ascii="inherit" w:hAnsi="inherit"/>
                  <w:b/>
                  <w:bCs/>
                  <w:color w:val="337AB7"/>
                  <w:sz w:val="24"/>
                  <w:szCs w:val="24"/>
                  <w:lang w:val="ro-RO" w:eastAsia="ro-RO"/>
                </w:rPr>
                <w:t>▼M9</w:t>
              </w:r>
            </w:hyperlink>
          </w:p>
        </w:tc>
        <w:tc>
          <w:tcPr>
            <w:tcW w:w="80" w:type="dxa"/>
            <w:shd w:val="clear" w:color="auto" w:fill="auto"/>
            <w:vAlign w:val="center"/>
            <w:hideMark/>
          </w:tcPr>
          <w:p w14:paraId="3AA76AC7" w14:textId="77777777" w:rsidR="00637B60" w:rsidRPr="00637B60" w:rsidRDefault="00637B60" w:rsidP="003C19E5">
            <w:pPr>
              <w:ind w:firstLine="0"/>
              <w:jc w:val="left"/>
              <w:rPr>
                <w:lang w:val="ro-RO" w:eastAsia="ro-RO"/>
              </w:rPr>
            </w:pPr>
          </w:p>
        </w:tc>
      </w:tr>
      <w:tr w:rsidR="003C19E5" w:rsidRPr="00637B60" w14:paraId="771D5515"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CC172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Semințe de busuioc (</w:t>
            </w:r>
            <w:r w:rsidRPr="00637B60">
              <w:rPr>
                <w:rFonts w:ascii="inherit" w:hAnsi="inherit"/>
                <w:b/>
                <w:bCs/>
                <w:i/>
                <w:iCs/>
                <w:sz w:val="24"/>
                <w:szCs w:val="24"/>
                <w:lang w:val="ro-RO" w:eastAsia="ro-RO"/>
              </w:rPr>
              <w:t>Ocimum basilicum</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A1D52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7A9DF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0B0F7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5DBA1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B937C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89EDB2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4AA15E" w14:textId="77777777" w:rsidR="00637B60" w:rsidRPr="00637B60" w:rsidRDefault="00637B60" w:rsidP="003C19E5">
            <w:pPr>
              <w:ind w:firstLine="0"/>
              <w:jc w:val="left"/>
              <w:rPr>
                <w:lang w:val="ro-RO" w:eastAsia="ro-RO"/>
              </w:rPr>
            </w:pPr>
          </w:p>
        </w:tc>
      </w:tr>
      <w:tr w:rsidR="003C19E5" w:rsidRPr="009F2D53" w14:paraId="3ECA2B5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5600D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6AF5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 de fructe și băuturi amestec de fructe/legume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57F3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g/200 ml pentru adaos de semințe de busuioc întregi (</w:t>
            </w:r>
            <w:r w:rsidRPr="00637B60">
              <w:rPr>
                <w:rFonts w:ascii="inherit" w:hAnsi="inherit"/>
                <w:i/>
                <w:iCs/>
                <w:sz w:val="24"/>
                <w:szCs w:val="24"/>
                <w:lang w:val="ro-RO" w:eastAsia="ro-RO"/>
              </w:rPr>
              <w:t>Ocimum basilicum</w:t>
            </w:r>
            <w:r w:rsidRPr="00637B60">
              <w:rPr>
                <w:rFonts w:ascii="inherit" w:hAnsi="inherit"/>
                <w:sz w:val="24"/>
                <w:szCs w:val="24"/>
                <w:lang w:val="ro-RO" w:eastAsia="ro-RO"/>
              </w:rPr>
              <w:t>)</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2E1F9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7E580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0376D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DF29A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0ADCEC" w14:textId="77777777" w:rsidR="00637B60" w:rsidRPr="00637B60" w:rsidRDefault="00637B60" w:rsidP="003C19E5">
            <w:pPr>
              <w:ind w:firstLine="0"/>
              <w:jc w:val="left"/>
              <w:rPr>
                <w:lang w:val="ro-RO" w:eastAsia="ro-RO"/>
              </w:rPr>
            </w:pPr>
          </w:p>
        </w:tc>
      </w:tr>
      <w:tr w:rsidR="00637B60" w:rsidRPr="00637B60" w14:paraId="6CE5DCF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EE829F"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606EC" w14:textId="77777777" w:rsidR="00637B60" w:rsidRPr="00637B60" w:rsidRDefault="00000000" w:rsidP="003C19E5">
            <w:pPr>
              <w:spacing w:before="120"/>
              <w:ind w:firstLine="0"/>
              <w:jc w:val="left"/>
              <w:rPr>
                <w:rFonts w:ascii="inherit" w:hAnsi="inherit"/>
                <w:b/>
                <w:bCs/>
                <w:sz w:val="24"/>
                <w:szCs w:val="24"/>
                <w:lang w:val="ro-RO" w:eastAsia="ro-RO"/>
              </w:rPr>
            </w:pPr>
            <w:hyperlink r:id="rId17" w:tooltip="32024R1046: INSERTED" w:history="1">
              <w:r w:rsidR="00637B60" w:rsidRPr="00637B60">
                <w:rPr>
                  <w:rFonts w:ascii="inherit" w:hAnsi="inherit"/>
                  <w:b/>
                  <w:bCs/>
                  <w:color w:val="337AB7"/>
                  <w:sz w:val="24"/>
                  <w:szCs w:val="24"/>
                  <w:lang w:val="ro-RO" w:eastAsia="ro-RO"/>
                </w:rPr>
                <w:t>▼M134</w:t>
              </w:r>
            </w:hyperlink>
          </w:p>
        </w:tc>
        <w:tc>
          <w:tcPr>
            <w:tcW w:w="80" w:type="dxa"/>
            <w:shd w:val="clear" w:color="auto" w:fill="auto"/>
            <w:vAlign w:val="center"/>
            <w:hideMark/>
          </w:tcPr>
          <w:p w14:paraId="09145AA3" w14:textId="77777777" w:rsidR="00637B60" w:rsidRPr="00637B60" w:rsidRDefault="00637B60" w:rsidP="003C19E5">
            <w:pPr>
              <w:ind w:firstLine="0"/>
              <w:jc w:val="left"/>
              <w:rPr>
                <w:lang w:val="ro-RO" w:eastAsia="ro-RO"/>
              </w:rPr>
            </w:pPr>
          </w:p>
        </w:tc>
      </w:tr>
      <w:tr w:rsidR="003C19E5" w:rsidRPr="009F2D53" w14:paraId="50438B4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5A704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Beta-glucan obținut din microalga </w:t>
            </w:r>
            <w:r w:rsidRPr="00637B60">
              <w:rPr>
                <w:rFonts w:ascii="inherit" w:hAnsi="inherit"/>
                <w:b/>
                <w:bCs/>
                <w:i/>
                <w:iCs/>
                <w:sz w:val="24"/>
                <w:szCs w:val="24"/>
                <w:lang w:val="ro-RO" w:eastAsia="ro-RO"/>
              </w:rPr>
              <w:t>Euglena gracilis</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9151F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016CB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B433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„beta-glucan obținut din microalga </w:t>
            </w:r>
            <w:r w:rsidRPr="00637B60">
              <w:rPr>
                <w:rFonts w:ascii="inherit" w:hAnsi="inherit"/>
                <w:i/>
                <w:iCs/>
                <w:sz w:val="24"/>
                <w:szCs w:val="24"/>
                <w:lang w:val="ro-RO" w:eastAsia="ro-RO"/>
              </w:rPr>
              <w:t>Euglena gracilis</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2E1D4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2518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30 aprilie 2024. Această includere se bazează pe dovezi științifice și date științifice care fac obiectul unui drept de proprietate, protejate în conformitate cu articolul 26 din </w:t>
            </w:r>
            <w:r w:rsidRPr="00637B60">
              <w:rPr>
                <w:rFonts w:ascii="inherit" w:hAnsi="inherit"/>
                <w:sz w:val="24"/>
                <w:szCs w:val="24"/>
                <w:lang w:val="ro-RO" w:eastAsia="ro-RO"/>
              </w:rPr>
              <w:lastRenderedPageBreak/>
              <w:t>Regulamentul (UE) 2015/2283.</w:t>
            </w:r>
          </w:p>
          <w:p w14:paraId="5A18E2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Kemin Foods L.C., 1900 Scott Avenue, Des Moines, IA 50317, Statele Unite. Pe perioada protecției datelor, se autorizează introducerea pe piața Uniunii a alimentului nou denumit beta-glucan obținut din microalga </w:t>
            </w:r>
            <w:r w:rsidRPr="00637B60">
              <w:rPr>
                <w:rFonts w:ascii="inherit" w:hAnsi="inherit"/>
                <w:i/>
                <w:iCs/>
                <w:sz w:val="24"/>
                <w:szCs w:val="24"/>
                <w:lang w:val="ro-RO" w:eastAsia="ro-RO"/>
              </w:rPr>
              <w:t>Euglena gracilis</w:t>
            </w:r>
            <w:r w:rsidRPr="00637B60">
              <w:rPr>
                <w:rFonts w:ascii="inherit" w:hAnsi="inherit"/>
                <w:sz w:val="24"/>
                <w:szCs w:val="24"/>
                <w:lang w:val="ro-RO" w:eastAsia="ro-RO"/>
              </w:rPr>
              <w:t xml:space="preserve"> numai de către Kemin Foods L.C., cu excepția cazului în care un solicitant ulterior obține autorizația pentru alimentul nou fără a face trimitere la dovezile științifice sau la datele științifice care fac obiectul unui drept de proprietate, care sunt protejate în conformitate cu articolul 26 din Regulamentul (UE) </w:t>
            </w:r>
            <w:r w:rsidRPr="00637B60">
              <w:rPr>
                <w:rFonts w:ascii="inherit" w:hAnsi="inherit"/>
                <w:sz w:val="24"/>
                <w:szCs w:val="24"/>
                <w:lang w:val="ro-RO" w:eastAsia="ro-RO"/>
              </w:rPr>
              <w:lastRenderedPageBreak/>
              <w:t>2015/2283, sau cu acordul Kemin Foods L.C.</w:t>
            </w:r>
          </w:p>
          <w:p w14:paraId="07AE58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30 aprilie 2029.</w:t>
            </w:r>
          </w:p>
        </w:tc>
        <w:tc>
          <w:tcPr>
            <w:tcW w:w="80" w:type="dxa"/>
            <w:shd w:val="clear" w:color="auto" w:fill="auto"/>
            <w:vAlign w:val="center"/>
            <w:hideMark/>
          </w:tcPr>
          <w:p w14:paraId="468026E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D6113DB" w14:textId="77777777" w:rsidR="00637B60" w:rsidRPr="00637B60" w:rsidRDefault="00637B60" w:rsidP="003C19E5">
            <w:pPr>
              <w:ind w:firstLine="0"/>
              <w:jc w:val="left"/>
              <w:rPr>
                <w:lang w:val="ro-RO" w:eastAsia="ro-RO"/>
              </w:rPr>
            </w:pPr>
          </w:p>
        </w:tc>
      </w:tr>
      <w:tr w:rsidR="003C19E5" w:rsidRPr="00637B60" w14:paraId="7FA6CF9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43110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F081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F04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670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75F1E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CE915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A9E59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7DA5DF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F5309AC" w14:textId="77777777" w:rsidR="00637B60" w:rsidRPr="00637B60" w:rsidRDefault="00637B60" w:rsidP="003C19E5">
            <w:pPr>
              <w:ind w:firstLine="0"/>
              <w:jc w:val="left"/>
              <w:rPr>
                <w:lang w:val="ro-RO" w:eastAsia="ro-RO"/>
              </w:rPr>
            </w:pPr>
          </w:p>
        </w:tc>
      </w:tr>
      <w:tr w:rsidR="003C19E5" w:rsidRPr="00637B60" w14:paraId="4F98F45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76D85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55EDC1" w14:textId="783C6A0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FE439F">
              <w:rPr>
                <w:rFonts w:ascii="inherit" w:hAnsi="inherit"/>
                <w:sz w:val="24"/>
                <w:szCs w:val="24"/>
                <w:lang w:val="ro-RO" w:eastAsia="ro-RO"/>
              </w:rPr>
              <w:t xml:space="preserve">Regulamentele </w:t>
            </w:r>
            <w:r w:rsidR="00FE439F">
              <w:rPr>
                <w:rFonts w:ascii="inherit" w:hAnsi="inherit"/>
                <w:sz w:val="24"/>
                <w:szCs w:val="24"/>
                <w:lang w:val="ro-RO" w:eastAsia="ro-RO"/>
              </w:rPr>
              <w:lastRenderedPageBreak/>
              <w:t>sanitare privind alimentele destinate sugarilor și copiilor de</w:t>
            </w:r>
            <w:r w:rsidR="003C19E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8EB3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600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85F37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D96BF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10309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023B68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51DB441" w14:textId="77777777" w:rsidR="00637B60" w:rsidRPr="00637B60" w:rsidRDefault="00637B60" w:rsidP="003C19E5">
            <w:pPr>
              <w:ind w:firstLine="0"/>
              <w:jc w:val="left"/>
              <w:rPr>
                <w:lang w:val="ro-RO" w:eastAsia="ro-RO"/>
              </w:rPr>
            </w:pPr>
          </w:p>
        </w:tc>
      </w:tr>
      <w:tr w:rsidR="003C19E5" w:rsidRPr="009F2D53" w14:paraId="417E482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E24F1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015357" w14:textId="40BCCA5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E701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 mg/zi pentru copii între 3 și 9 ani</w:t>
            </w:r>
          </w:p>
          <w:p w14:paraId="3C3558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150 mg/zi pentru copiii cu vârste cuprinse între 10 și 17 ani</w:t>
            </w:r>
          </w:p>
          <w:p w14:paraId="658B1B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mg/zi pentru adulți</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A287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menționată pe eticheta produselor alimentare care îl conțin este „beta-glucan obținut din microalga </w:t>
            </w:r>
            <w:r w:rsidRPr="00637B60">
              <w:rPr>
                <w:rFonts w:ascii="inherit" w:hAnsi="inherit"/>
                <w:i/>
                <w:iCs/>
                <w:sz w:val="24"/>
                <w:szCs w:val="24"/>
                <w:lang w:val="ro-RO" w:eastAsia="ro-RO"/>
              </w:rPr>
              <w:t>Euglena gracilis</w:t>
            </w:r>
            <w:r w:rsidRPr="00637B60">
              <w:rPr>
                <w:rFonts w:ascii="inherit" w:hAnsi="inherit"/>
                <w:sz w:val="24"/>
                <w:szCs w:val="24"/>
                <w:lang w:val="ro-RO" w:eastAsia="ro-RO"/>
              </w:rPr>
              <w:t>”</w:t>
            </w:r>
          </w:p>
          <w:p w14:paraId="0A446E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Etichetarea suplimentelor alimentare care conțin alimentul nou trebuie să conțină o mențiune conform căreia acestea ar trebui să fie consumate numai de persoane cu vârsta peste 3 ani/peste 9 ani/adulți, în funcție de grupa de vârstă căreia îi este destinat produsul.</w:t>
            </w: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45819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891B2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5E381E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3FB79D8" w14:textId="77777777" w:rsidR="00637B60" w:rsidRPr="00637B60" w:rsidRDefault="00637B60" w:rsidP="003C19E5">
            <w:pPr>
              <w:ind w:firstLine="0"/>
              <w:jc w:val="left"/>
              <w:rPr>
                <w:lang w:val="ro-RO" w:eastAsia="ro-RO"/>
              </w:rPr>
            </w:pPr>
          </w:p>
        </w:tc>
      </w:tr>
      <w:tr w:rsidR="00637B60" w:rsidRPr="00637B60" w14:paraId="5ADF437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A21313"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287C1" w14:textId="77777777" w:rsidR="00637B60" w:rsidRPr="00637B60" w:rsidRDefault="00000000" w:rsidP="003C19E5">
            <w:pPr>
              <w:spacing w:before="120"/>
              <w:ind w:firstLine="0"/>
              <w:jc w:val="left"/>
              <w:rPr>
                <w:rFonts w:ascii="inherit" w:hAnsi="inherit"/>
                <w:b/>
                <w:bCs/>
                <w:sz w:val="24"/>
                <w:szCs w:val="24"/>
                <w:lang w:val="ro-RO" w:eastAsia="ro-RO"/>
              </w:rPr>
            </w:pPr>
            <w:hyperlink r:id="rId18" w:tooltip="32019R1294: INSERTED" w:history="1">
              <w:r w:rsidR="00637B60" w:rsidRPr="00637B60">
                <w:rPr>
                  <w:rFonts w:ascii="inherit" w:hAnsi="inherit"/>
                  <w:b/>
                  <w:bCs/>
                  <w:color w:val="337AB7"/>
                  <w:sz w:val="24"/>
                  <w:szCs w:val="24"/>
                  <w:lang w:val="ro-RO" w:eastAsia="ro-RO"/>
                </w:rPr>
                <w:t>▼M33</w:t>
              </w:r>
            </w:hyperlink>
          </w:p>
        </w:tc>
        <w:tc>
          <w:tcPr>
            <w:tcW w:w="80" w:type="dxa"/>
            <w:shd w:val="clear" w:color="auto" w:fill="auto"/>
            <w:vAlign w:val="center"/>
            <w:hideMark/>
          </w:tcPr>
          <w:p w14:paraId="59DEFEBB" w14:textId="77777777" w:rsidR="00637B60" w:rsidRPr="00637B60" w:rsidRDefault="00637B60" w:rsidP="003C19E5">
            <w:pPr>
              <w:ind w:firstLine="0"/>
              <w:jc w:val="left"/>
              <w:rPr>
                <w:lang w:val="ro-RO" w:eastAsia="ro-RO"/>
              </w:rPr>
            </w:pPr>
          </w:p>
        </w:tc>
      </w:tr>
      <w:tr w:rsidR="003C19E5" w:rsidRPr="009F2D53" w14:paraId="02511BA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2B3B6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Betaină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92300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49B8C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r w:rsidRPr="00637B60">
              <w:rPr>
                <w:rFonts w:ascii="inherit" w:hAnsi="inherit"/>
                <w:b/>
                <w:bCs/>
                <w:sz w:val="24"/>
                <w:szCs w:val="24"/>
                <w:lang w:val="ro-RO" w:eastAsia="ro-RO"/>
              </w:rPr>
              <w:t> </w:t>
            </w:r>
            <w:hyperlink r:id="rId19" w:anchor="E0007" w:history="1">
              <w:r w:rsidRPr="00637B60">
                <w:rPr>
                  <w:rFonts w:ascii="inherit" w:hAnsi="inherit"/>
                  <w:b/>
                  <w:bCs/>
                  <w:color w:val="337AB7"/>
                  <w:sz w:val="24"/>
                  <w:szCs w:val="24"/>
                  <w:lang w:val="ro-RO" w:eastAsia="ro-RO"/>
                </w:rPr>
                <w:t>(</w:t>
              </w:r>
              <w:r w:rsidRPr="00637B60">
                <w:rPr>
                  <w:rFonts w:ascii="inherit" w:hAnsi="inherit"/>
                  <w:b/>
                  <w:bCs/>
                  <w:color w:val="337AB7"/>
                  <w:sz w:val="17"/>
                  <w:szCs w:val="17"/>
                  <w:vertAlign w:val="superscript"/>
                  <w:lang w:val="ro-RO" w:eastAsia="ro-RO"/>
                </w:rPr>
                <w:t>7</w:t>
              </w:r>
              <w:r w:rsidRPr="00637B60">
                <w:rPr>
                  <w:rFonts w:ascii="inherit" w:hAnsi="inherit"/>
                  <w:b/>
                  <w:bCs/>
                  <w:color w:val="337AB7"/>
                  <w:sz w:val="24"/>
                  <w:szCs w:val="24"/>
                  <w:lang w:val="ro-RO" w:eastAsia="ro-RO"/>
                </w:rPr>
                <w:t>)</w:t>
              </w:r>
            </w:hyperlink>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41F5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„betaină”.</w:t>
            </w:r>
          </w:p>
          <w:p w14:paraId="4E72D4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alimentelor care conțin betaină conține o mențiune conform căreia alimentele nu ar trebui să fie utilizate dacă, în aceeași zi, se consumă suplimente alimentare care conțin betaină.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48B59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6C48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Autorizată la 22 august 2019. Această includere se bazează pe dovezi științifice și date științifice care fac obiectul unui drept de proprietate, protejate în conformitate cu articolul 26 din Regulamentul (UE) 2015/2283.</w:t>
            </w:r>
          </w:p>
          <w:p w14:paraId="2B165E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DuPont Nutrition Biosciences ApS, Langebrogade 1 Copenhaga K, DK-1411, Danemarca. Pe perioada protecției datelor, alimentul nou „betaină” este autorizat pentru introducerea pe piața </w:t>
            </w:r>
            <w:r w:rsidRPr="00637B60">
              <w:rPr>
                <w:rFonts w:ascii="inherit" w:hAnsi="inherit"/>
                <w:sz w:val="24"/>
                <w:szCs w:val="24"/>
                <w:lang w:val="ro-RO" w:eastAsia="ro-RO"/>
              </w:rPr>
              <w:lastRenderedPageBreak/>
              <w:t>Uniunii numai de către DuPont Nutrition Biosciences ApS,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societății DuPont Nutrition Biosciences ApS,</w:t>
            </w:r>
          </w:p>
          <w:p w14:paraId="142479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22 august 2024.</w:t>
            </w:r>
          </w:p>
        </w:tc>
        <w:tc>
          <w:tcPr>
            <w:tcW w:w="80" w:type="dxa"/>
            <w:shd w:val="clear" w:color="auto" w:fill="auto"/>
            <w:vAlign w:val="center"/>
            <w:hideMark/>
          </w:tcPr>
          <w:p w14:paraId="5668AC6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8AA24C4" w14:textId="77777777" w:rsidR="00637B60" w:rsidRPr="00637B60" w:rsidRDefault="00637B60" w:rsidP="003C19E5">
            <w:pPr>
              <w:ind w:firstLine="0"/>
              <w:jc w:val="left"/>
              <w:rPr>
                <w:lang w:val="ro-RO" w:eastAsia="ro-RO"/>
              </w:rPr>
            </w:pPr>
          </w:p>
        </w:tc>
      </w:tr>
      <w:tr w:rsidR="003C19E5" w:rsidRPr="00637B60" w14:paraId="6331DC2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9F25E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7D93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Pudre pentru soluții buvabile, băuturi izotonice și băuturi energizante destinate sportivilor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92F6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FE91A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2792B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34031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6690C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9CDB1FB" w14:textId="77777777" w:rsidR="00637B60" w:rsidRPr="00637B60" w:rsidRDefault="00637B60" w:rsidP="003C19E5">
            <w:pPr>
              <w:ind w:firstLine="0"/>
              <w:jc w:val="left"/>
              <w:rPr>
                <w:lang w:val="ro-RO" w:eastAsia="ro-RO"/>
              </w:rPr>
            </w:pPr>
          </w:p>
        </w:tc>
      </w:tr>
      <w:tr w:rsidR="003C19E5" w:rsidRPr="00637B60" w14:paraId="69110BA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D790A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D5DB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proteice și cu cereale, destinate sportivilor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4F75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6B1D8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595CA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442F8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5DF7AF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7C8541" w14:textId="77777777" w:rsidR="00637B60" w:rsidRPr="00637B60" w:rsidRDefault="00637B60" w:rsidP="003C19E5">
            <w:pPr>
              <w:ind w:firstLine="0"/>
              <w:jc w:val="left"/>
              <w:rPr>
                <w:lang w:val="ro-RO" w:eastAsia="ro-RO"/>
              </w:rPr>
            </w:pPr>
          </w:p>
        </w:tc>
      </w:tr>
      <w:tr w:rsidR="003C19E5" w:rsidRPr="00637B60" w14:paraId="01FD0C7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F97F0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8B1C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masă destinați sportivilor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D3A5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7428F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54EE2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4197F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36F254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F548F7" w14:textId="77777777" w:rsidR="00637B60" w:rsidRPr="00637B60" w:rsidRDefault="00637B60" w:rsidP="003C19E5">
            <w:pPr>
              <w:ind w:firstLine="0"/>
              <w:jc w:val="left"/>
              <w:rPr>
                <w:lang w:val="ro-RO" w:eastAsia="ro-RO"/>
              </w:rPr>
            </w:pPr>
          </w:p>
        </w:tc>
      </w:tr>
      <w:tr w:rsidR="003C19E5" w:rsidRPr="00637B60" w14:paraId="0DECF65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D3F7D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D6C473" w14:textId="25AA406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FE439F">
              <w:rPr>
                <w:rFonts w:ascii="inherit" w:hAnsi="inherit"/>
                <w:sz w:val="24"/>
                <w:szCs w:val="24"/>
                <w:lang w:val="ro-RO" w:eastAsia="ro-RO"/>
              </w:rPr>
              <w:t xml:space="preserve">Regulamentele sanitare privind </w:t>
            </w:r>
            <w:r w:rsidR="00FE439F">
              <w:rPr>
                <w:rFonts w:ascii="inherit" w:hAnsi="inherit"/>
                <w:sz w:val="24"/>
                <w:szCs w:val="24"/>
                <w:lang w:val="ro-RO" w:eastAsia="ro-RO"/>
              </w:rPr>
              <w:lastRenderedPageBreak/>
              <w:t>alimentele destinate sugarilor și copiilor de</w:t>
            </w:r>
            <w:r w:rsidR="003C19E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3B51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500 mg/100 g (baton)</w:t>
            </w:r>
          </w:p>
          <w:p w14:paraId="1DA377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136 mg/100 g (supă)</w:t>
            </w:r>
          </w:p>
          <w:p w14:paraId="231E5C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188 mg/100 g (porridge)</w:t>
            </w:r>
          </w:p>
          <w:p w14:paraId="5EE26F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 mg/100 g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EE1B9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A546E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9EA81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A485A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A92493" w14:textId="77777777" w:rsidR="00637B60" w:rsidRPr="00637B60" w:rsidRDefault="00637B60" w:rsidP="003C19E5">
            <w:pPr>
              <w:ind w:firstLine="0"/>
              <w:jc w:val="left"/>
              <w:rPr>
                <w:lang w:val="ro-RO" w:eastAsia="ro-RO"/>
              </w:rPr>
            </w:pPr>
          </w:p>
        </w:tc>
      </w:tr>
      <w:tr w:rsidR="003C19E5" w:rsidRPr="00637B60" w14:paraId="764861B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B43B4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5214EA" w14:textId="258F6B2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r w:rsidRPr="00637B60">
              <w:rPr>
                <w:rFonts w:ascii="inherit" w:hAnsi="inherit"/>
                <w:sz w:val="24"/>
                <w:szCs w:val="24"/>
                <w:lang w:val="ro-RO" w:eastAsia="ro-RO"/>
              </w:rPr>
              <w:t>, destinate adulților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F928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400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A116D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F6732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AC5D5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D86634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9B2788" w14:textId="77777777" w:rsidR="00637B60" w:rsidRPr="00637B60" w:rsidRDefault="00637B60" w:rsidP="003C19E5">
            <w:pPr>
              <w:ind w:firstLine="0"/>
              <w:jc w:val="left"/>
              <w:rPr>
                <w:lang w:val="ro-RO" w:eastAsia="ro-RO"/>
              </w:rPr>
            </w:pPr>
          </w:p>
        </w:tc>
      </w:tr>
      <w:tr w:rsidR="00637B60" w:rsidRPr="00637B60" w14:paraId="70CD7AC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DAD851"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9860C" w14:textId="77777777" w:rsidR="00637B60" w:rsidRPr="00637B60" w:rsidRDefault="00000000" w:rsidP="003C19E5">
            <w:pPr>
              <w:spacing w:before="120"/>
              <w:ind w:firstLine="0"/>
              <w:jc w:val="left"/>
              <w:rPr>
                <w:rFonts w:ascii="inherit" w:hAnsi="inherit"/>
                <w:b/>
                <w:bCs/>
                <w:sz w:val="24"/>
                <w:szCs w:val="24"/>
                <w:lang w:val="ro-RO" w:eastAsia="ro-RO"/>
              </w:rPr>
            </w:pPr>
            <w:hyperlink r:id="rId20" w:tooltip="32018R1023: REPLACED" w:history="1">
              <w:r w:rsidR="00637B60" w:rsidRPr="00637B60">
                <w:rPr>
                  <w:rFonts w:ascii="inherit" w:hAnsi="inherit"/>
                  <w:b/>
                  <w:bCs/>
                  <w:color w:val="337AB7"/>
                  <w:sz w:val="24"/>
                  <w:szCs w:val="24"/>
                  <w:lang w:val="ro-RO" w:eastAsia="ro-RO"/>
                </w:rPr>
                <w:t>▼M9</w:t>
              </w:r>
            </w:hyperlink>
          </w:p>
        </w:tc>
        <w:tc>
          <w:tcPr>
            <w:tcW w:w="80" w:type="dxa"/>
            <w:shd w:val="clear" w:color="auto" w:fill="auto"/>
            <w:vAlign w:val="center"/>
            <w:hideMark/>
          </w:tcPr>
          <w:p w14:paraId="29886668" w14:textId="77777777" w:rsidR="00637B60" w:rsidRPr="00637B60" w:rsidRDefault="00637B60" w:rsidP="003C19E5">
            <w:pPr>
              <w:ind w:firstLine="0"/>
              <w:jc w:val="left"/>
              <w:rPr>
                <w:lang w:val="ro-RO" w:eastAsia="ro-RO"/>
              </w:rPr>
            </w:pPr>
          </w:p>
        </w:tc>
      </w:tr>
      <w:tr w:rsidR="003C19E5" w:rsidRPr="009F2D53" w14:paraId="767FB93E"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EBD35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fasole neagră fermentată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17D9D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0E000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22DE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„Extract de fasole neagră (soia) fermentată” sau „Extract de soia fermentată”.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BE16C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7BF6E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6BBE15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0C1D11B" w14:textId="77777777" w:rsidR="00637B60" w:rsidRPr="00637B60" w:rsidRDefault="00637B60" w:rsidP="003C19E5">
            <w:pPr>
              <w:ind w:firstLine="0"/>
              <w:jc w:val="left"/>
              <w:rPr>
                <w:lang w:val="ro-RO" w:eastAsia="ro-RO"/>
              </w:rPr>
            </w:pPr>
          </w:p>
        </w:tc>
      </w:tr>
      <w:tr w:rsidR="003C19E5" w:rsidRPr="00637B60" w14:paraId="3E3CA77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F287D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51465A" w14:textId="11A1C38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04B3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794A0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19979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D9DD7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11F4F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BF0C183" w14:textId="77777777" w:rsidR="00637B60" w:rsidRPr="00637B60" w:rsidRDefault="00637B60" w:rsidP="003C19E5">
            <w:pPr>
              <w:ind w:firstLine="0"/>
              <w:jc w:val="left"/>
              <w:rPr>
                <w:lang w:val="ro-RO" w:eastAsia="ro-RO"/>
              </w:rPr>
            </w:pPr>
          </w:p>
        </w:tc>
      </w:tr>
      <w:tr w:rsidR="003C19E5" w:rsidRPr="009F2D53" w14:paraId="11067DE5"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F24BA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Lactoferină bovină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4C954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071E8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2A1B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„Lactoferină din lapte de vacă”.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74630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082A0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C4165F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F1DF0B" w14:textId="77777777" w:rsidR="00637B60" w:rsidRPr="00637B60" w:rsidRDefault="00637B60" w:rsidP="003C19E5">
            <w:pPr>
              <w:ind w:firstLine="0"/>
              <w:jc w:val="left"/>
              <w:rPr>
                <w:lang w:val="ro-RO" w:eastAsia="ro-RO"/>
              </w:rPr>
            </w:pPr>
          </w:p>
        </w:tc>
      </w:tr>
      <w:tr w:rsidR="003C19E5" w:rsidRPr="00637B60" w14:paraId="04BA5C0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1865F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0BF81D" w14:textId="2F51B7E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în </w:t>
            </w:r>
            <w:r w:rsidR="00BE411C">
              <w:rPr>
                <w:rFonts w:ascii="inherit" w:hAnsi="inherit"/>
                <w:sz w:val="24"/>
                <w:szCs w:val="24"/>
                <w:lang w:val="ro-RO" w:eastAsia="ro-RO"/>
              </w:rPr>
              <w:t xml:space="preserve">Regulamentele sanitare privind alimentele destinate sugarilor și copiilor de vârstă mică, alimente destinate </w:t>
            </w:r>
            <w:r w:rsidR="00BE411C">
              <w:rPr>
                <w:rFonts w:ascii="inherit" w:hAnsi="inherit"/>
                <w:sz w:val="24"/>
                <w:szCs w:val="24"/>
                <w:lang w:val="ro-RO" w:eastAsia="ro-RO"/>
              </w:rPr>
              <w:lastRenderedPageBreak/>
              <w:t>unor scopuri medicale speciale  și înlocuitorii unei diete totale pentru controlul greutății aprobat prin Hotărârea Guvernului nr.179/2018</w:t>
            </w:r>
            <w:r w:rsidRPr="00637B60">
              <w:rPr>
                <w:rFonts w:ascii="inherit" w:hAnsi="inherit"/>
                <w:sz w:val="24"/>
                <w:szCs w:val="24"/>
                <w:lang w:val="ro-RO" w:eastAsia="ro-RO"/>
              </w:rPr>
              <w:t>(gata de băut)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3A4C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100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91B30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8EFD4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9824F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CE5E0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FFA69D1" w14:textId="77777777" w:rsidR="00637B60" w:rsidRPr="00637B60" w:rsidRDefault="00637B60" w:rsidP="003C19E5">
            <w:pPr>
              <w:ind w:firstLine="0"/>
              <w:jc w:val="left"/>
              <w:rPr>
                <w:lang w:val="ro-RO" w:eastAsia="ro-RO"/>
              </w:rPr>
            </w:pPr>
          </w:p>
        </w:tc>
      </w:tr>
      <w:tr w:rsidR="003C19E5" w:rsidRPr="00637B60" w14:paraId="4A56B3D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686D7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3CB6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pe bază de lactate destinate copiilor de vârstă mică (gata de consum)</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2CED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B02BE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92485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ED12C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3F5735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A55D844" w14:textId="77777777" w:rsidR="00637B60" w:rsidRPr="00637B60" w:rsidRDefault="00637B60" w:rsidP="003C19E5">
            <w:pPr>
              <w:ind w:firstLine="0"/>
              <w:jc w:val="left"/>
              <w:rPr>
                <w:lang w:val="ro-RO" w:eastAsia="ro-RO"/>
              </w:rPr>
            </w:pPr>
          </w:p>
        </w:tc>
      </w:tr>
      <w:tr w:rsidR="003C19E5" w:rsidRPr="00637B60" w14:paraId="126AF10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3E4B2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D5B6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alimentare prelucrate pe bază de cereale (în stare solidă)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D7EF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670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10B02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43B37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49E05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730FF5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DC179D0" w14:textId="77777777" w:rsidR="00637B60" w:rsidRPr="00637B60" w:rsidRDefault="00637B60" w:rsidP="003C19E5">
            <w:pPr>
              <w:ind w:firstLine="0"/>
              <w:jc w:val="left"/>
              <w:rPr>
                <w:lang w:val="ro-RO" w:eastAsia="ro-RO"/>
              </w:rPr>
            </w:pPr>
          </w:p>
        </w:tc>
      </w:tr>
      <w:tr w:rsidR="003C19E5" w:rsidRPr="009F2D53" w14:paraId="2D64C97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ADC34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287E69" w14:textId="420A4D2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w:t>
            </w:r>
            <w:r w:rsidR="00FE439F">
              <w:rPr>
                <w:rFonts w:ascii="inherit" w:hAnsi="inherit"/>
                <w:sz w:val="24"/>
                <w:szCs w:val="24"/>
                <w:lang w:val="ro-RO" w:eastAsia="ro-RO"/>
              </w:rPr>
              <w:lastRenderedPageBreak/>
              <w:t xml:space="preserve">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866E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funcție de nevoile individuale până la 3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4104A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5CBF0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1A58F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BD5117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80BF28C" w14:textId="77777777" w:rsidR="00637B60" w:rsidRPr="00637B60" w:rsidRDefault="00637B60" w:rsidP="003C19E5">
            <w:pPr>
              <w:ind w:firstLine="0"/>
              <w:jc w:val="left"/>
              <w:rPr>
                <w:lang w:val="ro-RO" w:eastAsia="ro-RO"/>
              </w:rPr>
            </w:pPr>
          </w:p>
        </w:tc>
      </w:tr>
      <w:tr w:rsidR="003C19E5" w:rsidRPr="00637B60" w14:paraId="681DBE8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92981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E0FE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96EA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A728F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DB974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462DF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75E540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8C9FDE3" w14:textId="77777777" w:rsidR="00637B60" w:rsidRPr="00637B60" w:rsidRDefault="00637B60" w:rsidP="003C19E5">
            <w:pPr>
              <w:ind w:firstLine="0"/>
              <w:jc w:val="left"/>
              <w:rPr>
                <w:lang w:val="ro-RO" w:eastAsia="ro-RO"/>
              </w:rPr>
            </w:pPr>
          </w:p>
        </w:tc>
      </w:tr>
      <w:tr w:rsidR="003C19E5" w:rsidRPr="00637B60" w14:paraId="3BB0D26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237C2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5E39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Amestecuri de pulverulente buvabile pe bază de lapte (gata de consum)</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E068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330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11F93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922C2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B50CD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BBB70A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0DE5007" w14:textId="77777777" w:rsidR="00637B60" w:rsidRPr="00637B60" w:rsidRDefault="00637B60" w:rsidP="003C19E5">
            <w:pPr>
              <w:ind w:firstLine="0"/>
              <w:jc w:val="left"/>
              <w:rPr>
                <w:lang w:val="ro-RO" w:eastAsia="ro-RO"/>
              </w:rPr>
            </w:pPr>
          </w:p>
        </w:tc>
      </w:tr>
      <w:tr w:rsidR="003C19E5" w:rsidRPr="00637B60" w14:paraId="5B676E5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851D5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C3CE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fermentat (inclusiv băuturi tip 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CE3A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9B119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FE92A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4C6DA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118665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01B891A" w14:textId="77777777" w:rsidR="00637B60" w:rsidRPr="00637B60" w:rsidRDefault="00637B60" w:rsidP="003C19E5">
            <w:pPr>
              <w:ind w:firstLine="0"/>
              <w:jc w:val="left"/>
              <w:rPr>
                <w:lang w:val="ro-RO" w:eastAsia="ro-RO"/>
              </w:rPr>
            </w:pPr>
          </w:p>
        </w:tc>
      </w:tr>
      <w:tr w:rsidR="003C19E5" w:rsidRPr="00637B60" w14:paraId="2C29205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00879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5E59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98FB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FF7A5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04A01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7F49D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C404D4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9E1F2B7" w14:textId="77777777" w:rsidR="00637B60" w:rsidRPr="00637B60" w:rsidRDefault="00637B60" w:rsidP="003C19E5">
            <w:pPr>
              <w:ind w:firstLine="0"/>
              <w:jc w:val="left"/>
              <w:rPr>
                <w:lang w:val="ro-RO" w:eastAsia="ro-RO"/>
              </w:rPr>
            </w:pPr>
          </w:p>
        </w:tc>
      </w:tr>
      <w:tr w:rsidR="003C19E5" w:rsidRPr="00637B60" w14:paraId="70135B5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CB470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6FEC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D282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D28E0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A03DD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717F5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62F918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EE2521" w14:textId="77777777" w:rsidR="00637B60" w:rsidRPr="00637B60" w:rsidRDefault="00637B60" w:rsidP="003C19E5">
            <w:pPr>
              <w:ind w:firstLine="0"/>
              <w:jc w:val="left"/>
              <w:rPr>
                <w:lang w:val="ro-RO" w:eastAsia="ro-RO"/>
              </w:rPr>
            </w:pPr>
          </w:p>
        </w:tc>
      </w:tr>
      <w:tr w:rsidR="003C19E5" w:rsidRPr="00637B60" w14:paraId="113EAAA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A34E0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F62C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brânză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256E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2 000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FF14D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CFA46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E28F2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79BC56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F0FDA0" w14:textId="77777777" w:rsidR="00637B60" w:rsidRPr="00637B60" w:rsidRDefault="00637B60" w:rsidP="003C19E5">
            <w:pPr>
              <w:ind w:firstLine="0"/>
              <w:jc w:val="left"/>
              <w:rPr>
                <w:lang w:val="ro-RO" w:eastAsia="ro-RO"/>
              </w:rPr>
            </w:pPr>
          </w:p>
        </w:tc>
      </w:tr>
      <w:tr w:rsidR="003C19E5" w:rsidRPr="00637B60" w14:paraId="03515D4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26C0F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558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Înghețată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E072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130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A6AF5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A0848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0806A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FF5156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843FD19" w14:textId="77777777" w:rsidR="00637B60" w:rsidRPr="00637B60" w:rsidRDefault="00637B60" w:rsidP="003C19E5">
            <w:pPr>
              <w:ind w:firstLine="0"/>
              <w:jc w:val="left"/>
              <w:rPr>
                <w:lang w:val="ro-RO" w:eastAsia="ro-RO"/>
              </w:rPr>
            </w:pPr>
          </w:p>
        </w:tc>
      </w:tr>
      <w:tr w:rsidR="003C19E5" w:rsidRPr="00637B60" w14:paraId="65DC973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746BA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5286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Prăjituri și produse de patiserie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0409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1 000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DC693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BDBBB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D87AE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8EF0A8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743330" w14:textId="77777777" w:rsidR="00637B60" w:rsidRPr="00637B60" w:rsidRDefault="00637B60" w:rsidP="003C19E5">
            <w:pPr>
              <w:ind w:firstLine="0"/>
              <w:jc w:val="left"/>
              <w:rPr>
                <w:lang w:val="ro-RO" w:eastAsia="ro-RO"/>
              </w:rPr>
            </w:pPr>
          </w:p>
        </w:tc>
      </w:tr>
      <w:tr w:rsidR="003C19E5" w:rsidRPr="00637B60" w14:paraId="6DA3A0B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A236E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221E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Bomboane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F53C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19D20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9AC48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738B6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2B6AB2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4D0E9BB" w14:textId="77777777" w:rsidR="00637B60" w:rsidRPr="00637B60" w:rsidRDefault="00637B60" w:rsidP="003C19E5">
            <w:pPr>
              <w:ind w:firstLine="0"/>
              <w:jc w:val="left"/>
              <w:rPr>
                <w:lang w:val="ro-RO" w:eastAsia="ro-RO"/>
              </w:rPr>
            </w:pPr>
          </w:p>
        </w:tc>
      </w:tr>
      <w:tr w:rsidR="003C19E5" w:rsidRPr="00637B60" w14:paraId="2564BD8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59A15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9043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Gumă de mestecat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7F3E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3 000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9F94E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1F149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66B09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D9062F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730C78F" w14:textId="77777777" w:rsidR="00637B60" w:rsidRPr="00637B60" w:rsidRDefault="00637B60" w:rsidP="003C19E5">
            <w:pPr>
              <w:ind w:firstLine="0"/>
              <w:jc w:val="left"/>
              <w:rPr>
                <w:lang w:val="ro-RO" w:eastAsia="ro-RO"/>
              </w:rPr>
            </w:pPr>
          </w:p>
        </w:tc>
      </w:tr>
      <w:tr w:rsidR="00637B60" w:rsidRPr="00637B60" w14:paraId="122B443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C6976A"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B9505" w14:textId="39009DF9"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E80E703" w14:textId="77777777" w:rsidR="00637B60" w:rsidRPr="00637B60" w:rsidRDefault="00637B60" w:rsidP="003C19E5">
            <w:pPr>
              <w:ind w:firstLine="0"/>
              <w:jc w:val="left"/>
              <w:rPr>
                <w:lang w:val="ro-RO" w:eastAsia="ro-RO"/>
              </w:rPr>
            </w:pPr>
          </w:p>
        </w:tc>
      </w:tr>
      <w:tr w:rsidR="003C19E5" w:rsidRPr="009F2D53" w14:paraId="5646334C"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E4E1E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Izolat de proteine bazice din zer din lapte de bovine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BC02D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C4A48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E7B2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pe eticheta produselor alimentare care îl conțin este „Izolat de proteine din zer din lapte”.</w:t>
            </w:r>
          </w:p>
          <w:p w14:paraId="3FB860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Suplimentele alimentare care conțin izolat de proteine bazice din zer din lapte de bovine trebuie să poarte următoarea mențiune:</w:t>
            </w:r>
          </w:p>
          <w:p w14:paraId="1F6DF7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„Acest supliment alimentar nu trebuie să fie consumat de către sugari/copii/adolescenți cu vârsta mai mică de un/trei/optsprezece (*) an(i)”</w:t>
            </w:r>
          </w:p>
          <w:p w14:paraId="58C8FD5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În funcție de grupa de vârstă căreia îi este destinat suplimentul alimentar.</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AAF7F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F6F1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20 noiembrie 2018. Această includere se bazează pe dovezi științifice și date științifice care fac obiectul unui drept de proprietate, protejate în conformitate cu articolul 26 din Regulamentul (UE) 2015/2283. Solicitant: Armor Protéines S.A.S., 19 bis, rue de la Libération 35460 Saint-Brice-en-Coglès, Franța. Pe perioada protecției </w:t>
            </w:r>
            <w:r w:rsidRPr="00637B60">
              <w:rPr>
                <w:rFonts w:ascii="inherit" w:hAnsi="inherit"/>
                <w:sz w:val="24"/>
                <w:szCs w:val="24"/>
                <w:lang w:val="ro-RO" w:eastAsia="ro-RO"/>
              </w:rPr>
              <w:lastRenderedPageBreak/>
              <w:t>datelor, alimentul nou „izolat de proteine bazice din zer din lapte de bovine” este autorizat pentru introducerea pe piața Uniunii numai de către Armor Protéines S.A.S., cu excepția cazului în care un solicitant ulterior obține autorizația pentru alimentul nou fără a face trimitere la dovezile științifice sau datele științifice care fac obiectul unui drept de proprietate, protejate în conformitate cu articolul 26 din Regulamentul (UE) 2015/2283 sau cu acordul Armor Protéines S.A.S. Data de încheiere a protecției datelor: 20 noiembrie 2023.</w:t>
            </w:r>
          </w:p>
        </w:tc>
        <w:tc>
          <w:tcPr>
            <w:tcW w:w="80" w:type="dxa"/>
            <w:shd w:val="clear" w:color="auto" w:fill="auto"/>
            <w:vAlign w:val="center"/>
            <w:hideMark/>
          </w:tcPr>
          <w:p w14:paraId="4AA92A7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6CECAC8" w14:textId="77777777" w:rsidR="00637B60" w:rsidRPr="00637B60" w:rsidRDefault="00637B60" w:rsidP="003C19E5">
            <w:pPr>
              <w:ind w:firstLine="0"/>
              <w:jc w:val="left"/>
              <w:rPr>
                <w:lang w:val="ro-RO" w:eastAsia="ro-RO"/>
              </w:rPr>
            </w:pPr>
          </w:p>
        </w:tc>
      </w:tr>
      <w:tr w:rsidR="003C19E5" w:rsidRPr="00637B60" w14:paraId="2789972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2ABFE0"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0FE957" w14:textId="75BEEFC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Regulamentele sanitare privind alimentele destinate sugarilor și copiilor de</w:t>
            </w:r>
            <w:r w:rsidR="003C19E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7776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mg/100 g (pudră)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16CD7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D5A41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04562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D6ADE0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7D59389" w14:textId="77777777" w:rsidR="00637B60" w:rsidRPr="00637B60" w:rsidRDefault="00637B60" w:rsidP="003C19E5">
            <w:pPr>
              <w:ind w:firstLine="0"/>
              <w:jc w:val="left"/>
              <w:rPr>
                <w:lang w:val="ro-RO" w:eastAsia="ro-RO"/>
              </w:rPr>
            </w:pPr>
          </w:p>
        </w:tc>
      </w:tr>
      <w:tr w:rsidR="003C19E5" w:rsidRPr="00637B60" w14:paraId="16D128F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78AFB2"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F93B86"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6D40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3,9 mg/100 ml (reconstituit)</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5C9A8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A0BF2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D2F98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BBF50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B3FBD6" w14:textId="77777777" w:rsidR="00637B60" w:rsidRPr="00637B60" w:rsidRDefault="00637B60" w:rsidP="003C19E5">
            <w:pPr>
              <w:ind w:firstLine="0"/>
              <w:jc w:val="left"/>
              <w:rPr>
                <w:lang w:val="ro-RO" w:eastAsia="ro-RO"/>
              </w:rPr>
            </w:pPr>
          </w:p>
        </w:tc>
      </w:tr>
      <w:tr w:rsidR="003C19E5" w:rsidRPr="00637B60" w14:paraId="0F9A111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1D7EF8"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9CD7DF" w14:textId="78B6215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124F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mg/100 g (pudră)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815C0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B594E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1D35A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DA0578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4ACCA7" w14:textId="77777777" w:rsidR="00637B60" w:rsidRPr="00637B60" w:rsidRDefault="00637B60" w:rsidP="003C19E5">
            <w:pPr>
              <w:ind w:firstLine="0"/>
              <w:jc w:val="left"/>
              <w:rPr>
                <w:lang w:val="ro-RO" w:eastAsia="ro-RO"/>
              </w:rPr>
            </w:pPr>
          </w:p>
        </w:tc>
      </w:tr>
      <w:tr w:rsidR="003C19E5" w:rsidRPr="00637B60" w14:paraId="6FBAC71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8F5556"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C988E1"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94E1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4,2 mg/100 ml (reconstituit)</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AB1D4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9010A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DABB7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57A3C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C33867A" w14:textId="77777777" w:rsidR="00637B60" w:rsidRPr="00637B60" w:rsidRDefault="00637B60" w:rsidP="003C19E5">
            <w:pPr>
              <w:ind w:firstLine="0"/>
              <w:jc w:val="left"/>
              <w:rPr>
                <w:lang w:val="ro-RO" w:eastAsia="ro-RO"/>
              </w:rPr>
            </w:pPr>
          </w:p>
        </w:tc>
      </w:tr>
      <w:tr w:rsidR="003C19E5" w:rsidRPr="00637B60" w14:paraId="751E1AE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74B63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7F355E" w14:textId="67B931C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FE439F">
              <w:rPr>
                <w:rFonts w:ascii="inherit" w:hAnsi="inherit"/>
                <w:sz w:val="24"/>
                <w:szCs w:val="24"/>
                <w:lang w:val="ro-RO" w:eastAsia="ro-RO"/>
              </w:rPr>
              <w:t>Regulamentele sanitare privind alimentele destinate sugarilor și copiilor de</w:t>
            </w:r>
            <w:r w:rsidR="003C19E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w:t>
            </w:r>
            <w:r w:rsidR="00FE439F">
              <w:rPr>
                <w:rFonts w:ascii="inherit" w:hAnsi="inherit"/>
                <w:sz w:val="24"/>
                <w:szCs w:val="24"/>
                <w:lang w:val="ro-RO" w:eastAsia="ro-RO"/>
              </w:rPr>
              <w:lastRenderedPageBreak/>
              <w:t xml:space="preserve">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2F4B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300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7C3D5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4AC14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E46B0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EA968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D9E8340" w14:textId="77777777" w:rsidR="00637B60" w:rsidRPr="00637B60" w:rsidRDefault="00637B60" w:rsidP="003C19E5">
            <w:pPr>
              <w:ind w:firstLine="0"/>
              <w:jc w:val="left"/>
              <w:rPr>
                <w:lang w:val="ro-RO" w:eastAsia="ro-RO"/>
              </w:rPr>
            </w:pPr>
          </w:p>
        </w:tc>
      </w:tr>
      <w:tr w:rsidR="003C19E5" w:rsidRPr="009F2D53" w14:paraId="6A0B0B5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FAABB8"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9A744F" w14:textId="228C580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3C19E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6CB2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mg/100 g (formule de început pudră în primele luni de viață până la introducerea alimentării complementare adecvate)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0C5E6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8DEED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10266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99D88F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B9C663C" w14:textId="77777777" w:rsidR="00637B60" w:rsidRPr="00637B60" w:rsidRDefault="00637B60" w:rsidP="003C19E5">
            <w:pPr>
              <w:ind w:firstLine="0"/>
              <w:jc w:val="left"/>
              <w:rPr>
                <w:lang w:val="ro-RO" w:eastAsia="ro-RO"/>
              </w:rPr>
            </w:pPr>
          </w:p>
        </w:tc>
      </w:tr>
      <w:tr w:rsidR="003C19E5" w:rsidRPr="009F2D53" w14:paraId="79F4DBE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BE4EFC"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E8FF99"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A279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3,9 mg/100 ml (formule de început reconstituite în primele luni de viață până la introducerea alimentării complementare adecvate)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1E28C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0F659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B8F8B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2B754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63F0021" w14:textId="77777777" w:rsidR="00637B60" w:rsidRPr="00637B60" w:rsidRDefault="00637B60" w:rsidP="003C19E5">
            <w:pPr>
              <w:ind w:firstLine="0"/>
              <w:jc w:val="left"/>
              <w:rPr>
                <w:lang w:val="ro-RO" w:eastAsia="ro-RO"/>
              </w:rPr>
            </w:pPr>
          </w:p>
        </w:tc>
      </w:tr>
      <w:tr w:rsidR="003C19E5" w:rsidRPr="00637B60" w14:paraId="5808C2B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A659E2"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D308E5"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0912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mg/100 g (formule de început pudră după introducerea unei alimentații complementare adecvate)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0C4CF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F2D95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8968A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6818EE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54673A" w14:textId="77777777" w:rsidR="00637B60" w:rsidRPr="00637B60" w:rsidRDefault="00637B60" w:rsidP="003C19E5">
            <w:pPr>
              <w:ind w:firstLine="0"/>
              <w:jc w:val="left"/>
              <w:rPr>
                <w:lang w:val="ro-RO" w:eastAsia="ro-RO"/>
              </w:rPr>
            </w:pPr>
          </w:p>
        </w:tc>
      </w:tr>
      <w:tr w:rsidR="003C19E5" w:rsidRPr="009F2D53" w14:paraId="35A5962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2375A5"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65397E"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5B8E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4,2 mg/100 ml (formule de început reconstituite după introducerea unei alimentații complementare adecvate)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88345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4C66D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12F8C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BDF225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345B76" w14:textId="77777777" w:rsidR="00637B60" w:rsidRPr="00637B60" w:rsidRDefault="00637B60" w:rsidP="003C19E5">
            <w:pPr>
              <w:ind w:firstLine="0"/>
              <w:jc w:val="left"/>
              <w:rPr>
                <w:lang w:val="ro-RO" w:eastAsia="ro-RO"/>
              </w:rPr>
            </w:pPr>
          </w:p>
        </w:tc>
      </w:tr>
      <w:tr w:rsidR="003C19E5" w:rsidRPr="009F2D53" w14:paraId="4F10485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7D6F25"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1D9B48"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DB05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58 mg/zi pentru copii de vârstă mică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7D51B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B4D68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973CA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FFC32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EF07EF" w14:textId="77777777" w:rsidR="00637B60" w:rsidRPr="00637B60" w:rsidRDefault="00637B60" w:rsidP="003C19E5">
            <w:pPr>
              <w:ind w:firstLine="0"/>
              <w:jc w:val="left"/>
              <w:rPr>
                <w:lang w:val="ro-RO" w:eastAsia="ro-RO"/>
              </w:rPr>
            </w:pPr>
          </w:p>
        </w:tc>
      </w:tr>
      <w:tr w:rsidR="003C19E5" w:rsidRPr="009F2D53" w14:paraId="0084755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B34C3A"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80301F"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C31A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380 mg/zi pentru copii și adolescenți cu vârste între 3 și 18 ani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D8FF7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CC6F0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CC961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9A5F64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EE69F92" w14:textId="77777777" w:rsidR="00637B60" w:rsidRPr="00637B60" w:rsidRDefault="00637B60" w:rsidP="003C19E5">
            <w:pPr>
              <w:ind w:firstLine="0"/>
              <w:jc w:val="left"/>
              <w:rPr>
                <w:lang w:val="ro-RO" w:eastAsia="ro-RO"/>
              </w:rPr>
            </w:pPr>
          </w:p>
        </w:tc>
      </w:tr>
      <w:tr w:rsidR="003C19E5" w:rsidRPr="00637B60" w14:paraId="11A7AD4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964126"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4E5800"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92CD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610 mg/zi pentru adulți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E23E4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7C0C0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E6210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78E54D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58F47A" w14:textId="77777777" w:rsidR="00637B60" w:rsidRPr="00637B60" w:rsidRDefault="00637B60" w:rsidP="003C19E5">
            <w:pPr>
              <w:ind w:firstLine="0"/>
              <w:jc w:val="left"/>
              <w:rPr>
                <w:lang w:val="ro-RO" w:eastAsia="ro-RO"/>
              </w:rPr>
            </w:pPr>
          </w:p>
        </w:tc>
      </w:tr>
      <w:tr w:rsidR="003C19E5" w:rsidRPr="00637B60" w14:paraId="2D2840D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AF8F80"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21145E" w14:textId="2A4AC56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171F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mg/zi pentru sugari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1046A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73C00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9A7EF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005D34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A87F754" w14:textId="77777777" w:rsidR="00637B60" w:rsidRPr="00637B60" w:rsidRDefault="00637B60" w:rsidP="003C19E5">
            <w:pPr>
              <w:ind w:firstLine="0"/>
              <w:jc w:val="left"/>
              <w:rPr>
                <w:lang w:val="ro-RO" w:eastAsia="ro-RO"/>
              </w:rPr>
            </w:pPr>
          </w:p>
        </w:tc>
      </w:tr>
      <w:tr w:rsidR="003C19E5" w:rsidRPr="009F2D53" w14:paraId="6C0CC48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4D0E9C"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367CF2"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6416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58 mg/zi pentru copii de vârstă mică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C2C3E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E1EE6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83A07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AAFADC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0AB70A2" w14:textId="77777777" w:rsidR="00637B60" w:rsidRPr="00637B60" w:rsidRDefault="00637B60" w:rsidP="003C19E5">
            <w:pPr>
              <w:ind w:firstLine="0"/>
              <w:jc w:val="left"/>
              <w:rPr>
                <w:lang w:val="ro-RO" w:eastAsia="ro-RO"/>
              </w:rPr>
            </w:pPr>
          </w:p>
        </w:tc>
      </w:tr>
      <w:tr w:rsidR="003C19E5" w:rsidRPr="009F2D53" w14:paraId="336F345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DD3CEC"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771290"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0FD6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mg/zi pentru copii și adolescenți cu vârste între 3 și 18 ani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999C6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12E50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E918C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B6979D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8731EBE" w14:textId="77777777" w:rsidR="00637B60" w:rsidRPr="00637B60" w:rsidRDefault="00637B60" w:rsidP="003C19E5">
            <w:pPr>
              <w:ind w:firstLine="0"/>
              <w:jc w:val="left"/>
              <w:rPr>
                <w:lang w:val="ro-RO" w:eastAsia="ro-RO"/>
              </w:rPr>
            </w:pPr>
          </w:p>
        </w:tc>
      </w:tr>
      <w:tr w:rsidR="003C19E5" w:rsidRPr="00637B60" w14:paraId="2831CDF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38CFB7"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8589F4"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0A33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610 mg/zi pentru adulți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702BF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54373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D71C8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6F833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0A0369" w14:textId="77777777" w:rsidR="00637B60" w:rsidRPr="00637B60" w:rsidRDefault="00637B60" w:rsidP="003C19E5">
            <w:pPr>
              <w:ind w:firstLine="0"/>
              <w:jc w:val="left"/>
              <w:rPr>
                <w:lang w:val="ro-RO" w:eastAsia="ro-RO"/>
              </w:rPr>
            </w:pPr>
          </w:p>
        </w:tc>
      </w:tr>
      <w:tr w:rsidR="00637B60" w:rsidRPr="00637B60" w14:paraId="12BA66F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B6D865"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984A80" w14:textId="77777777" w:rsidR="00637B60" w:rsidRPr="00637B60" w:rsidRDefault="00637B60" w:rsidP="003C19E5">
            <w:pPr>
              <w:ind w:firstLine="0"/>
              <w:jc w:val="left"/>
              <w:rPr>
                <w:rFonts w:ascii="inherit" w:hAnsi="inherit"/>
                <w:sz w:val="24"/>
                <w:szCs w:val="24"/>
                <w:lang w:val="ro-RO" w:eastAsia="ro-RO"/>
              </w:rPr>
            </w:pPr>
          </w:p>
        </w:tc>
        <w:tc>
          <w:tcPr>
            <w:tcW w:w="9596"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6EBFA1" w14:textId="7D19F05D" w:rsidR="00637B60" w:rsidRPr="00637B60" w:rsidRDefault="00637B60" w:rsidP="003C19E5">
            <w:pPr>
              <w:spacing w:before="120"/>
              <w:ind w:firstLine="0"/>
              <w:jc w:val="left"/>
              <w:rPr>
                <w:rFonts w:ascii="inherit" w:hAnsi="inherit"/>
                <w:b/>
                <w:bCs/>
                <w:sz w:val="24"/>
                <w:szCs w:val="24"/>
                <w:lang w:val="ro-RO" w:eastAsia="ro-RO"/>
              </w:rPr>
            </w:pPr>
          </w:p>
        </w:tc>
      </w:tr>
      <w:tr w:rsidR="003C19E5" w:rsidRPr="009F2D53" w14:paraId="56A0335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0E008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Beta-lactoglobulină din lapte de bovine (</w:t>
            </w:r>
            <w:r w:rsidRPr="00637B60">
              <w:rPr>
                <w:rFonts w:ascii="inherit" w:hAnsi="inherit"/>
                <w:b/>
                <w:bCs/>
                <w:i/>
                <w:iCs/>
                <w:sz w:val="24"/>
                <w:szCs w:val="24"/>
                <w:lang w:val="ro-RO" w:eastAsia="ro-RO"/>
              </w:rPr>
              <w:t>β</w:t>
            </w:r>
            <w:r w:rsidRPr="00637B60">
              <w:rPr>
                <w:rFonts w:ascii="inherit" w:hAnsi="inherit"/>
                <w:b/>
                <w:bCs/>
                <w:sz w:val="24"/>
                <w:szCs w:val="24"/>
                <w:lang w:val="ro-RO" w:eastAsia="ro-RO"/>
              </w:rPr>
              <w:t>-lactoglobulină)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3633B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6B186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(g AN/100 ml)</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93D2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„beta-</w:t>
            </w:r>
            <w:r w:rsidRPr="00637B60">
              <w:rPr>
                <w:rFonts w:ascii="inherit" w:hAnsi="inherit"/>
                <w:sz w:val="24"/>
                <w:szCs w:val="24"/>
                <w:lang w:val="ro-RO" w:eastAsia="ro-RO"/>
              </w:rPr>
              <w:lastRenderedPageBreak/>
              <w:t>lactoglobulină din lapte de bovine” sau „</w:t>
            </w:r>
            <w:r w:rsidRPr="00637B60">
              <w:rPr>
                <w:rFonts w:ascii="inherit" w:hAnsi="inherit"/>
                <w:i/>
                <w:iCs/>
                <w:sz w:val="24"/>
                <w:szCs w:val="24"/>
                <w:lang w:val="ro-RO" w:eastAsia="ro-RO"/>
              </w:rPr>
              <w:t>β</w:t>
            </w:r>
            <w:r w:rsidRPr="00637B60">
              <w:rPr>
                <w:rFonts w:ascii="inherit" w:hAnsi="inherit"/>
                <w:sz w:val="24"/>
                <w:szCs w:val="24"/>
                <w:lang w:val="ro-RO" w:eastAsia="ro-RO"/>
              </w:rPr>
              <w:t>-lactoglobulină din lapte de bovine”.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10A29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39A3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11 ianuarie 2023. Această includere se bazează pe dovezi </w:t>
            </w:r>
            <w:r w:rsidRPr="00637B60">
              <w:rPr>
                <w:rFonts w:ascii="inherit" w:hAnsi="inherit"/>
                <w:sz w:val="24"/>
                <w:szCs w:val="24"/>
                <w:lang w:val="ro-RO" w:eastAsia="ro-RO"/>
              </w:rPr>
              <w:lastRenderedPageBreak/>
              <w:t>științifice și date științifice care fac obiectul unui drept de proprietate, protejate în conformitate cu articolul 26 din Regulamentul (UE) 2015/2283.</w:t>
            </w:r>
          </w:p>
          <w:p w14:paraId="5A3934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Arla Foods Ingredients Group P/S, Sønderhøj 10-12, 8260 Viby J, Danemarca. Pe perioada protecției datelor, alimentul nou beta-lactoglobulină (</w:t>
            </w:r>
            <w:r w:rsidRPr="00637B60">
              <w:rPr>
                <w:rFonts w:ascii="inherit" w:hAnsi="inherit"/>
                <w:i/>
                <w:iCs/>
                <w:sz w:val="24"/>
                <w:szCs w:val="24"/>
                <w:lang w:val="ro-RO" w:eastAsia="ro-RO"/>
              </w:rPr>
              <w:t>β</w:t>
            </w:r>
            <w:r w:rsidRPr="00637B60">
              <w:rPr>
                <w:rFonts w:ascii="inherit" w:hAnsi="inherit"/>
                <w:sz w:val="24"/>
                <w:szCs w:val="24"/>
                <w:lang w:val="ro-RO" w:eastAsia="ro-RO"/>
              </w:rPr>
              <w:t xml:space="preserve">-lactoglobulină) este autorizat să fie introdus pe piață pe teritoriul Uniunii numai de către Arla Foods Ingredients Group P/S, cu excepția cazului în care un solicitant ulterior obține autorizația pentru alimentul nou fără a face trimitere la </w:t>
            </w:r>
            <w:r w:rsidRPr="00637B60">
              <w:rPr>
                <w:rFonts w:ascii="inherit" w:hAnsi="inherit"/>
                <w:sz w:val="24"/>
                <w:szCs w:val="24"/>
                <w:lang w:val="ro-RO" w:eastAsia="ro-RO"/>
              </w:rPr>
              <w:lastRenderedPageBreak/>
              <w:t>dovezile științifice sau la datele științifice care fac obiectul unui drept de proprietate, protejate în conformitate cu articolul 26 din Regulamentul (UE) 2015/2283, sau cu acordul Arla Foods Ingredients Group P/S.</w:t>
            </w:r>
          </w:p>
          <w:p w14:paraId="5FA2F9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11 ianuarie 2028.</w:t>
            </w:r>
          </w:p>
        </w:tc>
        <w:tc>
          <w:tcPr>
            <w:tcW w:w="80" w:type="dxa"/>
            <w:shd w:val="clear" w:color="auto" w:fill="auto"/>
            <w:vAlign w:val="center"/>
            <w:hideMark/>
          </w:tcPr>
          <w:p w14:paraId="0A4C12E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7EE83D" w14:textId="77777777" w:rsidR="00637B60" w:rsidRPr="00637B60" w:rsidRDefault="00637B60" w:rsidP="003C19E5">
            <w:pPr>
              <w:ind w:firstLine="0"/>
              <w:jc w:val="left"/>
              <w:rPr>
                <w:lang w:val="ro-RO" w:eastAsia="ro-RO"/>
              </w:rPr>
            </w:pPr>
          </w:p>
        </w:tc>
      </w:tr>
      <w:tr w:rsidR="003C19E5" w:rsidRPr="00637B60" w14:paraId="4526ABC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DE7FD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DC84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Băuturi răcoritoare comercializate </w:t>
            </w:r>
            <w:r w:rsidRPr="00637B60">
              <w:rPr>
                <w:rFonts w:ascii="inherit" w:hAnsi="inherit"/>
                <w:sz w:val="24"/>
                <w:szCs w:val="24"/>
                <w:lang w:val="ro-RO" w:eastAsia="ro-RO"/>
              </w:rPr>
              <w:lastRenderedPageBreak/>
              <w:t>pentru exerciții fizice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C497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E5F9D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ADAF4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2AF7C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870B98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78B46C4" w14:textId="77777777" w:rsidR="00637B60" w:rsidRPr="00637B60" w:rsidRDefault="00637B60" w:rsidP="003C19E5">
            <w:pPr>
              <w:ind w:firstLine="0"/>
              <w:jc w:val="left"/>
              <w:rPr>
                <w:lang w:val="ro-RO" w:eastAsia="ro-RO"/>
              </w:rPr>
            </w:pPr>
          </w:p>
        </w:tc>
      </w:tr>
      <w:tr w:rsidR="003C19E5" w:rsidRPr="00637B60" w14:paraId="20FCBF0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983A8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09E2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Zer praf (reconstituit)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47D3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8D1BE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75254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24920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503D47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EFAA79A" w14:textId="77777777" w:rsidR="00637B60" w:rsidRPr="00637B60" w:rsidRDefault="00637B60" w:rsidP="003C19E5">
            <w:pPr>
              <w:ind w:firstLine="0"/>
              <w:jc w:val="left"/>
              <w:rPr>
                <w:lang w:val="ro-RO" w:eastAsia="ro-RO"/>
              </w:rPr>
            </w:pPr>
          </w:p>
        </w:tc>
      </w:tr>
      <w:tr w:rsidR="003C19E5" w:rsidRPr="00637B60" w14:paraId="34CD871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3826D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35BB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7270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5F483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6124B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CB558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B9DFBD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6D2ECA7" w14:textId="77777777" w:rsidR="00637B60" w:rsidRPr="00637B60" w:rsidRDefault="00637B60" w:rsidP="003C19E5">
            <w:pPr>
              <w:ind w:firstLine="0"/>
              <w:jc w:val="left"/>
              <w:rPr>
                <w:lang w:val="ro-RO" w:eastAsia="ro-RO"/>
              </w:rPr>
            </w:pPr>
          </w:p>
        </w:tc>
      </w:tr>
      <w:tr w:rsidR="003C19E5" w:rsidRPr="009F2D53" w14:paraId="08F8803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C3DDE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241C37" w14:textId="6727083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3C19E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r w:rsidRPr="00637B60">
              <w:rPr>
                <w:rFonts w:ascii="inherit" w:hAnsi="inherit"/>
                <w:sz w:val="24"/>
                <w:szCs w:val="24"/>
                <w:lang w:val="ro-RO" w:eastAsia="ro-RO"/>
              </w:rPr>
              <w:t xml:space="preserve">, destinate populației generale în vârstă </w:t>
            </w:r>
            <w:r w:rsidRPr="00637B60">
              <w:rPr>
                <w:rFonts w:ascii="inherit" w:hAnsi="inherit"/>
                <w:sz w:val="24"/>
                <w:szCs w:val="24"/>
                <w:lang w:val="ro-RO" w:eastAsia="ro-RO"/>
              </w:rPr>
              <w:lastRenderedPageBreak/>
              <w:t>de peste trei ani,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5B40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funcție de necesitățile nutriționale speciale ale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B8C74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C2921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6C44C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996F21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ED12802" w14:textId="77777777" w:rsidR="00637B60" w:rsidRPr="00637B60" w:rsidRDefault="00637B60" w:rsidP="003C19E5">
            <w:pPr>
              <w:ind w:firstLine="0"/>
              <w:jc w:val="left"/>
              <w:rPr>
                <w:lang w:val="ro-RO" w:eastAsia="ro-RO"/>
              </w:rPr>
            </w:pPr>
          </w:p>
        </w:tc>
      </w:tr>
      <w:tr w:rsidR="00637B60" w:rsidRPr="009F2D53" w14:paraId="2D4E68A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5A7267"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39F66" w14:textId="5F73C7BA"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F66FEEB" w14:textId="77777777" w:rsidR="00637B60" w:rsidRPr="00637B60" w:rsidRDefault="00637B60" w:rsidP="003C19E5">
            <w:pPr>
              <w:ind w:firstLine="0"/>
              <w:jc w:val="left"/>
              <w:rPr>
                <w:lang w:val="ro-RO" w:eastAsia="ro-RO"/>
              </w:rPr>
            </w:pPr>
          </w:p>
        </w:tc>
      </w:tr>
      <w:tr w:rsidR="003C19E5" w:rsidRPr="009F2D53" w14:paraId="24085315"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1246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Osteopontină din lapte de bovine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1A44C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CE1EE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8440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„Osteopontină din lapte de bovine”.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B53F3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4650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26 martie 2023. Această includere se bazează pe dovezi științifice și date științifice care fac obiectul unui drept de proprietate, protejate în conformitate cu articolul 26 din </w:t>
            </w:r>
            <w:r w:rsidRPr="00637B60">
              <w:rPr>
                <w:rFonts w:ascii="inherit" w:hAnsi="inherit"/>
                <w:sz w:val="24"/>
                <w:szCs w:val="24"/>
                <w:lang w:val="ro-RO" w:eastAsia="ro-RO"/>
              </w:rPr>
              <w:lastRenderedPageBreak/>
              <w:t>Regulamentul (UE) 2015/2283.</w:t>
            </w:r>
          </w:p>
          <w:p w14:paraId="508B61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Arla Foods Ingredients Group P/S, Sønderhøj 10-12, 8260 Viby J, Danemarca. Pe perioada protecției datelor, alimentul nou </w:t>
            </w:r>
            <w:r w:rsidRPr="00637B60">
              <w:rPr>
                <w:rFonts w:ascii="inherit" w:hAnsi="inherit"/>
                <w:i/>
                <w:iCs/>
                <w:sz w:val="24"/>
                <w:szCs w:val="24"/>
                <w:lang w:val="ro-RO" w:eastAsia="ro-RO"/>
              </w:rPr>
              <w:t>osteopontină din lapte de bovine</w:t>
            </w:r>
            <w:r w:rsidRPr="00637B60">
              <w:rPr>
                <w:rFonts w:ascii="inherit" w:hAnsi="inherit"/>
                <w:sz w:val="24"/>
                <w:szCs w:val="24"/>
                <w:lang w:val="ro-RO" w:eastAsia="ro-RO"/>
              </w:rPr>
              <w:t xml:space="preserve"> este autorizat să fie introdus pe piață pe teritoriul Uniunii numai de către Arla Foods Ingredients Group P/S, cu excepția cazului în care un solicitant ulterior obține autorizația pentru alimentul nou fără a face trimitere la dovezile științifice sau la datele științifice care fac obiectul dreptului de proprietate, protejate în conformitate cu articolul 26 din </w:t>
            </w:r>
            <w:r w:rsidRPr="00637B60">
              <w:rPr>
                <w:rFonts w:ascii="inherit" w:hAnsi="inherit"/>
                <w:sz w:val="24"/>
                <w:szCs w:val="24"/>
                <w:lang w:val="ro-RO" w:eastAsia="ro-RO"/>
              </w:rPr>
              <w:lastRenderedPageBreak/>
              <w:t>Regulamentul (UE) 2015/2283, sau cu acordul Arla Foods Ingredients Group P/S.</w:t>
            </w:r>
          </w:p>
          <w:p w14:paraId="0E3854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26 martie 2028</w:t>
            </w:r>
          </w:p>
        </w:tc>
        <w:tc>
          <w:tcPr>
            <w:tcW w:w="80" w:type="dxa"/>
            <w:shd w:val="clear" w:color="auto" w:fill="auto"/>
            <w:vAlign w:val="center"/>
            <w:hideMark/>
          </w:tcPr>
          <w:p w14:paraId="220614D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59546A" w14:textId="77777777" w:rsidR="00637B60" w:rsidRPr="00637B60" w:rsidRDefault="00637B60" w:rsidP="003C19E5">
            <w:pPr>
              <w:ind w:firstLine="0"/>
              <w:jc w:val="left"/>
              <w:rPr>
                <w:lang w:val="ro-RO" w:eastAsia="ro-RO"/>
              </w:rPr>
            </w:pPr>
          </w:p>
        </w:tc>
      </w:tr>
      <w:tr w:rsidR="003C19E5" w:rsidRPr="009F2D53" w14:paraId="4E6D2CB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6807A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FB306C" w14:textId="0E1EAE1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BE411C">
              <w:rPr>
                <w:rFonts w:ascii="inherit" w:hAnsi="inherit"/>
                <w:sz w:val="24"/>
                <w:szCs w:val="24"/>
                <w:lang w:val="ro-RO" w:eastAsia="ro-RO"/>
              </w:rPr>
              <w:t xml:space="preserve">Regulamentele sanitare privind alimentele destinate sugarilor și copiilor de vârstă mică, alimente destinate unor scopuri </w:t>
            </w:r>
            <w:r w:rsidR="00BE411C">
              <w:rPr>
                <w:rFonts w:ascii="inherit" w:hAnsi="inherit"/>
                <w:sz w:val="24"/>
                <w:szCs w:val="24"/>
                <w:lang w:val="ro-RO" w:eastAsia="ro-RO"/>
              </w:rPr>
              <w:lastRenderedPageBreak/>
              <w:t>medicale speciale  și înlocuitorii unei diete totale pentru controlul greutății aprobat prin Hotărârea Guvernului nr.179/2018</w:t>
            </w:r>
            <w:hyperlink r:id="rId21" w:anchor="E0013"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13</w:t>
              </w:r>
              <w:r w:rsidRPr="00637B60">
                <w:rPr>
                  <w:rFonts w:ascii="inherit" w:hAnsi="inherit"/>
                  <w:color w:val="337AB7"/>
                  <w:sz w:val="24"/>
                  <w:szCs w:val="24"/>
                  <w:lang w:val="ro-RO" w:eastAsia="ro-RO"/>
                </w:rPr>
                <w:t>)</w:t>
              </w:r>
            </w:hyperlink>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7D58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151 mg/l în produsul final gata de utilizare,</w:t>
            </w:r>
          </w:p>
          <w:p w14:paraId="65A9D8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E2A3E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B697C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E8A1D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69600D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AAE704" w14:textId="77777777" w:rsidR="00637B60" w:rsidRPr="00637B60" w:rsidRDefault="00637B60" w:rsidP="003C19E5">
            <w:pPr>
              <w:ind w:firstLine="0"/>
              <w:jc w:val="left"/>
              <w:rPr>
                <w:lang w:val="ro-RO" w:eastAsia="ro-RO"/>
              </w:rPr>
            </w:pPr>
          </w:p>
        </w:tc>
      </w:tr>
      <w:tr w:rsidR="003C19E5" w:rsidRPr="009F2D53" w14:paraId="12BFFE8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584A8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302124" w14:textId="54DAFB6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BE411C">
              <w:rPr>
                <w:rFonts w:ascii="inherit" w:hAnsi="inherit"/>
                <w:sz w:val="24"/>
                <w:szCs w:val="24"/>
                <w:lang w:val="ro-RO" w:eastAsia="ro-RO"/>
              </w:rPr>
              <w:t>Regulamentele sanitare privind alimentele destinate sugarilor și copiilor de vârstă mică, alimente destinate unor scopuri medicale speciale  și înlocuitorii unei diete totale pentru controlul greutății aprobat prin Hotărârea Guvernului nr.179/2018</w:t>
            </w:r>
            <w:hyperlink r:id="rId22" w:anchor="E0013"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13</w:t>
              </w:r>
              <w:r w:rsidRPr="00637B60">
                <w:rPr>
                  <w:rFonts w:ascii="inherit" w:hAnsi="inherit"/>
                  <w:color w:val="337AB7"/>
                  <w:sz w:val="24"/>
                  <w:szCs w:val="24"/>
                  <w:lang w:val="ro-RO" w:eastAsia="ro-RO"/>
                </w:rPr>
                <w:t>)</w:t>
              </w:r>
            </w:hyperlink>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7444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151 mg/l în produsul final gata de utilizare,</w:t>
            </w:r>
          </w:p>
          <w:p w14:paraId="7B8188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64506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6C475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F8E37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53B1B6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7982494" w14:textId="77777777" w:rsidR="00637B60" w:rsidRPr="00637B60" w:rsidRDefault="00637B60" w:rsidP="003C19E5">
            <w:pPr>
              <w:ind w:firstLine="0"/>
              <w:jc w:val="left"/>
              <w:rPr>
                <w:lang w:val="ro-RO" w:eastAsia="ro-RO"/>
              </w:rPr>
            </w:pPr>
          </w:p>
        </w:tc>
      </w:tr>
      <w:tr w:rsidR="003C19E5" w:rsidRPr="00637B60" w14:paraId="3C1986C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948D2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F82A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destinate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964E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151 mg/l în produsul final gata de utilizare, comercializat ca atare </w:t>
            </w:r>
            <w:r w:rsidRPr="00637B60">
              <w:rPr>
                <w:rFonts w:ascii="inherit" w:hAnsi="inherit"/>
                <w:sz w:val="24"/>
                <w:szCs w:val="24"/>
                <w:lang w:val="ro-RO" w:eastAsia="ro-RO"/>
              </w:rPr>
              <w:lastRenderedPageBreak/>
              <w:t>sau reconstituit conform instrucțiunilor</w:t>
            </w:r>
          </w:p>
          <w:p w14:paraId="775FCA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D7EFC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176E9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FAEFB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DCA732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AAF8F4D" w14:textId="77777777" w:rsidR="00637B60" w:rsidRPr="00637B60" w:rsidRDefault="00637B60" w:rsidP="003C19E5">
            <w:pPr>
              <w:ind w:firstLine="0"/>
              <w:jc w:val="left"/>
              <w:rPr>
                <w:lang w:val="ro-RO" w:eastAsia="ro-RO"/>
              </w:rPr>
            </w:pPr>
          </w:p>
        </w:tc>
      </w:tr>
      <w:tr w:rsidR="00637B60" w:rsidRPr="00637B60" w14:paraId="3A589AD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53E88B"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0CE015" w14:textId="77C213EB"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8FD5953" w14:textId="77777777" w:rsidR="00637B60" w:rsidRPr="00637B60" w:rsidRDefault="00637B60" w:rsidP="003C19E5">
            <w:pPr>
              <w:ind w:firstLine="0"/>
              <w:jc w:val="left"/>
              <w:rPr>
                <w:lang w:val="ro-RO" w:eastAsia="ro-RO"/>
              </w:rPr>
            </w:pPr>
          </w:p>
        </w:tc>
      </w:tr>
      <w:tr w:rsidR="003C19E5" w:rsidRPr="009F2D53" w14:paraId="7C2C7322"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3A2F0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din semințe de </w:t>
            </w:r>
            <w:r w:rsidRPr="00637B60">
              <w:rPr>
                <w:rFonts w:ascii="inherit" w:hAnsi="inherit"/>
                <w:b/>
                <w:bCs/>
                <w:i/>
                <w:iCs/>
                <w:sz w:val="24"/>
                <w:szCs w:val="24"/>
                <w:lang w:val="ro-RO" w:eastAsia="ro-RO"/>
              </w:rPr>
              <w:t>Buglossoides arvensis</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2C285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138B8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 maxim de acid stearidonic (STA)</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DDC8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rafinat de </w:t>
            </w:r>
            <w:r w:rsidRPr="00637B60">
              <w:rPr>
                <w:rFonts w:ascii="inherit" w:hAnsi="inherit"/>
                <w:i/>
                <w:iCs/>
                <w:sz w:val="24"/>
                <w:szCs w:val="24"/>
                <w:lang w:val="ro-RO" w:eastAsia="ro-RO"/>
              </w:rPr>
              <w:t>Buglossoides</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65020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0B90B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7BBDC4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CFF60AC" w14:textId="77777777" w:rsidR="00637B60" w:rsidRPr="00637B60" w:rsidRDefault="00637B60" w:rsidP="003C19E5">
            <w:pPr>
              <w:ind w:firstLine="0"/>
              <w:jc w:val="left"/>
              <w:rPr>
                <w:lang w:val="ro-RO" w:eastAsia="ro-RO"/>
              </w:rPr>
            </w:pPr>
          </w:p>
        </w:tc>
      </w:tr>
      <w:tr w:rsidR="003C19E5" w:rsidRPr="00637B60" w14:paraId="6E7EE2B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49D896"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06C8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și analogi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4431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233A4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8056C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8E73C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DFC5E7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5C054B7" w14:textId="77777777" w:rsidR="00637B60" w:rsidRPr="00637B60" w:rsidRDefault="00637B60" w:rsidP="003C19E5">
            <w:pPr>
              <w:ind w:firstLine="0"/>
              <w:jc w:val="left"/>
              <w:rPr>
                <w:lang w:val="ro-RO" w:eastAsia="ro-RO"/>
              </w:rPr>
            </w:pPr>
          </w:p>
        </w:tc>
      </w:tr>
      <w:tr w:rsidR="003C19E5" w:rsidRPr="00637B60" w14:paraId="2880C46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CD9361"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9BA98F"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C4AB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75 mg/100 g pentru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E3760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33D5F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A536E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F374C2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7704129" w14:textId="77777777" w:rsidR="00637B60" w:rsidRPr="00637B60" w:rsidRDefault="00637B60" w:rsidP="003C19E5">
            <w:pPr>
              <w:ind w:firstLine="0"/>
              <w:jc w:val="left"/>
              <w:rPr>
                <w:lang w:val="ro-RO" w:eastAsia="ro-RO"/>
              </w:rPr>
            </w:pPr>
          </w:p>
        </w:tc>
      </w:tr>
      <w:tr w:rsidR="003C19E5" w:rsidRPr="00637B60" w14:paraId="64DC51B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FC26E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6CF9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Brânză și brânzeturi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BA18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4348B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489EC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FFB7C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039CFF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4ED0B6F" w14:textId="77777777" w:rsidR="00637B60" w:rsidRPr="00637B60" w:rsidRDefault="00637B60" w:rsidP="003C19E5">
            <w:pPr>
              <w:ind w:firstLine="0"/>
              <w:jc w:val="left"/>
              <w:rPr>
                <w:lang w:val="ro-RO" w:eastAsia="ro-RO"/>
              </w:rPr>
            </w:pPr>
          </w:p>
        </w:tc>
      </w:tr>
      <w:tr w:rsidR="003C19E5" w:rsidRPr="00637B60" w14:paraId="6568B54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38337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1A85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Unt și alte emulsii de grăsimi și uleiuri, inclusiv tartinabile (nu pentru gătit sau pentru prăjit)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7933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B186E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924BA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6C19E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42BB36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B8D43A4" w14:textId="77777777" w:rsidR="00637B60" w:rsidRPr="00637B60" w:rsidRDefault="00637B60" w:rsidP="003C19E5">
            <w:pPr>
              <w:ind w:firstLine="0"/>
              <w:jc w:val="left"/>
              <w:rPr>
                <w:lang w:val="ro-RO" w:eastAsia="ro-RO"/>
              </w:rPr>
            </w:pPr>
          </w:p>
        </w:tc>
      </w:tr>
      <w:tr w:rsidR="003C19E5" w:rsidRPr="00637B60" w14:paraId="796B475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FF68A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5F35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A660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625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DCA67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EADEC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72217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67A6E2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E1AB08" w14:textId="77777777" w:rsidR="00637B60" w:rsidRPr="00637B60" w:rsidRDefault="00637B60" w:rsidP="003C19E5">
            <w:pPr>
              <w:ind w:firstLine="0"/>
              <w:jc w:val="left"/>
              <w:rPr>
                <w:lang w:val="ro-RO" w:eastAsia="ro-RO"/>
              </w:rPr>
            </w:pPr>
          </w:p>
        </w:tc>
      </w:tr>
      <w:tr w:rsidR="003C19E5" w:rsidRPr="00637B60" w14:paraId="40439A9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9BE08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02008D" w14:textId="5EE1BC4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w:t>
            </w:r>
            <w:r w:rsidR="00FE439F">
              <w:rPr>
                <w:rFonts w:ascii="inherit" w:hAnsi="inherit"/>
                <w:sz w:val="24"/>
                <w:szCs w:val="24"/>
                <w:lang w:val="ro-RO" w:eastAsia="ro-RO"/>
              </w:rPr>
              <w:lastRenderedPageBreak/>
              <w:t xml:space="preserve">sanitar privind suplimentele alimentare aprobat prin Hotărârea Guvernului nr.538/2009 </w:t>
            </w:r>
            <w:r w:rsidRPr="00637B60">
              <w:rPr>
                <w:rFonts w:ascii="inherit" w:hAnsi="inherit"/>
                <w:sz w:val="24"/>
                <w:szCs w:val="24"/>
                <w:lang w:val="ro-RO" w:eastAsia="ro-RO"/>
              </w:rPr>
              <w:t>,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DBE2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500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95308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730DF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EBD10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2BE4BD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9703239" w14:textId="77777777" w:rsidR="00637B60" w:rsidRPr="00637B60" w:rsidRDefault="00637B60" w:rsidP="003C19E5">
            <w:pPr>
              <w:ind w:firstLine="0"/>
              <w:jc w:val="left"/>
              <w:rPr>
                <w:lang w:val="ro-RO" w:eastAsia="ro-RO"/>
              </w:rPr>
            </w:pPr>
          </w:p>
        </w:tc>
      </w:tr>
      <w:tr w:rsidR="003C19E5" w:rsidRPr="00637B60" w14:paraId="2079FBA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8F44B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4BE57E" w14:textId="1CB227C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3C19E5">
              <w:rPr>
                <w:rFonts w:ascii="inherit" w:hAnsi="inherit"/>
                <w:sz w:val="24"/>
                <w:szCs w:val="24"/>
                <w:lang w:val="ro-RO" w:eastAsia="ro-RO"/>
              </w:rPr>
              <w:t xml:space="preserve"> </w:t>
            </w:r>
            <w:r w:rsidR="00FE439F">
              <w:rPr>
                <w:rFonts w:ascii="inherit" w:hAnsi="inherit"/>
                <w:sz w:val="24"/>
                <w:szCs w:val="24"/>
                <w:lang w:val="ro-RO" w:eastAsia="ro-RO"/>
              </w:rPr>
              <w:t>vârstă mică, alimentele destinate  unor scopuri  speciale și înlocuitorii unei diete totale pentru controlul greutății aprobat prin Hotărârea Guvernului nr.179/2018</w:t>
            </w:r>
            <w:r w:rsidRPr="00637B60">
              <w:rPr>
                <w:rFonts w:ascii="inherit" w:hAnsi="inherit"/>
                <w:sz w:val="24"/>
                <w:szCs w:val="24"/>
                <w:lang w:val="ro-RO" w:eastAsia="ro-RO"/>
              </w:rPr>
              <w:t xml:space="preserve">, cu </w:t>
            </w:r>
            <w:r w:rsidRPr="00637B60">
              <w:rPr>
                <w:rFonts w:ascii="inherit" w:hAnsi="inherit"/>
                <w:sz w:val="24"/>
                <w:szCs w:val="24"/>
                <w:lang w:val="ro-RO" w:eastAsia="ro-RO"/>
              </w:rPr>
              <w:lastRenderedPageBreak/>
              <w:t>excepția alimentelor destinate unor scopuri medicale speciale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AFD1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04838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3680B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F5194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FD71A4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A18B238" w14:textId="77777777" w:rsidR="00637B60" w:rsidRPr="00637B60" w:rsidRDefault="00637B60" w:rsidP="003C19E5">
            <w:pPr>
              <w:ind w:firstLine="0"/>
              <w:jc w:val="left"/>
              <w:rPr>
                <w:lang w:val="ro-RO" w:eastAsia="ro-RO"/>
              </w:rPr>
            </w:pPr>
          </w:p>
        </w:tc>
      </w:tr>
      <w:tr w:rsidR="003C19E5" w:rsidRPr="00637B60" w14:paraId="5C99155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B8833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8DF837" w14:textId="4C709BC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BE411C">
              <w:rPr>
                <w:rFonts w:ascii="inherit" w:hAnsi="inherit"/>
                <w:sz w:val="24"/>
                <w:szCs w:val="24"/>
                <w:lang w:val="ro-RO" w:eastAsia="ro-RO"/>
              </w:rPr>
              <w:t>Regulamentele sanitare privind alimentele destinate sugarilor și copiilor de vârstă mică, alimente destinate unor scopuri medicale speciale  și înlocuitorii unei diete totale pentru controlul greutății aprobat prin Hotărârea Guvernului nr.179/2018</w:t>
            </w:r>
            <w:r w:rsidRPr="00637B60">
              <w:rPr>
                <w:rFonts w:ascii="inherit" w:hAnsi="inherit"/>
                <w:sz w:val="24"/>
                <w:szCs w:val="24"/>
                <w:lang w:val="ro-RO" w:eastAsia="ro-RO"/>
              </w:rPr>
              <w:t>și 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785B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4CE93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9BAFD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B64C7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CA1086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8CC9C67" w14:textId="77777777" w:rsidR="00637B60" w:rsidRPr="00637B60" w:rsidRDefault="00637B60" w:rsidP="003C19E5">
            <w:pPr>
              <w:ind w:firstLine="0"/>
              <w:jc w:val="left"/>
              <w:rPr>
                <w:lang w:val="ro-RO" w:eastAsia="ro-RO"/>
              </w:rPr>
            </w:pPr>
          </w:p>
        </w:tc>
      </w:tr>
      <w:tr w:rsidR="00637B60" w:rsidRPr="00637B60" w14:paraId="555C397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D3FF5E"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F8C0C5" w14:textId="6A879FC9"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40816B6" w14:textId="77777777" w:rsidR="00637B60" w:rsidRPr="00637B60" w:rsidRDefault="00637B60" w:rsidP="003C19E5">
            <w:pPr>
              <w:ind w:firstLine="0"/>
              <w:jc w:val="left"/>
              <w:rPr>
                <w:lang w:val="ro-RO" w:eastAsia="ro-RO"/>
              </w:rPr>
            </w:pPr>
          </w:p>
        </w:tc>
      </w:tr>
      <w:tr w:rsidR="003C19E5" w:rsidRPr="009F2D53" w14:paraId="065DE6E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15023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w:t>
            </w:r>
            <w:r w:rsidRPr="00637B60">
              <w:rPr>
                <w:rFonts w:ascii="inherit" w:hAnsi="inherit"/>
                <w:b/>
                <w:bCs/>
                <w:i/>
                <w:iCs/>
                <w:sz w:val="24"/>
                <w:szCs w:val="24"/>
                <w:lang w:val="ro-RO" w:eastAsia="ro-RO"/>
              </w:rPr>
              <w:t>Calanus finmarchicus</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02C11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B733C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4B17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Denumirea alimentului nou din etichetarea produselor alimentare care îl conțin este „Ulei de </w:t>
            </w:r>
            <w:r w:rsidRPr="00637B60">
              <w:rPr>
                <w:rFonts w:ascii="inherit" w:hAnsi="inherit"/>
                <w:i/>
                <w:iCs/>
                <w:sz w:val="24"/>
                <w:szCs w:val="24"/>
                <w:lang w:val="ro-RO" w:eastAsia="ro-RO"/>
              </w:rPr>
              <w:t>Calanus finmarchicus</w:t>
            </w:r>
            <w:r w:rsidRPr="00637B60">
              <w:rPr>
                <w:rFonts w:ascii="inherit" w:hAnsi="inherit"/>
                <w:sz w:val="24"/>
                <w:szCs w:val="24"/>
                <w:lang w:val="ro-RO" w:eastAsia="ro-RO"/>
              </w:rPr>
              <w:t> (crustaceu)”.</w:t>
            </w:r>
          </w:p>
          <w:p w14:paraId="65C387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Etichetarea suplimentelor alimentare care conțin ulei de </w:t>
            </w:r>
            <w:r w:rsidRPr="00637B60">
              <w:rPr>
                <w:rFonts w:ascii="inherit" w:hAnsi="inherit"/>
                <w:i/>
                <w:iCs/>
                <w:sz w:val="24"/>
                <w:szCs w:val="24"/>
                <w:lang w:val="ro-RO" w:eastAsia="ro-RO"/>
              </w:rPr>
              <w:t>Calanus finmarchicus</w:t>
            </w:r>
            <w:r w:rsidRPr="00637B60">
              <w:rPr>
                <w:rFonts w:ascii="inherit" w:hAnsi="inherit"/>
                <w:sz w:val="24"/>
                <w:szCs w:val="24"/>
                <w:lang w:val="ro-RO" w:eastAsia="ro-RO"/>
              </w:rPr>
              <w:t> trebuie să conțină o mențiune conform căreia suplimentele alimentare respective nu se consumă:</w:t>
            </w:r>
          </w:p>
          <w:p w14:paraId="19317DD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dacă în aceeași zi se consumă alte suplimente alimentare care conțin esteri ai astaxantinei;</w:t>
            </w:r>
          </w:p>
          <w:p w14:paraId="1AB6244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de sugari și copii cu vârsta mai mică de 3 ani;</w:t>
            </w:r>
          </w:p>
          <w:p w14:paraId="589AC34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  de copiii cu vârsta sub 14 ani, în cazul în care ingredientul conține ≥ 0,1 % astaxantină.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438FC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EFBC9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E225A3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6EB27AE" w14:textId="77777777" w:rsidR="00637B60" w:rsidRPr="00637B60" w:rsidRDefault="00637B60" w:rsidP="003C19E5">
            <w:pPr>
              <w:ind w:firstLine="0"/>
              <w:jc w:val="left"/>
              <w:rPr>
                <w:lang w:val="ro-RO" w:eastAsia="ro-RO"/>
              </w:rPr>
            </w:pPr>
          </w:p>
        </w:tc>
      </w:tr>
      <w:tr w:rsidR="003C19E5" w:rsidRPr="009F2D53" w14:paraId="3B86D59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6FD13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BAAFCE" w14:textId="7009CF9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F756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g/zi (&lt; 0,1 % esteri ai astaxantinei, rezultând un consum de astaxantină &lt; 1 mg per zi) pentru populația generală, cu excepția sugarilor și a copiilor de vârstă mică</w:t>
            </w:r>
          </w:p>
          <w:p w14:paraId="72CB4A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2,3 g/zi (între 0,1 % și ≤ 0,25 % esteri ai astaxantinei, rezultând un consum de astaxantină ≤ 5,75 mg per zi) pentru populația generală cu vârsta de peste 14 ani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EC527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256C2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B255C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6909B3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49E649E" w14:textId="77777777" w:rsidR="00637B60" w:rsidRPr="00637B60" w:rsidRDefault="00637B60" w:rsidP="003C19E5">
            <w:pPr>
              <w:ind w:firstLine="0"/>
              <w:jc w:val="left"/>
              <w:rPr>
                <w:lang w:val="ro-RO" w:eastAsia="ro-RO"/>
              </w:rPr>
            </w:pPr>
          </w:p>
        </w:tc>
      </w:tr>
      <w:tr w:rsidR="00637B60" w:rsidRPr="00637B60" w14:paraId="48A3BDD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BDEE88"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74B2F9" w14:textId="77777777" w:rsidR="00637B60" w:rsidRPr="00637B60" w:rsidRDefault="00000000" w:rsidP="003C19E5">
            <w:pPr>
              <w:spacing w:before="120"/>
              <w:ind w:firstLine="0"/>
              <w:jc w:val="left"/>
              <w:rPr>
                <w:rFonts w:ascii="inherit" w:hAnsi="inherit"/>
                <w:b/>
                <w:bCs/>
                <w:sz w:val="24"/>
                <w:szCs w:val="24"/>
                <w:lang w:val="ro-RO" w:eastAsia="ro-RO"/>
              </w:rPr>
            </w:pPr>
            <w:hyperlink r:id="rId23" w:tooltip="32021R2129: INSERTED" w:history="1">
              <w:r w:rsidR="00637B60" w:rsidRPr="00637B60">
                <w:rPr>
                  <w:rFonts w:ascii="inherit" w:hAnsi="inherit"/>
                  <w:b/>
                  <w:bCs/>
                  <w:color w:val="337AB7"/>
                  <w:sz w:val="24"/>
                  <w:szCs w:val="24"/>
                  <w:lang w:val="ro-RO" w:eastAsia="ro-RO"/>
                </w:rPr>
                <w:t>▼M77</w:t>
              </w:r>
            </w:hyperlink>
          </w:p>
        </w:tc>
        <w:tc>
          <w:tcPr>
            <w:tcW w:w="80" w:type="dxa"/>
            <w:shd w:val="clear" w:color="auto" w:fill="auto"/>
            <w:vAlign w:val="center"/>
            <w:hideMark/>
          </w:tcPr>
          <w:p w14:paraId="7302AC95" w14:textId="77777777" w:rsidR="00637B60" w:rsidRPr="00637B60" w:rsidRDefault="00637B60" w:rsidP="003C19E5">
            <w:pPr>
              <w:ind w:firstLine="0"/>
              <w:jc w:val="left"/>
              <w:rPr>
                <w:lang w:val="ro-RO" w:eastAsia="ro-RO"/>
              </w:rPr>
            </w:pPr>
          </w:p>
        </w:tc>
      </w:tr>
      <w:tr w:rsidR="003C19E5" w:rsidRPr="009F2D53" w14:paraId="30BB6C1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B61E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Fructoborat de calciu</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BCB5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9053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D3CAF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etichetarea produselor alimentare care îl conțin este „Fructoborat de calciu”.</w:t>
            </w:r>
          </w:p>
          <w:p w14:paraId="3E1DC8C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2.  Etichetarea suplimentelor alimentare care conțin fructoborat de calciu trebuie să conțină o mențiune din care să reiasă că respectivele suplimente alimentare nu ar trebui să fie consumate de către populația cu vârsta sub 18 ani și de către femeile însărcinate și care alăptează.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AD82B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7BA3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data de 23 decembrie 2021. Această includere se bazează pe dovezi științifice și date </w:t>
            </w:r>
            <w:r w:rsidRPr="00637B60">
              <w:rPr>
                <w:rFonts w:ascii="inherit" w:hAnsi="inherit"/>
                <w:sz w:val="24"/>
                <w:szCs w:val="24"/>
                <w:lang w:val="ro-RO" w:eastAsia="ro-RO"/>
              </w:rPr>
              <w:lastRenderedPageBreak/>
              <w:t>științifice care fac obiectul unui drept de proprietate, fiind protejate în conformitate cu articolul 26 din Regulamentul (UE) 2015/2283.</w:t>
            </w:r>
          </w:p>
          <w:p w14:paraId="0047F8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VDF FutureCeuticals, Inc., 300 West 6th Street Momence, Illinois 60954, Statele Unite ale Americii.</w:t>
            </w:r>
          </w:p>
          <w:p w14:paraId="640483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Pe perioada protecției datelor, alimentul nou, fructoboratul de calciu, este autorizat să fie introdus pe piața Uniunii numai de către VDF FutureCeuticals, Inc., cu excepția cazului în care un solicitant ulterior obține autorizația pentru alimentul nou fără a face trimitere la dovezile științifice sau la datele </w:t>
            </w:r>
            <w:r w:rsidRPr="00637B60">
              <w:rPr>
                <w:rFonts w:ascii="inherit" w:hAnsi="inherit"/>
                <w:sz w:val="24"/>
                <w:szCs w:val="24"/>
                <w:lang w:val="ro-RO" w:eastAsia="ro-RO"/>
              </w:rPr>
              <w:lastRenderedPageBreak/>
              <w:t>științifice care fac obiectul unui drept de proprietate, protejate în conformitate cu articolul 26 din Regulamentul (UE) 2015/2283, sau cu acordul societății VDF FutureCeuticals, Inc.</w:t>
            </w:r>
          </w:p>
          <w:p w14:paraId="1C26A8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23 decembrie 2026</w:t>
            </w:r>
          </w:p>
        </w:tc>
        <w:tc>
          <w:tcPr>
            <w:tcW w:w="80" w:type="dxa"/>
            <w:shd w:val="clear" w:color="auto" w:fill="auto"/>
            <w:vAlign w:val="center"/>
            <w:hideMark/>
          </w:tcPr>
          <w:p w14:paraId="1214A0F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C7006A3" w14:textId="77777777" w:rsidR="00637B60" w:rsidRPr="00637B60" w:rsidRDefault="00637B60" w:rsidP="003C19E5">
            <w:pPr>
              <w:ind w:firstLine="0"/>
              <w:jc w:val="left"/>
              <w:rPr>
                <w:lang w:val="ro-RO" w:eastAsia="ro-RO"/>
              </w:rPr>
            </w:pPr>
          </w:p>
        </w:tc>
      </w:tr>
      <w:tr w:rsidR="003C19E5" w:rsidRPr="00637B60" w14:paraId="6838F37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2D7B4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DF27FC" w14:textId="4143C94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w:t>
            </w:r>
            <w:r w:rsidRPr="00637B60">
              <w:rPr>
                <w:rFonts w:ascii="inherit" w:hAnsi="inherit"/>
                <w:sz w:val="24"/>
                <w:szCs w:val="24"/>
                <w:lang w:val="ro-RO" w:eastAsia="ro-RO"/>
              </w:rPr>
              <w:lastRenderedPageBreak/>
              <w:t xml:space="preserve">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adulte, excluzând suplimentele alimentare pentru femeile însărcinate și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0DDC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220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D28CD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723E3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C8C41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170AC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057A7E" w14:textId="77777777" w:rsidR="00637B60" w:rsidRPr="00637B60" w:rsidRDefault="00637B60" w:rsidP="003C19E5">
            <w:pPr>
              <w:ind w:firstLine="0"/>
              <w:jc w:val="left"/>
              <w:rPr>
                <w:lang w:val="ro-RO" w:eastAsia="ro-RO"/>
              </w:rPr>
            </w:pPr>
          </w:p>
        </w:tc>
      </w:tr>
      <w:tr w:rsidR="00637B60" w:rsidRPr="00637B60" w14:paraId="5C3CFB1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E0DED7"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D1CA4E" w14:textId="436CB695"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074AD0E8" w14:textId="77777777" w:rsidR="00637B60" w:rsidRPr="00637B60" w:rsidRDefault="00637B60" w:rsidP="003C19E5">
            <w:pPr>
              <w:ind w:firstLine="0"/>
              <w:jc w:val="left"/>
              <w:rPr>
                <w:lang w:val="ro-RO" w:eastAsia="ro-RO"/>
              </w:rPr>
            </w:pPr>
          </w:p>
        </w:tc>
      </w:tr>
      <w:tr w:rsidR="003C19E5" w:rsidRPr="009F2D53" w14:paraId="2142520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79A50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L-metilfolat de calciu</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BBF6A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F3002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 (exprimate ca acid folic)</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5884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„L-metilfolat de calciu”.</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E8706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2D901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5FD865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16A19A" w14:textId="77777777" w:rsidR="00637B60" w:rsidRPr="00637B60" w:rsidRDefault="00637B60" w:rsidP="003C19E5">
            <w:pPr>
              <w:ind w:firstLine="0"/>
              <w:jc w:val="left"/>
              <w:rPr>
                <w:lang w:val="ro-RO" w:eastAsia="ro-RO"/>
              </w:rPr>
            </w:pPr>
          </w:p>
        </w:tc>
      </w:tr>
      <w:tr w:rsidR="003C19E5" w:rsidRPr="009F2D53" w14:paraId="20CDC1D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52DD5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0349C5" w14:textId="3CA541E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și înlocuitori ai unei diete totale pentru controlul greutății, astfel cum sunt definite în </w:t>
            </w:r>
            <w:r w:rsidR="00FE439F">
              <w:rPr>
                <w:rFonts w:ascii="inherit" w:hAnsi="inherit"/>
                <w:sz w:val="24"/>
                <w:szCs w:val="24"/>
                <w:lang w:val="ro-RO" w:eastAsia="ro-RO"/>
              </w:rPr>
              <w:t xml:space="preserve">Regulamentele sanitare privind alimentele destinate sugarilor și copiilor </w:t>
            </w:r>
            <w:r w:rsidR="00FE439F">
              <w:rPr>
                <w:rFonts w:ascii="inherit" w:hAnsi="inherit"/>
                <w:sz w:val="24"/>
                <w:szCs w:val="24"/>
                <w:lang w:val="ro-RO" w:eastAsia="ro-RO"/>
              </w:rPr>
              <w:lastRenderedPageBreak/>
              <w:t>de</w:t>
            </w:r>
            <w:r w:rsidR="0049160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31F69E" w14:textId="1EB2B9C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CEBC2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15EDB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4CE6A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D3AAEA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F4BFA49" w14:textId="77777777" w:rsidR="00637B60" w:rsidRPr="00637B60" w:rsidRDefault="00637B60" w:rsidP="003C19E5">
            <w:pPr>
              <w:ind w:firstLine="0"/>
              <w:jc w:val="left"/>
              <w:rPr>
                <w:lang w:val="ro-RO" w:eastAsia="ro-RO"/>
              </w:rPr>
            </w:pPr>
          </w:p>
        </w:tc>
      </w:tr>
      <w:tr w:rsidR="003C19E5" w:rsidRPr="009F2D53" w14:paraId="6542E16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91868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E1EE50" w14:textId="2ADF0C1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în </w:t>
            </w:r>
            <w:r w:rsidR="00FE439F">
              <w:rPr>
                <w:rFonts w:ascii="inherit" w:hAnsi="inherit"/>
                <w:sz w:val="24"/>
                <w:szCs w:val="24"/>
                <w:lang w:val="ro-RO" w:eastAsia="ro-RO"/>
              </w:rPr>
              <w:t>Regulamentele sanitare privind alimentele destinate sugarilor și copiilor de</w:t>
            </w:r>
            <w:r w:rsidR="0049160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8038AC" w14:textId="49DFDD3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FE439F">
              <w:rPr>
                <w:rFonts w:ascii="inherit" w:hAnsi="inherit"/>
                <w:sz w:val="24"/>
                <w:szCs w:val="24"/>
                <w:lang w:val="ro-RO" w:eastAsia="ro-RO"/>
              </w:rPr>
              <w:t>Regulamentele sanitare privind alimentele destinate sugarilor și copiilor de</w:t>
            </w:r>
            <w:r w:rsidR="0049160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0AEE8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6CCAC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AB9D7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DC3C28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A0AA403" w14:textId="77777777" w:rsidR="00637B60" w:rsidRPr="00637B60" w:rsidRDefault="00637B60" w:rsidP="003C19E5">
            <w:pPr>
              <w:ind w:firstLine="0"/>
              <w:jc w:val="left"/>
              <w:rPr>
                <w:lang w:val="ro-RO" w:eastAsia="ro-RO"/>
              </w:rPr>
            </w:pPr>
          </w:p>
        </w:tc>
      </w:tr>
      <w:tr w:rsidR="003C19E5" w:rsidRPr="009F2D53" w14:paraId="073443B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CD1B5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9F5916" w14:textId="67A760B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în </w:t>
            </w:r>
            <w:r w:rsidR="00FE439F">
              <w:rPr>
                <w:rFonts w:ascii="inherit" w:hAnsi="inherit"/>
                <w:sz w:val="24"/>
                <w:szCs w:val="24"/>
                <w:lang w:val="ro-RO" w:eastAsia="ro-RO"/>
              </w:rPr>
              <w:t>Regulamentele sanitare privind alimentele destinate sugarilor și copiilor de</w:t>
            </w:r>
            <w:r w:rsidR="0049160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297177" w14:textId="2C377C4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FE439F">
              <w:rPr>
                <w:rFonts w:ascii="inherit" w:hAnsi="inherit"/>
                <w:sz w:val="24"/>
                <w:szCs w:val="24"/>
                <w:lang w:val="ro-RO" w:eastAsia="ro-RO"/>
              </w:rPr>
              <w:t>Regulamentele sanitare privind alimentele destinate sugarilor și copiilor de</w:t>
            </w:r>
            <w:r w:rsidR="00491605">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F2BF3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9E8AC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3EE06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334207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1CE6CE5" w14:textId="77777777" w:rsidR="00637B60" w:rsidRPr="00637B60" w:rsidRDefault="00637B60" w:rsidP="003C19E5">
            <w:pPr>
              <w:ind w:firstLine="0"/>
              <w:jc w:val="left"/>
              <w:rPr>
                <w:lang w:val="ro-RO" w:eastAsia="ro-RO"/>
              </w:rPr>
            </w:pPr>
          </w:p>
        </w:tc>
      </w:tr>
      <w:tr w:rsidR="003C19E5" w:rsidRPr="009F2D53" w14:paraId="48008FD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178C7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7587A7" w14:textId="2B13A97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w:t>
            </w:r>
            <w:r w:rsidR="00FE439F">
              <w:rPr>
                <w:rFonts w:ascii="inherit" w:hAnsi="inherit"/>
                <w:sz w:val="24"/>
                <w:szCs w:val="24"/>
                <w:lang w:val="ro-RO" w:eastAsia="ro-RO"/>
              </w:rPr>
              <w:lastRenderedPageBreak/>
              <w:t xml:space="preserve">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E1EF68" w14:textId="10D4329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w:t>
            </w:r>
            <w:r w:rsidR="00FE439F">
              <w:rPr>
                <w:rFonts w:ascii="inherit" w:hAnsi="inherit"/>
                <w:sz w:val="24"/>
                <w:szCs w:val="24"/>
                <w:lang w:val="ro-RO" w:eastAsia="ro-RO"/>
              </w:rPr>
              <w:t xml:space="preserve">Regulamentul sanitar privind suplimentele alimentare aprobat prin Hotărârea Guvernului nr.538/2009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AA252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60F24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3AAFA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C72A10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4980B91" w14:textId="77777777" w:rsidR="00637B60" w:rsidRPr="00637B60" w:rsidRDefault="00637B60" w:rsidP="003C19E5">
            <w:pPr>
              <w:ind w:firstLine="0"/>
              <w:jc w:val="left"/>
              <w:rPr>
                <w:lang w:val="ro-RO" w:eastAsia="ro-RO"/>
              </w:rPr>
            </w:pPr>
          </w:p>
        </w:tc>
      </w:tr>
      <w:tr w:rsidR="003C19E5" w:rsidRPr="009F2D53" w14:paraId="31E2E91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9B26F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328EDF" w14:textId="45EF2D3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fortificate în conformitate cu </w:t>
            </w:r>
            <w:r w:rsidR="00781BA8">
              <w:rPr>
                <w:rFonts w:ascii="inherit" w:hAnsi="inherit"/>
                <w:sz w:val="24"/>
                <w:szCs w:val="24"/>
                <w:lang w:val="ro-RO" w:eastAsia="ro-RO"/>
              </w:rPr>
              <w:t>Regulamentul sanitar privind adaosul de vitamine și minerale, precum și de anumite substanțe de alt tip în produse alimentare aprobat prin Hotărârea Guvernului nr. 899/2017</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9FE33E" w14:textId="310FBB0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781BA8">
              <w:rPr>
                <w:rFonts w:ascii="inherit" w:hAnsi="inherit"/>
                <w:sz w:val="24"/>
                <w:szCs w:val="24"/>
                <w:lang w:val="ro-RO" w:eastAsia="ro-RO"/>
              </w:rPr>
              <w:t>Regulamentul sanitar privind adaosul de vitamine și minerale, precum și de anumite substanțe de alt tip în produse alimentare aprobat prin Hotărârea Guvernului nr. 899/2017</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DDA06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5EA7C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57E8A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784C9D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C41583D" w14:textId="77777777" w:rsidR="00637B60" w:rsidRPr="00637B60" w:rsidRDefault="00637B60" w:rsidP="003C19E5">
            <w:pPr>
              <w:ind w:firstLine="0"/>
              <w:jc w:val="left"/>
              <w:rPr>
                <w:lang w:val="ro-RO" w:eastAsia="ro-RO"/>
              </w:rPr>
            </w:pPr>
          </w:p>
        </w:tc>
      </w:tr>
      <w:tr w:rsidR="00637B60" w:rsidRPr="009F2D53" w14:paraId="7788713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15C5EA"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68DAF" w14:textId="1B366423"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A8626BA" w14:textId="77777777" w:rsidR="00637B60" w:rsidRPr="00637B60" w:rsidRDefault="00637B60" w:rsidP="003C19E5">
            <w:pPr>
              <w:ind w:firstLine="0"/>
              <w:jc w:val="left"/>
              <w:rPr>
                <w:lang w:val="ro-RO" w:eastAsia="ro-RO"/>
              </w:rPr>
            </w:pPr>
          </w:p>
        </w:tc>
      </w:tr>
      <w:tr w:rsidR="003C19E5" w:rsidRPr="009F2D53" w14:paraId="3A07F5D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6CBF1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Calcidiol monohidrat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EBF3D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F5EC6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79E8F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în etichetarea produselor alimentare care îl conțin este „calcidiol (calcifediol) monohidrat (vitamina D)”.</w:t>
            </w:r>
          </w:p>
          <w:p w14:paraId="4CEBB14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2.  Etichetarea suplimentelor alimentare care conțin alimentul nou trebuie să conțină o mențiune conform căreia trebuie ca ele să nu fie consumate de sugari și copii cu </w:t>
            </w:r>
            <w:r w:rsidRPr="00637B60">
              <w:rPr>
                <w:rFonts w:ascii="inherit" w:hAnsi="inherit"/>
                <w:sz w:val="24"/>
                <w:szCs w:val="24"/>
                <w:lang w:val="ro-RO" w:eastAsia="ro-RO"/>
              </w:rPr>
              <w:lastRenderedPageBreak/>
              <w:t>vârsta sub 3 ani/copii cu vârsta sub 11 ani, în funcție de grupa de vârstă căreia îi este destinat produsul.</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FE128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1944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data de 1 mai 2024. Această includere se bazează pe dovezi științifice și date științifice care fac obiectul unui drept de proprietate, protejate în conformitate cu articolul 26 din Regulamentul (UE) 2015/2283.</w:t>
            </w:r>
          </w:p>
          <w:p w14:paraId="626951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Solicitant: DSM Nutritional Products Ltd., Wurmisweg 576, 4303 Kaiseraugst, Elveția. În cursul perioadei de protecție a datelor, alimentul nou calcidiol monohidrat este autorizat pentru introducere pe piața Uniunii numai de către DSM Nutritional Products Ltd., cu excepția cazului în care un solicitant ulterior obține autorizație pentru alimentul nou fără a face trimitere la dovezile științifice sau la datele științifice care fac obiectul unui drept de proprietate, protejate în conformitate cu articolul 26 din Regulamentul (UE) 2015/2283, sau cu acordul societății </w:t>
            </w:r>
            <w:r w:rsidRPr="00637B60">
              <w:rPr>
                <w:rFonts w:ascii="inherit" w:hAnsi="inherit"/>
                <w:sz w:val="24"/>
                <w:szCs w:val="24"/>
                <w:lang w:val="ro-RO" w:eastAsia="ro-RO"/>
              </w:rPr>
              <w:lastRenderedPageBreak/>
              <w:t>DSM Nutritional Products Ltd.</w:t>
            </w:r>
          </w:p>
          <w:p w14:paraId="7D6CB8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încheierii perioadei de protecție a datelor: 1 mai 2029</w:t>
            </w:r>
          </w:p>
        </w:tc>
        <w:tc>
          <w:tcPr>
            <w:tcW w:w="80" w:type="dxa"/>
            <w:shd w:val="clear" w:color="auto" w:fill="auto"/>
            <w:vAlign w:val="center"/>
            <w:hideMark/>
          </w:tcPr>
          <w:p w14:paraId="4EDE61A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45633A4" w14:textId="77777777" w:rsidR="00637B60" w:rsidRPr="00637B60" w:rsidRDefault="00637B60" w:rsidP="003C19E5">
            <w:pPr>
              <w:ind w:firstLine="0"/>
              <w:jc w:val="left"/>
              <w:rPr>
                <w:lang w:val="ro-RO" w:eastAsia="ro-RO"/>
              </w:rPr>
            </w:pPr>
          </w:p>
        </w:tc>
      </w:tr>
      <w:tr w:rsidR="003C19E5" w:rsidRPr="009F2D53" w14:paraId="42E36E1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6F1C1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954FCE" w14:textId="66A3C9B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xml:space="preserve">, cu </w:t>
            </w:r>
            <w:r w:rsidRPr="00637B60">
              <w:rPr>
                <w:rFonts w:ascii="inherit" w:hAnsi="inherit"/>
                <w:sz w:val="24"/>
                <w:szCs w:val="24"/>
                <w:lang w:val="ro-RO" w:eastAsia="ro-RO"/>
              </w:rPr>
              <w:lastRenderedPageBreak/>
              <w:t>excepția suplimentelor alimentare pentru sugari și copii cu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238D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10 μg/zi pentru copii cu vârsta peste 11 ani și adulți</w:t>
            </w:r>
          </w:p>
          <w:p w14:paraId="7CF9E3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μg/zi pentru copii cu vârsta cuprinsă între 3 și 10 ani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88C74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5219B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B0F49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EA43BC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D95B23C" w14:textId="77777777" w:rsidR="00637B60" w:rsidRPr="00637B60" w:rsidRDefault="00637B60" w:rsidP="003C19E5">
            <w:pPr>
              <w:ind w:firstLine="0"/>
              <w:jc w:val="left"/>
              <w:rPr>
                <w:lang w:val="ro-RO" w:eastAsia="ro-RO"/>
              </w:rPr>
            </w:pPr>
          </w:p>
        </w:tc>
      </w:tr>
      <w:tr w:rsidR="00637B60" w:rsidRPr="00637B60" w14:paraId="511E267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02DDA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DB764" w14:textId="77777777" w:rsidR="00637B60" w:rsidRPr="00637B60" w:rsidRDefault="00000000" w:rsidP="003C19E5">
            <w:pPr>
              <w:spacing w:before="120"/>
              <w:ind w:firstLine="0"/>
              <w:jc w:val="left"/>
              <w:rPr>
                <w:rFonts w:ascii="inherit" w:hAnsi="inherit"/>
                <w:b/>
                <w:bCs/>
                <w:sz w:val="24"/>
                <w:szCs w:val="24"/>
                <w:lang w:val="ro-RO" w:eastAsia="ro-RO"/>
              </w:rPr>
            </w:pPr>
            <w:hyperlink r:id="rId24" w:tooltip="32023R0267: INSERTED" w:history="1">
              <w:r w:rsidR="00637B60" w:rsidRPr="00637B60">
                <w:rPr>
                  <w:rFonts w:ascii="inherit" w:hAnsi="inherit"/>
                  <w:b/>
                  <w:bCs/>
                  <w:color w:val="337AB7"/>
                  <w:sz w:val="24"/>
                  <w:szCs w:val="24"/>
                  <w:lang w:val="ro-RO" w:eastAsia="ro-RO"/>
                </w:rPr>
                <w:t>▼M106</w:t>
              </w:r>
            </w:hyperlink>
          </w:p>
        </w:tc>
        <w:tc>
          <w:tcPr>
            <w:tcW w:w="80" w:type="dxa"/>
            <w:shd w:val="clear" w:color="auto" w:fill="auto"/>
            <w:vAlign w:val="center"/>
            <w:hideMark/>
          </w:tcPr>
          <w:p w14:paraId="027156DE" w14:textId="77777777" w:rsidR="00637B60" w:rsidRPr="00637B60" w:rsidRDefault="00637B60" w:rsidP="003C19E5">
            <w:pPr>
              <w:ind w:firstLine="0"/>
              <w:jc w:val="left"/>
              <w:rPr>
                <w:lang w:val="ro-RO" w:eastAsia="ro-RO"/>
              </w:rPr>
            </w:pPr>
          </w:p>
        </w:tc>
      </w:tr>
      <w:tr w:rsidR="003C19E5" w:rsidRPr="009F2D53" w14:paraId="514FCA42"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B676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 cu coajă lemnoasă uscate de </w:t>
            </w:r>
            <w:r w:rsidRPr="00637B60">
              <w:rPr>
                <w:rFonts w:ascii="inherit" w:hAnsi="inherit"/>
                <w:i/>
                <w:iCs/>
                <w:sz w:val="24"/>
                <w:szCs w:val="24"/>
                <w:lang w:val="ro-RO" w:eastAsia="ro-RO"/>
              </w:rPr>
              <w:t>Canarium ovatum</w:t>
            </w:r>
            <w:r w:rsidRPr="00637B60">
              <w:rPr>
                <w:rFonts w:ascii="inherit" w:hAnsi="inherit"/>
                <w:sz w:val="24"/>
                <w:szCs w:val="24"/>
                <w:lang w:val="ro-RO" w:eastAsia="ro-RO"/>
              </w:rPr>
              <w:t> Engl.</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E64FD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92482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E687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„fructe cu coajă lemnoasă de </w:t>
            </w:r>
            <w:r w:rsidRPr="00637B60">
              <w:rPr>
                <w:rFonts w:ascii="inherit" w:hAnsi="inherit"/>
                <w:i/>
                <w:iCs/>
                <w:sz w:val="24"/>
                <w:szCs w:val="24"/>
                <w:lang w:val="ro-RO" w:eastAsia="ro-RO"/>
              </w:rPr>
              <w:t>Canarium ovatum</w:t>
            </w:r>
            <w:r w:rsidRPr="00637B60">
              <w:rPr>
                <w:rFonts w:ascii="inherit" w:hAnsi="inherit"/>
                <w:sz w:val="24"/>
                <w:szCs w:val="24"/>
                <w:lang w:val="ro-RO" w:eastAsia="ro-RO"/>
              </w:rPr>
              <w:t>” și/sau „fructe cu coajă lemnoasă Pili” și/sau „fructe cu coajă lemnoasă Pili (</w:t>
            </w:r>
            <w:r w:rsidRPr="00637B60">
              <w:rPr>
                <w:rFonts w:ascii="inherit" w:hAnsi="inherit"/>
                <w:i/>
                <w:iCs/>
                <w:sz w:val="24"/>
                <w:szCs w:val="24"/>
                <w:lang w:val="ro-RO" w:eastAsia="ro-RO"/>
              </w:rPr>
              <w:t>Canarium ovatum</w:t>
            </w:r>
            <w:r w:rsidRPr="00637B60">
              <w:rPr>
                <w:rFonts w:ascii="inherit" w:hAnsi="inherit"/>
                <w:sz w:val="24"/>
                <w:szCs w:val="24"/>
                <w:lang w:val="ro-RO" w:eastAsia="ro-RO"/>
              </w:rPr>
              <w:t>)”.</w:t>
            </w:r>
          </w:p>
          <w:p w14:paraId="68DB1F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Etichetarea produselor alimentare care conțin fructe cu coajă lemnoasă uscate de </w:t>
            </w:r>
            <w:r w:rsidRPr="00637B60">
              <w:rPr>
                <w:rFonts w:ascii="inherit" w:hAnsi="inherit"/>
                <w:i/>
                <w:iCs/>
                <w:sz w:val="24"/>
                <w:szCs w:val="24"/>
                <w:lang w:val="ro-RO" w:eastAsia="ro-RO"/>
              </w:rPr>
              <w:t>Canarium ovatum</w:t>
            </w:r>
            <w:r w:rsidRPr="00637B60">
              <w:rPr>
                <w:rFonts w:ascii="inherit" w:hAnsi="inherit"/>
                <w:sz w:val="24"/>
                <w:szCs w:val="24"/>
                <w:lang w:val="ro-RO" w:eastAsia="ro-RO"/>
              </w:rPr>
              <w:t> Engl. trebuie să includă o mențiune care să indice că fructele cu coajă lemnoasă uscate de </w:t>
            </w:r>
            <w:r w:rsidRPr="00637B60">
              <w:rPr>
                <w:rFonts w:ascii="inherit" w:hAnsi="inherit"/>
                <w:i/>
                <w:iCs/>
                <w:sz w:val="24"/>
                <w:szCs w:val="24"/>
                <w:lang w:val="ro-RO" w:eastAsia="ro-RO"/>
              </w:rPr>
              <w:t>Canarium ovatum</w:t>
            </w:r>
            <w:r w:rsidRPr="00637B60">
              <w:rPr>
                <w:rFonts w:ascii="inherit" w:hAnsi="inherit"/>
                <w:sz w:val="24"/>
                <w:szCs w:val="24"/>
                <w:lang w:val="ro-RO" w:eastAsia="ro-RO"/>
              </w:rPr>
              <w:t xml:space="preserve"> Engl. pot provoca reacții alergice consumatorilor cu alergii cunoscute la caju și nuci. Mențiunea de mai sus trebuie să apară în imediata apropiere a listei ingredientelor sau, în </w:t>
            </w:r>
            <w:r w:rsidRPr="00637B60">
              <w:rPr>
                <w:rFonts w:ascii="inherit" w:hAnsi="inherit"/>
                <w:sz w:val="24"/>
                <w:szCs w:val="24"/>
                <w:lang w:val="ro-RO" w:eastAsia="ro-RO"/>
              </w:rPr>
              <w:lastRenderedPageBreak/>
              <w:t>absența unei liste de ingrediente, în imediata apropiere a denumirii alimentului.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54973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3AF74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A2CF26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95D09DB" w14:textId="77777777" w:rsidR="00637B60" w:rsidRPr="00637B60" w:rsidRDefault="00637B60" w:rsidP="003C19E5">
            <w:pPr>
              <w:ind w:firstLine="0"/>
              <w:jc w:val="left"/>
              <w:rPr>
                <w:lang w:val="ro-RO" w:eastAsia="ro-RO"/>
              </w:rPr>
            </w:pPr>
          </w:p>
        </w:tc>
      </w:tr>
      <w:tr w:rsidR="003C19E5" w:rsidRPr="00637B60" w14:paraId="63BFB8A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0F2C8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2D10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E3266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44652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E9640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B0539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838DE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0E81D7B" w14:textId="77777777" w:rsidR="00637B60" w:rsidRPr="00637B60" w:rsidRDefault="00637B60" w:rsidP="003C19E5">
            <w:pPr>
              <w:ind w:firstLine="0"/>
              <w:jc w:val="left"/>
              <w:rPr>
                <w:lang w:val="ro-RO" w:eastAsia="ro-RO"/>
              </w:rPr>
            </w:pPr>
          </w:p>
        </w:tc>
      </w:tr>
      <w:tr w:rsidR="00637B60" w:rsidRPr="00637B60" w14:paraId="107941D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1B7E4A"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C8B4DA" w14:textId="10AC5EC5"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8CECC1C" w14:textId="77777777" w:rsidR="00637B60" w:rsidRPr="00637B60" w:rsidRDefault="00637B60" w:rsidP="003C19E5">
            <w:pPr>
              <w:ind w:firstLine="0"/>
              <w:jc w:val="left"/>
              <w:rPr>
                <w:lang w:val="ro-RO" w:eastAsia="ro-RO"/>
              </w:rPr>
            </w:pPr>
          </w:p>
        </w:tc>
      </w:tr>
      <w:tr w:rsidR="003C19E5" w:rsidRPr="009F2D53" w14:paraId="5A4A802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E0802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Fructe cu coajă lemnoasă uscate de </w:t>
            </w:r>
            <w:r w:rsidRPr="00637B60">
              <w:rPr>
                <w:rFonts w:ascii="inherit" w:hAnsi="inherit"/>
                <w:b/>
                <w:bCs/>
                <w:i/>
                <w:iCs/>
                <w:sz w:val="24"/>
                <w:szCs w:val="24"/>
                <w:lang w:val="ro-RO" w:eastAsia="ro-RO"/>
              </w:rPr>
              <w:t>Canarium indicum</w:t>
            </w:r>
            <w:r w:rsidRPr="00637B60">
              <w:rPr>
                <w:rFonts w:ascii="inherit" w:hAnsi="inherit"/>
                <w:b/>
                <w:bCs/>
                <w:sz w:val="24"/>
                <w:szCs w:val="24"/>
                <w:lang w:val="ro-RO" w:eastAsia="ro-RO"/>
              </w:rPr>
              <w:t> L. (nuci Kenari) (aliment tradițional provenit dintr-o țară terță)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A0E28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1E719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 (g/100 g)</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F96C7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tradițional de pe eticheta produselor alimentare care îl conțin este „nuci Kenari </w:t>
            </w:r>
            <w:r w:rsidRPr="00637B60">
              <w:rPr>
                <w:rFonts w:ascii="inherit" w:hAnsi="inherit"/>
                <w:i/>
                <w:iCs/>
                <w:sz w:val="24"/>
                <w:szCs w:val="24"/>
                <w:lang w:val="ro-RO" w:eastAsia="ro-RO"/>
              </w:rPr>
              <w:t>(Canarium indicum)”</w:t>
            </w:r>
            <w:r w:rsidRPr="00637B60">
              <w:rPr>
                <w:rFonts w:ascii="inherit" w:hAnsi="inherit"/>
                <w:sz w:val="24"/>
                <w:szCs w:val="24"/>
                <w:lang w:val="ro-RO" w:eastAsia="ro-RO"/>
              </w:rPr>
              <w:t>.</w:t>
            </w:r>
          </w:p>
          <w:p w14:paraId="1DC25E8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Etichetarea produselor alimentare care conțin fructe cu coajă lemnoasă uscate de </w:t>
            </w:r>
            <w:r w:rsidRPr="00637B60">
              <w:rPr>
                <w:rFonts w:ascii="inherit" w:hAnsi="inherit"/>
                <w:i/>
                <w:iCs/>
                <w:sz w:val="24"/>
                <w:szCs w:val="24"/>
                <w:lang w:val="ro-RO" w:eastAsia="ro-RO"/>
              </w:rPr>
              <w:t>Canarium indicum</w:t>
            </w:r>
            <w:r w:rsidRPr="00637B60">
              <w:rPr>
                <w:rFonts w:ascii="inherit" w:hAnsi="inherit"/>
                <w:sz w:val="24"/>
                <w:szCs w:val="24"/>
                <w:lang w:val="ro-RO" w:eastAsia="ro-RO"/>
              </w:rPr>
              <w:t> L. trebuie să includă o mențiune care să indice că fructele cu coajă lemnoasă pot provoca reacții alergice consumatorilor cu alergii cunoscute la alune, caju și fistic. Mențiunea de mai sus trebuie să apară în imediata apropiere a listei ingredientelor sau, în absența unei liste de ingrediente, în imediata apropiere a denumirii alimentului.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B055D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D96D2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F3C269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1A03628" w14:textId="77777777" w:rsidR="00637B60" w:rsidRPr="00637B60" w:rsidRDefault="00637B60" w:rsidP="003C19E5">
            <w:pPr>
              <w:ind w:firstLine="0"/>
              <w:jc w:val="left"/>
              <w:rPr>
                <w:lang w:val="ro-RO" w:eastAsia="ro-RO"/>
              </w:rPr>
            </w:pPr>
          </w:p>
        </w:tc>
      </w:tr>
      <w:tr w:rsidR="003C19E5" w:rsidRPr="00637B60" w14:paraId="65D2DA1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247B3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98D0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75CE0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6D609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1F8BD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44DB8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8A584E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0E89618" w14:textId="77777777" w:rsidR="00637B60" w:rsidRPr="00637B60" w:rsidRDefault="00637B60" w:rsidP="003C19E5">
            <w:pPr>
              <w:ind w:firstLine="0"/>
              <w:jc w:val="left"/>
              <w:rPr>
                <w:lang w:val="ro-RO" w:eastAsia="ro-RO"/>
              </w:rPr>
            </w:pPr>
          </w:p>
        </w:tc>
      </w:tr>
      <w:tr w:rsidR="00637B60" w:rsidRPr="00637B60" w14:paraId="1D37D9B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05166B"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39E8F5" w14:textId="76901835"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BAAA990" w14:textId="77777777" w:rsidR="00637B60" w:rsidRPr="00637B60" w:rsidRDefault="00637B60" w:rsidP="003C19E5">
            <w:pPr>
              <w:ind w:firstLine="0"/>
              <w:jc w:val="left"/>
              <w:rPr>
                <w:lang w:val="ro-RO" w:eastAsia="ro-RO"/>
              </w:rPr>
            </w:pPr>
          </w:p>
        </w:tc>
      </w:tr>
      <w:tr w:rsidR="003C19E5" w:rsidRPr="009F2D53" w14:paraId="2455F98C"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A9457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Celobioză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DA87E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9B653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86820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menționată pe eticheta produselor alimentare care îl conțin este „celobioză”.</w:t>
            </w:r>
          </w:p>
          <w:p w14:paraId="3B368C2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Etichetarea suplimentelor alimentare care conțin celobioză trebuie să conțină o mențiune din care să reiasă că suplimentele alimentare respective nu ar trebui să fie consumate de sugari și de copiii de vârstă mică.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AC611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1528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1 iunie 2023. Această includere se bazează pe dovezi științifice și date științifice care fac obiectul unui drept de proprietate, protejate în conformitate cu articolul 26 din Regulamentul (UE) 2015/2283.</w:t>
            </w:r>
          </w:p>
          <w:p w14:paraId="5CAFBC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SAVANNA Ingredients GmbH, Dürener Straße 67, 50189 Elsdorf, Germania. Pe perioada protecției datelor, alimentul nou celobioză este autorizat să fie introdus pe piața Uniunii numai de către SAVANNA Ingredients GmbH, cu excepția cazului în care un solicitant ulterior obține </w:t>
            </w:r>
            <w:r w:rsidRPr="00637B60">
              <w:rPr>
                <w:rFonts w:ascii="inherit" w:hAnsi="inherit"/>
                <w:sz w:val="24"/>
                <w:szCs w:val="24"/>
                <w:lang w:val="ro-RO" w:eastAsia="ro-RO"/>
              </w:rPr>
              <w:lastRenderedPageBreak/>
              <w:t>autorizația pentru alimentul nou fără a face trimitere la dovezile științifice sau la datele științifice care fac obiectul unui drept de proprietate, protejate în conformitate cu articolul 26 din Regulamentul (UE) 2015/2283, sau cu acordul SAVANNA Ingredients GmbH.</w:t>
            </w:r>
          </w:p>
          <w:p w14:paraId="5CDD1C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 iunie 2028.</w:t>
            </w:r>
          </w:p>
        </w:tc>
        <w:tc>
          <w:tcPr>
            <w:tcW w:w="80" w:type="dxa"/>
            <w:shd w:val="clear" w:color="auto" w:fill="auto"/>
            <w:vAlign w:val="center"/>
            <w:hideMark/>
          </w:tcPr>
          <w:p w14:paraId="29A7F2C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B1A204D" w14:textId="77777777" w:rsidR="00637B60" w:rsidRPr="00637B60" w:rsidRDefault="00637B60" w:rsidP="003C19E5">
            <w:pPr>
              <w:ind w:firstLine="0"/>
              <w:jc w:val="left"/>
              <w:rPr>
                <w:lang w:val="ro-RO" w:eastAsia="ro-RO"/>
              </w:rPr>
            </w:pPr>
          </w:p>
        </w:tc>
      </w:tr>
      <w:tr w:rsidR="003C19E5" w:rsidRPr="00637B60" w14:paraId="23B4240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5345F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AF702A" w14:textId="16D5CE6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generale, cu excepția sugarilor și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6EE2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02D9F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706E6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47926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CC823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4F3B002" w14:textId="77777777" w:rsidR="00637B60" w:rsidRPr="00637B60" w:rsidRDefault="00637B60" w:rsidP="003C19E5">
            <w:pPr>
              <w:ind w:firstLine="0"/>
              <w:jc w:val="left"/>
              <w:rPr>
                <w:lang w:val="ro-RO" w:eastAsia="ro-RO"/>
              </w:rPr>
            </w:pPr>
          </w:p>
        </w:tc>
      </w:tr>
      <w:tr w:rsidR="003C19E5" w:rsidRPr="00637B60" w14:paraId="759B0E6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D7F31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94C6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Carne uscată, în conserve, conservată crudă (sau condimentată), conservată gătită (sau condimentată)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7E58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26808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1C607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AE081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178C65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15E316D" w14:textId="77777777" w:rsidR="00637B60" w:rsidRPr="00637B60" w:rsidRDefault="00637B60" w:rsidP="003C19E5">
            <w:pPr>
              <w:ind w:firstLine="0"/>
              <w:jc w:val="left"/>
              <w:rPr>
                <w:lang w:val="ro-RO" w:eastAsia="ro-RO"/>
              </w:rPr>
            </w:pPr>
          </w:p>
        </w:tc>
      </w:tr>
      <w:tr w:rsidR="003C19E5" w:rsidRPr="00637B60" w14:paraId="411F1D3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85075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76B6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Cârnați proaspeți, cruzi, conservați sau parțial conservați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4C9A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C4327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D159A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68FB4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97D128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E3CE4B7" w14:textId="77777777" w:rsidR="00637B60" w:rsidRPr="00637B60" w:rsidRDefault="00637B60" w:rsidP="003C19E5">
            <w:pPr>
              <w:ind w:firstLine="0"/>
              <w:jc w:val="left"/>
              <w:rPr>
                <w:lang w:val="ro-RO" w:eastAsia="ro-RO"/>
              </w:rPr>
            </w:pPr>
          </w:p>
        </w:tc>
      </w:tr>
      <w:tr w:rsidR="003C19E5" w:rsidRPr="00637B60" w14:paraId="5BC47E3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B1A86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96E2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Specialități tartinabile pe bază de carne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8F07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10991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CE9C3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4BCA1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695961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3AC1592" w14:textId="77777777" w:rsidR="00637B60" w:rsidRPr="00637B60" w:rsidRDefault="00637B60" w:rsidP="003C19E5">
            <w:pPr>
              <w:ind w:firstLine="0"/>
              <w:jc w:val="left"/>
              <w:rPr>
                <w:lang w:val="ro-RO" w:eastAsia="ro-RO"/>
              </w:rPr>
            </w:pPr>
          </w:p>
        </w:tc>
      </w:tr>
      <w:tr w:rsidR="003C19E5" w:rsidRPr="00637B60" w14:paraId="2F339B4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2A1D2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AE3F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Specialități tartinabile pe bază de ficat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C54B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FC276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7FF37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AB97F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CF184A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87A8456" w14:textId="77777777" w:rsidR="00637B60" w:rsidRPr="00637B60" w:rsidRDefault="00637B60" w:rsidP="003C19E5">
            <w:pPr>
              <w:ind w:firstLine="0"/>
              <w:jc w:val="left"/>
              <w:rPr>
                <w:lang w:val="ro-RO" w:eastAsia="ro-RO"/>
              </w:rPr>
            </w:pPr>
          </w:p>
        </w:tc>
      </w:tr>
      <w:tr w:rsidR="003C19E5" w:rsidRPr="00637B60" w14:paraId="1DDAA95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D8C9E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C7B9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 uscat pentru sos sărat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17EE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12837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4A43A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12F65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1819EA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4B06335" w14:textId="77777777" w:rsidR="00637B60" w:rsidRPr="00637B60" w:rsidRDefault="00637B60" w:rsidP="003C19E5">
            <w:pPr>
              <w:ind w:firstLine="0"/>
              <w:jc w:val="left"/>
              <w:rPr>
                <w:lang w:val="ro-RO" w:eastAsia="ro-RO"/>
              </w:rPr>
            </w:pPr>
          </w:p>
        </w:tc>
      </w:tr>
      <w:tr w:rsidR="003C19E5" w:rsidRPr="00637B60" w14:paraId="2CDFC59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A04F1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0629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Îndulcitori de masă sub formă de pudră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7E63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AECC8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E9061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9BC99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09298B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2FADC3C" w14:textId="77777777" w:rsidR="00637B60" w:rsidRPr="00637B60" w:rsidRDefault="00637B60" w:rsidP="003C19E5">
            <w:pPr>
              <w:ind w:firstLine="0"/>
              <w:jc w:val="left"/>
              <w:rPr>
                <w:lang w:val="ro-RO" w:eastAsia="ro-RO"/>
              </w:rPr>
            </w:pPr>
          </w:p>
        </w:tc>
      </w:tr>
      <w:tr w:rsidR="003C19E5" w:rsidRPr="00637B60" w14:paraId="7363D18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ABD28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B840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Îndulcitori de masă sub formă de tablete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7C8B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EF7B5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5C927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6C172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1C216D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F38C8D" w14:textId="77777777" w:rsidR="00637B60" w:rsidRPr="00637B60" w:rsidRDefault="00637B60" w:rsidP="003C19E5">
            <w:pPr>
              <w:ind w:firstLine="0"/>
              <w:jc w:val="left"/>
              <w:rPr>
                <w:lang w:val="ro-RO" w:eastAsia="ro-RO"/>
              </w:rPr>
            </w:pPr>
          </w:p>
        </w:tc>
      </w:tr>
      <w:tr w:rsidR="00637B60" w:rsidRPr="00637B60" w14:paraId="7FE0117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699C0E"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949C88" w14:textId="3FBC6D0E"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545BFE9" w14:textId="77777777" w:rsidR="00637B60" w:rsidRPr="00637B60" w:rsidRDefault="00637B60" w:rsidP="003C19E5">
            <w:pPr>
              <w:ind w:firstLine="0"/>
              <w:jc w:val="left"/>
              <w:rPr>
                <w:lang w:val="ro-RO" w:eastAsia="ro-RO"/>
              </w:rPr>
            </w:pPr>
          </w:p>
        </w:tc>
      </w:tr>
      <w:tr w:rsidR="003C19E5" w:rsidRPr="009F2D53" w14:paraId="2543DFEE"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0A77B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Acizi grași cetilați</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A07D6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F6C56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0018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menționată pe eticheta suplimentelor alimentare care îl conțin este „preparat pe bază de acizi grași cetilați”.</w:t>
            </w:r>
          </w:p>
          <w:p w14:paraId="09BC7C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2.  Etichetarea suplimentelor alimentare care conțin alimentul nou trebuie să conțină o mențiune din care să reiasă că respectivele suplimente alimentare nu ar </w:t>
            </w:r>
            <w:r w:rsidRPr="00637B60">
              <w:rPr>
                <w:rFonts w:ascii="inherit" w:hAnsi="inherit"/>
                <w:sz w:val="24"/>
                <w:szCs w:val="24"/>
                <w:lang w:val="ro-RO" w:eastAsia="ro-RO"/>
              </w:rPr>
              <w:lastRenderedPageBreak/>
              <w:t>trebui să fie consumate de către persoane cu vârsta sub 18 ani.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EFC9B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1AB7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3 martie 2022. Această includere se bazează pe dovezi științifice și date științifice care fac obiectul unui drept de proprietate, fiind protejate în conformitate cu articolul 26 din </w:t>
            </w:r>
            <w:r w:rsidRPr="00637B60">
              <w:rPr>
                <w:rFonts w:ascii="inherit" w:hAnsi="inherit"/>
                <w:sz w:val="24"/>
                <w:szCs w:val="24"/>
                <w:lang w:val="ro-RO" w:eastAsia="ro-RO"/>
              </w:rPr>
              <w:lastRenderedPageBreak/>
              <w:t>Regulamentul (UE) 2015/2283.</w:t>
            </w:r>
          </w:p>
          <w:p w14:paraId="4C01FF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Pharmanutra S.p.A., Via Delle Lenze 216/b, 56122 Pisa, Italia. Pe perioada protecției datelor, alimentul nou „acizi grași cetilați” este autorizat pentru introducerea pe piață pe teritoriul Uniunii numai de către Pharmanutra S.p.A., cu excepția cazului în care un solicitant ulterior obține autorizația pentru alimentul nou fără a face trimitere la dovezile științifice sau datele științifice care fac obiectul unui drept de proprietate, protejate în conformitate cu articolul 26 din Regulamentul (UE) 2015/2283, sau cu </w:t>
            </w:r>
            <w:r w:rsidRPr="00637B60">
              <w:rPr>
                <w:rFonts w:ascii="inherit" w:hAnsi="inherit"/>
                <w:sz w:val="24"/>
                <w:szCs w:val="24"/>
                <w:lang w:val="ro-RO" w:eastAsia="ro-RO"/>
              </w:rPr>
              <w:lastRenderedPageBreak/>
              <w:t>acordul Pharmanutra S.p.A.</w:t>
            </w:r>
          </w:p>
          <w:p w14:paraId="03B6EE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3 martie 2027.</w:t>
            </w:r>
          </w:p>
        </w:tc>
        <w:tc>
          <w:tcPr>
            <w:tcW w:w="80" w:type="dxa"/>
            <w:shd w:val="clear" w:color="auto" w:fill="auto"/>
            <w:vAlign w:val="center"/>
            <w:hideMark/>
          </w:tcPr>
          <w:p w14:paraId="1BE2591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7FDCBB" w14:textId="77777777" w:rsidR="00637B60" w:rsidRPr="00637B60" w:rsidRDefault="00637B60" w:rsidP="003C19E5">
            <w:pPr>
              <w:ind w:firstLine="0"/>
              <w:jc w:val="left"/>
              <w:rPr>
                <w:lang w:val="ro-RO" w:eastAsia="ro-RO"/>
              </w:rPr>
            </w:pPr>
          </w:p>
        </w:tc>
      </w:tr>
      <w:tr w:rsidR="003C19E5" w:rsidRPr="00637B60" w14:paraId="454C4F5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F279D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37FDEC" w14:textId="7956D7B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w:t>
            </w:r>
            <w:r w:rsidR="00FE439F">
              <w:rPr>
                <w:rFonts w:ascii="inherit" w:hAnsi="inherit"/>
                <w:sz w:val="24"/>
                <w:szCs w:val="24"/>
                <w:lang w:val="ro-RO" w:eastAsia="ro-RO"/>
              </w:rPr>
              <w:lastRenderedPageBreak/>
              <w:t xml:space="preserve">Guvernului nr.538/2009 </w:t>
            </w:r>
            <w:r w:rsidRPr="00637B60">
              <w:rPr>
                <w:rFonts w:ascii="inherit" w:hAnsi="inherit"/>
                <w:sz w:val="24"/>
                <w:szCs w:val="24"/>
                <w:lang w:val="ro-RO" w:eastAsia="ro-RO"/>
              </w:rPr>
              <w:t>, 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152D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1,6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6CA3A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D0310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F5220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27032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B15667" w14:textId="77777777" w:rsidR="00637B60" w:rsidRPr="00637B60" w:rsidRDefault="00637B60" w:rsidP="003C19E5">
            <w:pPr>
              <w:ind w:firstLine="0"/>
              <w:jc w:val="left"/>
              <w:rPr>
                <w:lang w:val="ro-RO" w:eastAsia="ro-RO"/>
              </w:rPr>
            </w:pPr>
          </w:p>
        </w:tc>
      </w:tr>
      <w:tr w:rsidR="00637B60" w:rsidRPr="00637B60" w14:paraId="66C6B04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8D6121"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D3E743" w14:textId="3AB0827C"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15BB89F" w14:textId="77777777" w:rsidR="00637B60" w:rsidRPr="00637B60" w:rsidRDefault="00637B60" w:rsidP="003C19E5">
            <w:pPr>
              <w:ind w:firstLine="0"/>
              <w:jc w:val="left"/>
              <w:rPr>
                <w:lang w:val="ro-RO" w:eastAsia="ro-RO"/>
              </w:rPr>
            </w:pPr>
          </w:p>
        </w:tc>
      </w:tr>
      <w:tr w:rsidR="003C19E5" w:rsidRPr="009F2D53" w14:paraId="67440D8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66ACF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Bază pentru gumă de mestecat (monometoxipolietilenglicol)</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06CA5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8D251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D42F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„Bază pentru gumă (incluzând 1, 3-butadienă, 2-metil-homopolimer, maleat, esteri cu polietilenglicol mono-metil eter)” sau „Bază pentru gumă (incluzând CAS nr.: 1246080-53-4)”</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408C9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5F4F3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E6F6F5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410100A" w14:textId="77777777" w:rsidR="00637B60" w:rsidRPr="00637B60" w:rsidRDefault="00637B60" w:rsidP="003C19E5">
            <w:pPr>
              <w:ind w:firstLine="0"/>
              <w:jc w:val="left"/>
              <w:rPr>
                <w:lang w:val="ro-RO" w:eastAsia="ro-RO"/>
              </w:rPr>
            </w:pPr>
          </w:p>
        </w:tc>
      </w:tr>
      <w:tr w:rsidR="003C19E5" w:rsidRPr="00637B60" w14:paraId="194B398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C7A8D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A628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Gumă de mestecat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72B7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F00CD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29B9E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CE6B8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AFFD6F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3E668B1" w14:textId="77777777" w:rsidR="00637B60" w:rsidRPr="00637B60" w:rsidRDefault="00637B60" w:rsidP="003C19E5">
            <w:pPr>
              <w:ind w:firstLine="0"/>
              <w:jc w:val="left"/>
              <w:rPr>
                <w:lang w:val="ro-RO" w:eastAsia="ro-RO"/>
              </w:rPr>
            </w:pPr>
          </w:p>
        </w:tc>
      </w:tr>
      <w:tr w:rsidR="003C19E5" w:rsidRPr="009F2D53" w14:paraId="6C0B16CC"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EAA0B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Bază pentru gumă de mestecat (copolimer de eter metilvinilic și anhidridă maleică)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259BC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D5D36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1C9D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„Bază pentru gumă (incluzând copolimer de eter metilvinilic și anhidridă maleică)” sau „Bază pentru gumă (incluzând CAS nr. 9011-16-9)”</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D59A8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95A7D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15601D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B9130D4" w14:textId="77777777" w:rsidR="00637B60" w:rsidRPr="00637B60" w:rsidRDefault="00637B60" w:rsidP="003C19E5">
            <w:pPr>
              <w:ind w:firstLine="0"/>
              <w:jc w:val="left"/>
              <w:rPr>
                <w:lang w:val="ro-RO" w:eastAsia="ro-RO"/>
              </w:rPr>
            </w:pPr>
          </w:p>
        </w:tc>
      </w:tr>
      <w:tr w:rsidR="003C19E5" w:rsidRPr="00637B60" w14:paraId="03B548A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7676F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BF8A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Gumă de mestecat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31FC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B11DF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D811B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2C195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5D49DC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8B5DB92" w14:textId="77777777" w:rsidR="00637B60" w:rsidRPr="00637B60" w:rsidRDefault="00637B60" w:rsidP="003C19E5">
            <w:pPr>
              <w:ind w:firstLine="0"/>
              <w:jc w:val="left"/>
              <w:rPr>
                <w:lang w:val="ro-RO" w:eastAsia="ro-RO"/>
              </w:rPr>
            </w:pPr>
          </w:p>
        </w:tc>
      </w:tr>
      <w:tr w:rsidR="003C19E5" w:rsidRPr="009F2D53" w14:paraId="18C7D85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B2107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chia din </w:t>
            </w:r>
            <w:r w:rsidRPr="00637B60">
              <w:rPr>
                <w:rFonts w:ascii="inherit" w:hAnsi="inherit"/>
                <w:b/>
                <w:bCs/>
                <w:i/>
                <w:iCs/>
                <w:sz w:val="24"/>
                <w:szCs w:val="24"/>
                <w:lang w:val="ro-RO" w:eastAsia="ro-RO"/>
              </w:rPr>
              <w:t>Salvia hispanica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2F0D4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1D71C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A1B0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de pe eticheta produselor </w:t>
            </w:r>
            <w:r w:rsidRPr="00637B60">
              <w:rPr>
                <w:rFonts w:ascii="inherit" w:hAnsi="inherit"/>
                <w:sz w:val="24"/>
                <w:szCs w:val="24"/>
                <w:lang w:val="ro-RO" w:eastAsia="ro-RO"/>
              </w:rPr>
              <w:lastRenderedPageBreak/>
              <w:t>alimentare care îl conțin este „Ulei de chia (</w:t>
            </w:r>
            <w:r w:rsidRPr="00637B60">
              <w:rPr>
                <w:rFonts w:ascii="inherit" w:hAnsi="inherit"/>
                <w:i/>
                <w:iCs/>
                <w:sz w:val="24"/>
                <w:szCs w:val="24"/>
                <w:lang w:val="ro-RO" w:eastAsia="ro-RO"/>
              </w:rPr>
              <w:t>Salvia hispanica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FC67C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270CE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2269CD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E5B89F1" w14:textId="77777777" w:rsidR="00637B60" w:rsidRPr="00637B60" w:rsidRDefault="00637B60" w:rsidP="003C19E5">
            <w:pPr>
              <w:ind w:firstLine="0"/>
              <w:jc w:val="left"/>
              <w:rPr>
                <w:lang w:val="ro-RO" w:eastAsia="ro-RO"/>
              </w:rPr>
            </w:pPr>
          </w:p>
        </w:tc>
      </w:tr>
      <w:tr w:rsidR="003C19E5" w:rsidRPr="00637B60" w14:paraId="0E73E1B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C349C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F194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și uleiuri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DEE5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0B250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99298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DC118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C98C22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B5C4947" w14:textId="77777777" w:rsidR="00637B60" w:rsidRPr="00637B60" w:rsidRDefault="00637B60" w:rsidP="003C19E5">
            <w:pPr>
              <w:ind w:firstLine="0"/>
              <w:jc w:val="left"/>
              <w:rPr>
                <w:lang w:val="ro-RO" w:eastAsia="ro-RO"/>
              </w:rPr>
            </w:pPr>
          </w:p>
        </w:tc>
      </w:tr>
      <w:tr w:rsidR="003C19E5" w:rsidRPr="00637B60" w14:paraId="48DE291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A7EB4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FAA2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 de chia pur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284F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884FF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70A10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DF664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162D97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83D0B10" w14:textId="77777777" w:rsidR="00637B60" w:rsidRPr="00637B60" w:rsidRDefault="00637B60" w:rsidP="003C19E5">
            <w:pPr>
              <w:ind w:firstLine="0"/>
              <w:jc w:val="left"/>
              <w:rPr>
                <w:lang w:val="ro-RO" w:eastAsia="ro-RO"/>
              </w:rPr>
            </w:pPr>
          </w:p>
        </w:tc>
      </w:tr>
      <w:tr w:rsidR="003C19E5" w:rsidRPr="00637B60" w14:paraId="3DFD0B4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DA839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F6E87D" w14:textId="51445AE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41B2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685BC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95548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D9AA1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A5E504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398DAD" w14:textId="77777777" w:rsidR="00637B60" w:rsidRPr="00637B60" w:rsidRDefault="00637B60" w:rsidP="003C19E5">
            <w:pPr>
              <w:ind w:firstLine="0"/>
              <w:jc w:val="left"/>
              <w:rPr>
                <w:lang w:val="ro-RO" w:eastAsia="ro-RO"/>
              </w:rPr>
            </w:pPr>
          </w:p>
        </w:tc>
      </w:tr>
      <w:tr w:rsidR="00637B60" w:rsidRPr="00637B60" w14:paraId="5823439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A76091"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305B1D" w14:textId="0351D9C0"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1244978" w14:textId="77777777" w:rsidR="00637B60" w:rsidRPr="00637B60" w:rsidRDefault="00637B60" w:rsidP="003C19E5">
            <w:pPr>
              <w:ind w:firstLine="0"/>
              <w:jc w:val="left"/>
              <w:rPr>
                <w:lang w:val="ro-RO" w:eastAsia="ro-RO"/>
              </w:rPr>
            </w:pPr>
          </w:p>
        </w:tc>
      </w:tr>
      <w:tr w:rsidR="003C19E5" w:rsidRPr="009F2D53" w14:paraId="767B769C"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E46D7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Semințe de chia (</w:t>
            </w:r>
            <w:r w:rsidRPr="00637B60">
              <w:rPr>
                <w:rFonts w:ascii="inherit" w:hAnsi="inherit"/>
                <w:b/>
                <w:bCs/>
                <w:i/>
                <w:iCs/>
                <w:sz w:val="24"/>
                <w:szCs w:val="24"/>
                <w:lang w:val="ro-RO" w:eastAsia="ro-RO"/>
              </w:rPr>
              <w:t>Salvia hispanica</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47585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629EC"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5334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„Semințe de chia (</w:t>
            </w:r>
            <w:r w:rsidRPr="00637B60">
              <w:rPr>
                <w:rFonts w:ascii="inherit" w:hAnsi="inherit"/>
                <w:i/>
                <w:iCs/>
                <w:sz w:val="24"/>
                <w:szCs w:val="24"/>
                <w:lang w:val="ro-RO" w:eastAsia="ro-RO"/>
              </w:rPr>
              <w:t>Salvia hispanica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1C7B7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B8DDB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B1EA7B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16244E" w14:textId="77777777" w:rsidR="00637B60" w:rsidRPr="00637B60" w:rsidRDefault="00637B60" w:rsidP="003C19E5">
            <w:pPr>
              <w:ind w:firstLine="0"/>
              <w:jc w:val="left"/>
              <w:rPr>
                <w:lang w:val="ro-RO" w:eastAsia="ro-RO"/>
              </w:rPr>
            </w:pPr>
          </w:p>
        </w:tc>
      </w:tr>
      <w:tr w:rsidR="003C19E5" w:rsidRPr="009F2D53" w14:paraId="7CF5878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823A4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0391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E1CF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 (semințe de chia întregi sau măcinate)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D80D4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817C5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8CB80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A7CBFE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EDA04C3" w14:textId="77777777" w:rsidR="00637B60" w:rsidRPr="00637B60" w:rsidRDefault="00637B60" w:rsidP="003C19E5">
            <w:pPr>
              <w:ind w:firstLine="0"/>
              <w:jc w:val="left"/>
              <w:rPr>
                <w:lang w:val="ro-RO" w:eastAsia="ro-RO"/>
              </w:rPr>
            </w:pPr>
          </w:p>
        </w:tc>
      </w:tr>
      <w:tr w:rsidR="003C19E5" w:rsidRPr="00637B60" w14:paraId="54889DF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5C317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E24E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E51F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 semințe de chia întregi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E9CF9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CD062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71F88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C57741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0E2AB0" w14:textId="77777777" w:rsidR="00637B60" w:rsidRPr="00637B60" w:rsidRDefault="00637B60" w:rsidP="003C19E5">
            <w:pPr>
              <w:ind w:firstLine="0"/>
              <w:jc w:val="left"/>
              <w:rPr>
                <w:lang w:val="ro-RO" w:eastAsia="ro-RO"/>
              </w:rPr>
            </w:pPr>
          </w:p>
        </w:tc>
      </w:tr>
      <w:tr w:rsidR="003C19E5" w:rsidRPr="00637B60" w14:paraId="41DB6F6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2017F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4545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7EFA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 semințe de chia întregi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6E0D6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05DD9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12151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C0C2B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6FBB855" w14:textId="77777777" w:rsidR="00637B60" w:rsidRPr="00637B60" w:rsidRDefault="00637B60" w:rsidP="003C19E5">
            <w:pPr>
              <w:ind w:firstLine="0"/>
              <w:jc w:val="left"/>
              <w:rPr>
                <w:lang w:val="ro-RO" w:eastAsia="ro-RO"/>
              </w:rPr>
            </w:pPr>
          </w:p>
        </w:tc>
      </w:tr>
      <w:tr w:rsidR="003C19E5" w:rsidRPr="00637B60" w14:paraId="032FA8B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4D395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9E0C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Semipreparate sterilizate gata de consum pe bază de boabe de cereale, boabe de </w:t>
            </w:r>
            <w:r w:rsidRPr="00637B60">
              <w:rPr>
                <w:rFonts w:ascii="inherit" w:hAnsi="inherit"/>
                <w:sz w:val="24"/>
                <w:szCs w:val="24"/>
                <w:lang w:val="ro-RO" w:eastAsia="ro-RO"/>
              </w:rPr>
              <w:lastRenderedPageBreak/>
              <w:t>pseudocereale și/sau leguminoase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4CF7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5 % semințe de chia întregi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AD4D3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78EF8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89199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FA81EF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FB87A11" w14:textId="77777777" w:rsidR="00637B60" w:rsidRPr="00637B60" w:rsidRDefault="00637B60" w:rsidP="003C19E5">
            <w:pPr>
              <w:ind w:firstLine="0"/>
              <w:jc w:val="left"/>
              <w:rPr>
                <w:lang w:val="ro-RO" w:eastAsia="ro-RO"/>
              </w:rPr>
            </w:pPr>
          </w:p>
        </w:tc>
      </w:tr>
      <w:tr w:rsidR="003C19E5" w:rsidRPr="009F2D53" w14:paraId="6797ECE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68DD8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069A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 fructe cu coajă lemnoasă și amestecuri de semințe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5B215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19FEF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57EC3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0E4F6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F07FBB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04FFC8A" w14:textId="77777777" w:rsidR="00637B60" w:rsidRPr="00637B60" w:rsidRDefault="00637B60" w:rsidP="003C19E5">
            <w:pPr>
              <w:ind w:firstLine="0"/>
              <w:jc w:val="left"/>
              <w:rPr>
                <w:lang w:val="ro-RO" w:eastAsia="ro-RO"/>
              </w:rPr>
            </w:pPr>
          </w:p>
        </w:tc>
      </w:tr>
      <w:tr w:rsidR="003C19E5" w:rsidRPr="009F2D53" w14:paraId="5C5BC99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696C8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748F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Semințe de chia ca atare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ABEDD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CF7CB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F1244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093B1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2CBAE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0ABF5A" w14:textId="77777777" w:rsidR="00637B60" w:rsidRPr="00637B60" w:rsidRDefault="00637B60" w:rsidP="003C19E5">
            <w:pPr>
              <w:ind w:firstLine="0"/>
              <w:jc w:val="left"/>
              <w:rPr>
                <w:lang w:val="ro-RO" w:eastAsia="ro-RO"/>
              </w:rPr>
            </w:pPr>
          </w:p>
        </w:tc>
      </w:tr>
      <w:tr w:rsidR="003C19E5" w:rsidRPr="009F2D53" w14:paraId="5771324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50B2C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E6E3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(inclusiv ciocolată și produse din ciocolată), cu excepția gumelor de mestecat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A0EEA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F0EF8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2142D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0D17A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0523A3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D8F2451" w14:textId="77777777" w:rsidR="00637B60" w:rsidRPr="00637B60" w:rsidRDefault="00637B60" w:rsidP="003C19E5">
            <w:pPr>
              <w:ind w:firstLine="0"/>
              <w:jc w:val="left"/>
              <w:rPr>
                <w:lang w:val="ro-RO" w:eastAsia="ro-RO"/>
              </w:rPr>
            </w:pPr>
          </w:p>
        </w:tc>
      </w:tr>
      <w:tr w:rsidR="003C19E5" w:rsidRPr="00637B60" w14:paraId="1D23608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A3D65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62B9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(inclusiv iaurt) și analogi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61DB5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28C4F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1822B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F7FC0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E8B771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763DD09" w14:textId="77777777" w:rsidR="00637B60" w:rsidRPr="00637B60" w:rsidRDefault="00637B60" w:rsidP="003C19E5">
            <w:pPr>
              <w:ind w:firstLine="0"/>
              <w:jc w:val="left"/>
              <w:rPr>
                <w:lang w:val="ro-RO" w:eastAsia="ro-RO"/>
              </w:rPr>
            </w:pPr>
          </w:p>
        </w:tc>
      </w:tr>
      <w:tr w:rsidR="003C19E5" w:rsidRPr="00637B60" w14:paraId="0F755F8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3B3F6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FD73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Ghețuri comestibile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353D9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892DA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A8A73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24FE5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3E435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EAB5F56" w14:textId="77777777" w:rsidR="00637B60" w:rsidRPr="00637B60" w:rsidRDefault="00637B60" w:rsidP="003C19E5">
            <w:pPr>
              <w:ind w:firstLine="0"/>
              <w:jc w:val="left"/>
              <w:rPr>
                <w:lang w:val="ro-RO" w:eastAsia="ro-RO"/>
              </w:rPr>
            </w:pPr>
          </w:p>
        </w:tc>
      </w:tr>
      <w:tr w:rsidR="003C19E5" w:rsidRPr="009F2D53" w14:paraId="1F97482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DF811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66F8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din fructe și legume (inclusiv paste tartinabile de fructe, compoturi cu/fără cereale, preparate din fructe destinate a fi utilizate ca strat inferior în </w:t>
            </w:r>
            <w:r w:rsidRPr="00637B60">
              <w:rPr>
                <w:rFonts w:ascii="inherit" w:hAnsi="inherit"/>
                <w:sz w:val="24"/>
                <w:szCs w:val="24"/>
                <w:lang w:val="ro-RO" w:eastAsia="ro-RO"/>
              </w:rPr>
              <w:lastRenderedPageBreak/>
              <w:t>recipientele cu produse lactate sau a fi amestecate cu acestea, deserturi din fructe, amestecuri de fructe cu lapte de cocos destinate ambalării în pahare cu două compartimente)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50E31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23BA0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A4508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B1DE1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5A15E2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A53963" w14:textId="77777777" w:rsidR="00637B60" w:rsidRPr="00637B60" w:rsidRDefault="00637B60" w:rsidP="003C19E5">
            <w:pPr>
              <w:ind w:firstLine="0"/>
              <w:jc w:val="left"/>
              <w:rPr>
                <w:lang w:val="ro-RO" w:eastAsia="ro-RO"/>
              </w:rPr>
            </w:pPr>
          </w:p>
        </w:tc>
      </w:tr>
      <w:tr w:rsidR="003C19E5" w:rsidRPr="00637B60" w14:paraId="4A43BFA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B8F5E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BEC6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 (inclusiv sucuri de fructe și băuturi amestec de fructe/legume)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CD762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3B1DE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F7B97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92855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D12FBA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C4E1336" w14:textId="77777777" w:rsidR="00637B60" w:rsidRPr="00637B60" w:rsidRDefault="00637B60" w:rsidP="003C19E5">
            <w:pPr>
              <w:ind w:firstLine="0"/>
              <w:jc w:val="left"/>
              <w:rPr>
                <w:lang w:val="ro-RO" w:eastAsia="ro-RO"/>
              </w:rPr>
            </w:pPr>
          </w:p>
        </w:tc>
      </w:tr>
      <w:tr w:rsidR="003C19E5" w:rsidRPr="009F2D53" w14:paraId="5D6136B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1C5CF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27F7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Budinci care nu necesită tratament termic la o temperatură mai mare sau egală cu 120 °C în procesul de fabricare, prelucrare sau preparare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5F2AC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F8A22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71A33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90125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D1B2E8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6D5A67F" w14:textId="77777777" w:rsidR="00637B60" w:rsidRPr="00637B60" w:rsidRDefault="00637B60" w:rsidP="003C19E5">
            <w:pPr>
              <w:ind w:firstLine="0"/>
              <w:jc w:val="left"/>
              <w:rPr>
                <w:lang w:val="ro-RO" w:eastAsia="ro-RO"/>
              </w:rPr>
            </w:pPr>
          </w:p>
        </w:tc>
      </w:tr>
      <w:tr w:rsidR="00637B60" w:rsidRPr="009F2D53" w14:paraId="37C8A6E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7D0FDA"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D60452" w14:textId="208AA511"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0270ADD0" w14:textId="77777777" w:rsidR="00637B60" w:rsidRPr="00637B60" w:rsidRDefault="00637B60" w:rsidP="003C19E5">
            <w:pPr>
              <w:ind w:firstLine="0"/>
              <w:jc w:val="left"/>
              <w:rPr>
                <w:lang w:val="ro-RO" w:eastAsia="ro-RO"/>
              </w:rPr>
            </w:pPr>
          </w:p>
        </w:tc>
      </w:tr>
      <w:tr w:rsidR="003C19E5" w:rsidRPr="009F2D53" w14:paraId="39236F7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B6E6E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Chitină-glucan din </w:t>
            </w:r>
            <w:r w:rsidRPr="00637B60">
              <w:rPr>
                <w:rFonts w:ascii="inherit" w:hAnsi="inherit"/>
                <w:b/>
                <w:bCs/>
                <w:i/>
                <w:iCs/>
                <w:sz w:val="24"/>
                <w:szCs w:val="24"/>
                <w:lang w:val="ro-RO" w:eastAsia="ro-RO"/>
              </w:rPr>
              <w:t>Aspergillus niger</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C5CCC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4D5DA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0EE9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de pe eticheta produselor </w:t>
            </w:r>
            <w:r w:rsidRPr="00637B60">
              <w:rPr>
                <w:rFonts w:ascii="inherit" w:hAnsi="inherit"/>
                <w:sz w:val="24"/>
                <w:szCs w:val="24"/>
                <w:lang w:val="ro-RO" w:eastAsia="ro-RO"/>
              </w:rPr>
              <w:lastRenderedPageBreak/>
              <w:t>alimentare care îl conțin este „Chitină-glucan din </w:t>
            </w:r>
            <w:r w:rsidRPr="00637B60">
              <w:rPr>
                <w:rFonts w:ascii="inherit" w:hAnsi="inherit"/>
                <w:i/>
                <w:iCs/>
                <w:sz w:val="24"/>
                <w:szCs w:val="24"/>
                <w:lang w:val="ro-RO" w:eastAsia="ro-RO"/>
              </w:rPr>
              <w:t>Aspergillus niger</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2C030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7C640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915530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1E22A1" w14:textId="77777777" w:rsidR="00637B60" w:rsidRPr="00637B60" w:rsidRDefault="00637B60" w:rsidP="003C19E5">
            <w:pPr>
              <w:ind w:firstLine="0"/>
              <w:jc w:val="left"/>
              <w:rPr>
                <w:lang w:val="ro-RO" w:eastAsia="ro-RO"/>
              </w:rPr>
            </w:pPr>
          </w:p>
        </w:tc>
      </w:tr>
      <w:tr w:rsidR="003C19E5" w:rsidRPr="00637B60" w14:paraId="55DB85C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777D6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11833F" w14:textId="1487DD8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E4EA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0A7ED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B152E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C63C5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3068A7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CFAA012" w14:textId="77777777" w:rsidR="00637B60" w:rsidRPr="00637B60" w:rsidRDefault="00637B60" w:rsidP="003C19E5">
            <w:pPr>
              <w:ind w:firstLine="0"/>
              <w:jc w:val="left"/>
              <w:rPr>
                <w:lang w:val="ro-RO" w:eastAsia="ro-RO"/>
              </w:rPr>
            </w:pPr>
          </w:p>
        </w:tc>
      </w:tr>
      <w:tr w:rsidR="003C19E5" w:rsidRPr="009F2D53" w14:paraId="2F79BF3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A8798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Complex de chitină-glucan din </w:t>
            </w:r>
            <w:r w:rsidRPr="00637B60">
              <w:rPr>
                <w:rFonts w:ascii="inherit" w:hAnsi="inherit"/>
                <w:b/>
                <w:bCs/>
                <w:i/>
                <w:iCs/>
                <w:sz w:val="24"/>
                <w:szCs w:val="24"/>
                <w:lang w:val="ro-RO" w:eastAsia="ro-RO"/>
              </w:rPr>
              <w:t>Fomes fomentarius</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4A7C5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91091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15CD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„Chitină-glucan din </w:t>
            </w:r>
            <w:r w:rsidRPr="00637B60">
              <w:rPr>
                <w:rFonts w:ascii="inherit" w:hAnsi="inherit"/>
                <w:i/>
                <w:iCs/>
                <w:sz w:val="24"/>
                <w:szCs w:val="24"/>
                <w:lang w:val="ro-RO" w:eastAsia="ro-RO"/>
              </w:rPr>
              <w:t>Fomes fomentarius</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872DF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C1E2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81E60F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07ABB8B" w14:textId="77777777" w:rsidR="00637B60" w:rsidRPr="00637B60" w:rsidRDefault="00637B60" w:rsidP="003C19E5">
            <w:pPr>
              <w:ind w:firstLine="0"/>
              <w:jc w:val="left"/>
              <w:rPr>
                <w:lang w:val="ro-RO" w:eastAsia="ro-RO"/>
              </w:rPr>
            </w:pPr>
          </w:p>
        </w:tc>
      </w:tr>
      <w:tr w:rsidR="003C19E5" w:rsidRPr="00637B60" w14:paraId="5D04F4D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A9038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F969D9" w14:textId="4275F8A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5E83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F9AEA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AD927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D96ED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77E3F7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155A0C1" w14:textId="77777777" w:rsidR="00637B60" w:rsidRPr="00637B60" w:rsidRDefault="00637B60" w:rsidP="003C19E5">
            <w:pPr>
              <w:ind w:firstLine="0"/>
              <w:jc w:val="left"/>
              <w:rPr>
                <w:lang w:val="ro-RO" w:eastAsia="ro-RO"/>
              </w:rPr>
            </w:pPr>
          </w:p>
        </w:tc>
      </w:tr>
      <w:tr w:rsidR="003C19E5" w:rsidRPr="009F2D53" w14:paraId="0E636F6D"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32999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chitosan din ciuperci (</w:t>
            </w:r>
            <w:r w:rsidRPr="00637B60">
              <w:rPr>
                <w:rFonts w:ascii="inherit" w:hAnsi="inherit"/>
                <w:b/>
                <w:bCs/>
                <w:i/>
                <w:iCs/>
                <w:sz w:val="24"/>
                <w:szCs w:val="24"/>
                <w:lang w:val="ro-RO" w:eastAsia="ro-RO"/>
              </w:rPr>
              <w:t>Agaricus bisporus</w:t>
            </w:r>
            <w:r w:rsidRPr="00637B60">
              <w:rPr>
                <w:rFonts w:ascii="inherit" w:hAnsi="inherit"/>
                <w:b/>
                <w:bCs/>
                <w:sz w:val="24"/>
                <w:szCs w:val="24"/>
                <w:lang w:val="ro-RO" w:eastAsia="ro-RO"/>
              </w:rPr>
              <w:t>; </w:t>
            </w:r>
            <w:r w:rsidRPr="00637B60">
              <w:rPr>
                <w:rFonts w:ascii="inherit" w:hAnsi="inherit"/>
                <w:b/>
                <w:bCs/>
                <w:i/>
                <w:iCs/>
                <w:sz w:val="24"/>
                <w:szCs w:val="24"/>
                <w:lang w:val="ro-RO" w:eastAsia="ro-RO"/>
              </w:rPr>
              <w:t>Aspergillus niger</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3A8DB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5AB1B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60A1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de chitosan din </w:t>
            </w:r>
            <w:r w:rsidRPr="00637B60">
              <w:rPr>
                <w:rFonts w:ascii="inherit" w:hAnsi="inherit"/>
                <w:i/>
                <w:iCs/>
                <w:sz w:val="24"/>
                <w:szCs w:val="24"/>
                <w:lang w:val="ro-RO" w:eastAsia="ro-RO"/>
              </w:rPr>
              <w:t>Agaricus bisporus</w:t>
            </w:r>
            <w:r w:rsidRPr="00637B60">
              <w:rPr>
                <w:rFonts w:ascii="inherit" w:hAnsi="inherit"/>
                <w:sz w:val="24"/>
                <w:szCs w:val="24"/>
                <w:lang w:val="ro-RO" w:eastAsia="ro-RO"/>
              </w:rPr>
              <w:t>” sau „Extract de chitosan din </w:t>
            </w:r>
            <w:r w:rsidRPr="00637B60">
              <w:rPr>
                <w:rFonts w:ascii="inherit" w:hAnsi="inherit"/>
                <w:i/>
                <w:iCs/>
                <w:sz w:val="24"/>
                <w:szCs w:val="24"/>
                <w:lang w:val="ro-RO" w:eastAsia="ro-RO"/>
              </w:rPr>
              <w:t>Aspergillus niger</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1A0A4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091BC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57CC21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E2FE4A4" w14:textId="77777777" w:rsidR="00637B60" w:rsidRPr="00637B60" w:rsidRDefault="00637B60" w:rsidP="003C19E5">
            <w:pPr>
              <w:ind w:firstLine="0"/>
              <w:jc w:val="left"/>
              <w:rPr>
                <w:lang w:val="ro-RO" w:eastAsia="ro-RO"/>
              </w:rPr>
            </w:pPr>
          </w:p>
        </w:tc>
      </w:tr>
      <w:tr w:rsidR="003C19E5" w:rsidRPr="009F2D53" w14:paraId="7D13AE3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B6683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C8C19F" w14:textId="64DA906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w:t>
            </w:r>
            <w:r w:rsidR="00FE439F">
              <w:rPr>
                <w:rFonts w:ascii="inherit" w:hAnsi="inherit"/>
                <w:sz w:val="24"/>
                <w:szCs w:val="24"/>
                <w:lang w:val="ro-RO" w:eastAsia="ro-RO"/>
              </w:rPr>
              <w:lastRenderedPageBreak/>
              <w:t xml:space="preserve">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B8E1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Conform utilizării normale în suplimente alimentare a </w:t>
            </w:r>
            <w:r w:rsidRPr="00637B60">
              <w:rPr>
                <w:rFonts w:ascii="inherit" w:hAnsi="inherit"/>
                <w:sz w:val="24"/>
                <w:szCs w:val="24"/>
                <w:lang w:val="ro-RO" w:eastAsia="ro-RO"/>
              </w:rPr>
              <w:lastRenderedPageBreak/>
              <w:t>chitosanului obținut din crustacee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9FA0D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E9692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733D2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0FEE2E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53A5FD" w14:textId="77777777" w:rsidR="00637B60" w:rsidRPr="00637B60" w:rsidRDefault="00637B60" w:rsidP="003C19E5">
            <w:pPr>
              <w:ind w:firstLine="0"/>
              <w:jc w:val="left"/>
              <w:rPr>
                <w:lang w:val="ro-RO" w:eastAsia="ro-RO"/>
              </w:rPr>
            </w:pPr>
          </w:p>
        </w:tc>
      </w:tr>
      <w:tr w:rsidR="003C19E5" w:rsidRPr="009F2D53" w14:paraId="1EC19D2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0FE6A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Sulfat de condroitină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113B3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1961A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C438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„Sulfat de condroitină obținut prin fermentație microbiană și sulfatare”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A947F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3B892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E08972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9A5BD3" w14:textId="77777777" w:rsidR="00637B60" w:rsidRPr="00637B60" w:rsidRDefault="00637B60" w:rsidP="003C19E5">
            <w:pPr>
              <w:ind w:firstLine="0"/>
              <w:jc w:val="left"/>
              <w:rPr>
                <w:lang w:val="ro-RO" w:eastAsia="ro-RO"/>
              </w:rPr>
            </w:pPr>
          </w:p>
        </w:tc>
      </w:tr>
      <w:tr w:rsidR="003C19E5" w:rsidRPr="00637B60" w14:paraId="151C229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B6791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4F7F34" w14:textId="2C05C41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xml:space="preserve"> și destinate populației 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CFDB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1 200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2AC03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1C749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B2903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252638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DC0B63D" w14:textId="77777777" w:rsidR="00637B60" w:rsidRPr="00637B60" w:rsidRDefault="00637B60" w:rsidP="003C19E5">
            <w:pPr>
              <w:ind w:firstLine="0"/>
              <w:jc w:val="left"/>
              <w:rPr>
                <w:lang w:val="ro-RO" w:eastAsia="ro-RO"/>
              </w:rPr>
            </w:pPr>
          </w:p>
        </w:tc>
      </w:tr>
      <w:tr w:rsidR="003C19E5" w:rsidRPr="009F2D53" w14:paraId="128B93E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67F25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Picolinat de crom</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C9CF1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1BC37C"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crom total</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743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„Picolinat de crom”.</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496BC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B91F3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AEE697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7513C85" w14:textId="77777777" w:rsidR="00637B60" w:rsidRPr="00637B60" w:rsidRDefault="00637B60" w:rsidP="003C19E5">
            <w:pPr>
              <w:ind w:firstLine="0"/>
              <w:jc w:val="left"/>
              <w:rPr>
                <w:lang w:val="ro-RO" w:eastAsia="ro-RO"/>
              </w:rPr>
            </w:pPr>
          </w:p>
        </w:tc>
      </w:tr>
      <w:tr w:rsidR="003C19E5" w:rsidRPr="00637B60" w14:paraId="5CC849B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B6F49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D22A9B" w14:textId="61C8AA3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alimentare vizate de </w:t>
            </w:r>
            <w:r w:rsidR="00FE439F">
              <w:rPr>
                <w:rFonts w:ascii="inherit" w:hAnsi="inherit"/>
                <w:sz w:val="24"/>
                <w:szCs w:val="24"/>
                <w:lang w:val="ro-RO" w:eastAsia="ro-RO"/>
              </w:rPr>
              <w:t xml:space="preserve">Regulamentele sanitare privind alimentele destinate </w:t>
            </w:r>
            <w:r w:rsidR="00FE439F">
              <w:rPr>
                <w:rFonts w:ascii="inherit" w:hAnsi="inherit"/>
                <w:sz w:val="24"/>
                <w:szCs w:val="24"/>
                <w:lang w:val="ro-RO" w:eastAsia="ro-RO"/>
              </w:rPr>
              <w:lastRenderedPageBreak/>
              <w:t xml:space="preserve">sugarilor și copiilor devârstă mică, alimentele destinate  unor scopuri  speciale și înlocuitorii unei diete totale pentru controlul greutății aprobat prin Hotărârea Guvernului nr.179/2018 </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B96F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250 μg/zi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01D55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61953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A5299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038F62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446D78E" w14:textId="77777777" w:rsidR="00637B60" w:rsidRPr="00637B60" w:rsidRDefault="00637B60" w:rsidP="003C19E5">
            <w:pPr>
              <w:ind w:firstLine="0"/>
              <w:jc w:val="left"/>
              <w:rPr>
                <w:lang w:val="ro-RO" w:eastAsia="ro-RO"/>
              </w:rPr>
            </w:pPr>
          </w:p>
        </w:tc>
      </w:tr>
      <w:tr w:rsidR="003C19E5" w:rsidRPr="009F2D53" w14:paraId="41CAAF3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BFBC6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AAAE1A" w14:textId="1B0488E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fortificate în conformitate cu </w:t>
            </w:r>
            <w:r w:rsidR="00781BA8">
              <w:rPr>
                <w:rFonts w:ascii="inherit" w:hAnsi="inherit"/>
                <w:sz w:val="24"/>
                <w:szCs w:val="24"/>
                <w:lang w:val="ro-RO" w:eastAsia="ro-RO"/>
              </w:rPr>
              <w:t>Regulamentul sanitar privind adaosul de vitamine și minerale, precum și de anumite substanțe de alt tip în produse alimentare aprobat prin Hotărârea Guvernului nr. 899/2017</w:t>
            </w:r>
            <w:r w:rsidRPr="00637B60">
              <w:rPr>
                <w:rFonts w:ascii="inherit" w:hAnsi="inherit"/>
                <w:sz w:val="24"/>
                <w:szCs w:val="24"/>
                <w:lang w:val="ro-RO" w:eastAsia="ro-RO"/>
              </w:rPr>
              <w:t> </w:t>
            </w:r>
            <w:hyperlink r:id="rId25" w:anchor="E0004"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4</w:t>
              </w:r>
              <w:r w:rsidRPr="00637B60">
                <w:rPr>
                  <w:rFonts w:ascii="inherit" w:hAnsi="inherit"/>
                  <w:color w:val="337AB7"/>
                  <w:sz w:val="24"/>
                  <w:szCs w:val="24"/>
                  <w:lang w:val="ro-RO" w:eastAsia="ro-RO"/>
                </w:rPr>
                <w:t>)</w:t>
              </w:r>
            </w:hyperlink>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E6059E"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72671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E9143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B9C41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5A5B07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6EB2B5" w14:textId="77777777" w:rsidR="00637B60" w:rsidRPr="00637B60" w:rsidRDefault="00637B60" w:rsidP="003C19E5">
            <w:pPr>
              <w:ind w:firstLine="0"/>
              <w:jc w:val="left"/>
              <w:rPr>
                <w:lang w:val="ro-RO" w:eastAsia="ro-RO"/>
              </w:rPr>
            </w:pPr>
          </w:p>
        </w:tc>
      </w:tr>
      <w:tr w:rsidR="00637B60" w:rsidRPr="009F2D53" w14:paraId="60F86BF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B05BD9"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C05445" w14:textId="1FC27D69"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46DBCFF" w14:textId="77777777" w:rsidR="00637B60" w:rsidRPr="00637B60" w:rsidRDefault="00637B60" w:rsidP="003C19E5">
            <w:pPr>
              <w:ind w:firstLine="0"/>
              <w:jc w:val="left"/>
              <w:rPr>
                <w:lang w:val="ro-RO" w:eastAsia="ro-RO"/>
              </w:rPr>
            </w:pPr>
          </w:p>
        </w:tc>
      </w:tr>
      <w:tr w:rsidR="003C19E5" w:rsidRPr="009F2D53" w14:paraId="3343BEE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538B3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Biomasa de drojdie (</w:t>
            </w:r>
            <w:r w:rsidRPr="00637B60">
              <w:rPr>
                <w:rFonts w:ascii="inherit" w:hAnsi="inherit"/>
                <w:b/>
                <w:bCs/>
                <w:i/>
                <w:iCs/>
                <w:sz w:val="24"/>
                <w:szCs w:val="24"/>
                <w:lang w:val="ro-RO" w:eastAsia="ro-RO"/>
              </w:rPr>
              <w:t>Yarrowia lipolytica</w:t>
            </w:r>
            <w:r w:rsidRPr="00637B60">
              <w:rPr>
                <w:rFonts w:ascii="inherit" w:hAnsi="inherit"/>
                <w:b/>
                <w:bCs/>
                <w:sz w:val="24"/>
                <w:szCs w:val="24"/>
                <w:lang w:val="ro-RO" w:eastAsia="ro-RO"/>
              </w:rPr>
              <w:t>) cu conținut de crom</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10DA0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8933F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9B09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menționată pe eticheta </w:t>
            </w:r>
            <w:r w:rsidRPr="00637B60">
              <w:rPr>
                <w:rFonts w:ascii="inherit" w:hAnsi="inherit"/>
                <w:sz w:val="24"/>
                <w:szCs w:val="24"/>
                <w:lang w:val="ro-RO" w:eastAsia="ro-RO"/>
              </w:rPr>
              <w:lastRenderedPageBreak/>
              <w:t>produselor alimentare care îl conțin este „Biomasă de drojdie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cu conținut de crom”.</w:t>
            </w:r>
          </w:p>
          <w:p w14:paraId="66CF43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 suplimentelor alimentare care conțin biomasă de drojdie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cu conținut de crom trebuie să conțină mențiunea că aceste suplimente alimentare nu trebuie să fie consumate de către sugari și copii de vârstă mică (copii cu vârsta sub 3 ani)/copii cu vârste cuprinse între 3 și 9 ani </w:t>
            </w:r>
            <w:hyperlink r:id="rId26" w:anchor="E0012"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12</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60902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863C7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7CBAD4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BC442CD" w14:textId="77777777" w:rsidR="00637B60" w:rsidRPr="00637B60" w:rsidRDefault="00637B60" w:rsidP="003C19E5">
            <w:pPr>
              <w:ind w:firstLine="0"/>
              <w:jc w:val="left"/>
              <w:rPr>
                <w:lang w:val="ro-RO" w:eastAsia="ro-RO"/>
              </w:rPr>
            </w:pPr>
          </w:p>
        </w:tc>
      </w:tr>
      <w:tr w:rsidR="003C19E5" w:rsidRPr="009F2D53" w14:paraId="2037CFE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FEF39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D3BB9F" w14:textId="6E203AA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D1C5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g/zi pentru copii cu vârste cuprinse între 3 și 9 ani, ceea ce înseamnă 46 μg de crom pe zi</w:t>
            </w:r>
          </w:p>
          <w:p w14:paraId="5A9E8A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 g/zi pentru copii cu vârsta peste 10 ani, adolescenți și adulți, ceea ce înseamnă 92 μg de crom pe 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36938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C6540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92239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6B9D7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A858B24" w14:textId="77777777" w:rsidR="00637B60" w:rsidRPr="00637B60" w:rsidRDefault="00637B60" w:rsidP="003C19E5">
            <w:pPr>
              <w:ind w:firstLine="0"/>
              <w:jc w:val="left"/>
              <w:rPr>
                <w:lang w:val="ro-RO" w:eastAsia="ro-RO"/>
              </w:rPr>
            </w:pPr>
          </w:p>
        </w:tc>
      </w:tr>
      <w:tr w:rsidR="00637B60" w:rsidRPr="00637B60" w14:paraId="4CE9D11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2F9302"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276F24" w14:textId="77777777" w:rsidR="00637B60" w:rsidRPr="00637B60" w:rsidRDefault="00000000" w:rsidP="003C19E5">
            <w:pPr>
              <w:spacing w:before="120"/>
              <w:ind w:firstLine="0"/>
              <w:jc w:val="left"/>
              <w:rPr>
                <w:rFonts w:ascii="inherit" w:hAnsi="inherit"/>
                <w:b/>
                <w:bCs/>
                <w:sz w:val="24"/>
                <w:szCs w:val="24"/>
                <w:lang w:val="ro-RO" w:eastAsia="ro-RO"/>
              </w:rPr>
            </w:pPr>
            <w:hyperlink r:id="rId27" w:tooltip="32018R1023: REPLACED" w:history="1">
              <w:r w:rsidR="00637B60" w:rsidRPr="00637B60">
                <w:rPr>
                  <w:rFonts w:ascii="inherit" w:hAnsi="inherit"/>
                  <w:b/>
                  <w:bCs/>
                  <w:color w:val="337AB7"/>
                  <w:sz w:val="24"/>
                  <w:szCs w:val="24"/>
                  <w:lang w:val="ro-RO" w:eastAsia="ro-RO"/>
                </w:rPr>
                <w:t>▼M9</w:t>
              </w:r>
            </w:hyperlink>
          </w:p>
        </w:tc>
        <w:tc>
          <w:tcPr>
            <w:tcW w:w="80" w:type="dxa"/>
            <w:shd w:val="clear" w:color="auto" w:fill="auto"/>
            <w:vAlign w:val="center"/>
            <w:hideMark/>
          </w:tcPr>
          <w:p w14:paraId="27DFB9DB" w14:textId="77777777" w:rsidR="00637B60" w:rsidRPr="00637B60" w:rsidRDefault="00637B60" w:rsidP="003C19E5">
            <w:pPr>
              <w:ind w:firstLine="0"/>
              <w:jc w:val="left"/>
              <w:rPr>
                <w:lang w:val="ro-RO" w:eastAsia="ro-RO"/>
              </w:rPr>
            </w:pPr>
          </w:p>
        </w:tc>
      </w:tr>
      <w:tr w:rsidR="003C19E5" w:rsidRPr="009F2D53" w14:paraId="2D48858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08151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Plantă aromatică de </w:t>
            </w:r>
            <w:r w:rsidRPr="00637B60">
              <w:rPr>
                <w:rFonts w:ascii="inherit" w:hAnsi="inherit"/>
                <w:b/>
                <w:bCs/>
                <w:i/>
                <w:iCs/>
                <w:sz w:val="24"/>
                <w:szCs w:val="24"/>
                <w:lang w:val="ro-RO" w:eastAsia="ro-RO"/>
              </w:rPr>
              <w:t>Cistus incanus</w:t>
            </w:r>
            <w:r w:rsidRPr="00637B60">
              <w:rPr>
                <w:rFonts w:ascii="inherit" w:hAnsi="inherit"/>
                <w:b/>
                <w:bCs/>
                <w:sz w:val="24"/>
                <w:szCs w:val="24"/>
                <w:lang w:val="ro-RO" w:eastAsia="ro-RO"/>
              </w:rPr>
              <w:t> L. Pandalis</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1EA94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50643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21EC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„Plantă aromatică de </w:t>
            </w:r>
            <w:r w:rsidRPr="00637B60">
              <w:rPr>
                <w:rFonts w:ascii="inherit" w:hAnsi="inherit"/>
                <w:i/>
                <w:iCs/>
                <w:sz w:val="24"/>
                <w:szCs w:val="24"/>
                <w:lang w:val="ro-RO" w:eastAsia="ro-RO"/>
              </w:rPr>
              <w:t>Cistus incanus</w:t>
            </w:r>
            <w:r w:rsidRPr="00637B60">
              <w:rPr>
                <w:rFonts w:ascii="inherit" w:hAnsi="inherit"/>
                <w:sz w:val="24"/>
                <w:szCs w:val="24"/>
                <w:lang w:val="ro-RO" w:eastAsia="ro-RO"/>
              </w:rPr>
              <w:t> L. Pandalis”</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824A8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71B2B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DE1437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5E5D5D2" w14:textId="77777777" w:rsidR="00637B60" w:rsidRPr="00637B60" w:rsidRDefault="00637B60" w:rsidP="003C19E5">
            <w:pPr>
              <w:ind w:firstLine="0"/>
              <w:jc w:val="left"/>
              <w:rPr>
                <w:lang w:val="ro-RO" w:eastAsia="ro-RO"/>
              </w:rPr>
            </w:pPr>
          </w:p>
        </w:tc>
      </w:tr>
      <w:tr w:rsidR="003C19E5" w:rsidRPr="00637B60" w14:paraId="0B42F64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36396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45A7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Infuzii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32B7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Doză zilnică prevăzută: 3 g plante aromatice/zi (2 căni/zi)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C07BE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5EDC8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3F386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963AFF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061994E" w14:textId="77777777" w:rsidR="00637B60" w:rsidRPr="00637B60" w:rsidRDefault="00637B60" w:rsidP="003C19E5">
            <w:pPr>
              <w:ind w:firstLine="0"/>
              <w:jc w:val="left"/>
              <w:rPr>
                <w:lang w:val="ro-RO" w:eastAsia="ro-RO"/>
              </w:rPr>
            </w:pPr>
          </w:p>
        </w:tc>
      </w:tr>
      <w:tr w:rsidR="003C19E5" w:rsidRPr="009F2D53" w14:paraId="43F6F5F1"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EE59A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Citicolină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F167E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2BF0C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C085F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„Citicolină”.</w:t>
            </w:r>
          </w:p>
          <w:p w14:paraId="48E02AB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2.  Eticheta alimentelor care conțin citicolină menționează că produsul nu este prevăzut </w:t>
            </w:r>
            <w:r w:rsidRPr="00637B60">
              <w:rPr>
                <w:rFonts w:ascii="inherit" w:hAnsi="inherit"/>
                <w:sz w:val="24"/>
                <w:szCs w:val="24"/>
                <w:lang w:val="ro-RO" w:eastAsia="ro-RO"/>
              </w:rPr>
              <w:lastRenderedPageBreak/>
              <w:t>pentru a fi consumat de către copii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D4CF4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21CF1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9123A1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4C2A13" w14:textId="77777777" w:rsidR="00637B60" w:rsidRPr="00637B60" w:rsidRDefault="00637B60" w:rsidP="003C19E5">
            <w:pPr>
              <w:ind w:firstLine="0"/>
              <w:jc w:val="left"/>
              <w:rPr>
                <w:lang w:val="ro-RO" w:eastAsia="ro-RO"/>
              </w:rPr>
            </w:pPr>
          </w:p>
        </w:tc>
      </w:tr>
      <w:tr w:rsidR="003C19E5" w:rsidRPr="00637B60" w14:paraId="18802D3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45ECA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939A4E" w14:textId="4C546FD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w:t>
            </w:r>
            <w:r w:rsidR="00FE439F">
              <w:rPr>
                <w:rFonts w:ascii="inherit" w:hAnsi="inherit"/>
                <w:sz w:val="24"/>
                <w:szCs w:val="24"/>
                <w:lang w:val="ro-RO" w:eastAsia="ro-RO"/>
              </w:rPr>
              <w:lastRenderedPageBreak/>
              <w:t xml:space="preserve">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9376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500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3AE59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86A94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19A17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54892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1D9F96" w14:textId="77777777" w:rsidR="00637B60" w:rsidRPr="00637B60" w:rsidRDefault="00637B60" w:rsidP="003C19E5">
            <w:pPr>
              <w:ind w:firstLine="0"/>
              <w:jc w:val="left"/>
              <w:rPr>
                <w:lang w:val="ro-RO" w:eastAsia="ro-RO"/>
              </w:rPr>
            </w:pPr>
          </w:p>
        </w:tc>
      </w:tr>
      <w:tr w:rsidR="003C19E5" w:rsidRPr="009F2D53" w14:paraId="676394B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5343D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5F478E" w14:textId="4B0EB50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48FD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 pe porție și un nivel maxim de consum zilnic de 1 000  mg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2C861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22029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CB397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767A04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D7CCA23" w14:textId="77777777" w:rsidR="00637B60" w:rsidRPr="00637B60" w:rsidRDefault="00637B60" w:rsidP="003C19E5">
            <w:pPr>
              <w:ind w:firstLine="0"/>
              <w:jc w:val="left"/>
              <w:rPr>
                <w:lang w:val="ro-RO" w:eastAsia="ro-RO"/>
              </w:rPr>
            </w:pPr>
          </w:p>
        </w:tc>
      </w:tr>
      <w:tr w:rsidR="003C19E5" w:rsidRPr="009F2D53" w14:paraId="77BA333C"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4C9E1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Clostridium butyricum</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5AF83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F0E74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E5DA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w:t>
            </w:r>
            <w:r w:rsidRPr="00637B60">
              <w:rPr>
                <w:rFonts w:ascii="inherit" w:hAnsi="inherit"/>
                <w:i/>
                <w:iCs/>
                <w:sz w:val="24"/>
                <w:szCs w:val="24"/>
                <w:lang w:val="ro-RO" w:eastAsia="ro-RO"/>
              </w:rPr>
              <w:t>Clostridium butyricum</w:t>
            </w:r>
            <w:r w:rsidRPr="00637B60">
              <w:rPr>
                <w:rFonts w:ascii="inherit" w:hAnsi="inherit"/>
                <w:sz w:val="24"/>
                <w:szCs w:val="24"/>
                <w:lang w:val="ro-RO" w:eastAsia="ro-RO"/>
              </w:rPr>
              <w:t xml:space="preserve"> MIYAIRI 588 (CBM </w:t>
            </w:r>
            <w:r w:rsidRPr="00637B60">
              <w:rPr>
                <w:rFonts w:ascii="inherit" w:hAnsi="inherit"/>
                <w:sz w:val="24"/>
                <w:szCs w:val="24"/>
                <w:lang w:val="ro-RO" w:eastAsia="ro-RO"/>
              </w:rPr>
              <w:lastRenderedPageBreak/>
              <w:t>588)” sau „</w:t>
            </w:r>
            <w:r w:rsidRPr="00637B60">
              <w:rPr>
                <w:rFonts w:ascii="inherit" w:hAnsi="inherit"/>
                <w:i/>
                <w:iCs/>
                <w:sz w:val="24"/>
                <w:szCs w:val="24"/>
                <w:lang w:val="ro-RO" w:eastAsia="ro-RO"/>
              </w:rPr>
              <w:t>Clostridium butyricum</w:t>
            </w:r>
            <w:r w:rsidRPr="00637B60">
              <w:rPr>
                <w:rFonts w:ascii="inherit" w:hAnsi="inherit"/>
                <w:sz w:val="24"/>
                <w:szCs w:val="24"/>
                <w:lang w:val="ro-RO" w:eastAsia="ro-RO"/>
              </w:rPr>
              <w:t> (CBM 588)”</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EECAF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EDDD9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35AF07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2C7D819" w14:textId="77777777" w:rsidR="00637B60" w:rsidRPr="00637B60" w:rsidRDefault="00637B60" w:rsidP="003C19E5">
            <w:pPr>
              <w:ind w:firstLine="0"/>
              <w:jc w:val="left"/>
              <w:rPr>
                <w:lang w:val="ro-RO" w:eastAsia="ro-RO"/>
              </w:rPr>
            </w:pPr>
          </w:p>
        </w:tc>
      </w:tr>
      <w:tr w:rsidR="003C19E5" w:rsidRPr="00637B60" w14:paraId="1FD11C5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4C844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7A640A" w14:textId="5CF37FE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w:t>
            </w:r>
            <w:r w:rsidRPr="00637B60">
              <w:rPr>
                <w:rFonts w:ascii="inherit" w:hAnsi="inherit"/>
                <w:sz w:val="24"/>
                <w:szCs w:val="24"/>
                <w:lang w:val="ro-RO" w:eastAsia="ro-RO"/>
              </w:rPr>
              <w:lastRenderedPageBreak/>
              <w:t xml:space="preserve">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5CB6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1,35 × 10</w:t>
            </w:r>
            <w:r w:rsidRPr="00637B60">
              <w:rPr>
                <w:rFonts w:ascii="inherit" w:hAnsi="inherit"/>
                <w:sz w:val="17"/>
                <w:szCs w:val="17"/>
                <w:vertAlign w:val="superscript"/>
                <w:lang w:val="ro-RO" w:eastAsia="ro-RO"/>
              </w:rPr>
              <w:t>8</w:t>
            </w:r>
            <w:r w:rsidRPr="00637B60">
              <w:rPr>
                <w:rFonts w:ascii="inherit" w:hAnsi="inherit"/>
                <w:sz w:val="24"/>
                <w:szCs w:val="24"/>
                <w:lang w:val="ro-RO" w:eastAsia="ro-RO"/>
              </w:rPr>
              <w:t> UFC/zi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DF1C7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53CA3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81504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6F2C69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BA1555" w14:textId="77777777" w:rsidR="00637B60" w:rsidRPr="00637B60" w:rsidRDefault="00637B60" w:rsidP="003C19E5">
            <w:pPr>
              <w:ind w:firstLine="0"/>
              <w:jc w:val="left"/>
              <w:rPr>
                <w:lang w:val="ro-RO" w:eastAsia="ro-RO"/>
              </w:rPr>
            </w:pPr>
          </w:p>
        </w:tc>
      </w:tr>
      <w:tr w:rsidR="00637B60" w:rsidRPr="00637B60" w14:paraId="673AC23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3A2EB8"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F2A40" w14:textId="01EB44BD"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1A4B82F" w14:textId="77777777" w:rsidR="00637B60" w:rsidRPr="00637B60" w:rsidRDefault="00637B60" w:rsidP="003C19E5">
            <w:pPr>
              <w:ind w:firstLine="0"/>
              <w:jc w:val="left"/>
              <w:rPr>
                <w:lang w:val="ro-RO" w:eastAsia="ro-RO"/>
              </w:rPr>
            </w:pPr>
          </w:p>
        </w:tc>
      </w:tr>
      <w:tr w:rsidR="003C19E5" w:rsidRPr="009F2D53" w14:paraId="73562CB2"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3A45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Pulpă uscată de cireșe de </w:t>
            </w:r>
            <w:r w:rsidRPr="00637B60">
              <w:rPr>
                <w:rFonts w:ascii="inherit" w:hAnsi="inherit"/>
                <w:i/>
                <w:iCs/>
                <w:sz w:val="24"/>
                <w:szCs w:val="24"/>
                <w:lang w:val="ro-RO" w:eastAsia="ro-RO"/>
              </w:rPr>
              <w:t>Coffea arabica</w:t>
            </w:r>
            <w:r w:rsidRPr="00637B60">
              <w:rPr>
                <w:rFonts w:ascii="inherit" w:hAnsi="inherit"/>
                <w:sz w:val="24"/>
                <w:szCs w:val="24"/>
                <w:lang w:val="ro-RO" w:eastAsia="ro-RO"/>
              </w:rPr>
              <w:t> L. și/sau </w:t>
            </w:r>
            <w:r w:rsidRPr="00637B60">
              <w:rPr>
                <w:rFonts w:ascii="inherit" w:hAnsi="inherit"/>
                <w:i/>
                <w:iCs/>
                <w:sz w:val="24"/>
                <w:szCs w:val="24"/>
                <w:lang w:val="ro-RO" w:eastAsia="ro-RO"/>
              </w:rPr>
              <w:t>Coffea canephora</w:t>
            </w:r>
            <w:r w:rsidRPr="00637B60">
              <w:rPr>
                <w:rFonts w:ascii="inherit" w:hAnsi="inherit"/>
                <w:sz w:val="24"/>
                <w:szCs w:val="24"/>
                <w:lang w:val="ro-RO" w:eastAsia="ro-RO"/>
              </w:rPr>
              <w:t> Pierre ex A. Froehner și infuzia sa (aliment tradițional provenit dintr-o țară terță)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8900D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F1FA9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266A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„pulpă de cireșe de cafea” și/sau „cascara (pulpă de cireșe de cafea)” și/sau „infuzie de pulpă de cireșe de cafea” și/sau „infuzie uscată de pulpă de cireșe de cafea”.</w:t>
            </w:r>
          </w:p>
          <w:p w14:paraId="76E13F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cazul în care produsul care conține alimentul nou conține mai mult de 150 mg/l de cafeină (ca atare sau după reconstituire), acesta trebuie să poarte pe etichetă următoarea indicație: „Conținut ridicat de cafeină. Nu este recomandat pentru copii sau pentru femeile însărcinate sau care alăptează”, plasată în același câmp vizual cu denumirea produsului </w:t>
            </w:r>
            <w:r w:rsidRPr="00637B60">
              <w:rPr>
                <w:rFonts w:ascii="inherit" w:hAnsi="inherit"/>
                <w:sz w:val="24"/>
                <w:szCs w:val="24"/>
                <w:lang w:val="ro-RO" w:eastAsia="ro-RO"/>
              </w:rPr>
              <w:lastRenderedPageBreak/>
              <w:t>alimentar și urmată de conținutul de cafeină exprimat în mg per 100 ml.</w:t>
            </w:r>
          </w:p>
          <w:p w14:paraId="3A60E6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Preparatele tipice pentru infuzii sunt obținute cu până la 6 g de pulpă de cireșe de cafea per 100 ml de apă fierbinte (&gt; 75 °C). Pentru pulpa de cireșe de cafea introdusă pe piață ca atare pentru prepararea infuziilor, trebuie oferite instrucțiuni de preparare consumatorilor.</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66D82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7EBF3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F7B38B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53A9440" w14:textId="77777777" w:rsidR="00637B60" w:rsidRPr="00637B60" w:rsidRDefault="00637B60" w:rsidP="003C19E5">
            <w:pPr>
              <w:ind w:firstLine="0"/>
              <w:jc w:val="left"/>
              <w:rPr>
                <w:lang w:val="ro-RO" w:eastAsia="ro-RO"/>
              </w:rPr>
            </w:pPr>
          </w:p>
        </w:tc>
      </w:tr>
      <w:tr w:rsidR="003C19E5" w:rsidRPr="009F2D53" w14:paraId="4CEECD8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FD938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10E3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Pulpă de cireșe de cafea din speciile </w:t>
            </w:r>
            <w:r w:rsidRPr="00637B60">
              <w:rPr>
                <w:rFonts w:ascii="inherit" w:hAnsi="inherit"/>
                <w:i/>
                <w:iCs/>
                <w:sz w:val="24"/>
                <w:szCs w:val="24"/>
                <w:lang w:val="ro-RO" w:eastAsia="ro-RO"/>
              </w:rPr>
              <w:t>Coffea arabica</w:t>
            </w:r>
            <w:r w:rsidRPr="00637B60">
              <w:rPr>
                <w:rFonts w:ascii="inherit" w:hAnsi="inherit"/>
                <w:sz w:val="24"/>
                <w:szCs w:val="24"/>
                <w:lang w:val="ro-RO" w:eastAsia="ro-RO"/>
              </w:rPr>
              <w:t> L. și/sau </w:t>
            </w:r>
            <w:r w:rsidRPr="00637B60">
              <w:rPr>
                <w:rFonts w:ascii="inherit" w:hAnsi="inherit"/>
                <w:i/>
                <w:iCs/>
                <w:sz w:val="24"/>
                <w:szCs w:val="24"/>
                <w:lang w:val="ro-RO" w:eastAsia="ro-RO"/>
              </w:rPr>
              <w:t>Coffea canephora</w:t>
            </w:r>
            <w:r w:rsidRPr="00637B60">
              <w:rPr>
                <w:rFonts w:ascii="inherit" w:hAnsi="inherit"/>
                <w:sz w:val="24"/>
                <w:szCs w:val="24"/>
                <w:lang w:val="ro-RO" w:eastAsia="ro-RO"/>
              </w:rPr>
              <w:t> Pierre ex A. Froehner pentru prepararea infuziilor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EDE61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A081E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A55A2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8184E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ED57FB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F9186D7" w14:textId="77777777" w:rsidR="00637B60" w:rsidRPr="00637B60" w:rsidRDefault="00637B60" w:rsidP="003C19E5">
            <w:pPr>
              <w:ind w:firstLine="0"/>
              <w:jc w:val="left"/>
              <w:rPr>
                <w:lang w:val="ro-RO" w:eastAsia="ro-RO"/>
              </w:rPr>
            </w:pPr>
          </w:p>
        </w:tc>
      </w:tr>
      <w:tr w:rsidR="003C19E5" w:rsidRPr="009F2D53" w14:paraId="3EAC5DC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4EC12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55CA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Cafea, extracte de cafea și de cicoare, cafea instant, ceai, infuzii de plante aromatice și de fructe, înlocuitori de cafea, amestecuri de cafea și amestecuri instant pentru </w:t>
            </w:r>
            <w:r w:rsidRPr="00637B60">
              <w:rPr>
                <w:rFonts w:ascii="inherit" w:hAnsi="inherit"/>
                <w:sz w:val="24"/>
                <w:szCs w:val="24"/>
                <w:lang w:val="ro-RO" w:eastAsia="ro-RO"/>
              </w:rPr>
              <w:lastRenderedPageBreak/>
              <w:t>băuturi calde (și băuturile aromatizate omoloage).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36C00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71B57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4A954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4DADD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D13044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D97ABF2" w14:textId="77777777" w:rsidR="00637B60" w:rsidRPr="00637B60" w:rsidRDefault="00637B60" w:rsidP="003C19E5">
            <w:pPr>
              <w:ind w:firstLine="0"/>
              <w:jc w:val="left"/>
              <w:rPr>
                <w:lang w:val="ro-RO" w:eastAsia="ro-RO"/>
              </w:rPr>
            </w:pPr>
          </w:p>
        </w:tc>
      </w:tr>
      <w:tr w:rsidR="003C19E5" w:rsidRPr="00637B60" w14:paraId="7B64039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9730C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3627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 gata de băut, aromatizate și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8A5CF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1C50B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52055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A42B5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6201DD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925D4DD" w14:textId="77777777" w:rsidR="00637B60" w:rsidRPr="00637B60" w:rsidRDefault="00637B60" w:rsidP="003C19E5">
            <w:pPr>
              <w:ind w:firstLine="0"/>
              <w:jc w:val="left"/>
              <w:rPr>
                <w:lang w:val="ro-RO" w:eastAsia="ro-RO"/>
              </w:rPr>
            </w:pPr>
          </w:p>
        </w:tc>
      </w:tr>
      <w:tr w:rsidR="00637B60" w:rsidRPr="00637B60" w14:paraId="1EC6F98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EB9C5D"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DA7F37" w14:textId="39B8A5AE"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44F3C3E" w14:textId="77777777" w:rsidR="00637B60" w:rsidRPr="00637B60" w:rsidRDefault="00637B60" w:rsidP="003C19E5">
            <w:pPr>
              <w:ind w:firstLine="0"/>
              <w:jc w:val="left"/>
              <w:rPr>
                <w:lang w:val="ro-RO" w:eastAsia="ro-RO"/>
              </w:rPr>
            </w:pPr>
          </w:p>
        </w:tc>
      </w:tr>
      <w:tr w:rsidR="003C19E5" w:rsidRPr="009F2D53" w14:paraId="1FBAD61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5EA1C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D-riboză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70456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24380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86E8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„D-riboză”.</w:t>
            </w:r>
          </w:p>
          <w:p w14:paraId="779F81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alimentelor care conțin D-riboză conține o mențiune conform căreia alimentele nu ar trebui să fie utilizate dacă, în aceeași zi, se consumă suplimente alimentare care conțin D-riboză.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26E71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7BC0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Autorizată la 16 aprilie 2019. Această includere se bazează pe dovezi științifice și date științifice care fac obiectul unui drept de proprietate, protejate în conformitate cu articolul 26 din Regulamentul (UE) 2015/2283.</w:t>
            </w:r>
          </w:p>
          <w:p w14:paraId="5EA097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Bioenergy Life Science, Inc., 13840 Johnson St. </w:t>
            </w:r>
            <w:r w:rsidRPr="00637B60">
              <w:rPr>
                <w:rFonts w:ascii="inherit" w:hAnsi="inherit"/>
                <w:sz w:val="24"/>
                <w:szCs w:val="24"/>
                <w:lang w:val="ro-RO" w:eastAsia="ro-RO"/>
              </w:rPr>
              <w:lastRenderedPageBreak/>
              <w:t xml:space="preserve">NE, Minneapolis, Minnesota, 55304, SUA. Pe perioada protecției datelor, alimentul nou „D-riboză” este autorizat pentru introducerea pe piața Uniunii numai de către Bioenergy Life Science, Inc.,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societății </w:t>
            </w:r>
            <w:r w:rsidRPr="00637B60">
              <w:rPr>
                <w:rFonts w:ascii="inherit" w:hAnsi="inherit"/>
                <w:sz w:val="24"/>
                <w:szCs w:val="24"/>
                <w:lang w:val="ro-RO" w:eastAsia="ro-RO"/>
              </w:rPr>
              <w:lastRenderedPageBreak/>
              <w:t>Bioenergy Life Science, Inc.</w:t>
            </w:r>
          </w:p>
          <w:p w14:paraId="51D441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16 aprilie 2024.</w:t>
            </w:r>
          </w:p>
        </w:tc>
        <w:tc>
          <w:tcPr>
            <w:tcW w:w="80" w:type="dxa"/>
            <w:shd w:val="clear" w:color="auto" w:fill="auto"/>
            <w:vAlign w:val="center"/>
            <w:hideMark/>
          </w:tcPr>
          <w:p w14:paraId="56F05F3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814181" w14:textId="77777777" w:rsidR="00637B60" w:rsidRPr="00637B60" w:rsidRDefault="00637B60" w:rsidP="003C19E5">
            <w:pPr>
              <w:ind w:firstLine="0"/>
              <w:jc w:val="left"/>
              <w:rPr>
                <w:lang w:val="ro-RO" w:eastAsia="ro-RO"/>
              </w:rPr>
            </w:pPr>
          </w:p>
        </w:tc>
      </w:tr>
      <w:tr w:rsidR="003C19E5" w:rsidRPr="00637B60" w14:paraId="2CA701D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B5181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69E0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C362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9EF8F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C10EA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5B825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8A5335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4AFF06B" w14:textId="77777777" w:rsidR="00637B60" w:rsidRPr="00637B60" w:rsidRDefault="00637B60" w:rsidP="003C19E5">
            <w:pPr>
              <w:ind w:firstLine="0"/>
              <w:jc w:val="left"/>
              <w:rPr>
                <w:lang w:val="ro-RO" w:eastAsia="ro-RO"/>
              </w:rPr>
            </w:pPr>
          </w:p>
        </w:tc>
      </w:tr>
      <w:tr w:rsidR="003C19E5" w:rsidRPr="00637B60" w14:paraId="06F1D09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FEDEE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B98A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fine de panificație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E4B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0,31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A4854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99218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A8D94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AA3E4A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C872060" w14:textId="77777777" w:rsidR="00637B60" w:rsidRPr="00637B60" w:rsidRDefault="00637B60" w:rsidP="003C19E5">
            <w:pPr>
              <w:ind w:firstLine="0"/>
              <w:jc w:val="left"/>
              <w:rPr>
                <w:lang w:val="ro-RO" w:eastAsia="ro-RO"/>
              </w:rPr>
            </w:pPr>
          </w:p>
        </w:tc>
      </w:tr>
      <w:tr w:rsidR="003C19E5" w:rsidRPr="00637B60" w14:paraId="404F1CC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DB7F1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A7F1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Dulciuri din ciocolată (cu excepția batoanelor din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DFC2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0,17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2ED75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07579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B7AD1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97853E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836906A" w14:textId="77777777" w:rsidR="00637B60" w:rsidRPr="00637B60" w:rsidRDefault="00637B60" w:rsidP="003C19E5">
            <w:pPr>
              <w:ind w:firstLine="0"/>
              <w:jc w:val="left"/>
              <w:rPr>
                <w:lang w:val="ro-RO" w:eastAsia="ro-RO"/>
              </w:rPr>
            </w:pPr>
          </w:p>
        </w:tc>
      </w:tr>
      <w:tr w:rsidR="003C19E5" w:rsidRPr="00637B60" w14:paraId="150D632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0F07A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A689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(cu excepția băuturilor din malț și a shake-urilor)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019D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0,08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0D703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97DBC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D758A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C70E61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2370D7F" w14:textId="77777777" w:rsidR="00637B60" w:rsidRPr="00637B60" w:rsidRDefault="00637B60" w:rsidP="003C19E5">
            <w:pPr>
              <w:ind w:firstLine="0"/>
              <w:jc w:val="left"/>
              <w:rPr>
                <w:lang w:val="ro-RO" w:eastAsia="ro-RO"/>
              </w:rPr>
            </w:pPr>
          </w:p>
        </w:tc>
      </w:tr>
      <w:tr w:rsidR="003C19E5" w:rsidRPr="00637B60" w14:paraId="374C796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A1BAD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89BB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destinate compensării consumului energetic din cursul efortului muscular intens, în special la sportivi, băuturi izotonice și băuturi energizante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EFA3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0,80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68A55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9B8AD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2B2A1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7FA53C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96BCAB5" w14:textId="77777777" w:rsidR="00637B60" w:rsidRPr="00637B60" w:rsidRDefault="00637B60" w:rsidP="003C19E5">
            <w:pPr>
              <w:ind w:firstLine="0"/>
              <w:jc w:val="left"/>
              <w:rPr>
                <w:lang w:val="ro-RO" w:eastAsia="ro-RO"/>
              </w:rPr>
            </w:pPr>
          </w:p>
        </w:tc>
      </w:tr>
      <w:tr w:rsidR="003C19E5" w:rsidRPr="00637B60" w14:paraId="5668F8C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DAB47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4B2F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destinate compensării consumului energetic din cursul efortului muscular intens, în special la sportivi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6CE0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3,3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E062D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3D3CD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547A7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EB306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DAD8F8E" w14:textId="77777777" w:rsidR="00637B60" w:rsidRPr="00637B60" w:rsidRDefault="00637B60" w:rsidP="003C19E5">
            <w:pPr>
              <w:ind w:firstLine="0"/>
              <w:jc w:val="left"/>
              <w:rPr>
                <w:lang w:val="ro-RO" w:eastAsia="ro-RO"/>
              </w:rPr>
            </w:pPr>
          </w:p>
        </w:tc>
      </w:tr>
      <w:tr w:rsidR="003C19E5" w:rsidRPr="00637B60" w14:paraId="0B2B4A7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1CBAF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3E6D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 al unei mese pentru controlul greutății (sub formă de băuturi)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072E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0,13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9F678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53797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669DE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7C43CB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E5A5994" w14:textId="77777777" w:rsidR="00637B60" w:rsidRPr="00637B60" w:rsidRDefault="00637B60" w:rsidP="003C19E5">
            <w:pPr>
              <w:ind w:firstLine="0"/>
              <w:jc w:val="left"/>
              <w:rPr>
                <w:lang w:val="ro-RO" w:eastAsia="ro-RO"/>
              </w:rPr>
            </w:pPr>
          </w:p>
        </w:tc>
      </w:tr>
      <w:tr w:rsidR="003C19E5" w:rsidRPr="00637B60" w14:paraId="7E34CF1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D4D74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5398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 al unei mese pentru controlul greutății (sub formă de batoane)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FC51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3,30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D1AF1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3704E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C331C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59C42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6C63D92" w14:textId="77777777" w:rsidR="00637B60" w:rsidRPr="00637B60" w:rsidRDefault="00637B60" w:rsidP="003C19E5">
            <w:pPr>
              <w:ind w:firstLine="0"/>
              <w:jc w:val="left"/>
              <w:rPr>
                <w:lang w:val="ro-RO" w:eastAsia="ro-RO"/>
              </w:rPr>
            </w:pPr>
          </w:p>
        </w:tc>
      </w:tr>
      <w:tr w:rsidR="003C19E5" w:rsidRPr="00637B60" w14:paraId="068681A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FAC43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4701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Dulciuri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208E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0F411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40138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38E5A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ECFDEF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7A9574B" w14:textId="77777777" w:rsidR="00637B60" w:rsidRPr="00637B60" w:rsidRDefault="00637B60" w:rsidP="003C19E5">
            <w:pPr>
              <w:ind w:firstLine="0"/>
              <w:jc w:val="left"/>
              <w:rPr>
                <w:lang w:val="ro-RO" w:eastAsia="ro-RO"/>
              </w:rPr>
            </w:pPr>
          </w:p>
        </w:tc>
      </w:tr>
      <w:tr w:rsidR="003C19E5" w:rsidRPr="00637B60" w14:paraId="3BE7615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29DB3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CB68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Ceai și infuzii (sub formă de pudră, care urmează să fie reconstituite)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7F83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0,23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D5F43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076F9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5022B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5505E7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7448D24" w14:textId="77777777" w:rsidR="00637B60" w:rsidRPr="00637B60" w:rsidRDefault="00637B60" w:rsidP="003C19E5">
            <w:pPr>
              <w:ind w:firstLine="0"/>
              <w:jc w:val="left"/>
              <w:rPr>
                <w:lang w:val="ro-RO" w:eastAsia="ro-RO"/>
              </w:rPr>
            </w:pPr>
          </w:p>
        </w:tc>
      </w:tr>
      <w:tr w:rsidR="00637B60" w:rsidRPr="00637B60" w14:paraId="594F887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8F0AF9"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A4B24C" w14:textId="7BB8E5B1"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158DE28" w14:textId="77777777" w:rsidR="00637B60" w:rsidRPr="00637B60" w:rsidRDefault="00637B60" w:rsidP="003C19E5">
            <w:pPr>
              <w:ind w:firstLine="0"/>
              <w:jc w:val="left"/>
              <w:rPr>
                <w:lang w:val="ro-RO" w:eastAsia="ro-RO"/>
              </w:rPr>
            </w:pPr>
          </w:p>
        </w:tc>
      </w:tr>
      <w:tr w:rsidR="003C19E5" w:rsidRPr="009F2D53" w14:paraId="0A9B882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33E2B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pudră de cacao degresată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8DBFB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0036D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4446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Consumatorii sunt atenționați să nu consume mai mult de 600 mg de polifenoli, echivalentul a 1,1 g de extract de pudră de cacao degresată pe zi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43DF3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D64E4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4855D0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B4E6C3E" w14:textId="77777777" w:rsidR="00637B60" w:rsidRPr="00637B60" w:rsidRDefault="00637B60" w:rsidP="003C19E5">
            <w:pPr>
              <w:ind w:firstLine="0"/>
              <w:jc w:val="left"/>
              <w:rPr>
                <w:lang w:val="ro-RO" w:eastAsia="ro-RO"/>
              </w:rPr>
            </w:pPr>
          </w:p>
        </w:tc>
      </w:tr>
      <w:tr w:rsidR="003C19E5" w:rsidRPr="009F2D53" w14:paraId="4D9865F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C2FCF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6E42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nutritive</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FCF4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g/zi și 300 mg de polifenoli, echivalentul a maximum 550 mg de extract de pudră de cacao degresată într-o porție alimentară (sau supliment alimentar)</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4ABEF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8CED2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73192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698F68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535D77C" w14:textId="77777777" w:rsidR="00637B60" w:rsidRPr="00637B60" w:rsidRDefault="00637B60" w:rsidP="003C19E5">
            <w:pPr>
              <w:ind w:firstLine="0"/>
              <w:jc w:val="left"/>
              <w:rPr>
                <w:lang w:val="ro-RO" w:eastAsia="ro-RO"/>
              </w:rPr>
            </w:pPr>
          </w:p>
        </w:tc>
      </w:tr>
      <w:tr w:rsidR="003C19E5" w:rsidRPr="009F2D53" w14:paraId="6D38B8A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8DB91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0245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3033E9"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443C4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C91FF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DC656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42BFBD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66A0B1A" w14:textId="77777777" w:rsidR="00637B60" w:rsidRPr="00637B60" w:rsidRDefault="00637B60" w:rsidP="003C19E5">
            <w:pPr>
              <w:ind w:firstLine="0"/>
              <w:jc w:val="left"/>
              <w:rPr>
                <w:lang w:val="ro-RO" w:eastAsia="ro-RO"/>
              </w:rPr>
            </w:pPr>
          </w:p>
        </w:tc>
      </w:tr>
      <w:tr w:rsidR="003C19E5" w:rsidRPr="009F2D53" w14:paraId="22621B6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1131E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B3D378" w14:textId="36FBD92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Orice alte alimente (inclusiv suplimentele alimentare prevăzute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xml:space="preserve">) care au devenit vehicule consacrate pentru ingrediente funcționale și care sunt clasificate, de </w:t>
            </w:r>
            <w:r w:rsidRPr="00637B60">
              <w:rPr>
                <w:rFonts w:ascii="inherit" w:hAnsi="inherit"/>
                <w:sz w:val="24"/>
                <w:szCs w:val="24"/>
                <w:lang w:val="ro-RO" w:eastAsia="ro-RO"/>
              </w:rPr>
              <w:lastRenderedPageBreak/>
              <w:t>regulă, pentru a fi consumate de către adulți care se preocupă de starea de sănătate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C45BB1"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FE588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9670C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72792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29EEA1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8675CD" w14:textId="77777777" w:rsidR="00637B60" w:rsidRPr="00637B60" w:rsidRDefault="00637B60" w:rsidP="003C19E5">
            <w:pPr>
              <w:ind w:firstLine="0"/>
              <w:jc w:val="left"/>
              <w:rPr>
                <w:lang w:val="ro-RO" w:eastAsia="ro-RO"/>
              </w:rPr>
            </w:pPr>
          </w:p>
        </w:tc>
      </w:tr>
      <w:tr w:rsidR="003C19E5" w:rsidRPr="009F2D53" w14:paraId="74A3861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C227C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cacao cu conținut redus de grăsimi</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7C72E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4FF21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061E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Consumatorii sunt atenționați să nu consume mai mult de 600 mg de flavanoli de cacao pe zi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DACFF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68FBB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28E66A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C055BE6" w14:textId="77777777" w:rsidR="00637B60" w:rsidRPr="00637B60" w:rsidRDefault="00637B60" w:rsidP="003C19E5">
            <w:pPr>
              <w:ind w:firstLine="0"/>
              <w:jc w:val="left"/>
              <w:rPr>
                <w:lang w:val="ro-RO" w:eastAsia="ro-RO"/>
              </w:rPr>
            </w:pPr>
          </w:p>
        </w:tc>
      </w:tr>
      <w:tr w:rsidR="003C19E5" w:rsidRPr="009F2D53" w14:paraId="00DF99B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5BB37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009BFF" w14:textId="5F66518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inclusiv suplimentele alimentare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6D4F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730 mg pe porție și aproximativ 1,2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84D90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87D36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C56CF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FF2C83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FF83A40" w14:textId="77777777" w:rsidR="00637B60" w:rsidRPr="00637B60" w:rsidRDefault="00637B60" w:rsidP="003C19E5">
            <w:pPr>
              <w:ind w:firstLine="0"/>
              <w:jc w:val="left"/>
              <w:rPr>
                <w:lang w:val="ro-RO" w:eastAsia="ro-RO"/>
              </w:rPr>
            </w:pPr>
          </w:p>
        </w:tc>
      </w:tr>
      <w:tr w:rsidR="003C19E5" w:rsidRPr="009F2D53" w14:paraId="595D5833"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18F3F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din semințe de coriandru din </w:t>
            </w:r>
            <w:r w:rsidRPr="00637B60">
              <w:rPr>
                <w:rFonts w:ascii="inherit" w:hAnsi="inherit"/>
                <w:b/>
                <w:bCs/>
                <w:i/>
                <w:iCs/>
                <w:sz w:val="24"/>
                <w:szCs w:val="24"/>
                <w:lang w:val="ro-RO" w:eastAsia="ro-RO"/>
              </w:rPr>
              <w:t>Coriandrum sativum</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545FE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F06BC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63E3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din semințe de coriandru”</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09315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B6165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483011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0CE674B" w14:textId="77777777" w:rsidR="00637B60" w:rsidRPr="00637B60" w:rsidRDefault="00637B60" w:rsidP="003C19E5">
            <w:pPr>
              <w:ind w:firstLine="0"/>
              <w:jc w:val="left"/>
              <w:rPr>
                <w:lang w:val="ro-RO" w:eastAsia="ro-RO"/>
              </w:rPr>
            </w:pPr>
          </w:p>
        </w:tc>
      </w:tr>
      <w:tr w:rsidR="003C19E5" w:rsidRPr="00637B60" w14:paraId="0CABEBF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0D7FF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F2B544" w14:textId="7105D01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20D4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91D52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AA467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5DA67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0C7B9E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934E116" w14:textId="77777777" w:rsidR="00637B60" w:rsidRPr="00637B60" w:rsidRDefault="00637B60" w:rsidP="003C19E5">
            <w:pPr>
              <w:ind w:firstLine="0"/>
              <w:jc w:val="left"/>
              <w:rPr>
                <w:lang w:val="ro-RO" w:eastAsia="ro-RO"/>
              </w:rPr>
            </w:pPr>
          </w:p>
        </w:tc>
      </w:tr>
      <w:tr w:rsidR="00637B60" w:rsidRPr="00637B60" w14:paraId="06B2D49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888746"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A5DC6" w14:textId="7F50B434"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2AC4A7F" w14:textId="77777777" w:rsidR="00637B60" w:rsidRPr="00637B60" w:rsidRDefault="00637B60" w:rsidP="003C19E5">
            <w:pPr>
              <w:ind w:firstLine="0"/>
              <w:jc w:val="left"/>
              <w:rPr>
                <w:lang w:val="ro-RO" w:eastAsia="ro-RO"/>
              </w:rPr>
            </w:pPr>
          </w:p>
        </w:tc>
      </w:tr>
      <w:tr w:rsidR="003C19E5" w:rsidRPr="009F2D53" w14:paraId="315C38A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9342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 de merișoare sub formă de pulbere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75D1E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01EC7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DAA7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de merișoare sub formă de pulbere”.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6100A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63ED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20 noiembrie 2018. Această includere se bazează pe dovezi științifice și pe date științifice care fac obiectul unui drept de proprietate, protejate în conformitate cu articolul 26 din Regulamentul (UE) 2015/2283.</w:t>
            </w:r>
          </w:p>
          <w:p w14:paraId="2FAC5B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Ocean Spray Cranberries Inc. One Ocean Spray Drive Lakeville-Middleboro, MA, 02349, SUA.</w:t>
            </w:r>
          </w:p>
          <w:p w14:paraId="024C3B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Pe perioada protecției datelor, alimentul nou „extract de merișoare sub formă de pulbere” este autorizat pentru introducerea pe piață pe teritoriul Uniunii numai de către Ocean </w:t>
            </w:r>
            <w:r w:rsidRPr="00637B60">
              <w:rPr>
                <w:rFonts w:ascii="inherit" w:hAnsi="inherit"/>
                <w:sz w:val="24"/>
                <w:szCs w:val="24"/>
                <w:lang w:val="ro-RO" w:eastAsia="ro-RO"/>
              </w:rPr>
              <w:lastRenderedPageBreak/>
              <w:t>Spray Cranberries Inc.,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societății Ocean Spray Cranberries Inc.</w:t>
            </w:r>
          </w:p>
          <w:p w14:paraId="419DC7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20 noiembrie 2023.</w:t>
            </w:r>
          </w:p>
        </w:tc>
        <w:tc>
          <w:tcPr>
            <w:tcW w:w="80" w:type="dxa"/>
            <w:shd w:val="clear" w:color="auto" w:fill="auto"/>
            <w:vAlign w:val="center"/>
            <w:hideMark/>
          </w:tcPr>
          <w:p w14:paraId="5CF329B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7952FEB" w14:textId="77777777" w:rsidR="00637B60" w:rsidRPr="00637B60" w:rsidRDefault="00637B60" w:rsidP="003C19E5">
            <w:pPr>
              <w:ind w:firstLine="0"/>
              <w:jc w:val="left"/>
              <w:rPr>
                <w:lang w:val="ro-RO" w:eastAsia="ro-RO"/>
              </w:rPr>
            </w:pPr>
          </w:p>
        </w:tc>
      </w:tr>
      <w:tr w:rsidR="003C19E5" w:rsidRPr="00637B60" w14:paraId="77D600B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F6B9F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49C56C" w14:textId="3D8956A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27A8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65448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027C7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6D5BA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26337D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3622944" w14:textId="77777777" w:rsidR="00637B60" w:rsidRPr="00637B60" w:rsidRDefault="00637B60" w:rsidP="003C19E5">
            <w:pPr>
              <w:ind w:firstLine="0"/>
              <w:jc w:val="left"/>
              <w:rPr>
                <w:lang w:val="ro-RO" w:eastAsia="ro-RO"/>
              </w:rPr>
            </w:pPr>
          </w:p>
        </w:tc>
      </w:tr>
      <w:tr w:rsidR="00637B60" w:rsidRPr="00637B60" w14:paraId="2464DDB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E5BB8D"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58F90B" w14:textId="48E950FF"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7571F9F" w14:textId="77777777" w:rsidR="00637B60" w:rsidRPr="00637B60" w:rsidRDefault="00637B60" w:rsidP="003C19E5">
            <w:pPr>
              <w:ind w:firstLine="0"/>
              <w:jc w:val="left"/>
              <w:rPr>
                <w:lang w:val="ro-RO" w:eastAsia="ro-RO"/>
              </w:rPr>
            </w:pPr>
          </w:p>
        </w:tc>
      </w:tr>
      <w:tr w:rsidR="003C19E5" w:rsidRPr="009F2D53" w14:paraId="2A03F812"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9AB63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Fructe uscate de </w:t>
            </w:r>
            <w:r w:rsidRPr="00637B60">
              <w:rPr>
                <w:rFonts w:ascii="inherit" w:hAnsi="inherit"/>
                <w:b/>
                <w:bCs/>
                <w:i/>
                <w:iCs/>
                <w:sz w:val="24"/>
                <w:szCs w:val="24"/>
                <w:lang w:val="ro-RO" w:eastAsia="ro-RO"/>
              </w:rPr>
              <w:t>Crataegus pinnatifida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4CEB5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ED4B8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76B1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 pe eticheta produselor alimentare care îl </w:t>
            </w:r>
            <w:r w:rsidRPr="00637B60">
              <w:rPr>
                <w:rFonts w:ascii="inherit" w:hAnsi="inherit"/>
                <w:sz w:val="24"/>
                <w:szCs w:val="24"/>
                <w:lang w:val="ro-RO" w:eastAsia="ro-RO"/>
              </w:rPr>
              <w:lastRenderedPageBreak/>
              <w:t>conțin este „Fructe uscate de </w:t>
            </w:r>
            <w:r w:rsidRPr="00637B60">
              <w:rPr>
                <w:rFonts w:ascii="inherit" w:hAnsi="inherit"/>
                <w:i/>
                <w:iCs/>
                <w:sz w:val="24"/>
                <w:szCs w:val="24"/>
                <w:lang w:val="ro-RO" w:eastAsia="ro-RO"/>
              </w:rPr>
              <w:t>Crataegus pinnatifida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81EF2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C0805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009376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C9FD039" w14:textId="77777777" w:rsidR="00637B60" w:rsidRPr="00637B60" w:rsidRDefault="00637B60" w:rsidP="003C19E5">
            <w:pPr>
              <w:ind w:firstLine="0"/>
              <w:jc w:val="left"/>
              <w:rPr>
                <w:lang w:val="ro-RO" w:eastAsia="ro-RO"/>
              </w:rPr>
            </w:pPr>
          </w:p>
        </w:tc>
      </w:tr>
      <w:tr w:rsidR="003C19E5" w:rsidRPr="009F2D53" w14:paraId="44E0161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508A7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DC5B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Infuzii</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B51B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Conform utilizării normale a </w:t>
            </w:r>
            <w:r w:rsidRPr="00637B60">
              <w:rPr>
                <w:rFonts w:ascii="inherit" w:hAnsi="inherit"/>
                <w:i/>
                <w:iCs/>
                <w:sz w:val="24"/>
                <w:szCs w:val="24"/>
                <w:lang w:val="ro-RO" w:eastAsia="ro-RO"/>
              </w:rPr>
              <w:t>Crataegus laevigata</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FAD35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8A735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78B0E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28040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9308160" w14:textId="77777777" w:rsidR="00637B60" w:rsidRPr="00637B60" w:rsidRDefault="00637B60" w:rsidP="003C19E5">
            <w:pPr>
              <w:ind w:firstLine="0"/>
              <w:jc w:val="left"/>
              <w:rPr>
                <w:lang w:val="ro-RO" w:eastAsia="ro-RO"/>
              </w:rPr>
            </w:pPr>
          </w:p>
        </w:tc>
      </w:tr>
      <w:tr w:rsidR="003C19E5" w:rsidRPr="009F2D53" w14:paraId="072730A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BD595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19FDCE" w14:textId="18D338C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Gemuri și jeleuri în conformitate cu </w:t>
            </w:r>
            <w:r w:rsidR="00781BA8">
              <w:rPr>
                <w:rFonts w:ascii="inherit" w:hAnsi="inherit"/>
                <w:sz w:val="24"/>
                <w:szCs w:val="24"/>
                <w:lang w:val="ro-RO" w:eastAsia="ro-RO"/>
              </w:rPr>
              <w:t>Cerințele de calitate pentru gemuri, jeleuri, dulcețuri, piureuri și alte produse similare aprobate prin Hotărârea Guvernului nr. 216/2008</w:t>
            </w:r>
            <w:hyperlink r:id="rId28" w:anchor="E0005"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5</w:t>
              </w:r>
              <w:r w:rsidRPr="00637B60">
                <w:rPr>
                  <w:rFonts w:ascii="inherit" w:hAnsi="inherit"/>
                  <w:color w:val="337AB7"/>
                  <w:sz w:val="24"/>
                  <w:szCs w:val="24"/>
                  <w:lang w:val="ro-RO" w:eastAsia="ro-RO"/>
                </w:rPr>
                <w:t>)</w:t>
              </w:r>
            </w:hyperlink>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2AAA70"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D98C6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EB9BE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C933B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FD16D1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053BA83" w14:textId="77777777" w:rsidR="00637B60" w:rsidRPr="00637B60" w:rsidRDefault="00637B60" w:rsidP="003C19E5">
            <w:pPr>
              <w:ind w:firstLine="0"/>
              <w:jc w:val="left"/>
              <w:rPr>
                <w:lang w:val="ro-RO" w:eastAsia="ro-RO"/>
              </w:rPr>
            </w:pPr>
          </w:p>
        </w:tc>
      </w:tr>
      <w:tr w:rsidR="003C19E5" w:rsidRPr="00637B60" w14:paraId="55EC9AD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8209D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C0B6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Compoturi</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33AE0D"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A8EEE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E301D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CB809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110B34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8BAEB96" w14:textId="77777777" w:rsidR="00637B60" w:rsidRPr="00637B60" w:rsidRDefault="00637B60" w:rsidP="003C19E5">
            <w:pPr>
              <w:ind w:firstLine="0"/>
              <w:jc w:val="left"/>
              <w:rPr>
                <w:lang w:val="ro-RO" w:eastAsia="ro-RO"/>
              </w:rPr>
            </w:pPr>
          </w:p>
        </w:tc>
      </w:tr>
      <w:tr w:rsidR="00637B60" w:rsidRPr="009F2D53" w14:paraId="44E742CE"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FC9FD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α-ciclodextrină</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8CD9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7BB2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„Alfa-ciclodextrină” sau „α-ciclodextrină”</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6C902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E3C41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7E5C97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56DEB42" w14:textId="77777777" w:rsidR="00637B60" w:rsidRPr="00637B60" w:rsidRDefault="00637B60" w:rsidP="003C19E5">
            <w:pPr>
              <w:ind w:firstLine="0"/>
              <w:jc w:val="left"/>
              <w:rPr>
                <w:lang w:val="ro-RO" w:eastAsia="ro-RO"/>
              </w:rPr>
            </w:pPr>
          </w:p>
        </w:tc>
      </w:tr>
      <w:tr w:rsidR="00637B60" w:rsidRPr="009F2D53" w14:paraId="57585770"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FAAE0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γ-ciclodextrină</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F330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99EA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„Gama-ciclodextrină” sau „γ-ciclodextrină”</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C5746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0FA00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47C36F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C558190" w14:textId="77777777" w:rsidR="00637B60" w:rsidRPr="00637B60" w:rsidRDefault="00637B60" w:rsidP="003C19E5">
            <w:pPr>
              <w:ind w:firstLine="0"/>
              <w:jc w:val="left"/>
              <w:rPr>
                <w:lang w:val="ro-RO" w:eastAsia="ro-RO"/>
              </w:rPr>
            </w:pPr>
          </w:p>
        </w:tc>
      </w:tr>
      <w:tr w:rsidR="00637B60" w:rsidRPr="00637B60" w14:paraId="551332EC" w14:textId="77777777" w:rsidTr="003C19E5">
        <w:trPr>
          <w:jc w:val="center"/>
        </w:trPr>
        <w:tc>
          <w:tcPr>
            <w:tcW w:w="14394"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1F53A1" w14:textId="77777777" w:rsidR="00637B60" w:rsidRPr="00637B60" w:rsidRDefault="00000000" w:rsidP="003C19E5">
            <w:pPr>
              <w:spacing w:before="120"/>
              <w:ind w:firstLine="0"/>
              <w:jc w:val="left"/>
              <w:rPr>
                <w:rFonts w:ascii="inherit" w:hAnsi="inherit"/>
                <w:b/>
                <w:bCs/>
                <w:sz w:val="24"/>
                <w:szCs w:val="24"/>
                <w:lang w:val="ro-RO" w:eastAsia="ro-RO"/>
              </w:rPr>
            </w:pPr>
            <w:hyperlink r:id="rId29" w:tooltip="32018R2016: INSERTED" w:history="1">
              <w:r w:rsidR="00637B60" w:rsidRPr="00637B60">
                <w:rPr>
                  <w:rFonts w:ascii="inherit" w:hAnsi="inherit"/>
                  <w:b/>
                  <w:bCs/>
                  <w:color w:val="337AB7"/>
                  <w:sz w:val="24"/>
                  <w:szCs w:val="24"/>
                  <w:lang w:val="ro-RO" w:eastAsia="ro-RO"/>
                </w:rPr>
                <w:t>▼M22</w:t>
              </w:r>
            </w:hyperlink>
          </w:p>
        </w:tc>
        <w:tc>
          <w:tcPr>
            <w:tcW w:w="80" w:type="dxa"/>
            <w:shd w:val="clear" w:color="auto" w:fill="auto"/>
            <w:vAlign w:val="center"/>
            <w:hideMark/>
          </w:tcPr>
          <w:p w14:paraId="13D82F9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7A58CB0" w14:textId="77777777" w:rsidR="00637B60" w:rsidRPr="00637B60" w:rsidRDefault="00637B60" w:rsidP="003C19E5">
            <w:pPr>
              <w:ind w:firstLine="0"/>
              <w:jc w:val="left"/>
              <w:rPr>
                <w:lang w:val="ro-RO" w:eastAsia="ro-RO"/>
              </w:rPr>
            </w:pPr>
          </w:p>
        </w:tc>
      </w:tr>
      <w:tr w:rsidR="00637B60" w:rsidRPr="009F2D53" w14:paraId="54D58093"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9572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Semințe decorticate de </w:t>
            </w:r>
            <w:r w:rsidRPr="00637B60">
              <w:rPr>
                <w:rFonts w:ascii="inherit" w:hAnsi="inherit"/>
                <w:i/>
                <w:iCs/>
                <w:sz w:val="24"/>
                <w:szCs w:val="24"/>
                <w:lang w:val="ro-RO" w:eastAsia="ro-RO"/>
              </w:rPr>
              <w:t>Digitaria exilis</w:t>
            </w:r>
            <w:r w:rsidRPr="00637B60">
              <w:rPr>
                <w:rFonts w:ascii="inherit" w:hAnsi="inherit"/>
                <w:sz w:val="24"/>
                <w:szCs w:val="24"/>
                <w:lang w:val="ro-RO" w:eastAsia="ro-RO"/>
              </w:rPr>
              <w:t> (Kippist) Stapf</w:t>
            </w:r>
          </w:p>
          <w:p w14:paraId="6C5C78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(Aliment tradițional provenit dintr-o țară terță)</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8AFF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Nespecificate</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7369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menționată pe eticheta produselor alimentare care îl conțin este „semințe </w:t>
            </w:r>
            <w:r w:rsidRPr="00637B60">
              <w:rPr>
                <w:rFonts w:ascii="inherit" w:hAnsi="inherit"/>
                <w:sz w:val="24"/>
                <w:szCs w:val="24"/>
                <w:lang w:val="ro-RO" w:eastAsia="ro-RO"/>
              </w:rPr>
              <w:lastRenderedPageBreak/>
              <w:t>decorticate de meișor (</w:t>
            </w:r>
            <w:r w:rsidRPr="00637B60">
              <w:rPr>
                <w:rFonts w:ascii="inherit" w:hAnsi="inherit"/>
                <w:i/>
                <w:iCs/>
                <w:sz w:val="24"/>
                <w:szCs w:val="24"/>
                <w:lang w:val="ro-RO" w:eastAsia="ro-RO"/>
              </w:rPr>
              <w:t>Digitaria exilis</w:t>
            </w:r>
            <w:r w:rsidRPr="00637B60">
              <w:rPr>
                <w:rFonts w:ascii="inherit" w:hAnsi="inherit"/>
                <w:sz w:val="24"/>
                <w:szCs w:val="24"/>
                <w:lang w:val="ro-RO" w:eastAsia="ro-RO"/>
              </w:rPr>
              <w:t>)”</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ADCCB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933EA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CD7731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067452C" w14:textId="77777777" w:rsidR="00637B60" w:rsidRPr="00637B60" w:rsidRDefault="00637B60" w:rsidP="003C19E5">
            <w:pPr>
              <w:ind w:firstLine="0"/>
              <w:jc w:val="left"/>
              <w:rPr>
                <w:lang w:val="ro-RO" w:eastAsia="ro-RO"/>
              </w:rPr>
            </w:pPr>
          </w:p>
        </w:tc>
      </w:tr>
      <w:tr w:rsidR="00637B60" w:rsidRPr="009F2D53" w14:paraId="0F4DC4E5" w14:textId="77777777" w:rsidTr="003C19E5">
        <w:trPr>
          <w:jc w:val="center"/>
        </w:trPr>
        <w:tc>
          <w:tcPr>
            <w:tcW w:w="14394"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B26E35" w14:textId="39D527F8"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13AA2D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1853BA4" w14:textId="77777777" w:rsidR="00637B60" w:rsidRPr="00637B60" w:rsidRDefault="00637B60" w:rsidP="003C19E5">
            <w:pPr>
              <w:ind w:firstLine="0"/>
              <w:jc w:val="left"/>
              <w:rPr>
                <w:lang w:val="ro-RO" w:eastAsia="ro-RO"/>
              </w:rPr>
            </w:pPr>
          </w:p>
        </w:tc>
      </w:tr>
      <w:tr w:rsidR="003C19E5" w:rsidRPr="009F2D53" w14:paraId="0242AFA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872F2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Preparat pe bază de dextran obținut din </w:t>
            </w:r>
            <w:r w:rsidRPr="00637B60">
              <w:rPr>
                <w:rFonts w:ascii="inherit" w:hAnsi="inherit"/>
                <w:b/>
                <w:bCs/>
                <w:i/>
                <w:iCs/>
                <w:sz w:val="24"/>
                <w:szCs w:val="24"/>
                <w:lang w:val="ro-RO" w:eastAsia="ro-RO"/>
              </w:rPr>
              <w:t>Leuconostoc mesenteroides</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28BA3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7CC20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2C25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„Dextran”.</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9B877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A7CE3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99E2D5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43DCF32" w14:textId="77777777" w:rsidR="00637B60" w:rsidRPr="00637B60" w:rsidRDefault="00637B60" w:rsidP="003C19E5">
            <w:pPr>
              <w:ind w:firstLine="0"/>
              <w:jc w:val="left"/>
              <w:rPr>
                <w:lang w:val="ro-RO" w:eastAsia="ro-RO"/>
              </w:rPr>
            </w:pPr>
          </w:p>
        </w:tc>
      </w:tr>
      <w:tr w:rsidR="003C19E5" w:rsidRPr="00637B60" w14:paraId="56ABD00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5917C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F2B2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AB04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E30D4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802A9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EFA52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F9E792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D9B3778" w14:textId="77777777" w:rsidR="00637B60" w:rsidRPr="00637B60" w:rsidRDefault="00637B60" w:rsidP="003C19E5">
            <w:pPr>
              <w:ind w:firstLine="0"/>
              <w:jc w:val="left"/>
              <w:rPr>
                <w:lang w:val="ro-RO" w:eastAsia="ro-RO"/>
              </w:rPr>
            </w:pPr>
          </w:p>
        </w:tc>
      </w:tr>
      <w:tr w:rsidR="003C19E5" w:rsidRPr="009F2D53" w14:paraId="4F7F048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59A4A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diacilglicerol de origine vegetală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0E159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5E74C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B1ED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de diacilglicerol de origine vegetală (diacilgliceroli în proporție de cel puțin 80 %)”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F0213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37D25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28C26E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BD053E" w14:textId="77777777" w:rsidR="00637B60" w:rsidRPr="00637B60" w:rsidRDefault="00637B60" w:rsidP="003C19E5">
            <w:pPr>
              <w:ind w:firstLine="0"/>
              <w:jc w:val="left"/>
              <w:rPr>
                <w:lang w:val="ro-RO" w:eastAsia="ro-RO"/>
              </w:rPr>
            </w:pPr>
          </w:p>
        </w:tc>
      </w:tr>
      <w:tr w:rsidR="003C19E5" w:rsidRPr="00637B60" w14:paraId="2961470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DC7F5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0DE2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Uleiuri de gătit</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A7F3D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41296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DE797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E769C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4D2E2E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9583E77" w14:textId="77777777" w:rsidR="00637B60" w:rsidRPr="00637B60" w:rsidRDefault="00637B60" w:rsidP="003C19E5">
            <w:pPr>
              <w:ind w:firstLine="0"/>
              <w:jc w:val="left"/>
              <w:rPr>
                <w:lang w:val="ro-RO" w:eastAsia="ro-RO"/>
              </w:rPr>
            </w:pPr>
          </w:p>
        </w:tc>
      </w:tr>
      <w:tr w:rsidR="003C19E5" w:rsidRPr="00637B60" w14:paraId="4F6DA09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EFA62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C6C7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tartinabile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EA859E"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14C8F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6E083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3DFC1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7FC336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4DC439" w14:textId="77777777" w:rsidR="00637B60" w:rsidRPr="00637B60" w:rsidRDefault="00637B60" w:rsidP="003C19E5">
            <w:pPr>
              <w:ind w:firstLine="0"/>
              <w:jc w:val="left"/>
              <w:rPr>
                <w:lang w:val="ro-RO" w:eastAsia="ro-RO"/>
              </w:rPr>
            </w:pPr>
          </w:p>
        </w:tc>
      </w:tr>
      <w:tr w:rsidR="003C19E5" w:rsidRPr="00637B60" w14:paraId="365E074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B596D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68B0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 pentru salate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54EFD1"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80D1E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00A45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AD844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7B7AC1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C52FA6E" w14:textId="77777777" w:rsidR="00637B60" w:rsidRPr="00637B60" w:rsidRDefault="00637B60" w:rsidP="003C19E5">
            <w:pPr>
              <w:ind w:firstLine="0"/>
              <w:jc w:val="left"/>
              <w:rPr>
                <w:lang w:val="ro-RO" w:eastAsia="ro-RO"/>
              </w:rPr>
            </w:pPr>
          </w:p>
        </w:tc>
      </w:tr>
      <w:tr w:rsidR="003C19E5" w:rsidRPr="00637B60" w14:paraId="0BA7D57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4A2D4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B7A1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Maioneză</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B3329A"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A929E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B9EC6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AEB83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DE8B9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C9E3017" w14:textId="77777777" w:rsidR="00637B60" w:rsidRPr="00637B60" w:rsidRDefault="00637B60" w:rsidP="003C19E5">
            <w:pPr>
              <w:ind w:firstLine="0"/>
              <w:jc w:val="left"/>
              <w:rPr>
                <w:lang w:val="ro-RO" w:eastAsia="ro-RO"/>
              </w:rPr>
            </w:pPr>
          </w:p>
        </w:tc>
      </w:tr>
      <w:tr w:rsidR="003C19E5" w:rsidRPr="009F2D53" w14:paraId="08C1154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B4504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779F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 al unei mese pentru controlul greutății (sub formă de băuturi)</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268CE8"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F894D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73FAC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67FD2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C68AE9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6FED1BD" w14:textId="77777777" w:rsidR="00637B60" w:rsidRPr="00637B60" w:rsidRDefault="00637B60" w:rsidP="003C19E5">
            <w:pPr>
              <w:ind w:firstLine="0"/>
              <w:jc w:val="left"/>
              <w:rPr>
                <w:lang w:val="ro-RO" w:eastAsia="ro-RO"/>
              </w:rPr>
            </w:pPr>
          </w:p>
        </w:tc>
      </w:tr>
      <w:tr w:rsidR="003C19E5" w:rsidRPr="00637B60" w14:paraId="7A581DE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5B1C6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5DE8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AD2FD2"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10636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C257A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A8CD6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3DBA87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CDA360C" w14:textId="77777777" w:rsidR="00637B60" w:rsidRPr="00637B60" w:rsidRDefault="00637B60" w:rsidP="003C19E5">
            <w:pPr>
              <w:ind w:firstLine="0"/>
              <w:jc w:val="left"/>
              <w:rPr>
                <w:lang w:val="ro-RO" w:eastAsia="ro-RO"/>
              </w:rPr>
            </w:pPr>
          </w:p>
        </w:tc>
      </w:tr>
      <w:tr w:rsidR="003C19E5" w:rsidRPr="00637B60" w14:paraId="7A796F9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804C4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FB61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tip iaurt</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E630DB"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ED05A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FF4F3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8F69A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D599C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579BDF7" w14:textId="77777777" w:rsidR="00637B60" w:rsidRPr="00637B60" w:rsidRDefault="00637B60" w:rsidP="003C19E5">
            <w:pPr>
              <w:ind w:firstLine="0"/>
              <w:jc w:val="left"/>
              <w:rPr>
                <w:lang w:val="ro-RO" w:eastAsia="ro-RO"/>
              </w:rPr>
            </w:pPr>
          </w:p>
        </w:tc>
      </w:tr>
      <w:tr w:rsidR="003C19E5" w:rsidRPr="009F2D53" w14:paraId="16177E8A"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B9E86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Dihidrocapsiat (DHC)</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16032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839E1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540D8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„Dihidrocapsiat”</w:t>
            </w:r>
          </w:p>
          <w:p w14:paraId="3896D62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Suplimentele alimentare care conțin dihidrocapsiat sintetic vor avea pe etichetă mențiunea „nu este destinat copiilor cu vârste de până la 4,5 ani”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A3145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4F92C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BBF12A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C3C084F" w14:textId="77777777" w:rsidR="00637B60" w:rsidRPr="00637B60" w:rsidRDefault="00637B60" w:rsidP="003C19E5">
            <w:pPr>
              <w:ind w:firstLine="0"/>
              <w:jc w:val="left"/>
              <w:rPr>
                <w:lang w:val="ro-RO" w:eastAsia="ro-RO"/>
              </w:rPr>
            </w:pPr>
          </w:p>
        </w:tc>
      </w:tr>
      <w:tr w:rsidR="003C19E5" w:rsidRPr="00637B60" w14:paraId="1201E74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5E44A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7DAB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1C4F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33705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68D43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A2983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2B5C24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1EB1141" w14:textId="77777777" w:rsidR="00637B60" w:rsidRPr="00637B60" w:rsidRDefault="00637B60" w:rsidP="003C19E5">
            <w:pPr>
              <w:ind w:firstLine="0"/>
              <w:jc w:val="left"/>
              <w:rPr>
                <w:lang w:val="ro-RO" w:eastAsia="ro-RO"/>
              </w:rPr>
            </w:pPr>
          </w:p>
        </w:tc>
      </w:tr>
      <w:tr w:rsidR="003C19E5" w:rsidRPr="00637B60" w14:paraId="090B24F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130BA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B3C7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Biscuiți, fursecuri și crackers</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EA60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7D4FC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6B3F9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74699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40299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2B446C0" w14:textId="77777777" w:rsidR="00637B60" w:rsidRPr="00637B60" w:rsidRDefault="00637B60" w:rsidP="003C19E5">
            <w:pPr>
              <w:ind w:firstLine="0"/>
              <w:jc w:val="left"/>
              <w:rPr>
                <w:lang w:val="ro-RO" w:eastAsia="ro-RO"/>
              </w:rPr>
            </w:pPr>
          </w:p>
        </w:tc>
      </w:tr>
      <w:tr w:rsidR="003C19E5" w:rsidRPr="00637B60" w14:paraId="5A90B98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96034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07A1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Gustări pe bază de orez</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BFA0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84F34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76CFF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157F1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1B963F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03C763B" w14:textId="77777777" w:rsidR="00637B60" w:rsidRPr="00637B60" w:rsidRDefault="00637B60" w:rsidP="003C19E5">
            <w:pPr>
              <w:ind w:firstLine="0"/>
              <w:jc w:val="left"/>
              <w:rPr>
                <w:lang w:val="ro-RO" w:eastAsia="ro-RO"/>
              </w:rPr>
            </w:pPr>
          </w:p>
        </w:tc>
      </w:tr>
      <w:tr w:rsidR="003C19E5" w:rsidRPr="00637B60" w14:paraId="00590C4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2A793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79E3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gazoase, băuturi diluabile, băuturi pe bază de suc de fructe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07D4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6AFCE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75133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6E209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3E4CF8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BFAD20D" w14:textId="77777777" w:rsidR="00637B60" w:rsidRPr="00637B60" w:rsidRDefault="00637B60" w:rsidP="003C19E5">
            <w:pPr>
              <w:ind w:firstLine="0"/>
              <w:jc w:val="left"/>
              <w:rPr>
                <w:lang w:val="ro-RO" w:eastAsia="ro-RO"/>
              </w:rPr>
            </w:pPr>
          </w:p>
        </w:tc>
      </w:tr>
      <w:tr w:rsidR="003C19E5" w:rsidRPr="00637B60" w14:paraId="613B80B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3995B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30E8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644F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384FE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5D4C2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3EAA5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51A8EE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6E9C51B" w14:textId="77777777" w:rsidR="00637B60" w:rsidRPr="00637B60" w:rsidRDefault="00637B60" w:rsidP="003C19E5">
            <w:pPr>
              <w:ind w:firstLine="0"/>
              <w:jc w:val="left"/>
              <w:rPr>
                <w:lang w:val="ro-RO" w:eastAsia="ro-RO"/>
              </w:rPr>
            </w:pPr>
          </w:p>
        </w:tc>
      </w:tr>
      <w:tr w:rsidR="003C19E5" w:rsidRPr="00637B60" w14:paraId="4DE9B2C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C4BEA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D2B0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cafea, băuturi pe bază de ceai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CC38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8DB1A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E5BA3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25F30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EE9109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2F0BEF" w14:textId="77777777" w:rsidR="00637B60" w:rsidRPr="00637B60" w:rsidRDefault="00637B60" w:rsidP="003C19E5">
            <w:pPr>
              <w:ind w:firstLine="0"/>
              <w:jc w:val="left"/>
              <w:rPr>
                <w:lang w:val="ro-RO" w:eastAsia="ro-RO"/>
              </w:rPr>
            </w:pPr>
          </w:p>
        </w:tc>
      </w:tr>
      <w:tr w:rsidR="003C19E5" w:rsidRPr="00637B60" w14:paraId="014D148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7D60A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F1BC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aromatizată - plată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C694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41DBA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9481B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41207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487976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C71A69" w14:textId="77777777" w:rsidR="00637B60" w:rsidRPr="00637B60" w:rsidRDefault="00637B60" w:rsidP="003C19E5">
            <w:pPr>
              <w:ind w:firstLine="0"/>
              <w:jc w:val="left"/>
              <w:rPr>
                <w:lang w:val="ro-RO" w:eastAsia="ro-RO"/>
              </w:rPr>
            </w:pPr>
          </w:p>
        </w:tc>
      </w:tr>
      <w:tr w:rsidR="003C19E5" w:rsidRPr="00637B60" w14:paraId="7D4B81E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182AA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27F1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din făină de ovăz semipreparate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67A0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93C43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DB544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3CA26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D2EF9E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E35B41C" w14:textId="77777777" w:rsidR="00637B60" w:rsidRPr="00637B60" w:rsidRDefault="00637B60" w:rsidP="003C19E5">
            <w:pPr>
              <w:ind w:firstLine="0"/>
              <w:jc w:val="left"/>
              <w:rPr>
                <w:lang w:val="ro-RO" w:eastAsia="ro-RO"/>
              </w:rPr>
            </w:pPr>
          </w:p>
        </w:tc>
      </w:tr>
      <w:tr w:rsidR="003C19E5" w:rsidRPr="00637B60" w14:paraId="691A60A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C3F5D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BB92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Alte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E383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4B713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43A2A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C2A4D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139FE2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8D90825" w14:textId="77777777" w:rsidR="00637B60" w:rsidRPr="00637B60" w:rsidRDefault="00637B60" w:rsidP="003C19E5">
            <w:pPr>
              <w:ind w:firstLine="0"/>
              <w:jc w:val="left"/>
              <w:rPr>
                <w:lang w:val="ro-RO" w:eastAsia="ro-RO"/>
              </w:rPr>
            </w:pPr>
          </w:p>
        </w:tc>
      </w:tr>
      <w:tr w:rsidR="003C19E5" w:rsidRPr="00637B60" w14:paraId="3550AFF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FC135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7E84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Înghețată, deserturi lactate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9E22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9F430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DC116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957C4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3CDAF6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4CE9C57" w14:textId="77777777" w:rsidR="00637B60" w:rsidRPr="00637B60" w:rsidRDefault="00637B60" w:rsidP="003C19E5">
            <w:pPr>
              <w:ind w:firstLine="0"/>
              <w:jc w:val="left"/>
              <w:rPr>
                <w:lang w:val="ro-RO" w:eastAsia="ro-RO"/>
              </w:rPr>
            </w:pPr>
          </w:p>
        </w:tc>
      </w:tr>
      <w:tr w:rsidR="003C19E5" w:rsidRPr="00637B60" w14:paraId="10039B7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7B620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6CBB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Amestecuri pentru budincă (gata de consum)</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6D7A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09B71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C2BE5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0BB05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C78088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3EC6C4D" w14:textId="77777777" w:rsidR="00637B60" w:rsidRPr="00637B60" w:rsidRDefault="00637B60" w:rsidP="003C19E5">
            <w:pPr>
              <w:ind w:firstLine="0"/>
              <w:jc w:val="left"/>
              <w:rPr>
                <w:lang w:val="ro-RO" w:eastAsia="ro-RO"/>
              </w:rPr>
            </w:pPr>
          </w:p>
        </w:tc>
      </w:tr>
      <w:tr w:rsidR="003C19E5" w:rsidRPr="00637B60" w14:paraId="0BFF49D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7007B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E599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3FAE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288BF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8EE9E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AF6AC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5A1234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D3F8DF" w14:textId="77777777" w:rsidR="00637B60" w:rsidRPr="00637B60" w:rsidRDefault="00637B60" w:rsidP="003C19E5">
            <w:pPr>
              <w:ind w:firstLine="0"/>
              <w:jc w:val="left"/>
              <w:rPr>
                <w:lang w:val="ro-RO" w:eastAsia="ro-RO"/>
              </w:rPr>
            </w:pPr>
          </w:p>
        </w:tc>
      </w:tr>
      <w:tr w:rsidR="003C19E5" w:rsidRPr="00637B60" w14:paraId="3FB93A5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BFC9B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AA55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din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AAC8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D522F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AAA09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DF924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FC7ED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9A18E0" w14:textId="77777777" w:rsidR="00637B60" w:rsidRPr="00637B60" w:rsidRDefault="00637B60" w:rsidP="003C19E5">
            <w:pPr>
              <w:ind w:firstLine="0"/>
              <w:jc w:val="left"/>
              <w:rPr>
                <w:lang w:val="ro-RO" w:eastAsia="ro-RO"/>
              </w:rPr>
            </w:pPr>
          </w:p>
        </w:tc>
      </w:tr>
      <w:tr w:rsidR="003C19E5" w:rsidRPr="00637B60" w14:paraId="471C809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010A3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F24A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Dropsuri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1B65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27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1163D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305AD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19D03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356576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262E5F4" w14:textId="77777777" w:rsidR="00637B60" w:rsidRPr="00637B60" w:rsidRDefault="00637B60" w:rsidP="003C19E5">
            <w:pPr>
              <w:ind w:firstLine="0"/>
              <w:jc w:val="left"/>
              <w:rPr>
                <w:lang w:val="ro-RO" w:eastAsia="ro-RO"/>
              </w:rPr>
            </w:pPr>
          </w:p>
        </w:tc>
      </w:tr>
      <w:tr w:rsidR="003C19E5" w:rsidRPr="00637B60" w14:paraId="47B4891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7D9DC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1AF0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Gumă de mestecat fără zahăr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90E4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8FB5A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38667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BFAFD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0C8641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B5135D" w14:textId="77777777" w:rsidR="00637B60" w:rsidRPr="00637B60" w:rsidRDefault="00637B60" w:rsidP="003C19E5">
            <w:pPr>
              <w:ind w:firstLine="0"/>
              <w:jc w:val="left"/>
              <w:rPr>
                <w:lang w:val="ro-RO" w:eastAsia="ro-RO"/>
              </w:rPr>
            </w:pPr>
          </w:p>
        </w:tc>
      </w:tr>
      <w:tr w:rsidR="003C19E5" w:rsidRPr="00637B60" w14:paraId="773CDAD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FB001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3EF4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 pentru cafea</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2C43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2F8E7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78444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E0B06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DC8AB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2C1FE12" w14:textId="77777777" w:rsidR="00637B60" w:rsidRPr="00637B60" w:rsidRDefault="00637B60" w:rsidP="003C19E5">
            <w:pPr>
              <w:ind w:firstLine="0"/>
              <w:jc w:val="left"/>
              <w:rPr>
                <w:lang w:val="ro-RO" w:eastAsia="ro-RO"/>
              </w:rPr>
            </w:pPr>
          </w:p>
        </w:tc>
      </w:tr>
      <w:tr w:rsidR="003C19E5" w:rsidRPr="00637B60" w14:paraId="09CF54D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A4764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5B15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Îndulcitori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5E66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89715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CE375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2D5CB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14BCCF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4025DA5" w14:textId="77777777" w:rsidR="00637B60" w:rsidRPr="00637B60" w:rsidRDefault="00637B60" w:rsidP="003C19E5">
            <w:pPr>
              <w:ind w:firstLine="0"/>
              <w:jc w:val="left"/>
              <w:rPr>
                <w:lang w:val="ro-RO" w:eastAsia="ro-RO"/>
              </w:rPr>
            </w:pPr>
          </w:p>
        </w:tc>
      </w:tr>
      <w:tr w:rsidR="003C19E5" w:rsidRPr="00637B60" w14:paraId="48A3A65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F6840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3435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Supă (gata de consum)</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F516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5D38B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566FF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126E9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72A37A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9A4F6F9" w14:textId="77777777" w:rsidR="00637B60" w:rsidRPr="00637B60" w:rsidRDefault="00637B60" w:rsidP="003C19E5">
            <w:pPr>
              <w:ind w:firstLine="0"/>
              <w:jc w:val="left"/>
              <w:rPr>
                <w:lang w:val="ro-RO" w:eastAsia="ro-RO"/>
              </w:rPr>
            </w:pPr>
          </w:p>
        </w:tc>
      </w:tr>
      <w:tr w:rsidR="003C19E5" w:rsidRPr="00637B60" w14:paraId="63EF331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31496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DA8A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 pentru salate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07E6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16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1E83B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AFD7D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F88E0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A6E69F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8E4932F" w14:textId="77777777" w:rsidR="00637B60" w:rsidRPr="00637B60" w:rsidRDefault="00637B60" w:rsidP="003C19E5">
            <w:pPr>
              <w:ind w:firstLine="0"/>
              <w:jc w:val="left"/>
              <w:rPr>
                <w:lang w:val="ro-RO" w:eastAsia="ro-RO"/>
              </w:rPr>
            </w:pPr>
          </w:p>
        </w:tc>
      </w:tr>
      <w:tr w:rsidR="003C19E5" w:rsidRPr="00637B60" w14:paraId="7E65F49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88AC7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4DFF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vegetală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5AD4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85F79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78929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9D1EF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6BA080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D3D381" w14:textId="77777777" w:rsidR="00637B60" w:rsidRPr="00637B60" w:rsidRDefault="00637B60" w:rsidP="003C19E5">
            <w:pPr>
              <w:ind w:firstLine="0"/>
              <w:jc w:val="left"/>
              <w:rPr>
                <w:lang w:val="ro-RO" w:eastAsia="ro-RO"/>
              </w:rPr>
            </w:pPr>
          </w:p>
        </w:tc>
      </w:tr>
      <w:tr w:rsidR="003C19E5" w:rsidRPr="00637B60" w14:paraId="3252FB4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6476C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2DA6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gata de consum</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51DB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5AA27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174A8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92153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144134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BA55FA5" w14:textId="77777777" w:rsidR="00637B60" w:rsidRPr="00637B60" w:rsidRDefault="00637B60" w:rsidP="003C19E5">
            <w:pPr>
              <w:ind w:firstLine="0"/>
              <w:jc w:val="left"/>
              <w:rPr>
                <w:lang w:val="ro-RO" w:eastAsia="ro-RO"/>
              </w:rPr>
            </w:pPr>
          </w:p>
        </w:tc>
      </w:tr>
      <w:tr w:rsidR="003C19E5" w:rsidRPr="00637B60" w14:paraId="774969F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7ED7C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294A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09F3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BF9F9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590CF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54853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E885B4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022EF77" w14:textId="77777777" w:rsidR="00637B60" w:rsidRPr="00637B60" w:rsidRDefault="00637B60" w:rsidP="003C19E5">
            <w:pPr>
              <w:ind w:firstLine="0"/>
              <w:jc w:val="left"/>
              <w:rPr>
                <w:lang w:val="ro-RO" w:eastAsia="ro-RO"/>
              </w:rPr>
            </w:pPr>
          </w:p>
        </w:tc>
      </w:tr>
      <w:tr w:rsidR="003C19E5" w:rsidRPr="00637B60" w14:paraId="3579B39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7227D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6FC6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 al unei mese pentru controlul greutății </w:t>
            </w:r>
            <w:r w:rsidRPr="00637B60">
              <w:rPr>
                <w:rFonts w:ascii="inherit" w:hAnsi="inherit"/>
                <w:sz w:val="24"/>
                <w:szCs w:val="24"/>
                <w:lang w:val="ro-RO" w:eastAsia="ro-RO"/>
              </w:rPr>
              <w:lastRenderedPageBreak/>
              <w:t>(sub formă de băuturi)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13F4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9DD8B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902F9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7F5DE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42EFF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FBB5C9" w14:textId="77777777" w:rsidR="00637B60" w:rsidRPr="00637B60" w:rsidRDefault="00637B60" w:rsidP="003C19E5">
            <w:pPr>
              <w:ind w:firstLine="0"/>
              <w:jc w:val="left"/>
              <w:rPr>
                <w:lang w:val="ro-RO" w:eastAsia="ro-RO"/>
              </w:rPr>
            </w:pPr>
          </w:p>
        </w:tc>
      </w:tr>
      <w:tr w:rsidR="003C19E5" w:rsidRPr="009F2D53" w14:paraId="18C3258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EA897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A827CA" w14:textId="1F687B4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0B6B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mg/doză unică</w:t>
            </w:r>
          </w:p>
          <w:p w14:paraId="5F35E4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84A18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35E1C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2292E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76AE0C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3D9D2A" w14:textId="77777777" w:rsidR="00637B60" w:rsidRPr="00637B60" w:rsidRDefault="00637B60" w:rsidP="003C19E5">
            <w:pPr>
              <w:ind w:firstLine="0"/>
              <w:jc w:val="left"/>
              <w:rPr>
                <w:lang w:val="ro-RO" w:eastAsia="ro-RO"/>
              </w:rPr>
            </w:pPr>
          </w:p>
        </w:tc>
      </w:tr>
      <w:tr w:rsidR="003C19E5" w:rsidRPr="00637B60" w14:paraId="09FD47E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84958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680B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Amestecuri de băuturi cu pulbere fără alcool</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9FF2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14,5 mg/kg echivalentul a 1,5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39180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5C32D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16529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F6AE75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3B0361" w14:textId="77777777" w:rsidR="00637B60" w:rsidRPr="00637B60" w:rsidRDefault="00637B60" w:rsidP="003C19E5">
            <w:pPr>
              <w:ind w:firstLine="0"/>
              <w:jc w:val="left"/>
              <w:rPr>
                <w:lang w:val="ro-RO" w:eastAsia="ro-RO"/>
              </w:rPr>
            </w:pPr>
          </w:p>
        </w:tc>
      </w:tr>
      <w:tr w:rsidR="00637B60" w:rsidRPr="00637B60" w14:paraId="4896770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BB3996"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9D1ED4" w14:textId="6A790932"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FB4726B" w14:textId="77777777" w:rsidR="00637B60" w:rsidRPr="00637B60" w:rsidRDefault="00637B60" w:rsidP="003C19E5">
            <w:pPr>
              <w:ind w:firstLine="0"/>
              <w:jc w:val="left"/>
              <w:rPr>
                <w:lang w:val="ro-RO" w:eastAsia="ro-RO"/>
              </w:rPr>
            </w:pPr>
          </w:p>
        </w:tc>
      </w:tr>
      <w:tr w:rsidR="003C19E5" w:rsidRPr="009F2D53" w14:paraId="5BD702C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61CAB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Euglena gracilis</w:t>
            </w:r>
            <w:r w:rsidRPr="00637B60">
              <w:rPr>
                <w:rFonts w:ascii="inherit" w:hAnsi="inherit"/>
                <w:b/>
                <w:bCs/>
                <w:sz w:val="24"/>
                <w:szCs w:val="24"/>
                <w:lang w:val="ro-RO" w:eastAsia="ro-RO"/>
              </w:rPr>
              <w:t> desicată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AAD9F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79EDB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A17C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„biomasă desicată de alge </w:t>
            </w:r>
            <w:r w:rsidRPr="00637B60">
              <w:rPr>
                <w:rFonts w:ascii="inherit" w:hAnsi="inherit"/>
                <w:i/>
                <w:iCs/>
                <w:sz w:val="24"/>
                <w:szCs w:val="24"/>
                <w:lang w:val="ro-RO" w:eastAsia="ro-RO"/>
              </w:rPr>
              <w:t>Euglena gracilis</w:t>
            </w:r>
            <w:r w:rsidRPr="00637B60">
              <w:rPr>
                <w:rFonts w:ascii="inherit" w:hAnsi="inherit"/>
                <w:sz w:val="24"/>
                <w:szCs w:val="24"/>
                <w:lang w:val="ro-RO" w:eastAsia="ro-RO"/>
              </w:rPr>
              <w:t>”</w:t>
            </w:r>
          </w:p>
          <w:p w14:paraId="143F2B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alge </w:t>
            </w:r>
            <w:r w:rsidRPr="00637B60">
              <w:rPr>
                <w:rFonts w:ascii="inherit" w:hAnsi="inherit"/>
                <w:i/>
                <w:iCs/>
                <w:sz w:val="24"/>
                <w:szCs w:val="24"/>
                <w:lang w:val="ro-RO" w:eastAsia="ro-RO"/>
              </w:rPr>
              <w:t>Euglena gracilis</w:t>
            </w:r>
            <w:r w:rsidRPr="00637B60">
              <w:rPr>
                <w:rFonts w:ascii="inherit" w:hAnsi="inherit"/>
                <w:sz w:val="24"/>
                <w:szCs w:val="24"/>
                <w:lang w:val="ro-RO" w:eastAsia="ro-RO"/>
              </w:rPr>
              <w:t xml:space="preserve"> desicate trebuie să poarte o mențiune care să indice că aceste suplimente alimentare nu trebuie să fie consumate de </w:t>
            </w:r>
            <w:r w:rsidRPr="00637B60">
              <w:rPr>
                <w:rFonts w:ascii="inherit" w:hAnsi="inherit"/>
                <w:sz w:val="24"/>
                <w:szCs w:val="24"/>
                <w:lang w:val="ro-RO" w:eastAsia="ro-RO"/>
              </w:rPr>
              <w:lastRenderedPageBreak/>
              <w:t>sugari/copii cu vârsta sub 3 ani/copii cu vârsta sub 10 ani/copii și adolescenți cu vârsta sub 18 ani </w:t>
            </w:r>
            <w:hyperlink r:id="rId30" w:anchor="E0012"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12</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74E72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D598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23 decembrie 2020. Această includere se bazează pe dovezi științifice și date științifice care fac obiectul unui drept de proprietate, protejate în conformitate cu articolul 26 din </w:t>
            </w:r>
            <w:r w:rsidRPr="00637B60">
              <w:rPr>
                <w:rFonts w:ascii="inherit" w:hAnsi="inherit"/>
                <w:sz w:val="24"/>
                <w:szCs w:val="24"/>
                <w:lang w:val="ro-RO" w:eastAsia="ro-RO"/>
              </w:rPr>
              <w:lastRenderedPageBreak/>
              <w:t>Regulamentul (UE) 2015/2283.</w:t>
            </w:r>
          </w:p>
          <w:p w14:paraId="663896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Kemin Foods L.C., 2100 Maury Street Des Moines, IA 50317, Statele Unite.</w:t>
            </w:r>
          </w:p>
          <w:p w14:paraId="23E065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Pe perioada protecției datelor, alimentul nou este autorizat să fie introdus pe piața Uniunii numai de către Kemin Foods L.C.,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w:t>
            </w:r>
            <w:r w:rsidRPr="00637B60">
              <w:rPr>
                <w:rFonts w:ascii="inherit" w:hAnsi="inherit"/>
                <w:sz w:val="24"/>
                <w:szCs w:val="24"/>
                <w:lang w:val="ro-RO" w:eastAsia="ro-RO"/>
              </w:rPr>
              <w:lastRenderedPageBreak/>
              <w:t>acordul Kemin Foods L.C.</w:t>
            </w:r>
          </w:p>
          <w:p w14:paraId="7291B4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23 decembrie 2025.</w:t>
            </w:r>
          </w:p>
        </w:tc>
        <w:tc>
          <w:tcPr>
            <w:tcW w:w="80" w:type="dxa"/>
            <w:shd w:val="clear" w:color="auto" w:fill="auto"/>
            <w:vAlign w:val="center"/>
            <w:hideMark/>
          </w:tcPr>
          <w:p w14:paraId="5AB770D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70937D" w14:textId="77777777" w:rsidR="00637B60" w:rsidRPr="00637B60" w:rsidRDefault="00637B60" w:rsidP="003C19E5">
            <w:pPr>
              <w:ind w:firstLine="0"/>
              <w:jc w:val="left"/>
              <w:rPr>
                <w:lang w:val="ro-RO" w:eastAsia="ro-RO"/>
              </w:rPr>
            </w:pPr>
          </w:p>
        </w:tc>
      </w:tr>
      <w:tr w:rsidR="003C19E5" w:rsidRPr="00637B60" w14:paraId="60C0F9B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9209A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89D7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 pentru micul dejun, batoane de tip granola și batoane proteice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216A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630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FF300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E3391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12F7F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CBE79F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259F962" w14:textId="77777777" w:rsidR="00637B60" w:rsidRPr="00637B60" w:rsidRDefault="00637B60" w:rsidP="003C19E5">
            <w:pPr>
              <w:ind w:firstLine="0"/>
              <w:jc w:val="left"/>
              <w:rPr>
                <w:lang w:val="ro-RO" w:eastAsia="ro-RO"/>
              </w:rPr>
            </w:pPr>
          </w:p>
        </w:tc>
      </w:tr>
      <w:tr w:rsidR="003C19E5" w:rsidRPr="00637B60" w14:paraId="797E2BA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38EED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30B1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15BF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4E7FB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86088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01678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0EE5DA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38C53F8" w14:textId="77777777" w:rsidR="00637B60" w:rsidRPr="00637B60" w:rsidRDefault="00637B60" w:rsidP="003C19E5">
            <w:pPr>
              <w:ind w:firstLine="0"/>
              <w:jc w:val="left"/>
              <w:rPr>
                <w:lang w:val="ro-RO" w:eastAsia="ro-RO"/>
              </w:rPr>
            </w:pPr>
          </w:p>
        </w:tc>
      </w:tr>
      <w:tr w:rsidR="003C19E5" w:rsidRPr="00637B60" w14:paraId="1BA89F0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5EA33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A7D8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26EC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46CE6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683F6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53FB1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D3E06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B544A05" w14:textId="77777777" w:rsidR="00637B60" w:rsidRPr="00637B60" w:rsidRDefault="00637B60" w:rsidP="003C19E5">
            <w:pPr>
              <w:ind w:firstLine="0"/>
              <w:jc w:val="left"/>
              <w:rPr>
                <w:lang w:val="ro-RO" w:eastAsia="ro-RO"/>
              </w:rPr>
            </w:pPr>
          </w:p>
        </w:tc>
      </w:tr>
      <w:tr w:rsidR="003C19E5" w:rsidRPr="00637B60" w14:paraId="64A45BE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E970B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96C8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Sucuri de fructe și de legume, nectare, băuturi amestec de fructe/legume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852F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7B413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8202B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B0277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8E6BE0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715A695" w14:textId="77777777" w:rsidR="00637B60" w:rsidRPr="00637B60" w:rsidRDefault="00637B60" w:rsidP="003C19E5">
            <w:pPr>
              <w:ind w:firstLine="0"/>
              <w:jc w:val="left"/>
              <w:rPr>
                <w:lang w:val="ro-RO" w:eastAsia="ro-RO"/>
              </w:rPr>
            </w:pPr>
          </w:p>
        </w:tc>
      </w:tr>
      <w:tr w:rsidR="003C19E5" w:rsidRPr="00637B60" w14:paraId="0E38414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66621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CEF1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cu aromă de fructe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0F50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963A3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44FDA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C3615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37AC5A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7FDC9EC" w14:textId="77777777" w:rsidR="00637B60" w:rsidRPr="00637B60" w:rsidRDefault="00637B60" w:rsidP="003C19E5">
            <w:pPr>
              <w:ind w:firstLine="0"/>
              <w:jc w:val="left"/>
              <w:rPr>
                <w:lang w:val="ro-RO" w:eastAsia="ro-RO"/>
              </w:rPr>
            </w:pPr>
          </w:p>
        </w:tc>
      </w:tr>
      <w:tr w:rsidR="003C19E5" w:rsidRPr="00637B60" w14:paraId="1A33826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2DBCE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B5B2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înlocuitoare ale alimentelor în formă solidă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89FF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11E7F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FC743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02AC5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C9A109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7C7223" w14:textId="77777777" w:rsidR="00637B60" w:rsidRPr="00637B60" w:rsidRDefault="00637B60" w:rsidP="003C19E5">
            <w:pPr>
              <w:ind w:firstLine="0"/>
              <w:jc w:val="left"/>
              <w:rPr>
                <w:lang w:val="ro-RO" w:eastAsia="ro-RO"/>
              </w:rPr>
            </w:pPr>
          </w:p>
        </w:tc>
      </w:tr>
      <w:tr w:rsidR="003C19E5" w:rsidRPr="00637B60" w14:paraId="20249F9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1E938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0E1096" w14:textId="4062C09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cu excepția suplimentelor alimentare pentru sugari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9F17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 mg/zi pentru copii de vârstă mică</w:t>
            </w:r>
          </w:p>
          <w:p w14:paraId="196757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150 mg/zi pentru copiii cu vârste cuprinse între 3 și 9 ani</w:t>
            </w:r>
          </w:p>
          <w:p w14:paraId="2CA394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225 mg/zi pentru copiii cu vârste începând de la 10 ani și adolescenți (până la 17 ani)</w:t>
            </w:r>
          </w:p>
          <w:p w14:paraId="1A8AA7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375 mg/zi pentru adulți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545B3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3BE42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ABCB0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899EF1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4753952" w14:textId="77777777" w:rsidR="00637B60" w:rsidRPr="00637B60" w:rsidRDefault="00637B60" w:rsidP="003C19E5">
            <w:pPr>
              <w:ind w:firstLine="0"/>
              <w:jc w:val="left"/>
              <w:rPr>
                <w:lang w:val="ro-RO" w:eastAsia="ro-RO"/>
              </w:rPr>
            </w:pPr>
          </w:p>
        </w:tc>
      </w:tr>
      <w:tr w:rsidR="003C19E5" w:rsidRPr="00637B60" w14:paraId="4C502DB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0BEC9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7FB97D" w14:textId="6057839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totali ai dietei în scop de control al greutății, astfel cum sunt definiți în </w:t>
            </w:r>
            <w:r w:rsidR="00FE439F">
              <w:rPr>
                <w:rFonts w:ascii="inherit" w:hAnsi="inherit"/>
                <w:sz w:val="24"/>
                <w:szCs w:val="24"/>
                <w:lang w:val="ro-RO" w:eastAsia="ro-RO"/>
              </w:rPr>
              <w:lastRenderedPageBreak/>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FBD4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190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11B95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FFDA4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64CA8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3B977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D17276D" w14:textId="77777777" w:rsidR="00637B60" w:rsidRPr="00637B60" w:rsidRDefault="00637B60" w:rsidP="003C19E5">
            <w:pPr>
              <w:ind w:firstLine="0"/>
              <w:jc w:val="left"/>
              <w:rPr>
                <w:lang w:val="ro-RO" w:eastAsia="ro-RO"/>
              </w:rPr>
            </w:pPr>
          </w:p>
        </w:tc>
      </w:tr>
      <w:tr w:rsidR="00637B60" w:rsidRPr="00637B60" w14:paraId="533AF4D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F63991"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B4E17" w14:textId="2783639B"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3BF76BD" w14:textId="77777777" w:rsidR="00637B60" w:rsidRPr="00637B60" w:rsidRDefault="00637B60" w:rsidP="003C19E5">
            <w:pPr>
              <w:ind w:firstLine="0"/>
              <w:jc w:val="left"/>
              <w:rPr>
                <w:lang w:val="ro-RO" w:eastAsia="ro-RO"/>
              </w:rPr>
            </w:pPr>
          </w:p>
        </w:tc>
      </w:tr>
      <w:tr w:rsidR="003C19E5" w:rsidRPr="009F2D53" w14:paraId="72DBBD5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CFE78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Părți aeriene uscate ale speciei</w:t>
            </w:r>
            <w:r w:rsidRPr="00637B60">
              <w:rPr>
                <w:rFonts w:ascii="inherit" w:hAnsi="inherit"/>
                <w:sz w:val="24"/>
                <w:szCs w:val="24"/>
                <w:lang w:val="ro-RO" w:eastAsia="ro-RO"/>
              </w:rPr>
              <w:t> </w:t>
            </w:r>
            <w:r w:rsidRPr="00637B60">
              <w:rPr>
                <w:rFonts w:ascii="inherit" w:hAnsi="inherit"/>
                <w:b/>
                <w:bCs/>
                <w:i/>
                <w:iCs/>
                <w:sz w:val="24"/>
                <w:szCs w:val="24"/>
                <w:lang w:val="ro-RO" w:eastAsia="ro-RO"/>
              </w:rPr>
              <w:t>Hoodia parviflora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F2C0F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E1E58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2E3F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„Părți aeriene uscate ale speciei </w:t>
            </w:r>
            <w:r w:rsidRPr="00637B60">
              <w:rPr>
                <w:rFonts w:ascii="inherit" w:hAnsi="inherit"/>
                <w:i/>
                <w:iCs/>
                <w:sz w:val="24"/>
                <w:szCs w:val="24"/>
                <w:lang w:val="ro-RO" w:eastAsia="ro-RO"/>
              </w:rPr>
              <w:t>Hoodia parviflora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49258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3222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3 septembrie 2018. Această includere se bazează pe dovezi științifice și date științifice care fac obiectul unui drept de proprietate, protejate în conformitate cu articolul 26 din Regulamentul (UE) 2015/2283.</w:t>
            </w:r>
          </w:p>
          <w:p w14:paraId="695353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Solicitant: Desert Labs, Ltd., Kibbutz Yotvata, 88820 Israel.</w:t>
            </w:r>
          </w:p>
          <w:p w14:paraId="3CA8F3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 perioada protecției datelor, alimentul nou „Părți aeriene uscate ale speciei </w:t>
            </w:r>
            <w:r w:rsidRPr="00637B60">
              <w:rPr>
                <w:rFonts w:ascii="inherit" w:hAnsi="inherit"/>
                <w:i/>
                <w:iCs/>
                <w:sz w:val="24"/>
                <w:szCs w:val="24"/>
                <w:lang w:val="ro-RO" w:eastAsia="ro-RO"/>
              </w:rPr>
              <w:t>Hoodia parviflora</w:t>
            </w:r>
            <w:r w:rsidRPr="00637B60">
              <w:rPr>
                <w:rFonts w:ascii="inherit" w:hAnsi="inherit"/>
                <w:sz w:val="24"/>
                <w:szCs w:val="24"/>
                <w:lang w:val="ro-RO" w:eastAsia="ro-RO"/>
              </w:rPr>
              <w:t>” este autorizat pentru introducerea pe piață pe teritoriul Uniunii numai de către Desert Labs, Ltd., cu excepția cazului în care un solicitant ulterior obține autorizația pentru alimentul nou fără a face trimitere la dovezile științifice sau datele științifice care fac obiectul unui drept de proprietate, protejate în conformitate cu articolul 26 din Regulamentul (UE) 2015/2283, sau cu acordul Desert Labs, Ltd.</w:t>
            </w:r>
          </w:p>
          <w:p w14:paraId="388C9F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Data de încheiere a protecției datelor: 3 septembrie 2023.</w:t>
            </w:r>
          </w:p>
        </w:tc>
        <w:tc>
          <w:tcPr>
            <w:tcW w:w="80" w:type="dxa"/>
            <w:shd w:val="clear" w:color="auto" w:fill="auto"/>
            <w:vAlign w:val="center"/>
            <w:hideMark/>
          </w:tcPr>
          <w:p w14:paraId="05DA9E9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F01CB29" w14:textId="77777777" w:rsidR="00637B60" w:rsidRPr="00637B60" w:rsidRDefault="00637B60" w:rsidP="003C19E5">
            <w:pPr>
              <w:ind w:firstLine="0"/>
              <w:jc w:val="left"/>
              <w:rPr>
                <w:lang w:val="ro-RO" w:eastAsia="ro-RO"/>
              </w:rPr>
            </w:pPr>
          </w:p>
        </w:tc>
      </w:tr>
      <w:tr w:rsidR="003C19E5" w:rsidRPr="00637B60" w14:paraId="1F01E80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FC479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54401B" w14:textId="19C4D32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xml:space="preserve">, </w:t>
            </w:r>
            <w:r w:rsidRPr="00637B60">
              <w:rPr>
                <w:rFonts w:ascii="inherit" w:hAnsi="inherit"/>
                <w:sz w:val="24"/>
                <w:szCs w:val="24"/>
                <w:lang w:val="ro-RO" w:eastAsia="ro-RO"/>
              </w:rPr>
              <w:lastRenderedPageBreak/>
              <w:t>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2C1F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9,4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B5EE1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7C179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A2B66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73C7B7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65A3DCF" w14:textId="77777777" w:rsidR="00637B60" w:rsidRPr="00637B60" w:rsidRDefault="00637B60" w:rsidP="003C19E5">
            <w:pPr>
              <w:ind w:firstLine="0"/>
              <w:jc w:val="left"/>
              <w:rPr>
                <w:lang w:val="ro-RO" w:eastAsia="ro-RO"/>
              </w:rPr>
            </w:pPr>
          </w:p>
        </w:tc>
      </w:tr>
      <w:tr w:rsidR="00637B60" w:rsidRPr="00637B60" w14:paraId="2A31AA6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2FD087"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5F9F69" w14:textId="1DCB6A87"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F736D37" w14:textId="77777777" w:rsidR="00637B60" w:rsidRPr="00637B60" w:rsidRDefault="00637B60" w:rsidP="003C19E5">
            <w:pPr>
              <w:ind w:firstLine="0"/>
              <w:jc w:val="left"/>
              <w:rPr>
                <w:lang w:val="ro-RO" w:eastAsia="ro-RO"/>
              </w:rPr>
            </w:pPr>
          </w:p>
        </w:tc>
      </w:tr>
      <w:tr w:rsidR="003C19E5" w:rsidRPr="009F2D53" w14:paraId="3CAE81B3"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62051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uscat de </w:t>
            </w:r>
            <w:r w:rsidRPr="00637B60">
              <w:rPr>
                <w:rFonts w:ascii="inherit" w:hAnsi="inherit"/>
                <w:b/>
                <w:bCs/>
                <w:i/>
                <w:iCs/>
                <w:sz w:val="24"/>
                <w:szCs w:val="24"/>
                <w:lang w:val="ro-RO" w:eastAsia="ro-RO"/>
              </w:rPr>
              <w:t>Lippia citriodora</w:t>
            </w:r>
            <w:r w:rsidRPr="00637B60">
              <w:rPr>
                <w:rFonts w:ascii="inherit" w:hAnsi="inherit"/>
                <w:b/>
                <w:bCs/>
                <w:sz w:val="24"/>
                <w:szCs w:val="24"/>
                <w:lang w:val="ro-RO" w:eastAsia="ro-RO"/>
              </w:rPr>
              <w:t> din culturi de celule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69D92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BCCE4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41CE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uscat de </w:t>
            </w:r>
            <w:r w:rsidRPr="00637B60">
              <w:rPr>
                <w:rFonts w:ascii="inherit" w:hAnsi="inherit"/>
                <w:i/>
                <w:iCs/>
                <w:sz w:val="24"/>
                <w:szCs w:val="24"/>
                <w:lang w:val="ro-RO" w:eastAsia="ro-RO"/>
              </w:rPr>
              <w:t>Lippia citriodora</w:t>
            </w:r>
            <w:r w:rsidRPr="00637B60">
              <w:rPr>
                <w:rFonts w:ascii="inherit" w:hAnsi="inherit"/>
                <w:sz w:val="24"/>
                <w:szCs w:val="24"/>
                <w:lang w:val="ro-RO" w:eastAsia="ro-RO"/>
              </w:rPr>
              <w:t> din culturi de celule HTN</w:t>
            </w:r>
            <w:r w:rsidRPr="00637B60">
              <w:rPr>
                <w:rFonts w:ascii="inherit" w:hAnsi="inherit"/>
                <w:sz w:val="17"/>
                <w:szCs w:val="17"/>
                <w:vertAlign w:val="superscript"/>
                <w:lang w:val="ro-RO" w:eastAsia="ro-RO"/>
              </w:rPr>
              <w:t>®</w:t>
            </w:r>
            <w:r w:rsidRPr="00637B60">
              <w:rPr>
                <w:rFonts w:ascii="inherit" w:hAnsi="inherit"/>
                <w:sz w:val="24"/>
                <w:szCs w:val="24"/>
                <w:lang w:val="ro-RO" w:eastAsia="ro-RO"/>
              </w:rPr>
              <w:t>Vb”</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98658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7C3F5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796CF2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F954616" w14:textId="77777777" w:rsidR="00637B60" w:rsidRPr="00637B60" w:rsidRDefault="00637B60" w:rsidP="003C19E5">
            <w:pPr>
              <w:ind w:firstLine="0"/>
              <w:jc w:val="left"/>
              <w:rPr>
                <w:lang w:val="ro-RO" w:eastAsia="ro-RO"/>
              </w:rPr>
            </w:pPr>
          </w:p>
        </w:tc>
      </w:tr>
      <w:tr w:rsidR="003C19E5" w:rsidRPr="009F2D53" w14:paraId="2057F9E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B2835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65C693" w14:textId="259346A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7FB5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Conform utilizării normale în suplimente alimentare a unui extract similar din frunzele de </w:t>
            </w:r>
            <w:r w:rsidRPr="00637B60">
              <w:rPr>
                <w:rFonts w:ascii="inherit" w:hAnsi="inherit"/>
                <w:i/>
                <w:iCs/>
                <w:sz w:val="24"/>
                <w:szCs w:val="24"/>
                <w:lang w:val="ro-RO" w:eastAsia="ro-RO"/>
              </w:rPr>
              <w:t>Lippia citriodora</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6A1B4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A5FDD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07E2A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68F9CF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E850686" w14:textId="77777777" w:rsidR="00637B60" w:rsidRPr="00637B60" w:rsidRDefault="00637B60" w:rsidP="003C19E5">
            <w:pPr>
              <w:ind w:firstLine="0"/>
              <w:jc w:val="left"/>
              <w:rPr>
                <w:lang w:val="ro-RO" w:eastAsia="ro-RO"/>
              </w:rPr>
            </w:pPr>
          </w:p>
        </w:tc>
      </w:tr>
      <w:tr w:rsidR="003C19E5" w:rsidRPr="00637B60" w14:paraId="5151AE4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1AE7B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w:t>
            </w:r>
            <w:r w:rsidRPr="00637B60">
              <w:rPr>
                <w:rFonts w:ascii="inherit" w:hAnsi="inherit"/>
                <w:b/>
                <w:bCs/>
                <w:i/>
                <w:iCs/>
                <w:sz w:val="24"/>
                <w:szCs w:val="24"/>
                <w:lang w:val="ro-RO" w:eastAsia="ro-RO"/>
              </w:rPr>
              <w:t>Echinacea angustifolia</w:t>
            </w:r>
            <w:r w:rsidRPr="00637B60">
              <w:rPr>
                <w:rFonts w:ascii="inherit" w:hAnsi="inherit"/>
                <w:b/>
                <w:bCs/>
                <w:sz w:val="24"/>
                <w:szCs w:val="24"/>
                <w:lang w:val="ro-RO" w:eastAsia="ro-RO"/>
              </w:rPr>
              <w:t> din culturi de celule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3908D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13F48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986DC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B9495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4019E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B2D7CD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B1B4C7A" w14:textId="77777777" w:rsidR="00637B60" w:rsidRPr="00637B60" w:rsidRDefault="00637B60" w:rsidP="003C19E5">
            <w:pPr>
              <w:ind w:firstLine="0"/>
              <w:jc w:val="left"/>
              <w:rPr>
                <w:lang w:val="ro-RO" w:eastAsia="ro-RO"/>
              </w:rPr>
            </w:pPr>
          </w:p>
        </w:tc>
      </w:tr>
      <w:tr w:rsidR="003C19E5" w:rsidRPr="009F2D53" w14:paraId="256E31E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9797F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AE6F3E" w14:textId="683C63F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EE8F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Conform utilizării normale în suplimente alimentare a unui extract similar din rădăcina speciei </w:t>
            </w:r>
            <w:r w:rsidRPr="00637B60">
              <w:rPr>
                <w:rFonts w:ascii="inherit" w:hAnsi="inherit"/>
                <w:i/>
                <w:iCs/>
                <w:sz w:val="24"/>
                <w:szCs w:val="24"/>
                <w:lang w:val="ro-RO" w:eastAsia="ro-RO"/>
              </w:rPr>
              <w:t>Echinacea angustifolia</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00B2F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DDB4C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6DC98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BD83A1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38A711" w14:textId="77777777" w:rsidR="00637B60" w:rsidRPr="00637B60" w:rsidRDefault="00637B60" w:rsidP="003C19E5">
            <w:pPr>
              <w:ind w:firstLine="0"/>
              <w:jc w:val="left"/>
              <w:rPr>
                <w:lang w:val="ro-RO" w:eastAsia="ro-RO"/>
              </w:rPr>
            </w:pPr>
          </w:p>
        </w:tc>
      </w:tr>
      <w:tr w:rsidR="00637B60" w:rsidRPr="009F2D53" w14:paraId="5EF2C25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7D7F81"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9132C1" w14:textId="0FE09365"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9550D79" w14:textId="77777777" w:rsidR="00637B60" w:rsidRPr="00637B60" w:rsidRDefault="00637B60" w:rsidP="003C19E5">
            <w:pPr>
              <w:ind w:firstLine="0"/>
              <w:jc w:val="left"/>
              <w:rPr>
                <w:lang w:val="ro-RO" w:eastAsia="ro-RO"/>
              </w:rPr>
            </w:pPr>
          </w:p>
        </w:tc>
      </w:tr>
      <w:tr w:rsidR="003C19E5" w:rsidRPr="009F2D53" w14:paraId="4A254E5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17106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w:t>
            </w:r>
            <w:r w:rsidRPr="00637B60">
              <w:rPr>
                <w:rFonts w:ascii="inherit" w:hAnsi="inherit"/>
                <w:sz w:val="24"/>
                <w:szCs w:val="24"/>
                <w:lang w:val="ro-RO" w:eastAsia="ro-RO"/>
              </w:rPr>
              <w:t> </w:t>
            </w:r>
            <w:r w:rsidRPr="00637B60">
              <w:rPr>
                <w:rFonts w:ascii="inherit" w:hAnsi="inherit"/>
                <w:b/>
                <w:bCs/>
                <w:i/>
                <w:iCs/>
                <w:sz w:val="24"/>
                <w:szCs w:val="24"/>
                <w:lang w:val="ro-RO" w:eastAsia="ro-RO"/>
              </w:rPr>
              <w:t>Echinacea purpurea</w:t>
            </w:r>
            <w:r w:rsidRPr="00637B60">
              <w:rPr>
                <w:rFonts w:ascii="inherit" w:hAnsi="inherit"/>
                <w:b/>
                <w:bCs/>
                <w:sz w:val="24"/>
                <w:szCs w:val="24"/>
                <w:lang w:val="ro-RO" w:eastAsia="ro-RO"/>
              </w:rPr>
              <w:t> din culturi de celule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DBFB4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42D84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7043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uscat de </w:t>
            </w:r>
            <w:r w:rsidRPr="00637B60">
              <w:rPr>
                <w:rFonts w:ascii="inherit" w:hAnsi="inherit"/>
                <w:i/>
                <w:iCs/>
                <w:sz w:val="24"/>
                <w:szCs w:val="24"/>
                <w:lang w:val="ro-RO" w:eastAsia="ro-RO"/>
              </w:rPr>
              <w:t>Echinacea purpurea</w:t>
            </w:r>
            <w:r w:rsidRPr="00637B60">
              <w:rPr>
                <w:rFonts w:ascii="inherit" w:hAnsi="inherit"/>
                <w:sz w:val="24"/>
                <w:szCs w:val="24"/>
                <w:lang w:val="ro-RO" w:eastAsia="ro-RO"/>
              </w:rPr>
              <w:t> din culturi de celule EchiPure-PC™”</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C873E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144C2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DB9393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5D51221" w14:textId="77777777" w:rsidR="00637B60" w:rsidRPr="00637B60" w:rsidRDefault="00637B60" w:rsidP="003C19E5">
            <w:pPr>
              <w:ind w:firstLine="0"/>
              <w:jc w:val="left"/>
              <w:rPr>
                <w:lang w:val="ro-RO" w:eastAsia="ro-RO"/>
              </w:rPr>
            </w:pPr>
          </w:p>
        </w:tc>
      </w:tr>
      <w:tr w:rsidR="003C19E5" w:rsidRPr="009F2D53" w14:paraId="4E8F3DA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3B04A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2D1743" w14:textId="3A7DF63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E234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Conform utilizării normale în suplimente alimentare a unui extract similar din florile din interiorul capitulului speciei </w:t>
            </w:r>
            <w:r w:rsidRPr="00637B60">
              <w:rPr>
                <w:rFonts w:ascii="inherit" w:hAnsi="inherit"/>
                <w:i/>
                <w:iCs/>
                <w:sz w:val="24"/>
                <w:szCs w:val="24"/>
                <w:lang w:val="ro-RO" w:eastAsia="ro-RO"/>
              </w:rPr>
              <w:t>Echinacea purpurea</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038BE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19F7A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3D9A8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5D177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E5ADAF9" w14:textId="77777777" w:rsidR="00637B60" w:rsidRPr="00637B60" w:rsidRDefault="00637B60" w:rsidP="003C19E5">
            <w:pPr>
              <w:ind w:firstLine="0"/>
              <w:jc w:val="left"/>
              <w:rPr>
                <w:lang w:val="ro-RO" w:eastAsia="ro-RO"/>
              </w:rPr>
            </w:pPr>
          </w:p>
        </w:tc>
      </w:tr>
      <w:tr w:rsidR="00637B60" w:rsidRPr="009F2D53" w14:paraId="1E03D42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3D048A"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E4227D" w14:textId="35833EE4"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60BCEA8" w14:textId="77777777" w:rsidR="00637B60" w:rsidRPr="00637B60" w:rsidRDefault="00637B60" w:rsidP="003C19E5">
            <w:pPr>
              <w:ind w:firstLine="0"/>
              <w:jc w:val="left"/>
              <w:rPr>
                <w:lang w:val="ro-RO" w:eastAsia="ro-RO"/>
              </w:rPr>
            </w:pPr>
          </w:p>
        </w:tc>
      </w:tr>
      <w:tr w:rsidR="003C19E5" w:rsidRPr="009F2D53" w14:paraId="1092797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EFB7B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w:t>
            </w:r>
            <w:r w:rsidRPr="00637B60">
              <w:rPr>
                <w:rFonts w:ascii="inherit" w:hAnsi="inherit"/>
                <w:b/>
                <w:bCs/>
                <w:i/>
                <w:iCs/>
                <w:sz w:val="24"/>
                <w:szCs w:val="24"/>
                <w:lang w:val="ro-RO" w:eastAsia="ro-RO"/>
              </w:rPr>
              <w:t>Echium plantagineum</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669FA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076C6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 maxim de acid stearidonic (STA)</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D7C2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„Ulei rafinat de echium”</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5EE26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1F97F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3162BA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495C424" w14:textId="77777777" w:rsidR="00637B60" w:rsidRPr="00637B60" w:rsidRDefault="00637B60" w:rsidP="003C19E5">
            <w:pPr>
              <w:ind w:firstLine="0"/>
              <w:jc w:val="left"/>
              <w:rPr>
                <w:lang w:val="ro-RO" w:eastAsia="ro-RO"/>
              </w:rPr>
            </w:pPr>
          </w:p>
        </w:tc>
      </w:tr>
      <w:tr w:rsidR="003C19E5" w:rsidRPr="00637B60" w14:paraId="6A29258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4987C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EB42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Produsele pe bază de lapte și iaurtul de băut, care sunt livrate în doză unică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7153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mg/100 g; 75 mg/100 g pentru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A9DEA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CFA99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A93E6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ECAB7C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1F90B09" w14:textId="77777777" w:rsidR="00637B60" w:rsidRPr="00637B60" w:rsidRDefault="00637B60" w:rsidP="003C19E5">
            <w:pPr>
              <w:ind w:firstLine="0"/>
              <w:jc w:val="left"/>
              <w:rPr>
                <w:lang w:val="ro-RO" w:eastAsia="ro-RO"/>
              </w:rPr>
            </w:pPr>
          </w:p>
        </w:tc>
      </w:tr>
      <w:tr w:rsidR="003C19E5" w:rsidRPr="00637B60" w14:paraId="708ADCE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91439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DA13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din brânză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2074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12259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3800A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7D932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D84325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8CEDC8" w14:textId="77777777" w:rsidR="00637B60" w:rsidRPr="00637B60" w:rsidRDefault="00637B60" w:rsidP="003C19E5">
            <w:pPr>
              <w:ind w:firstLine="0"/>
              <w:jc w:val="left"/>
              <w:rPr>
                <w:lang w:val="ro-RO" w:eastAsia="ro-RO"/>
              </w:rPr>
            </w:pPr>
          </w:p>
        </w:tc>
      </w:tr>
      <w:tr w:rsidR="003C19E5" w:rsidRPr="00637B60" w14:paraId="2DEB2BB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48B20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E28D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tartinabile și sosuri pentru salate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6DD5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A1077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A856C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1584A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C8FDB2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5D66B9D" w14:textId="77777777" w:rsidR="00637B60" w:rsidRPr="00637B60" w:rsidRDefault="00637B60" w:rsidP="003C19E5">
            <w:pPr>
              <w:ind w:firstLine="0"/>
              <w:jc w:val="left"/>
              <w:rPr>
                <w:lang w:val="ro-RO" w:eastAsia="ro-RO"/>
              </w:rPr>
            </w:pPr>
          </w:p>
        </w:tc>
      </w:tr>
      <w:tr w:rsidR="003C19E5" w:rsidRPr="00637B60" w14:paraId="2093A92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F908D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D4CF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1C34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625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14465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DA498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445B9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79D67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82578B0" w14:textId="77777777" w:rsidR="00637B60" w:rsidRPr="00637B60" w:rsidRDefault="00637B60" w:rsidP="003C19E5">
            <w:pPr>
              <w:ind w:firstLine="0"/>
              <w:jc w:val="left"/>
              <w:rPr>
                <w:lang w:val="ro-RO" w:eastAsia="ro-RO"/>
              </w:rPr>
            </w:pPr>
          </w:p>
        </w:tc>
      </w:tr>
      <w:tr w:rsidR="003C19E5" w:rsidRPr="00637B60" w14:paraId="2EB1276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CD970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28FC61" w14:textId="0CAC1DF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Suplimentele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66FE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41A95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0966A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B534E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1BB0F8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05096AD" w14:textId="77777777" w:rsidR="00637B60" w:rsidRPr="00637B60" w:rsidRDefault="00637B60" w:rsidP="003C19E5">
            <w:pPr>
              <w:ind w:firstLine="0"/>
              <w:jc w:val="left"/>
              <w:rPr>
                <w:lang w:val="ro-RO" w:eastAsia="ro-RO"/>
              </w:rPr>
            </w:pPr>
          </w:p>
        </w:tc>
      </w:tr>
      <w:tr w:rsidR="003C19E5" w:rsidRPr="00637B60" w14:paraId="161437B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410F2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EFF17D" w14:textId="242136D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100E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07E51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EB7DF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4D315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469EB8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7DAAF4" w14:textId="77777777" w:rsidR="00637B60" w:rsidRPr="00637B60" w:rsidRDefault="00637B60" w:rsidP="003C19E5">
            <w:pPr>
              <w:ind w:firstLine="0"/>
              <w:jc w:val="left"/>
              <w:rPr>
                <w:lang w:val="ro-RO" w:eastAsia="ro-RO"/>
              </w:rPr>
            </w:pPr>
          </w:p>
        </w:tc>
      </w:tr>
      <w:tr w:rsidR="003C19E5" w:rsidRPr="00637B60" w14:paraId="1D6E902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AA68F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89540C" w14:textId="0710895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BE411C">
              <w:rPr>
                <w:rFonts w:ascii="inherit" w:hAnsi="inherit"/>
                <w:sz w:val="24"/>
                <w:szCs w:val="24"/>
                <w:lang w:val="ro-RO" w:eastAsia="ro-RO"/>
              </w:rPr>
              <w:t>Regulamentele sanitare privind alimentele destinate sugarilor și copiilor de vârstă mică, alimente destinate unor scopuri medicale speciale  și înlocuitorii unei diete totale pentru controlul greutății aprobat prin Hotărârea Guvernului nr.179/2018</w:t>
            </w:r>
            <w:r w:rsidR="00781BA8">
              <w:rPr>
                <w:rFonts w:ascii="inherit" w:hAnsi="inherit"/>
                <w:sz w:val="24"/>
                <w:szCs w:val="24"/>
                <w:lang w:val="ro-RO" w:eastAsia="ro-RO"/>
              </w:rPr>
              <w:t xml:space="preserve"> </w:t>
            </w:r>
            <w:r w:rsidRPr="00637B60">
              <w:rPr>
                <w:rFonts w:ascii="inherit" w:hAnsi="inherit"/>
                <w:sz w:val="24"/>
                <w:szCs w:val="24"/>
                <w:lang w:val="ro-RO" w:eastAsia="ro-RO"/>
              </w:rPr>
              <w:t>și 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6A30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D04D7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38AAD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FEE76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F011AF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87436FD" w14:textId="77777777" w:rsidR="00637B60" w:rsidRPr="00637B60" w:rsidRDefault="00637B60" w:rsidP="003C19E5">
            <w:pPr>
              <w:ind w:firstLine="0"/>
              <w:jc w:val="left"/>
              <w:rPr>
                <w:lang w:val="ro-RO" w:eastAsia="ro-RO"/>
              </w:rPr>
            </w:pPr>
          </w:p>
        </w:tc>
      </w:tr>
      <w:tr w:rsidR="00637B60" w:rsidRPr="00637B60" w14:paraId="3647BE4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9C2485"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31D6B0" w14:textId="2070D620"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0D05E5A6" w14:textId="77777777" w:rsidR="00637B60" w:rsidRPr="00637B60" w:rsidRDefault="00637B60" w:rsidP="003C19E5">
            <w:pPr>
              <w:ind w:firstLine="0"/>
              <w:jc w:val="left"/>
              <w:rPr>
                <w:lang w:val="ro-RO" w:eastAsia="ro-RO"/>
              </w:rPr>
            </w:pPr>
          </w:p>
        </w:tc>
      </w:tr>
      <w:tr w:rsidR="003C19E5" w:rsidRPr="009F2D53" w14:paraId="4EC73E8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5AE99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Florotaninuri din </w:t>
            </w:r>
            <w:r w:rsidRPr="00637B60">
              <w:rPr>
                <w:rFonts w:ascii="inherit" w:hAnsi="inherit"/>
                <w:b/>
                <w:bCs/>
                <w:i/>
                <w:iCs/>
                <w:sz w:val="24"/>
                <w:szCs w:val="24"/>
                <w:lang w:val="ro-RO" w:eastAsia="ro-RO"/>
              </w:rPr>
              <w:t>Ecklonia cava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BFB96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39120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74FC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de pe eticheta produselor </w:t>
            </w:r>
            <w:r w:rsidRPr="00637B60">
              <w:rPr>
                <w:rFonts w:ascii="inherit" w:hAnsi="inherit"/>
                <w:sz w:val="24"/>
                <w:szCs w:val="24"/>
                <w:lang w:val="ro-RO" w:eastAsia="ro-RO"/>
              </w:rPr>
              <w:lastRenderedPageBreak/>
              <w:t>alimentare care îl conțin este „Florotaninuri din </w:t>
            </w:r>
            <w:r w:rsidRPr="00637B60">
              <w:rPr>
                <w:rFonts w:ascii="inherit" w:hAnsi="inherit"/>
                <w:i/>
                <w:iCs/>
                <w:sz w:val="24"/>
                <w:szCs w:val="24"/>
                <w:lang w:val="ro-RO" w:eastAsia="ro-RO"/>
              </w:rPr>
              <w:t>Ecklonia cava</w:t>
            </w:r>
            <w:r w:rsidRPr="00637B60">
              <w:rPr>
                <w:rFonts w:ascii="inherit" w:hAnsi="inherit"/>
                <w:sz w:val="24"/>
                <w:szCs w:val="24"/>
                <w:lang w:val="ro-RO" w:eastAsia="ro-RO"/>
              </w:rPr>
              <w:t>”.</w:t>
            </w:r>
          </w:p>
          <w:p w14:paraId="1C0C19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Suplimentele alimentare care conțin florotaninuri din </w:t>
            </w:r>
            <w:r w:rsidRPr="00637B60">
              <w:rPr>
                <w:rFonts w:ascii="inherit" w:hAnsi="inherit"/>
                <w:i/>
                <w:iCs/>
                <w:sz w:val="24"/>
                <w:szCs w:val="24"/>
                <w:lang w:val="ro-RO" w:eastAsia="ro-RO"/>
              </w:rPr>
              <w:t>Ecklonia cava</w:t>
            </w:r>
            <w:r w:rsidRPr="00637B60">
              <w:rPr>
                <w:rFonts w:ascii="inherit" w:hAnsi="inherit"/>
                <w:sz w:val="24"/>
                <w:szCs w:val="24"/>
                <w:lang w:val="ro-RO" w:eastAsia="ro-RO"/>
              </w:rPr>
              <w:t> poartă următoarea mențiune:</w:t>
            </w:r>
          </w:p>
          <w:p w14:paraId="172B12B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Acest supliment alimentar nu trebuie să fie consumat de către copii/adolescenți cu vârsta mai mică de doisprezece/paisprezece/optsprezece (*) ani.</w:t>
            </w:r>
          </w:p>
          <w:p w14:paraId="6A7AF43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Acest supliment alimentar nu trebuie să fie consumat de către persoanele cu boli tiroidiene sau de către persoanele care știu că se află la risc de apariție a bolilor tiroidiene sau care au fost identificate ca având un astfel de risc.</w:t>
            </w:r>
          </w:p>
          <w:p w14:paraId="09F8B39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  Acest supliment alimentar nu trebuie să fie consumat de persoane care consumă simultan și alte suplimente alimentare care conțin iod.</w:t>
            </w:r>
          </w:p>
          <w:p w14:paraId="250F2D4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În funcție de grupa de vârstă căreia îi este destinat suplimentul alimentar.</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48F32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A6054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324446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1615A05" w14:textId="77777777" w:rsidR="00637B60" w:rsidRPr="00637B60" w:rsidRDefault="00637B60" w:rsidP="003C19E5">
            <w:pPr>
              <w:ind w:firstLine="0"/>
              <w:jc w:val="left"/>
              <w:rPr>
                <w:lang w:val="ro-RO" w:eastAsia="ro-RO"/>
              </w:rPr>
            </w:pPr>
          </w:p>
        </w:tc>
      </w:tr>
      <w:tr w:rsidR="003C19E5" w:rsidRPr="00637B60" w14:paraId="4785641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B7345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5F98EA" w14:textId="7CD59F4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generale, cu excepția copiilor cu vârste sub 12 ani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7A22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163 mg/zi pentru adolescenții cu vârste între 12 și 14 ani</w:t>
            </w:r>
          </w:p>
          <w:p w14:paraId="218671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230 mg/zi pentru adolescenții cu vârste peste 14 ani</w:t>
            </w:r>
          </w:p>
          <w:p w14:paraId="3DB4A2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263 mg/zi pentru adulți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DA909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EB04A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1E027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513E8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0D7F2AC" w14:textId="77777777" w:rsidR="00637B60" w:rsidRPr="00637B60" w:rsidRDefault="00637B60" w:rsidP="003C19E5">
            <w:pPr>
              <w:ind w:firstLine="0"/>
              <w:jc w:val="left"/>
              <w:rPr>
                <w:lang w:val="ro-RO" w:eastAsia="ro-RO"/>
              </w:rPr>
            </w:pPr>
          </w:p>
        </w:tc>
      </w:tr>
      <w:tr w:rsidR="00637B60" w:rsidRPr="00637B60" w14:paraId="4674934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5E65C7"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37ACE" w14:textId="23D33A1B"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43AFFCF" w14:textId="77777777" w:rsidR="00637B60" w:rsidRPr="00637B60" w:rsidRDefault="00637B60" w:rsidP="003C19E5">
            <w:pPr>
              <w:ind w:firstLine="0"/>
              <w:jc w:val="left"/>
              <w:rPr>
                <w:lang w:val="ro-RO" w:eastAsia="ro-RO"/>
              </w:rPr>
            </w:pPr>
          </w:p>
        </w:tc>
      </w:tr>
      <w:tr w:rsidR="003C19E5" w:rsidRPr="009F2D53" w14:paraId="094A51EE"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42AD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Hidrolizat din membrană de ou</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092B9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D9A46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8609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„hidrolizat din membrană de ou”.</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1E78D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0E31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25 noiembrie 2018. Această includere se bazează pe dovezi științifice și date științifice care fac obiectul unui drept de proprietate, protejate în conformitate cu articolul 26 din Regulamentul (UE) 2015/2283.</w:t>
            </w:r>
          </w:p>
          <w:p w14:paraId="209D89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Biova, LLC., 5800 Merle Hay Rd, Suite 14 PO Box 394 Johnston 50131, Iowa SUA. Pe perioada protecției datelor, alimentul nou hidrolizat din membrană de ou este autorizat să fie introdus pe piață pe teritoriul Uniunii numai de către Biova, </w:t>
            </w:r>
            <w:r w:rsidRPr="00637B60">
              <w:rPr>
                <w:rFonts w:ascii="inherit" w:hAnsi="inherit"/>
                <w:sz w:val="24"/>
                <w:szCs w:val="24"/>
                <w:lang w:val="ro-RO" w:eastAsia="ro-RO"/>
              </w:rPr>
              <w:lastRenderedPageBreak/>
              <w:t>LLC.,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Biova, LLC.</w:t>
            </w:r>
          </w:p>
          <w:p w14:paraId="56BB01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25 noiembrie 2023.</w:t>
            </w:r>
          </w:p>
        </w:tc>
        <w:tc>
          <w:tcPr>
            <w:tcW w:w="80" w:type="dxa"/>
            <w:shd w:val="clear" w:color="auto" w:fill="auto"/>
            <w:vAlign w:val="center"/>
            <w:hideMark/>
          </w:tcPr>
          <w:p w14:paraId="5F23B87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869AE22" w14:textId="77777777" w:rsidR="00637B60" w:rsidRPr="00637B60" w:rsidRDefault="00637B60" w:rsidP="003C19E5">
            <w:pPr>
              <w:ind w:firstLine="0"/>
              <w:jc w:val="left"/>
              <w:rPr>
                <w:lang w:val="ro-RO" w:eastAsia="ro-RO"/>
              </w:rPr>
            </w:pPr>
          </w:p>
        </w:tc>
      </w:tr>
      <w:tr w:rsidR="003C19E5" w:rsidRPr="00637B60" w14:paraId="5EEA2DA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35C97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7DAD72" w14:textId="7968E54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destinate populației adulte generale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73CD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9F853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C7318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C4D77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68C04D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4A2A6EA" w14:textId="77777777" w:rsidR="00637B60" w:rsidRPr="00637B60" w:rsidRDefault="00637B60" w:rsidP="003C19E5">
            <w:pPr>
              <w:ind w:firstLine="0"/>
              <w:jc w:val="left"/>
              <w:rPr>
                <w:lang w:val="ro-RO" w:eastAsia="ro-RO"/>
              </w:rPr>
            </w:pPr>
          </w:p>
        </w:tc>
      </w:tr>
      <w:tr w:rsidR="00637B60" w:rsidRPr="00637B60" w14:paraId="5E6EACE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E761C6"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9EC28B" w14:textId="48312CA9"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89A31A0" w14:textId="77777777" w:rsidR="00637B60" w:rsidRPr="00637B60" w:rsidRDefault="00637B60" w:rsidP="003C19E5">
            <w:pPr>
              <w:ind w:firstLine="0"/>
              <w:jc w:val="left"/>
              <w:rPr>
                <w:lang w:val="ro-RO" w:eastAsia="ro-RO"/>
              </w:rPr>
            </w:pPr>
          </w:p>
        </w:tc>
      </w:tr>
      <w:tr w:rsidR="003C19E5" w:rsidRPr="009F2D53" w14:paraId="621694D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EB00D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Galat de epigalocatechină sub formă de extract purificat din frunze de ceai verde (</w:t>
            </w:r>
            <w:r w:rsidRPr="00637B60">
              <w:rPr>
                <w:rFonts w:ascii="inherit" w:hAnsi="inherit"/>
                <w:b/>
                <w:bCs/>
                <w:i/>
                <w:iCs/>
                <w:sz w:val="24"/>
                <w:szCs w:val="24"/>
                <w:lang w:val="ro-RO" w:eastAsia="ro-RO"/>
              </w:rPr>
              <w:t>Camellia sinensis</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8C0E6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1228A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AEDD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 etichetă se menționează că nu trebuie să fie consumat de către consumatori mai mult de 300 mg de extract pe zi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61EBC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9FC8E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5EC017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00219F" w14:textId="77777777" w:rsidR="00637B60" w:rsidRPr="00637B60" w:rsidRDefault="00637B60" w:rsidP="003C19E5">
            <w:pPr>
              <w:ind w:firstLine="0"/>
              <w:jc w:val="left"/>
              <w:rPr>
                <w:lang w:val="ro-RO" w:eastAsia="ro-RO"/>
              </w:rPr>
            </w:pPr>
          </w:p>
        </w:tc>
      </w:tr>
      <w:tr w:rsidR="003C19E5" w:rsidRPr="009F2D53" w14:paraId="0C67F5D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5A0D2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B63D7E" w14:textId="2E6220C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inclusiv suplimentele alimentare definite în </w:t>
            </w:r>
            <w:r w:rsidR="00FE439F">
              <w:rPr>
                <w:rFonts w:ascii="inherit" w:hAnsi="inherit"/>
                <w:sz w:val="24"/>
                <w:szCs w:val="24"/>
                <w:lang w:val="ro-RO" w:eastAsia="ro-RO"/>
              </w:rPr>
              <w:t xml:space="preserve">Regulamentul sanitar privind suplimentele </w:t>
            </w:r>
            <w:r w:rsidR="00FE439F">
              <w:rPr>
                <w:rFonts w:ascii="inherit" w:hAnsi="inherit"/>
                <w:sz w:val="24"/>
                <w:szCs w:val="24"/>
                <w:lang w:val="ro-RO" w:eastAsia="ro-RO"/>
              </w:rPr>
              <w:lastRenderedPageBreak/>
              <w:t xml:space="preserve">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6205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150 mg de extract într-o porție de aliment sau supliment alimentar</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85939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7AF27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B3F84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A486EB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7CD5CA5" w14:textId="77777777" w:rsidR="00637B60" w:rsidRPr="00637B60" w:rsidRDefault="00637B60" w:rsidP="003C19E5">
            <w:pPr>
              <w:ind w:firstLine="0"/>
              <w:jc w:val="left"/>
              <w:rPr>
                <w:lang w:val="ro-RO" w:eastAsia="ro-RO"/>
              </w:rPr>
            </w:pPr>
          </w:p>
        </w:tc>
      </w:tr>
      <w:tr w:rsidR="00637B60" w:rsidRPr="00637B60" w14:paraId="4495B4E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4E1E88"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F60572" w14:textId="77777777" w:rsidR="00637B60" w:rsidRPr="00637B60" w:rsidRDefault="00000000" w:rsidP="003C19E5">
            <w:pPr>
              <w:spacing w:before="120"/>
              <w:ind w:firstLine="0"/>
              <w:jc w:val="left"/>
              <w:rPr>
                <w:rFonts w:ascii="inherit" w:hAnsi="inherit"/>
                <w:b/>
                <w:bCs/>
                <w:sz w:val="24"/>
                <w:szCs w:val="24"/>
                <w:lang w:val="ro-RO" w:eastAsia="ro-RO"/>
              </w:rPr>
            </w:pPr>
            <w:hyperlink r:id="rId31" w:tooltip="32020R1559: REPLACED" w:history="1">
              <w:r w:rsidR="00637B60" w:rsidRPr="00637B60">
                <w:rPr>
                  <w:rFonts w:ascii="inherit" w:hAnsi="inherit"/>
                  <w:b/>
                  <w:bCs/>
                  <w:color w:val="337AB7"/>
                  <w:sz w:val="24"/>
                  <w:szCs w:val="24"/>
                  <w:lang w:val="ro-RO" w:eastAsia="ro-RO"/>
                </w:rPr>
                <w:t>▼M52</w:t>
              </w:r>
            </w:hyperlink>
          </w:p>
        </w:tc>
        <w:tc>
          <w:tcPr>
            <w:tcW w:w="80" w:type="dxa"/>
            <w:shd w:val="clear" w:color="auto" w:fill="auto"/>
            <w:vAlign w:val="center"/>
            <w:hideMark/>
          </w:tcPr>
          <w:p w14:paraId="4F3BCF8A" w14:textId="77777777" w:rsidR="00637B60" w:rsidRPr="00637B60" w:rsidRDefault="00637B60" w:rsidP="003C19E5">
            <w:pPr>
              <w:ind w:firstLine="0"/>
              <w:jc w:val="left"/>
              <w:rPr>
                <w:lang w:val="ro-RO" w:eastAsia="ro-RO"/>
              </w:rPr>
            </w:pPr>
          </w:p>
        </w:tc>
      </w:tr>
      <w:tr w:rsidR="003C19E5" w:rsidRPr="009F2D53" w14:paraId="717215F3"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49DE9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L-ergotioneină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EDAE3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420A0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87FE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„L-ergotioneină”.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2BBE1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28CE2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C7883E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66A274A" w14:textId="77777777" w:rsidR="00637B60" w:rsidRPr="00637B60" w:rsidRDefault="00637B60" w:rsidP="003C19E5">
            <w:pPr>
              <w:ind w:firstLine="0"/>
              <w:jc w:val="left"/>
              <w:rPr>
                <w:lang w:val="ro-RO" w:eastAsia="ro-RO"/>
              </w:rPr>
            </w:pPr>
          </w:p>
        </w:tc>
      </w:tr>
      <w:tr w:rsidR="003C19E5" w:rsidRPr="00637B60" w14:paraId="01F1E25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C103D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BD0C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fără alcool</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9A0E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2A023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A3ABA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FE18C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109CA6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FA6ED7E" w14:textId="77777777" w:rsidR="00637B60" w:rsidRPr="00637B60" w:rsidRDefault="00637B60" w:rsidP="003C19E5">
            <w:pPr>
              <w:ind w:firstLine="0"/>
              <w:jc w:val="left"/>
              <w:rPr>
                <w:lang w:val="ro-RO" w:eastAsia="ro-RO"/>
              </w:rPr>
            </w:pPr>
          </w:p>
        </w:tc>
      </w:tr>
      <w:tr w:rsidR="003C19E5" w:rsidRPr="00637B60" w14:paraId="11BD7D9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84650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2517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F576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DA7AD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A7A66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A7B9E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89294E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A67232E" w14:textId="77777777" w:rsidR="00637B60" w:rsidRPr="00637B60" w:rsidRDefault="00637B60" w:rsidP="003C19E5">
            <w:pPr>
              <w:ind w:firstLine="0"/>
              <w:jc w:val="left"/>
              <w:rPr>
                <w:lang w:val="ro-RO" w:eastAsia="ro-RO"/>
              </w:rPr>
            </w:pPr>
          </w:p>
        </w:tc>
      </w:tr>
      <w:tr w:rsidR="003C19E5" w:rsidRPr="00637B60" w14:paraId="6E19E96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87060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0033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„proaspete”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D335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0,040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A7064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A94B8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C3638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CE9BC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39B679" w14:textId="77777777" w:rsidR="00637B60" w:rsidRPr="00637B60" w:rsidRDefault="00637B60" w:rsidP="003C19E5">
            <w:pPr>
              <w:ind w:firstLine="0"/>
              <w:jc w:val="left"/>
              <w:rPr>
                <w:lang w:val="ro-RO" w:eastAsia="ro-RO"/>
              </w:rPr>
            </w:pPr>
          </w:p>
        </w:tc>
      </w:tr>
      <w:tr w:rsidR="003C19E5" w:rsidRPr="00637B60" w14:paraId="4FD6C1E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1B97D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9C70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A2A7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0D25D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70867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E24F0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1FE9F4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0322C34" w14:textId="77777777" w:rsidR="00637B60" w:rsidRPr="00637B60" w:rsidRDefault="00637B60" w:rsidP="003C19E5">
            <w:pPr>
              <w:ind w:firstLine="0"/>
              <w:jc w:val="left"/>
              <w:rPr>
                <w:lang w:val="ro-RO" w:eastAsia="ro-RO"/>
              </w:rPr>
            </w:pPr>
          </w:p>
        </w:tc>
      </w:tr>
      <w:tr w:rsidR="003C19E5" w:rsidRPr="00637B60" w14:paraId="64E3DA5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DA5E7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66CC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din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AD15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0BD4F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F6603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D5552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A307DB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542A34" w14:textId="77777777" w:rsidR="00637B60" w:rsidRPr="00637B60" w:rsidRDefault="00637B60" w:rsidP="003C19E5">
            <w:pPr>
              <w:ind w:firstLine="0"/>
              <w:jc w:val="left"/>
              <w:rPr>
                <w:lang w:val="ro-RO" w:eastAsia="ro-RO"/>
              </w:rPr>
            </w:pPr>
          </w:p>
        </w:tc>
      </w:tr>
      <w:tr w:rsidR="003C19E5" w:rsidRPr="009F2D53" w14:paraId="7A10108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3D1AF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3F84BE" w14:textId="76AC590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D423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mg/zi pentru populație în general (cu excepția femeilor însărcinate și a celor care alăptează)</w:t>
            </w:r>
          </w:p>
          <w:p w14:paraId="276E1A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mg/zi pentru copii cu vârste mai mari de 3 ani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FAC49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53A70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3B5B6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42F8B6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F033B8B" w14:textId="77777777" w:rsidR="00637B60" w:rsidRPr="00637B60" w:rsidRDefault="00637B60" w:rsidP="003C19E5">
            <w:pPr>
              <w:ind w:firstLine="0"/>
              <w:jc w:val="left"/>
              <w:rPr>
                <w:lang w:val="ro-RO" w:eastAsia="ro-RO"/>
              </w:rPr>
            </w:pPr>
          </w:p>
        </w:tc>
      </w:tr>
      <w:tr w:rsidR="00637B60" w:rsidRPr="009F2D53" w14:paraId="2A1CB6F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56B407" w14:textId="77777777" w:rsidR="00637B60" w:rsidRPr="00637B60" w:rsidRDefault="00637B60" w:rsidP="003C19E5">
            <w:pPr>
              <w:ind w:firstLine="0"/>
              <w:jc w:val="left"/>
              <w:rPr>
                <w:rFonts w:ascii="inherit" w:hAnsi="inherit"/>
                <w:sz w:val="24"/>
                <w:szCs w:val="24"/>
                <w:lang w:val="ro-RO" w:eastAsia="ro-RO"/>
              </w:rPr>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45582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Atunci când este utilizată în produse lactate, L-ergotioneina nu poate înlocui, total sau parțial, vreun constituent al laptelui.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544B7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E069D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49A49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13B166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2D680EB" w14:textId="77777777" w:rsidR="00637B60" w:rsidRPr="00637B60" w:rsidRDefault="00637B60" w:rsidP="003C19E5">
            <w:pPr>
              <w:ind w:firstLine="0"/>
              <w:jc w:val="left"/>
              <w:rPr>
                <w:lang w:val="ro-RO" w:eastAsia="ro-RO"/>
              </w:rPr>
            </w:pPr>
          </w:p>
        </w:tc>
      </w:tr>
      <w:tr w:rsidR="00637B60" w:rsidRPr="009F2D53" w14:paraId="61C7E80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A4552F"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64C709" w14:textId="218B3513"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E3491BE" w14:textId="77777777" w:rsidR="00637B60" w:rsidRPr="00637B60" w:rsidRDefault="00637B60" w:rsidP="003C19E5">
            <w:pPr>
              <w:ind w:firstLine="0"/>
              <w:jc w:val="left"/>
              <w:rPr>
                <w:lang w:val="ro-RO" w:eastAsia="ro-RO"/>
              </w:rPr>
            </w:pPr>
          </w:p>
        </w:tc>
      </w:tr>
      <w:tr w:rsidR="003C19E5" w:rsidRPr="009F2D53" w14:paraId="4BB50238"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1D7C1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Miez prăjit și expandat provenit de la semințe de </w:t>
            </w:r>
            <w:r w:rsidRPr="00637B60">
              <w:rPr>
                <w:rFonts w:ascii="inherit" w:hAnsi="inherit"/>
                <w:b/>
                <w:bCs/>
                <w:i/>
                <w:iCs/>
                <w:sz w:val="24"/>
                <w:szCs w:val="24"/>
                <w:lang w:val="ro-RO" w:eastAsia="ro-RO"/>
              </w:rPr>
              <w:t>Euryale ferox</w:t>
            </w:r>
            <w:r w:rsidRPr="00637B60">
              <w:rPr>
                <w:rFonts w:ascii="inherit" w:hAnsi="inherit"/>
                <w:b/>
                <w:bCs/>
                <w:sz w:val="24"/>
                <w:szCs w:val="24"/>
                <w:lang w:val="ro-RO" w:eastAsia="ro-RO"/>
              </w:rPr>
              <w:t> Salisb. (makhana) (Aliment tradițional provenit dintr-o țară terță)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2E112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55427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E295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în etichetarea produselor alimentare care îl conțin este „Semințe prăjite de </w:t>
            </w:r>
            <w:r w:rsidRPr="00637B60">
              <w:rPr>
                <w:rFonts w:ascii="inherit" w:hAnsi="inherit"/>
                <w:i/>
                <w:iCs/>
                <w:sz w:val="24"/>
                <w:szCs w:val="24"/>
                <w:lang w:val="ro-RO" w:eastAsia="ro-RO"/>
              </w:rPr>
              <w:t>Euryale ferox</w:t>
            </w:r>
            <w:r w:rsidRPr="00637B60">
              <w:rPr>
                <w:rFonts w:ascii="inherit" w:hAnsi="inherit"/>
                <w:sz w:val="24"/>
                <w:szCs w:val="24"/>
                <w:lang w:val="ro-RO" w:eastAsia="ro-RO"/>
              </w:rPr>
              <w:t>” sau „semințe prăjite de makhana (</w:t>
            </w:r>
            <w:r w:rsidRPr="00637B60">
              <w:rPr>
                <w:rFonts w:ascii="inherit" w:hAnsi="inherit"/>
                <w:i/>
                <w:iCs/>
                <w:sz w:val="24"/>
                <w:szCs w:val="24"/>
                <w:lang w:val="ro-RO" w:eastAsia="ro-RO"/>
              </w:rPr>
              <w:t>Euryale ferox</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9EC41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D5B77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3ED306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666171" w14:textId="77777777" w:rsidR="00637B60" w:rsidRPr="00637B60" w:rsidRDefault="00637B60" w:rsidP="003C19E5">
            <w:pPr>
              <w:ind w:firstLine="0"/>
              <w:jc w:val="left"/>
              <w:rPr>
                <w:lang w:val="ro-RO" w:eastAsia="ro-RO"/>
              </w:rPr>
            </w:pPr>
          </w:p>
        </w:tc>
      </w:tr>
      <w:tr w:rsidR="003C19E5" w:rsidRPr="00637B60" w14:paraId="33BB71B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22F3D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F13C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 cu coajă lemnoasă prelucrate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A11F1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33A0C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AB0AA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C513F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49AEBE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657DCB9" w14:textId="77777777" w:rsidR="00637B60" w:rsidRPr="00637B60" w:rsidRDefault="00637B60" w:rsidP="003C19E5">
            <w:pPr>
              <w:ind w:firstLine="0"/>
              <w:jc w:val="left"/>
              <w:rPr>
                <w:lang w:val="ro-RO" w:eastAsia="ro-RO"/>
              </w:rPr>
            </w:pPr>
          </w:p>
        </w:tc>
      </w:tr>
      <w:tr w:rsidR="00637B60" w:rsidRPr="00637B60" w14:paraId="382F1BD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06180D"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D588C2" w14:textId="747FE008"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FEC52BE" w14:textId="77777777" w:rsidR="00637B60" w:rsidRPr="00637B60" w:rsidRDefault="00637B60" w:rsidP="003C19E5">
            <w:pPr>
              <w:ind w:firstLine="0"/>
              <w:jc w:val="left"/>
              <w:rPr>
                <w:lang w:val="ro-RO" w:eastAsia="ro-RO"/>
              </w:rPr>
            </w:pPr>
          </w:p>
        </w:tc>
      </w:tr>
      <w:tr w:rsidR="003C19E5" w:rsidRPr="009F2D53" w14:paraId="6B466FD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4ADDC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rădăcini de trei plante (</w:t>
            </w:r>
            <w:r w:rsidRPr="00637B60">
              <w:rPr>
                <w:rFonts w:ascii="inherit" w:hAnsi="inherit"/>
                <w:b/>
                <w:bCs/>
                <w:i/>
                <w:iCs/>
                <w:sz w:val="24"/>
                <w:szCs w:val="24"/>
                <w:lang w:val="ro-RO" w:eastAsia="ro-RO"/>
              </w:rPr>
              <w:t>Cynanchum wilfordii</w:t>
            </w:r>
            <w:r w:rsidRPr="00637B60">
              <w:rPr>
                <w:rFonts w:ascii="inherit" w:hAnsi="inherit"/>
                <w:b/>
                <w:bCs/>
                <w:sz w:val="24"/>
                <w:szCs w:val="24"/>
                <w:lang w:val="ro-RO" w:eastAsia="ro-RO"/>
              </w:rPr>
              <w:t> Hemsley, </w:t>
            </w:r>
            <w:r w:rsidRPr="00637B60">
              <w:rPr>
                <w:rFonts w:ascii="inherit" w:hAnsi="inherit"/>
                <w:b/>
                <w:bCs/>
                <w:i/>
                <w:iCs/>
                <w:sz w:val="24"/>
                <w:szCs w:val="24"/>
                <w:lang w:val="ro-RO" w:eastAsia="ro-RO"/>
              </w:rPr>
              <w:t>Phlomis umbrosa</w:t>
            </w:r>
            <w:r w:rsidRPr="00637B60">
              <w:rPr>
                <w:rFonts w:ascii="inherit" w:hAnsi="inherit"/>
                <w:b/>
                <w:bCs/>
                <w:sz w:val="24"/>
                <w:szCs w:val="24"/>
                <w:lang w:val="ro-RO" w:eastAsia="ro-RO"/>
              </w:rPr>
              <w:t> Turcz. și </w:t>
            </w:r>
            <w:r w:rsidRPr="00637B60">
              <w:rPr>
                <w:rFonts w:ascii="inherit" w:hAnsi="inherit"/>
                <w:b/>
                <w:bCs/>
                <w:i/>
                <w:iCs/>
                <w:sz w:val="24"/>
                <w:szCs w:val="24"/>
                <w:lang w:val="ro-RO" w:eastAsia="ro-RO"/>
              </w:rPr>
              <w:t>Angelica gigas</w:t>
            </w:r>
            <w:r w:rsidRPr="00637B60">
              <w:rPr>
                <w:rFonts w:ascii="inherit" w:hAnsi="inherit"/>
                <w:b/>
                <w:bCs/>
                <w:sz w:val="24"/>
                <w:szCs w:val="24"/>
                <w:lang w:val="ro-RO" w:eastAsia="ro-RO"/>
              </w:rPr>
              <w:t> Nakai)</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2A94E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A0111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BC19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pe eticheta produselor alimentare care îl conțin este „Extract din rădăcini de trei plante (</w:t>
            </w:r>
            <w:r w:rsidRPr="00637B60">
              <w:rPr>
                <w:rFonts w:ascii="inherit" w:hAnsi="inherit"/>
                <w:i/>
                <w:iCs/>
                <w:sz w:val="24"/>
                <w:szCs w:val="24"/>
                <w:lang w:val="ro-RO" w:eastAsia="ro-RO"/>
              </w:rPr>
              <w:t>Cynanchum wilfordii</w:t>
            </w:r>
            <w:r w:rsidRPr="00637B60">
              <w:rPr>
                <w:rFonts w:ascii="inherit" w:hAnsi="inherit"/>
                <w:sz w:val="24"/>
                <w:szCs w:val="24"/>
                <w:lang w:val="ro-RO" w:eastAsia="ro-RO"/>
              </w:rPr>
              <w:t> Hemsley, </w:t>
            </w:r>
            <w:r w:rsidRPr="00637B60">
              <w:rPr>
                <w:rFonts w:ascii="inherit" w:hAnsi="inherit"/>
                <w:i/>
                <w:iCs/>
                <w:sz w:val="24"/>
                <w:szCs w:val="24"/>
                <w:lang w:val="ro-RO" w:eastAsia="ro-RO"/>
              </w:rPr>
              <w:t>Phlomis umbrosa</w:t>
            </w:r>
            <w:r w:rsidRPr="00637B60">
              <w:rPr>
                <w:rFonts w:ascii="inherit" w:hAnsi="inherit"/>
                <w:sz w:val="24"/>
                <w:szCs w:val="24"/>
                <w:lang w:val="ro-RO" w:eastAsia="ro-RO"/>
              </w:rPr>
              <w:t> Turcz. și </w:t>
            </w:r>
            <w:r w:rsidRPr="00637B60">
              <w:rPr>
                <w:rFonts w:ascii="inherit" w:hAnsi="inherit"/>
                <w:i/>
                <w:iCs/>
                <w:sz w:val="24"/>
                <w:szCs w:val="24"/>
                <w:lang w:val="ro-RO" w:eastAsia="ro-RO"/>
              </w:rPr>
              <w:t>Angelica gigas</w:t>
            </w:r>
            <w:r w:rsidRPr="00637B60">
              <w:rPr>
                <w:rFonts w:ascii="inherit" w:hAnsi="inherit"/>
                <w:sz w:val="24"/>
                <w:szCs w:val="24"/>
                <w:lang w:val="ro-RO" w:eastAsia="ro-RO"/>
              </w:rPr>
              <w:t> Nakai)”.</w:t>
            </w:r>
          </w:p>
          <w:p w14:paraId="433C6D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Eticheta suplimentelor alimentare care conțin extractul din amestec de trei rădăcini de plante poartă o mențiune în imediata apropiere a listei ingredientelor, indicând că ele nu trebuie să fie consumate de </w:t>
            </w:r>
            <w:r w:rsidRPr="00637B60">
              <w:rPr>
                <w:rFonts w:ascii="inherit" w:hAnsi="inherit"/>
                <w:sz w:val="24"/>
                <w:szCs w:val="24"/>
                <w:lang w:val="ro-RO" w:eastAsia="ro-RO"/>
              </w:rPr>
              <w:lastRenderedPageBreak/>
              <w:t>persoane cu alergie cunoscută la țelină.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3602E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1A862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B985F8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F95A778" w14:textId="77777777" w:rsidR="00637B60" w:rsidRPr="00637B60" w:rsidRDefault="00637B60" w:rsidP="003C19E5">
            <w:pPr>
              <w:ind w:firstLine="0"/>
              <w:jc w:val="left"/>
              <w:rPr>
                <w:lang w:val="ro-RO" w:eastAsia="ro-RO"/>
              </w:rPr>
            </w:pPr>
          </w:p>
        </w:tc>
      </w:tr>
      <w:tr w:rsidR="003C19E5" w:rsidRPr="00637B60" w14:paraId="4601250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3EB09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08ED43" w14:textId="68C293B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8318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175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5C4FA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68EDA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71B87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BEB23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8C844B8" w14:textId="77777777" w:rsidR="00637B60" w:rsidRPr="00637B60" w:rsidRDefault="00637B60" w:rsidP="003C19E5">
            <w:pPr>
              <w:ind w:firstLine="0"/>
              <w:jc w:val="left"/>
              <w:rPr>
                <w:lang w:val="ro-RO" w:eastAsia="ro-RO"/>
              </w:rPr>
            </w:pPr>
          </w:p>
        </w:tc>
      </w:tr>
      <w:tr w:rsidR="00637B60" w:rsidRPr="00637B60" w14:paraId="1137322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F663BF"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5D66EF" w14:textId="77777777" w:rsidR="00637B60" w:rsidRPr="00637B60" w:rsidRDefault="00000000" w:rsidP="003C19E5">
            <w:pPr>
              <w:spacing w:before="120"/>
              <w:ind w:firstLine="0"/>
              <w:jc w:val="left"/>
              <w:rPr>
                <w:rFonts w:ascii="inherit" w:hAnsi="inherit"/>
                <w:b/>
                <w:bCs/>
                <w:sz w:val="24"/>
                <w:szCs w:val="24"/>
                <w:lang w:val="ro-RO" w:eastAsia="ro-RO"/>
              </w:rPr>
            </w:pPr>
            <w:hyperlink r:id="rId32" w:tooltip="32018R1023: REPLACED" w:history="1">
              <w:r w:rsidR="00637B60" w:rsidRPr="00637B60">
                <w:rPr>
                  <w:rFonts w:ascii="inherit" w:hAnsi="inherit"/>
                  <w:b/>
                  <w:bCs/>
                  <w:color w:val="337AB7"/>
                  <w:sz w:val="24"/>
                  <w:szCs w:val="24"/>
                  <w:lang w:val="ro-RO" w:eastAsia="ro-RO"/>
                </w:rPr>
                <w:t>▼M9</w:t>
              </w:r>
            </w:hyperlink>
          </w:p>
        </w:tc>
        <w:tc>
          <w:tcPr>
            <w:tcW w:w="80" w:type="dxa"/>
            <w:shd w:val="clear" w:color="auto" w:fill="auto"/>
            <w:vAlign w:val="center"/>
            <w:hideMark/>
          </w:tcPr>
          <w:p w14:paraId="7942C2C7" w14:textId="77777777" w:rsidR="00637B60" w:rsidRPr="00637B60" w:rsidRDefault="00637B60" w:rsidP="003C19E5">
            <w:pPr>
              <w:ind w:firstLine="0"/>
              <w:jc w:val="left"/>
              <w:rPr>
                <w:lang w:val="ro-RO" w:eastAsia="ro-RO"/>
              </w:rPr>
            </w:pPr>
          </w:p>
        </w:tc>
      </w:tr>
      <w:tr w:rsidR="003C19E5" w:rsidRPr="009F2D53" w14:paraId="2562D525"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8AA36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EDTA feric de sodiu</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ABA5F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0A149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(exprimate ca EDTA anhidric)</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C509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„EDTA feric de sodiu”</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11E2E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39BD2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01BA00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ED7BC62" w14:textId="77777777" w:rsidR="00637B60" w:rsidRPr="00637B60" w:rsidRDefault="00637B60" w:rsidP="003C19E5">
            <w:pPr>
              <w:ind w:firstLine="0"/>
              <w:jc w:val="left"/>
              <w:rPr>
                <w:lang w:val="ro-RO" w:eastAsia="ro-RO"/>
              </w:rPr>
            </w:pPr>
          </w:p>
        </w:tc>
      </w:tr>
      <w:tr w:rsidR="003C19E5" w:rsidRPr="009F2D53" w14:paraId="3077F81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97A23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37E808" w14:textId="52EF270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de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CD6D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18 mg/zi pentru copii</w:t>
            </w:r>
          </w:p>
          <w:p w14:paraId="4E01A9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75 mg/zi pentru adulți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CF7F1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4A8F8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7144D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A6C118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EE84A51" w14:textId="77777777" w:rsidR="00637B60" w:rsidRPr="00637B60" w:rsidRDefault="00637B60" w:rsidP="003C19E5">
            <w:pPr>
              <w:ind w:firstLine="0"/>
              <w:jc w:val="left"/>
              <w:rPr>
                <w:lang w:val="ro-RO" w:eastAsia="ro-RO"/>
              </w:rPr>
            </w:pPr>
          </w:p>
        </w:tc>
      </w:tr>
      <w:tr w:rsidR="003C19E5" w:rsidRPr="00637B60" w14:paraId="33A09FE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747AB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94B6D0" w14:textId="7DA4E6A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alimentare vizate de </w:t>
            </w:r>
            <w:r w:rsidR="00FE439F">
              <w:rPr>
                <w:rFonts w:ascii="inherit" w:hAnsi="inherit"/>
                <w:sz w:val="24"/>
                <w:szCs w:val="24"/>
                <w:lang w:val="ro-RO" w:eastAsia="ro-RO"/>
              </w:rPr>
              <w:t>Regulamentele sanitare privind alimentele destinate sugarilor și copiilor de</w:t>
            </w:r>
            <w:r w:rsidR="00781BA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w:t>
            </w:r>
            <w:r w:rsidR="00FE439F">
              <w:rPr>
                <w:rFonts w:ascii="inherit" w:hAnsi="inherit"/>
                <w:sz w:val="24"/>
                <w:szCs w:val="24"/>
                <w:lang w:val="ro-RO" w:eastAsia="ro-RO"/>
              </w:rPr>
              <w:lastRenderedPageBreak/>
              <w:t xml:space="preserve">aprobat prin Hotărârea Guvernului nr.179/2018 </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363E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12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1508C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FDC7B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E40EE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1C6FC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CF950E0" w14:textId="77777777" w:rsidR="00637B60" w:rsidRPr="00637B60" w:rsidRDefault="00637B60" w:rsidP="003C19E5">
            <w:pPr>
              <w:ind w:firstLine="0"/>
              <w:jc w:val="left"/>
              <w:rPr>
                <w:lang w:val="ro-RO" w:eastAsia="ro-RO"/>
              </w:rPr>
            </w:pPr>
          </w:p>
        </w:tc>
      </w:tr>
      <w:tr w:rsidR="003C19E5" w:rsidRPr="009F2D53" w14:paraId="23B8B03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243F5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9F745A" w14:textId="0CF7D37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fortificate în conformitate cu </w:t>
            </w:r>
            <w:r w:rsidR="00781BA8">
              <w:rPr>
                <w:rFonts w:ascii="inherit" w:hAnsi="inherit"/>
                <w:sz w:val="24"/>
                <w:szCs w:val="24"/>
                <w:lang w:val="ro-RO" w:eastAsia="ro-RO"/>
              </w:rPr>
              <w:t>Regulamentul sanitar privind adaosul de vitamine și minerale, precum și de anumite substanțe de alt tip în produse alimentare aprobat prin Hotărârea Guvernului nr. 899/2017</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3F88EC"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7492B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2C325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93391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1024E9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08E073E" w14:textId="77777777" w:rsidR="00637B60" w:rsidRPr="00637B60" w:rsidRDefault="00637B60" w:rsidP="003C19E5">
            <w:pPr>
              <w:ind w:firstLine="0"/>
              <w:jc w:val="left"/>
              <w:rPr>
                <w:lang w:val="ro-RO" w:eastAsia="ro-RO"/>
              </w:rPr>
            </w:pPr>
          </w:p>
        </w:tc>
      </w:tr>
      <w:tr w:rsidR="003C19E5" w:rsidRPr="009F2D53" w14:paraId="159BF652"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4BF30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Fosfat feros de amoniu</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B772B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B7C2A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B325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„Fosfat feros de amoniu”</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B97A1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8CFA0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360B13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F7A65AF" w14:textId="77777777" w:rsidR="00637B60" w:rsidRPr="00637B60" w:rsidRDefault="00637B60" w:rsidP="003C19E5">
            <w:pPr>
              <w:ind w:firstLine="0"/>
              <w:jc w:val="left"/>
              <w:rPr>
                <w:lang w:val="ro-RO" w:eastAsia="ro-RO"/>
              </w:rPr>
            </w:pPr>
          </w:p>
        </w:tc>
      </w:tr>
      <w:tr w:rsidR="003C19E5" w:rsidRPr="009F2D53" w14:paraId="740906D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45522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6C6127" w14:textId="76785E6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D7F29A" w14:textId="68A9672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 se utiliza în conformitate cu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xml:space="preserve">, cu </w:t>
            </w:r>
            <w:r w:rsidR="00BE411C">
              <w:rPr>
                <w:rFonts w:ascii="inherit" w:hAnsi="inherit"/>
                <w:sz w:val="24"/>
                <w:szCs w:val="24"/>
                <w:lang w:val="ro-RO" w:eastAsia="ro-RO"/>
              </w:rPr>
              <w:t xml:space="preserve">Regulamentele sanitare privind alimentele destinate sugarilor și </w:t>
            </w:r>
            <w:r w:rsidR="00BE411C">
              <w:rPr>
                <w:rFonts w:ascii="inherit" w:hAnsi="inherit"/>
                <w:sz w:val="24"/>
                <w:szCs w:val="24"/>
                <w:lang w:val="ro-RO" w:eastAsia="ro-RO"/>
              </w:rPr>
              <w:lastRenderedPageBreak/>
              <w:t>copiilor de vârstă mică, alimente destinate unor scopuri medicale speciale  și înlocuitorii unei diete totale pentru controlul greutății aprobat prin Hotărârea Guvernului nr.179/2018</w:t>
            </w:r>
            <w:r w:rsidRPr="00637B60">
              <w:rPr>
                <w:rFonts w:ascii="inherit" w:hAnsi="inherit"/>
                <w:sz w:val="24"/>
                <w:szCs w:val="24"/>
                <w:lang w:val="ro-RO" w:eastAsia="ro-RO"/>
              </w:rPr>
              <w:t xml:space="preserve">și/sau cu </w:t>
            </w:r>
            <w:r w:rsidR="00781BA8">
              <w:rPr>
                <w:rFonts w:ascii="inherit" w:hAnsi="inherit"/>
                <w:sz w:val="24"/>
                <w:szCs w:val="24"/>
                <w:lang w:val="ro-RO" w:eastAsia="ro-RO"/>
              </w:rPr>
              <w:t>Regulamentul sanitar privind adaosul de vitamine și minerale, precum și de anumite substanțe de alt tip în produse alimentare aprobat prin Hotărârea Guvernului nr. 899/2017</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82EB3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858A3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13805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2309F0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E523D5E" w14:textId="77777777" w:rsidR="00637B60" w:rsidRPr="00637B60" w:rsidRDefault="00637B60" w:rsidP="003C19E5">
            <w:pPr>
              <w:ind w:firstLine="0"/>
              <w:jc w:val="left"/>
              <w:rPr>
                <w:lang w:val="ro-RO" w:eastAsia="ro-RO"/>
              </w:rPr>
            </w:pPr>
          </w:p>
        </w:tc>
      </w:tr>
      <w:tr w:rsidR="003C19E5" w:rsidRPr="009F2D53" w14:paraId="0E09FAF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58D2E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9EDAF9" w14:textId="7896EEC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alimentare vizate de </w:t>
            </w:r>
            <w:r w:rsidR="00FE439F">
              <w:rPr>
                <w:rFonts w:ascii="inherit" w:hAnsi="inherit"/>
                <w:sz w:val="24"/>
                <w:szCs w:val="24"/>
                <w:lang w:val="ro-RO" w:eastAsia="ro-RO"/>
              </w:rPr>
              <w:t>Regulamentele sanitare privind alimentele destinate sugarilor și copiilor de</w:t>
            </w:r>
            <w:r w:rsidR="00781BA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438F7A"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E3E91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72639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64375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2AC762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D3E6733" w14:textId="77777777" w:rsidR="00637B60" w:rsidRPr="00637B60" w:rsidRDefault="00637B60" w:rsidP="003C19E5">
            <w:pPr>
              <w:ind w:firstLine="0"/>
              <w:jc w:val="left"/>
              <w:rPr>
                <w:lang w:val="ro-RO" w:eastAsia="ro-RO"/>
              </w:rPr>
            </w:pPr>
          </w:p>
        </w:tc>
      </w:tr>
      <w:tr w:rsidR="003C19E5" w:rsidRPr="009F2D53" w14:paraId="028D96E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EE0E9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B221B9" w14:textId="281ABF7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fortificate în conformitate cu </w:t>
            </w:r>
            <w:r w:rsidR="00781BA8">
              <w:rPr>
                <w:rFonts w:ascii="inherit" w:hAnsi="inherit"/>
                <w:sz w:val="24"/>
                <w:szCs w:val="24"/>
                <w:lang w:val="ro-RO" w:eastAsia="ro-RO"/>
              </w:rPr>
              <w:t>Regulamentul sanitar privind adaosul de vitamine și minerale, precum și de anumite substanțe de alt tip în produse alimentare aprobat prin Hotărârea Guvernului nr. 899/2017</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C4ADDD"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4EFA8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EF22C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161C8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A51915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64224E1" w14:textId="77777777" w:rsidR="00637B60" w:rsidRPr="00637B60" w:rsidRDefault="00637B60" w:rsidP="003C19E5">
            <w:pPr>
              <w:ind w:firstLine="0"/>
              <w:jc w:val="left"/>
              <w:rPr>
                <w:lang w:val="ro-RO" w:eastAsia="ro-RO"/>
              </w:rPr>
            </w:pPr>
          </w:p>
        </w:tc>
      </w:tr>
      <w:tr w:rsidR="003C19E5" w:rsidRPr="009F2D53" w14:paraId="651618D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E289C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Peptide din pește din specia </w:t>
            </w:r>
            <w:r w:rsidRPr="00637B60">
              <w:rPr>
                <w:rFonts w:ascii="inherit" w:hAnsi="inherit"/>
                <w:b/>
                <w:bCs/>
                <w:i/>
                <w:iCs/>
                <w:sz w:val="24"/>
                <w:szCs w:val="24"/>
                <w:lang w:val="ro-RO" w:eastAsia="ro-RO"/>
              </w:rPr>
              <w:t>Sardinops sagax</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CCBF8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DBC6B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produs de peptide din pește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6440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„Peptide din pește (</w:t>
            </w:r>
            <w:r w:rsidRPr="00637B60">
              <w:rPr>
                <w:rFonts w:ascii="inherit" w:hAnsi="inherit"/>
                <w:i/>
                <w:iCs/>
                <w:sz w:val="24"/>
                <w:szCs w:val="24"/>
                <w:lang w:val="ro-RO" w:eastAsia="ro-RO"/>
              </w:rPr>
              <w:t>Sardinops sagax</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0AD0C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F751A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905791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20280DA" w14:textId="77777777" w:rsidR="00637B60" w:rsidRPr="00637B60" w:rsidRDefault="00637B60" w:rsidP="003C19E5">
            <w:pPr>
              <w:ind w:firstLine="0"/>
              <w:jc w:val="left"/>
              <w:rPr>
                <w:lang w:val="ro-RO" w:eastAsia="ro-RO"/>
              </w:rPr>
            </w:pPr>
          </w:p>
        </w:tc>
      </w:tr>
      <w:tr w:rsidR="003C19E5" w:rsidRPr="009F2D53" w14:paraId="2F09C54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C2D9E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2D38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pe bază de iaurt, băuturi cu iaurt, produse din lapte fermentat și lapte praf</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EE7C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0,48 g/100 g (gata de mâncat/băut)</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1F73A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A5110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8A41C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90B71F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212EB5" w14:textId="77777777" w:rsidR="00637B60" w:rsidRPr="00637B60" w:rsidRDefault="00637B60" w:rsidP="003C19E5">
            <w:pPr>
              <w:ind w:firstLine="0"/>
              <w:jc w:val="left"/>
              <w:rPr>
                <w:lang w:val="ro-RO" w:eastAsia="ro-RO"/>
              </w:rPr>
            </w:pPr>
          </w:p>
        </w:tc>
      </w:tr>
      <w:tr w:rsidR="003C19E5" w:rsidRPr="009F2D53" w14:paraId="76C8072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E0E68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F82D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aromatizată și băuturi pe bază de 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FAF4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0,3 g/100 g (gata de băut)</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75F36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08ACB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D59AB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39DB3A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401DEAB" w14:textId="77777777" w:rsidR="00637B60" w:rsidRPr="00637B60" w:rsidRDefault="00637B60" w:rsidP="003C19E5">
            <w:pPr>
              <w:ind w:firstLine="0"/>
              <w:jc w:val="left"/>
              <w:rPr>
                <w:lang w:val="ro-RO" w:eastAsia="ro-RO"/>
              </w:rPr>
            </w:pPr>
          </w:p>
        </w:tc>
      </w:tr>
      <w:tr w:rsidR="003C19E5" w:rsidRPr="00637B60" w14:paraId="07D50BA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C77CD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0D59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2738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A5332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A86BC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3CBBB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CFA3B4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6C2521E" w14:textId="77777777" w:rsidR="00637B60" w:rsidRPr="00637B60" w:rsidRDefault="00637B60" w:rsidP="003C19E5">
            <w:pPr>
              <w:ind w:firstLine="0"/>
              <w:jc w:val="left"/>
              <w:rPr>
                <w:lang w:val="ro-RO" w:eastAsia="ro-RO"/>
              </w:rPr>
            </w:pPr>
          </w:p>
        </w:tc>
      </w:tr>
      <w:tr w:rsidR="003C19E5" w:rsidRPr="009F2D53" w14:paraId="0A3D808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2D262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1DF5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tocane și prafuri pentru supe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7112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0,3 g/100 g (gata de mâncat)</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EC985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9D6AC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16CD2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C84D9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559B8E" w14:textId="77777777" w:rsidR="00637B60" w:rsidRPr="00637B60" w:rsidRDefault="00637B60" w:rsidP="003C19E5">
            <w:pPr>
              <w:ind w:firstLine="0"/>
              <w:jc w:val="left"/>
              <w:rPr>
                <w:lang w:val="ro-RO" w:eastAsia="ro-RO"/>
              </w:rPr>
            </w:pPr>
          </w:p>
        </w:tc>
      </w:tr>
      <w:tr w:rsidR="003C19E5" w:rsidRPr="009F2D53" w14:paraId="4C12FD3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78DB7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Flavonoide din </w:t>
            </w:r>
            <w:r w:rsidRPr="00637B60">
              <w:rPr>
                <w:rFonts w:ascii="inherit" w:hAnsi="inherit"/>
                <w:b/>
                <w:bCs/>
                <w:i/>
                <w:iCs/>
                <w:sz w:val="24"/>
                <w:szCs w:val="24"/>
                <w:lang w:val="ro-RO" w:eastAsia="ro-RO"/>
              </w:rPr>
              <w:t>Glycyrrhiza glabra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8839F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23F154" w14:textId="77777777" w:rsidR="00637B60" w:rsidRPr="00637B60" w:rsidRDefault="00637B60" w:rsidP="003C19E5">
            <w:pPr>
              <w:spacing w:before="60" w:after="60"/>
              <w:ind w:firstLine="0"/>
              <w:rPr>
                <w:rFonts w:ascii="inherit" w:hAnsi="inherit"/>
                <w:b/>
                <w:bCs/>
                <w:sz w:val="24"/>
                <w:szCs w:val="24"/>
                <w:lang w:val="ro-RO" w:eastAsia="ro-RO"/>
              </w:rPr>
            </w:pPr>
            <w:r w:rsidRPr="00637B60">
              <w:rPr>
                <w:rFonts w:ascii="inherit" w:hAnsi="inherit"/>
                <w:b/>
                <w:bCs/>
                <w:sz w:val="24"/>
                <w:szCs w:val="24"/>
                <w:lang w:val="ro-RO" w:eastAsia="ro-RO"/>
              </w:rPr>
              <w:t>Niveluri maxime de flavonoide din </w:t>
            </w:r>
            <w:r w:rsidRPr="00637B60">
              <w:rPr>
                <w:rFonts w:ascii="inherit" w:hAnsi="inherit"/>
                <w:b/>
                <w:bCs/>
                <w:i/>
                <w:iCs/>
                <w:sz w:val="24"/>
                <w:szCs w:val="24"/>
                <w:lang w:val="ro-RO" w:eastAsia="ro-RO"/>
              </w:rPr>
              <w:t>Glycyrrhiza glabra</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EDD30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de pe eticheta produselor alimentare care îl conțin este „Flavonoide din </w:t>
            </w:r>
            <w:r w:rsidRPr="00637B60">
              <w:rPr>
                <w:rFonts w:ascii="inherit" w:hAnsi="inherit"/>
                <w:i/>
                <w:iCs/>
                <w:sz w:val="24"/>
                <w:szCs w:val="24"/>
                <w:lang w:val="ro-RO" w:eastAsia="ro-RO"/>
              </w:rPr>
              <w:t>Glycyrrhiza glabra L.</w:t>
            </w:r>
            <w:r w:rsidRPr="00637B60">
              <w:rPr>
                <w:rFonts w:ascii="inherit" w:hAnsi="inherit"/>
                <w:sz w:val="24"/>
                <w:szCs w:val="24"/>
                <w:lang w:val="ro-RO" w:eastAsia="ro-RO"/>
              </w:rPr>
              <w:t>”</w:t>
            </w:r>
          </w:p>
          <w:p w14:paraId="5BC546C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2.  Pe eticheta alimentelor în care s-a adăugat produsul în cauză drept ingredient alimentar nou se indică o </w:t>
            </w:r>
            <w:r w:rsidRPr="00637B60">
              <w:rPr>
                <w:rFonts w:ascii="inherit" w:hAnsi="inherit"/>
                <w:sz w:val="24"/>
                <w:szCs w:val="24"/>
                <w:lang w:val="ro-RO" w:eastAsia="ro-RO"/>
              </w:rPr>
              <w:lastRenderedPageBreak/>
              <w:t>mențiune în care să se specifice faptul că:</w:t>
            </w:r>
          </w:p>
          <w:p w14:paraId="3A39F41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produsul nu trebuie să fie consumat de către femei însărcinate și femei care alăptează, de către copii și tineri adolescenți; și</w:t>
            </w:r>
          </w:p>
          <w:p w14:paraId="5C5643D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persoanele care urmează un tratament medicamentos pot consuma produsul în cauză numai sub supravegherea medicului;</w:t>
            </w:r>
          </w:p>
          <w:p w14:paraId="74746F8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  cantitatea maximă care poate fi consumată este de 120 mg de flavonoide pe zi.</w:t>
            </w:r>
          </w:p>
          <w:p w14:paraId="31E6AC1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3.  Cantitatea de flavonoide din produsul alimentar finit se indică pe eticheta produsului alimentar care conține această substanță.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659E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Băuturile care conțin flavonoide se comercializează către consumatorul final în porții individuale.</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8F453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55E20C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1C19B5" w14:textId="77777777" w:rsidR="00637B60" w:rsidRPr="00637B60" w:rsidRDefault="00637B60" w:rsidP="003C19E5">
            <w:pPr>
              <w:ind w:firstLine="0"/>
              <w:jc w:val="left"/>
              <w:rPr>
                <w:lang w:val="ro-RO" w:eastAsia="ro-RO"/>
              </w:rPr>
            </w:pPr>
          </w:p>
        </w:tc>
      </w:tr>
      <w:tr w:rsidR="003C19E5" w:rsidRPr="00637B60" w14:paraId="0F6D669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88CCE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2943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1295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FF332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5B756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B4D14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6CC91B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0FEF0EC" w14:textId="77777777" w:rsidR="00637B60" w:rsidRPr="00637B60" w:rsidRDefault="00637B60" w:rsidP="003C19E5">
            <w:pPr>
              <w:ind w:firstLine="0"/>
              <w:jc w:val="left"/>
              <w:rPr>
                <w:lang w:val="ro-RO" w:eastAsia="ro-RO"/>
              </w:rPr>
            </w:pPr>
          </w:p>
        </w:tc>
      </w:tr>
      <w:tr w:rsidR="003C19E5" w:rsidRPr="009F2D53" w14:paraId="39BD1D7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05E5C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4C05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iaurt</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8406D6"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0712E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6D665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FAD3A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597215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E6AE64" w14:textId="77777777" w:rsidR="00637B60" w:rsidRPr="00637B60" w:rsidRDefault="00637B60" w:rsidP="003C19E5">
            <w:pPr>
              <w:ind w:firstLine="0"/>
              <w:jc w:val="left"/>
              <w:rPr>
                <w:lang w:val="ro-RO" w:eastAsia="ro-RO"/>
              </w:rPr>
            </w:pPr>
          </w:p>
        </w:tc>
      </w:tr>
      <w:tr w:rsidR="003C19E5" w:rsidRPr="009F2D53" w14:paraId="671B6B4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20A19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E326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fructe sau legume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3A4310"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2B817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11DAF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09120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704DB5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05FD281" w14:textId="77777777" w:rsidR="00637B60" w:rsidRPr="00637B60" w:rsidRDefault="00637B60" w:rsidP="003C19E5">
            <w:pPr>
              <w:ind w:firstLine="0"/>
              <w:jc w:val="left"/>
              <w:rPr>
                <w:lang w:val="ro-RO" w:eastAsia="ro-RO"/>
              </w:rPr>
            </w:pPr>
          </w:p>
        </w:tc>
      </w:tr>
      <w:tr w:rsidR="003C19E5" w:rsidRPr="00637B60" w14:paraId="0E3F2B7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EFDA3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932BC7" w14:textId="68DF557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0322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5BAE9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461B6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95B62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7AB6E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C8DFD1" w14:textId="77777777" w:rsidR="00637B60" w:rsidRPr="00637B60" w:rsidRDefault="00637B60" w:rsidP="003C19E5">
            <w:pPr>
              <w:ind w:firstLine="0"/>
              <w:jc w:val="left"/>
              <w:rPr>
                <w:lang w:val="ro-RO" w:eastAsia="ro-RO"/>
              </w:rPr>
            </w:pPr>
          </w:p>
        </w:tc>
      </w:tr>
      <w:tr w:rsidR="003C19E5" w:rsidRPr="00637B60" w14:paraId="3661657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736C9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18C593" w14:textId="7FF60FD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607C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95547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D6B09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40D29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DBC6D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1690E97" w14:textId="77777777" w:rsidR="00637B60" w:rsidRPr="00637B60" w:rsidRDefault="00637B60" w:rsidP="003C19E5">
            <w:pPr>
              <w:ind w:firstLine="0"/>
              <w:jc w:val="left"/>
              <w:rPr>
                <w:lang w:val="ro-RO" w:eastAsia="ro-RO"/>
              </w:rPr>
            </w:pPr>
          </w:p>
        </w:tc>
      </w:tr>
      <w:tr w:rsidR="003C19E5" w:rsidRPr="00637B60" w14:paraId="12C8268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7E38F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5BF32E" w14:textId="515257F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781BA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8D26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02EB6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0CC3C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C067F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61361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563DAA7" w14:textId="77777777" w:rsidR="00637B60" w:rsidRPr="00637B60" w:rsidRDefault="00637B60" w:rsidP="003C19E5">
            <w:pPr>
              <w:ind w:firstLine="0"/>
              <w:jc w:val="left"/>
              <w:rPr>
                <w:lang w:val="ro-RO" w:eastAsia="ro-RO"/>
              </w:rPr>
            </w:pPr>
          </w:p>
        </w:tc>
      </w:tr>
      <w:tr w:rsidR="00637B60" w:rsidRPr="00637B60" w14:paraId="26B6F8C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7A5485"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93F7F" w14:textId="6D520E28"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8D5A210" w14:textId="77777777" w:rsidR="00637B60" w:rsidRPr="00637B60" w:rsidRDefault="00637B60" w:rsidP="003C19E5">
            <w:pPr>
              <w:ind w:firstLine="0"/>
              <w:jc w:val="left"/>
              <w:rPr>
                <w:lang w:val="ro-RO" w:eastAsia="ro-RO"/>
              </w:rPr>
            </w:pPr>
          </w:p>
        </w:tc>
      </w:tr>
      <w:tr w:rsidR="003C19E5" w:rsidRPr="009F2D53" w14:paraId="55425E83"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7206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Pulpa de fructe, sucul cu pulpă și sucul concentrat cu pulpă din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 (Aliment tradițional provenit dintr-o țară terță)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6165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92AA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„pulpă de cacao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 „suc cu pulpă din cacao (</w:t>
            </w:r>
            <w:r w:rsidRPr="00637B60">
              <w:rPr>
                <w:rFonts w:ascii="inherit" w:hAnsi="inherit"/>
                <w:i/>
                <w:iCs/>
                <w:sz w:val="24"/>
                <w:szCs w:val="24"/>
                <w:lang w:val="ro-RO" w:eastAsia="ro-RO"/>
              </w:rPr>
              <w:t>Theobroma cacao</w:t>
            </w:r>
            <w:r w:rsidRPr="00637B60">
              <w:rPr>
                <w:rFonts w:ascii="inherit" w:hAnsi="inherit"/>
                <w:sz w:val="24"/>
                <w:szCs w:val="24"/>
                <w:lang w:val="ro-RO" w:eastAsia="ro-RO"/>
              </w:rPr>
              <w:t xml:space="preserve"> L.)” sau „suc concentrat cu </w:t>
            </w:r>
            <w:r w:rsidRPr="00637B60">
              <w:rPr>
                <w:rFonts w:ascii="inherit" w:hAnsi="inherit"/>
                <w:sz w:val="24"/>
                <w:szCs w:val="24"/>
                <w:lang w:val="ro-RO" w:eastAsia="ro-RO"/>
              </w:rPr>
              <w:lastRenderedPageBreak/>
              <w:t>pulpă din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 în funcție de forma utilizată.</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B11E0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DA9CA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B9B5C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27E47D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197BD35" w14:textId="77777777" w:rsidR="00637B60" w:rsidRPr="00637B60" w:rsidRDefault="00637B60" w:rsidP="003C19E5">
            <w:pPr>
              <w:ind w:firstLine="0"/>
              <w:jc w:val="left"/>
              <w:rPr>
                <w:lang w:val="ro-RO" w:eastAsia="ro-RO"/>
              </w:rPr>
            </w:pPr>
          </w:p>
        </w:tc>
      </w:tr>
      <w:tr w:rsidR="00637B60" w:rsidRPr="009F2D53" w14:paraId="525B53E4" w14:textId="77777777" w:rsidTr="003C19E5">
        <w:trPr>
          <w:jc w:val="center"/>
        </w:trPr>
        <w:tc>
          <w:tcPr>
            <w:tcW w:w="14394"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30B3A2" w14:textId="17AD458E"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D684B3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51A05C0" w14:textId="77777777" w:rsidR="00637B60" w:rsidRPr="00637B60" w:rsidRDefault="00637B60" w:rsidP="003C19E5">
            <w:pPr>
              <w:ind w:firstLine="0"/>
              <w:jc w:val="left"/>
              <w:rPr>
                <w:lang w:val="ro-RO" w:eastAsia="ro-RO"/>
              </w:rPr>
            </w:pPr>
          </w:p>
        </w:tc>
      </w:tr>
      <w:tr w:rsidR="003C19E5" w:rsidRPr="009F2D53" w14:paraId="38EA4F3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AE341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fucoidan din alga </w:t>
            </w:r>
            <w:r w:rsidRPr="00637B60">
              <w:rPr>
                <w:rFonts w:ascii="inherit" w:hAnsi="inherit"/>
                <w:b/>
                <w:bCs/>
                <w:i/>
                <w:iCs/>
                <w:sz w:val="24"/>
                <w:szCs w:val="24"/>
                <w:lang w:val="ro-RO" w:eastAsia="ro-RO"/>
              </w:rPr>
              <w:t>Fucus vesiculosus</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10024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3568E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05C4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de fucoidan din alga </w:t>
            </w:r>
            <w:r w:rsidRPr="00637B60">
              <w:rPr>
                <w:rFonts w:ascii="inherit" w:hAnsi="inherit"/>
                <w:i/>
                <w:iCs/>
                <w:sz w:val="24"/>
                <w:szCs w:val="24"/>
                <w:lang w:val="ro-RO" w:eastAsia="ro-RO"/>
              </w:rPr>
              <w:t>Fucus vesiculosus</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58DB8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E9A5B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4879D7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1B00630" w14:textId="77777777" w:rsidR="00637B60" w:rsidRPr="00637B60" w:rsidRDefault="00637B60" w:rsidP="003C19E5">
            <w:pPr>
              <w:ind w:firstLine="0"/>
              <w:jc w:val="left"/>
              <w:rPr>
                <w:lang w:val="ro-RO" w:eastAsia="ro-RO"/>
              </w:rPr>
            </w:pPr>
          </w:p>
        </w:tc>
      </w:tr>
      <w:tr w:rsidR="003C19E5" w:rsidRPr="00637B60" w14:paraId="4F5C7BA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EE649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952296" w14:textId="5741ABB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inclusiv suplimentele alimentare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xml:space="preserve"> destinate populației generale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5C9D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0F21C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8FB35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DF3D6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844B3B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EAEB4D7" w14:textId="77777777" w:rsidR="00637B60" w:rsidRPr="00637B60" w:rsidRDefault="00637B60" w:rsidP="003C19E5">
            <w:pPr>
              <w:ind w:firstLine="0"/>
              <w:jc w:val="left"/>
              <w:rPr>
                <w:lang w:val="ro-RO" w:eastAsia="ro-RO"/>
              </w:rPr>
            </w:pPr>
          </w:p>
        </w:tc>
      </w:tr>
      <w:tr w:rsidR="003C19E5" w:rsidRPr="009F2D53" w14:paraId="690AF06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000CC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fucoidan din alga </w:t>
            </w:r>
            <w:r w:rsidRPr="00637B60">
              <w:rPr>
                <w:rFonts w:ascii="inherit" w:hAnsi="inherit"/>
                <w:b/>
                <w:bCs/>
                <w:i/>
                <w:iCs/>
                <w:sz w:val="24"/>
                <w:szCs w:val="24"/>
                <w:lang w:val="ro-RO" w:eastAsia="ro-RO"/>
              </w:rPr>
              <w:t>Undaria pinnatifida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F6419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3E68B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44E7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de fucoidan din alga Undaria pinnatifida”</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6ABAE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9238C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8989E2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1F82E09" w14:textId="77777777" w:rsidR="00637B60" w:rsidRPr="00637B60" w:rsidRDefault="00637B60" w:rsidP="003C19E5">
            <w:pPr>
              <w:ind w:firstLine="0"/>
              <w:jc w:val="left"/>
              <w:rPr>
                <w:lang w:val="ro-RO" w:eastAsia="ro-RO"/>
              </w:rPr>
            </w:pPr>
          </w:p>
        </w:tc>
      </w:tr>
      <w:tr w:rsidR="003C19E5" w:rsidRPr="00637B60" w14:paraId="1E57417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B47C4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115F41" w14:textId="1D647E2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inclusiv suplimentele alimentare definite în </w:t>
            </w:r>
            <w:r w:rsidR="00FE439F">
              <w:rPr>
                <w:rFonts w:ascii="inherit" w:hAnsi="inherit"/>
                <w:sz w:val="24"/>
                <w:szCs w:val="24"/>
                <w:lang w:val="ro-RO" w:eastAsia="ro-RO"/>
              </w:rPr>
              <w:t xml:space="preserve">Regulamentul sanitar privind suplimentele alimentare aprobat prin Hotărârea </w:t>
            </w:r>
            <w:r w:rsidR="00FE439F">
              <w:rPr>
                <w:rFonts w:ascii="inherit" w:hAnsi="inherit"/>
                <w:sz w:val="24"/>
                <w:szCs w:val="24"/>
                <w:lang w:val="ro-RO" w:eastAsia="ro-RO"/>
              </w:rPr>
              <w:lastRenderedPageBreak/>
              <w:t xml:space="preserve">Guvernului nr.538/2009 </w:t>
            </w:r>
            <w:r w:rsidRPr="00637B60">
              <w:rPr>
                <w:rFonts w:ascii="inherit" w:hAnsi="inherit"/>
                <w:sz w:val="24"/>
                <w:szCs w:val="24"/>
                <w:lang w:val="ro-RO" w:eastAsia="ro-RO"/>
              </w:rPr>
              <w:t xml:space="preserve"> destinate populației generale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800C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250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787D5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6DADD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B35AF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B5763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C86116C" w14:textId="77777777" w:rsidR="00637B60" w:rsidRPr="00637B60" w:rsidRDefault="00637B60" w:rsidP="003C19E5">
            <w:pPr>
              <w:ind w:firstLine="0"/>
              <w:jc w:val="left"/>
              <w:rPr>
                <w:lang w:val="ro-RO" w:eastAsia="ro-RO"/>
              </w:rPr>
            </w:pPr>
          </w:p>
        </w:tc>
      </w:tr>
      <w:tr w:rsidR="00637B60" w:rsidRPr="00637B60" w14:paraId="7FA8F94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7734EB"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5E82C" w14:textId="77777777" w:rsidR="00637B60" w:rsidRPr="00637B60" w:rsidRDefault="00000000" w:rsidP="003C19E5">
            <w:pPr>
              <w:spacing w:before="120"/>
              <w:ind w:firstLine="0"/>
              <w:jc w:val="left"/>
              <w:rPr>
                <w:rFonts w:ascii="inherit" w:hAnsi="inherit"/>
                <w:b/>
                <w:bCs/>
                <w:sz w:val="24"/>
                <w:szCs w:val="24"/>
                <w:lang w:val="ro-RO" w:eastAsia="ro-RO"/>
              </w:rPr>
            </w:pPr>
            <w:hyperlink r:id="rId33" w:tooltip="32024R2102: REPLACED" w:history="1">
              <w:r w:rsidR="00637B60" w:rsidRPr="00637B60">
                <w:rPr>
                  <w:rFonts w:ascii="inherit" w:hAnsi="inherit"/>
                  <w:b/>
                  <w:bCs/>
                  <w:color w:val="337AB7"/>
                  <w:sz w:val="24"/>
                  <w:szCs w:val="24"/>
                  <w:lang w:val="ro-RO" w:eastAsia="ro-RO"/>
                </w:rPr>
                <w:t>▼M149</w:t>
              </w:r>
            </w:hyperlink>
          </w:p>
        </w:tc>
        <w:tc>
          <w:tcPr>
            <w:tcW w:w="80" w:type="dxa"/>
            <w:shd w:val="clear" w:color="auto" w:fill="auto"/>
            <w:vAlign w:val="center"/>
            <w:hideMark/>
          </w:tcPr>
          <w:p w14:paraId="7B18C0CA" w14:textId="77777777" w:rsidR="00637B60" w:rsidRPr="00637B60" w:rsidRDefault="00637B60" w:rsidP="003C19E5">
            <w:pPr>
              <w:ind w:firstLine="0"/>
              <w:jc w:val="left"/>
              <w:rPr>
                <w:lang w:val="ro-RO" w:eastAsia="ro-RO"/>
              </w:rPr>
            </w:pPr>
          </w:p>
        </w:tc>
      </w:tr>
      <w:tr w:rsidR="003C19E5" w:rsidRPr="009F2D53" w14:paraId="4FA9DB5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70B2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2</w:t>
            </w:r>
            <w:r w:rsidRPr="00637B60">
              <w:rPr>
                <w:rFonts w:ascii="inherit" w:hAnsi="inherit"/>
                <w:sz w:val="24"/>
                <w:szCs w:val="24"/>
                <w:lang w:val="ro-RO" w:eastAsia="ro-RO"/>
              </w:rPr>
              <w:t>′</w:t>
            </w:r>
            <w:r w:rsidRPr="00637B60">
              <w:rPr>
                <w:rFonts w:ascii="inherit" w:hAnsi="inherit"/>
                <w:b/>
                <w:bCs/>
                <w:sz w:val="24"/>
                <w:szCs w:val="24"/>
                <w:lang w:val="ro-RO" w:eastAsia="ro-RO"/>
              </w:rPr>
              <w:t>-Fucozillactoză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7AB78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DF700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D9F9B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„2′-fucozillactoză”.</w:t>
            </w:r>
          </w:p>
          <w:p w14:paraId="374E93C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Eticheta suplimentelor alimentare care conțin 2′-fucozillactoză conțin mențiunea conform căreia suplimentele nu ar trebui să fie utilizate dacă, în aceeași zi, se consumă alte alimente cu adaos de 2′-fucozillactoză.</w:t>
            </w:r>
          </w:p>
          <w:p w14:paraId="5C8874D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3.  Eticheta suplimentelor alimentare care conțin 2′-fucozillactoză, destinate copiilor de vârstă mică trebuie să menționeze că este necesar ca suplimentele să nu fie utilizate dacă, în aceeași zi, se consumă lapte matern sau alte alimente cu adaos de 2′-fucozillactoză.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F7286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D50DF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D86B3C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3AA847F" w14:textId="77777777" w:rsidR="00637B60" w:rsidRPr="00637B60" w:rsidRDefault="00637B60" w:rsidP="003C19E5">
            <w:pPr>
              <w:ind w:firstLine="0"/>
              <w:jc w:val="left"/>
              <w:rPr>
                <w:lang w:val="ro-RO" w:eastAsia="ro-RO"/>
              </w:rPr>
            </w:pPr>
          </w:p>
        </w:tc>
      </w:tr>
      <w:tr w:rsidR="003C19E5" w:rsidRPr="00637B60" w14:paraId="5827C20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51A02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7AE8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pasteurizate și sterilizate (inclusiv prin UHT)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2E48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90285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6976B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FC18C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F4F836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86FE818" w14:textId="77777777" w:rsidR="00637B60" w:rsidRPr="00637B60" w:rsidRDefault="00637B60" w:rsidP="003C19E5">
            <w:pPr>
              <w:ind w:firstLine="0"/>
              <w:jc w:val="left"/>
              <w:rPr>
                <w:lang w:val="ro-RO" w:eastAsia="ro-RO"/>
              </w:rPr>
            </w:pPr>
          </w:p>
        </w:tc>
      </w:tr>
      <w:tr w:rsidR="003C19E5" w:rsidRPr="00637B60" w14:paraId="188A340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4C44B1"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F3F7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5FEC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g/l în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07475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48D20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AE7FA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64287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5708425" w14:textId="77777777" w:rsidR="00637B60" w:rsidRPr="00637B60" w:rsidRDefault="00637B60" w:rsidP="003C19E5">
            <w:pPr>
              <w:ind w:firstLine="0"/>
              <w:jc w:val="left"/>
              <w:rPr>
                <w:lang w:val="ro-RO" w:eastAsia="ro-RO"/>
              </w:rPr>
            </w:pPr>
          </w:p>
        </w:tc>
      </w:tr>
      <w:tr w:rsidR="003C19E5" w:rsidRPr="009F2D53" w14:paraId="50C15FB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FB511B"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633ABF"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D185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19,2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F10C1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69985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04F34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F4EC5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81AA1E4" w14:textId="77777777" w:rsidR="00637B60" w:rsidRPr="00637B60" w:rsidRDefault="00637B60" w:rsidP="003C19E5">
            <w:pPr>
              <w:ind w:firstLine="0"/>
              <w:jc w:val="left"/>
              <w:rPr>
                <w:lang w:val="ro-RO" w:eastAsia="ro-RO"/>
              </w:rPr>
            </w:pPr>
          </w:p>
        </w:tc>
      </w:tr>
      <w:tr w:rsidR="003C19E5" w:rsidRPr="00637B60" w14:paraId="734059C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822961"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7A3A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2970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g/l în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BDDE2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002FB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329BF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696974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35F68D" w14:textId="77777777" w:rsidR="00637B60" w:rsidRPr="00637B60" w:rsidRDefault="00637B60" w:rsidP="003C19E5">
            <w:pPr>
              <w:ind w:firstLine="0"/>
              <w:jc w:val="left"/>
              <w:rPr>
                <w:lang w:val="ro-RO" w:eastAsia="ro-RO"/>
              </w:rPr>
            </w:pPr>
          </w:p>
        </w:tc>
      </w:tr>
      <w:tr w:rsidR="003C19E5" w:rsidRPr="009F2D53" w14:paraId="3FB14E3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C24B32"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CB6D57"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2E9A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19,2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FADE7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34C5E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983C5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0502CF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ED94178" w14:textId="77777777" w:rsidR="00637B60" w:rsidRPr="00637B60" w:rsidRDefault="00637B60" w:rsidP="003C19E5">
            <w:pPr>
              <w:ind w:firstLine="0"/>
              <w:jc w:val="left"/>
              <w:rPr>
                <w:lang w:val="ro-RO" w:eastAsia="ro-RO"/>
              </w:rPr>
            </w:pPr>
          </w:p>
        </w:tc>
      </w:tr>
      <w:tr w:rsidR="003C19E5" w:rsidRPr="00637B60" w14:paraId="68FDF9C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137C77"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9A8F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analoage lactatelor, inclusiv preparate de albire 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8CDD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g/l în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270D1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2E2DF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A5F17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92E07F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5F3E752" w14:textId="77777777" w:rsidR="00637B60" w:rsidRPr="00637B60" w:rsidRDefault="00637B60" w:rsidP="003C19E5">
            <w:pPr>
              <w:ind w:firstLine="0"/>
              <w:jc w:val="left"/>
              <w:rPr>
                <w:lang w:val="ro-RO" w:eastAsia="ro-RO"/>
              </w:rPr>
            </w:pPr>
          </w:p>
        </w:tc>
      </w:tr>
      <w:tr w:rsidR="003C19E5" w:rsidRPr="009F2D53" w14:paraId="47EAC56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64EC1C"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C2E8AE"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6534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9A066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F57DF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EDEB3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A661E5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AA786CA" w14:textId="77777777" w:rsidR="00637B60" w:rsidRPr="00637B60" w:rsidRDefault="00637B60" w:rsidP="003C19E5">
            <w:pPr>
              <w:ind w:firstLine="0"/>
              <w:jc w:val="left"/>
              <w:rPr>
                <w:lang w:val="ro-RO" w:eastAsia="ro-RO"/>
              </w:rPr>
            </w:pPr>
          </w:p>
        </w:tc>
      </w:tr>
      <w:tr w:rsidR="003C19E5" w:rsidRPr="009F2D53" w14:paraId="7FCCD10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A4E2D5"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9EBF00"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1230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400 g/kg în preparate de albire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E04AD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A4A08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AE52C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4A95A2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FF4722C" w14:textId="77777777" w:rsidR="00637B60" w:rsidRPr="00637B60" w:rsidRDefault="00637B60" w:rsidP="003C19E5">
            <w:pPr>
              <w:ind w:firstLine="0"/>
              <w:jc w:val="left"/>
              <w:rPr>
                <w:lang w:val="ro-RO" w:eastAsia="ro-RO"/>
              </w:rPr>
            </w:pPr>
          </w:p>
        </w:tc>
      </w:tr>
      <w:tr w:rsidR="003C19E5" w:rsidRPr="00637B60" w14:paraId="688D083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7C11F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C95C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EC01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FC397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35D31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F0D88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B06AF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B048C74" w14:textId="77777777" w:rsidR="00637B60" w:rsidRPr="00637B60" w:rsidRDefault="00637B60" w:rsidP="003C19E5">
            <w:pPr>
              <w:ind w:firstLine="0"/>
              <w:jc w:val="left"/>
              <w:rPr>
                <w:lang w:val="ro-RO" w:eastAsia="ro-RO"/>
              </w:rPr>
            </w:pPr>
          </w:p>
        </w:tc>
      </w:tr>
      <w:tr w:rsidR="003C19E5" w:rsidRPr="00637B60" w14:paraId="1568B39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82250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D2D2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Îndulcitori de masă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F200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1A344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5459D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0762F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A6CCA7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9F1EAE" w14:textId="77777777" w:rsidR="00637B60" w:rsidRPr="00637B60" w:rsidRDefault="00637B60" w:rsidP="003C19E5">
            <w:pPr>
              <w:ind w:firstLine="0"/>
              <w:jc w:val="left"/>
              <w:rPr>
                <w:lang w:val="ro-RO" w:eastAsia="ro-RO"/>
              </w:rPr>
            </w:pPr>
          </w:p>
        </w:tc>
      </w:tr>
      <w:tr w:rsidR="003C19E5" w:rsidRPr="009F2D53" w14:paraId="4665628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BE21B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202100" w14:textId="27D09D1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9EED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14603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BB893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8C43D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113A42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98CB76C" w14:textId="77777777" w:rsidR="00637B60" w:rsidRPr="00637B60" w:rsidRDefault="00637B60" w:rsidP="003C19E5">
            <w:pPr>
              <w:ind w:firstLine="0"/>
              <w:jc w:val="left"/>
              <w:rPr>
                <w:lang w:val="ro-RO" w:eastAsia="ro-RO"/>
              </w:rPr>
            </w:pPr>
          </w:p>
        </w:tc>
      </w:tr>
      <w:tr w:rsidR="003C19E5" w:rsidRPr="009F2D53" w14:paraId="6CB3F01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80D88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FEF7C5" w14:textId="66DF6A8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w:t>
            </w:r>
            <w:r w:rsidR="00FE439F">
              <w:rPr>
                <w:rFonts w:ascii="inherit" w:hAnsi="inherit"/>
                <w:sz w:val="24"/>
                <w:szCs w:val="24"/>
                <w:lang w:val="ro-RO" w:eastAsia="ro-RO"/>
              </w:rPr>
              <w:lastRenderedPageBreak/>
              <w:t xml:space="preserve">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744D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3,64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BFE1E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4A189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9DF8C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B5DAC7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3ADC6E3" w14:textId="77777777" w:rsidR="00637B60" w:rsidRPr="00637B60" w:rsidRDefault="00637B60" w:rsidP="003C19E5">
            <w:pPr>
              <w:ind w:firstLine="0"/>
              <w:jc w:val="left"/>
              <w:rPr>
                <w:lang w:val="ro-RO" w:eastAsia="ro-RO"/>
              </w:rPr>
            </w:pPr>
          </w:p>
        </w:tc>
      </w:tr>
      <w:tr w:rsidR="003C19E5" w:rsidRPr="009F2D53" w14:paraId="292C2E9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0FA044"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8423CC" w14:textId="3060798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prelucrate și alimente pentru copii destinate sugarilor și copiilor de vârstă mică,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5E33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12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F658D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BB761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AD3FF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7BE62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C3A71CA" w14:textId="77777777" w:rsidR="00637B60" w:rsidRPr="00637B60" w:rsidRDefault="00637B60" w:rsidP="003C19E5">
            <w:pPr>
              <w:ind w:firstLine="0"/>
              <w:jc w:val="left"/>
              <w:rPr>
                <w:lang w:val="ro-RO" w:eastAsia="ro-RO"/>
              </w:rPr>
            </w:pPr>
          </w:p>
        </w:tc>
      </w:tr>
      <w:tr w:rsidR="003C19E5" w:rsidRPr="009F2D53" w14:paraId="42C63AF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05543E"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7D9721"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1BA7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g/l pentru alimente lichide gata de utilizare, comercializate ca atare sau reconstituite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EA440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411EC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46AEC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AB029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A907430" w14:textId="77777777" w:rsidR="00637B60" w:rsidRPr="00637B60" w:rsidRDefault="00637B60" w:rsidP="003C19E5">
            <w:pPr>
              <w:ind w:firstLine="0"/>
              <w:jc w:val="left"/>
              <w:rPr>
                <w:lang w:val="ro-RO" w:eastAsia="ro-RO"/>
              </w:rPr>
            </w:pPr>
          </w:p>
        </w:tc>
      </w:tr>
      <w:tr w:rsidR="003C19E5" w:rsidRPr="009F2D53" w14:paraId="1CEAF8B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D0F44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389D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017F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g/l pentru băuturi pe bază de lapte și produse similare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89B63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20A32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1F6E4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CD6573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5DD7C01" w14:textId="77777777" w:rsidR="00637B60" w:rsidRPr="00637B60" w:rsidRDefault="00637B60" w:rsidP="003C19E5">
            <w:pPr>
              <w:ind w:firstLine="0"/>
              <w:jc w:val="left"/>
              <w:rPr>
                <w:lang w:val="ro-RO" w:eastAsia="ro-RO"/>
              </w:rPr>
            </w:pPr>
          </w:p>
        </w:tc>
      </w:tr>
      <w:tr w:rsidR="003C19E5" w:rsidRPr="00637B60" w14:paraId="2D373E9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549A2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ABFA21" w14:textId="58E34FE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A7A3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4A551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AEE75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EEA15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AB1710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44A309A" w14:textId="77777777" w:rsidR="00637B60" w:rsidRPr="00637B60" w:rsidRDefault="00637B60" w:rsidP="003C19E5">
            <w:pPr>
              <w:ind w:firstLine="0"/>
              <w:jc w:val="left"/>
              <w:rPr>
                <w:lang w:val="ro-RO" w:eastAsia="ro-RO"/>
              </w:rPr>
            </w:pPr>
          </w:p>
        </w:tc>
      </w:tr>
      <w:tr w:rsidR="003C19E5" w:rsidRPr="00637B60" w14:paraId="14622F9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69EF7E"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15822C" w14:textId="3F4140D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totali ai dietei în scop de control al greutății, astfel cum sunt definiți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2FC4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4,8 g/l în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85C54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EEAB0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23409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172F16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A2FA1D" w14:textId="77777777" w:rsidR="00637B60" w:rsidRPr="00637B60" w:rsidRDefault="00637B60" w:rsidP="003C19E5">
            <w:pPr>
              <w:ind w:firstLine="0"/>
              <w:jc w:val="left"/>
              <w:rPr>
                <w:lang w:val="ro-RO" w:eastAsia="ro-RO"/>
              </w:rPr>
            </w:pPr>
          </w:p>
        </w:tc>
      </w:tr>
      <w:tr w:rsidR="003C19E5" w:rsidRPr="00637B60" w14:paraId="7F1E35B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C93DEE"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598729"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A316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 g/kg în batoane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A1ECF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0D4EE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988EB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3A8E9E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222763A" w14:textId="77777777" w:rsidR="00637B60" w:rsidRPr="00637B60" w:rsidRDefault="00637B60" w:rsidP="003C19E5">
            <w:pPr>
              <w:ind w:firstLine="0"/>
              <w:jc w:val="left"/>
              <w:rPr>
                <w:lang w:val="ro-RO" w:eastAsia="ro-RO"/>
              </w:rPr>
            </w:pPr>
          </w:p>
        </w:tc>
      </w:tr>
      <w:tr w:rsidR="003C19E5" w:rsidRPr="00637B60" w14:paraId="3866BD3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003CA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2384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Pâine și produse din paste pe care se menționează absența sau prezența în cantități reduse a glutenului în conformitate cu cerințele Regulamentului de </w:t>
            </w:r>
            <w:r w:rsidRPr="00637B60">
              <w:rPr>
                <w:rFonts w:ascii="inherit" w:hAnsi="inherit"/>
                <w:sz w:val="24"/>
                <w:szCs w:val="24"/>
                <w:lang w:val="ro-RO" w:eastAsia="ro-RO"/>
              </w:rPr>
              <w:lastRenderedPageBreak/>
              <w:t>punere în aplicare (UE) nr. 828/2014</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9ECD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60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50175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9BDDD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9B33C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F1E915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2B9AE76" w14:textId="77777777" w:rsidR="00637B60" w:rsidRPr="00637B60" w:rsidRDefault="00637B60" w:rsidP="003C19E5">
            <w:pPr>
              <w:ind w:firstLine="0"/>
              <w:jc w:val="left"/>
              <w:rPr>
                <w:lang w:val="ro-RO" w:eastAsia="ro-RO"/>
              </w:rPr>
            </w:pPr>
          </w:p>
        </w:tc>
      </w:tr>
      <w:tr w:rsidR="003C19E5" w:rsidRPr="00637B60" w14:paraId="61265B6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757A0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D6A4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6519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80001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90347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38B4D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97E2AD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83F582B" w14:textId="77777777" w:rsidR="00637B60" w:rsidRPr="00637B60" w:rsidRDefault="00637B60" w:rsidP="003C19E5">
            <w:pPr>
              <w:ind w:firstLine="0"/>
              <w:jc w:val="left"/>
              <w:rPr>
                <w:lang w:val="ro-RO" w:eastAsia="ro-RO"/>
              </w:rPr>
            </w:pPr>
          </w:p>
        </w:tc>
      </w:tr>
      <w:tr w:rsidR="003C19E5" w:rsidRPr="009F2D53" w14:paraId="6D2CED6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8EAE2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BBFF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Cafea, ceai (cu excepția ceaiului negru), infuzii de ierburi și fructe, cicoare; ceai, infuzii de ierburi și fructe și extracte de cicoare; preparate din ceaiuri, plante, fructe și cereale pentru infuzii, precum și amestecuri sau amestecuri instant ale acestor produse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46FD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9,6 g/l - nivelul maxim se referă la produsele gata pentru utilizare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83121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5AB34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9DB03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57D477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22C00F2" w14:textId="77777777" w:rsidR="00637B60" w:rsidRPr="00637B60" w:rsidRDefault="00637B60" w:rsidP="003C19E5">
            <w:pPr>
              <w:ind w:firstLine="0"/>
              <w:jc w:val="left"/>
              <w:rPr>
                <w:lang w:val="ro-RO" w:eastAsia="ro-RO"/>
              </w:rPr>
            </w:pPr>
          </w:p>
        </w:tc>
      </w:tr>
      <w:tr w:rsidR="003C19E5" w:rsidRPr="009F2D53" w14:paraId="4CF97F1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9D3A33"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CEB1EE" w14:textId="17ED0DF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xml:space="preserve">, pentru populația </w:t>
            </w:r>
            <w:r w:rsidRPr="00637B60">
              <w:rPr>
                <w:rFonts w:ascii="inherit" w:hAnsi="inherit"/>
                <w:sz w:val="24"/>
                <w:szCs w:val="24"/>
                <w:lang w:val="ro-RO" w:eastAsia="ro-RO"/>
              </w:rPr>
              <w:lastRenderedPageBreak/>
              <w:t>generală, cu excepția sugarilor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8CFD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3,0 g/zi pentru populația generală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F77BA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4F221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DC7CB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0A94B9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C53119" w14:textId="77777777" w:rsidR="00637B60" w:rsidRPr="00637B60" w:rsidRDefault="00637B60" w:rsidP="003C19E5">
            <w:pPr>
              <w:ind w:firstLine="0"/>
              <w:jc w:val="left"/>
              <w:rPr>
                <w:lang w:val="ro-RO" w:eastAsia="ro-RO"/>
              </w:rPr>
            </w:pPr>
          </w:p>
        </w:tc>
      </w:tr>
      <w:tr w:rsidR="003C19E5" w:rsidRPr="009F2D53" w14:paraId="3550028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8DB4F5"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63CA6F"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59DD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g/zi pentru copiii de vârstă mică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8D245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B8710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D5F03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76C54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1DF79CA" w14:textId="77777777" w:rsidR="00637B60" w:rsidRPr="00637B60" w:rsidRDefault="00637B60" w:rsidP="003C19E5">
            <w:pPr>
              <w:ind w:firstLine="0"/>
              <w:jc w:val="left"/>
              <w:rPr>
                <w:lang w:val="ro-RO" w:eastAsia="ro-RO"/>
              </w:rPr>
            </w:pPr>
          </w:p>
        </w:tc>
      </w:tr>
      <w:tr w:rsidR="00637B60" w:rsidRPr="009F2D53" w14:paraId="3E31352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7E3EE6"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3FE46E" w14:textId="77777777" w:rsidR="00637B60" w:rsidRPr="00637B60" w:rsidRDefault="00637B60" w:rsidP="003C19E5">
            <w:pPr>
              <w:ind w:firstLine="0"/>
              <w:jc w:val="left"/>
              <w:rPr>
                <w:rFonts w:ascii="inherit" w:hAnsi="inherit"/>
                <w:sz w:val="24"/>
                <w:szCs w:val="24"/>
                <w:lang w:val="ro-RO" w:eastAsia="ro-RO"/>
              </w:rPr>
            </w:pPr>
          </w:p>
        </w:tc>
        <w:tc>
          <w:tcPr>
            <w:tcW w:w="9596"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2B38DC" w14:textId="7A974133" w:rsidR="00637B60" w:rsidRPr="00637B60" w:rsidRDefault="00637B60" w:rsidP="003C19E5">
            <w:pPr>
              <w:spacing w:before="120"/>
              <w:ind w:firstLine="0"/>
              <w:jc w:val="left"/>
              <w:rPr>
                <w:rFonts w:ascii="inherit" w:hAnsi="inherit"/>
                <w:b/>
                <w:bCs/>
                <w:sz w:val="24"/>
                <w:szCs w:val="24"/>
                <w:lang w:val="ro-RO" w:eastAsia="ro-RO"/>
              </w:rPr>
            </w:pPr>
          </w:p>
        </w:tc>
      </w:tr>
      <w:tr w:rsidR="003C19E5" w:rsidRPr="009F2D53" w14:paraId="79B252B3"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D0DB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Amestec 2’-fucozil-lactoză/difucozil-lactoză („2’-FL/DFL”)</w:t>
            </w:r>
          </w:p>
          <w:p w14:paraId="678F2D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 microbiană)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CC033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A4C77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8458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„Amestec 2’-fucozil-lactoză/difucozil-lactoză”.</w:t>
            </w:r>
          </w:p>
          <w:p w14:paraId="4344ED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Etichetele suplimentelor alimentare care conțin amestecul 2’-fucozil-lactoză/difucozil-lactoză trebuie să indice faptul că acestea nu trebuie utilizate în cazul în care se consumă în aceeași zi lapte matern sau alte alimente care conțin 2’-fucozil-lactoză și/sau difucozil-lactoză.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4942A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9002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19.12.2019. Această includere se bazează pe dovezi științifice și date științifice care fac obiectul unui drept de proprietate, protejate în conformitate cu articolul 26 din Regulamentul (UE) 2015/2283.</w:t>
            </w:r>
          </w:p>
          <w:p w14:paraId="46BE9F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Glycom A/S, Kogle Allé 4, DK-2970 Hørsholm, Danemarca. Pe perioada protecției datelor, alimentul nou amestec 2’-fucozil-lactoză/difucozil-lactoză este autorizat să fie introdus pe piață pe teritoriul Uniunii numai de către Glycom A/S, cu excepția cazului în care un solicitant </w:t>
            </w:r>
            <w:r w:rsidRPr="00637B60">
              <w:rPr>
                <w:rFonts w:ascii="inherit" w:hAnsi="inherit"/>
                <w:sz w:val="24"/>
                <w:szCs w:val="24"/>
                <w:lang w:val="ro-RO" w:eastAsia="ro-RO"/>
              </w:rPr>
              <w:lastRenderedPageBreak/>
              <w:t>ulterior obține autorizația pentru alimentul nou fără a face trimitere la dovezile științifice sau la datele științifice care fac obiectul unui drept de proprietate, protejate în conformitate cu articolul 26 din Regulamentul (UE) 2015/2283, sau cu acordul Glycom A/S.</w:t>
            </w:r>
          </w:p>
          <w:p w14:paraId="1A0A5C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19.12.2024.</w:t>
            </w:r>
          </w:p>
        </w:tc>
        <w:tc>
          <w:tcPr>
            <w:tcW w:w="80" w:type="dxa"/>
            <w:shd w:val="clear" w:color="auto" w:fill="auto"/>
            <w:vAlign w:val="center"/>
            <w:hideMark/>
          </w:tcPr>
          <w:p w14:paraId="1A9CE14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F7AEBBC" w14:textId="77777777" w:rsidR="00637B60" w:rsidRPr="00637B60" w:rsidRDefault="00637B60" w:rsidP="003C19E5">
            <w:pPr>
              <w:ind w:firstLine="0"/>
              <w:jc w:val="left"/>
              <w:rPr>
                <w:lang w:val="ro-RO" w:eastAsia="ro-RO"/>
              </w:rPr>
            </w:pPr>
          </w:p>
        </w:tc>
      </w:tr>
      <w:tr w:rsidR="003C19E5" w:rsidRPr="00637B60" w14:paraId="0ED101E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1BA13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040B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pasteurizate nearomatizate și sterilizate (inclusiv prin UHT)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307B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FB007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4EFF6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A9B2A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E381B3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978152B" w14:textId="77777777" w:rsidR="00637B60" w:rsidRPr="00637B60" w:rsidRDefault="00637B60" w:rsidP="003C19E5">
            <w:pPr>
              <w:ind w:firstLine="0"/>
              <w:jc w:val="left"/>
              <w:rPr>
                <w:lang w:val="ro-RO" w:eastAsia="ro-RO"/>
              </w:rPr>
            </w:pPr>
          </w:p>
        </w:tc>
      </w:tr>
      <w:tr w:rsidR="003C19E5" w:rsidRPr="00637B60" w14:paraId="09F6D4D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4257A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2880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C80D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g/l (băuturi)</w:t>
            </w:r>
          </w:p>
          <w:p w14:paraId="0CC5D7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F3952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ADEB4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281B7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B3B80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8A76C69" w14:textId="77777777" w:rsidR="00637B60" w:rsidRPr="00637B60" w:rsidRDefault="00637B60" w:rsidP="003C19E5">
            <w:pPr>
              <w:ind w:firstLine="0"/>
              <w:jc w:val="left"/>
              <w:rPr>
                <w:lang w:val="ro-RO" w:eastAsia="ro-RO"/>
              </w:rPr>
            </w:pPr>
          </w:p>
        </w:tc>
      </w:tr>
      <w:tr w:rsidR="003C19E5" w:rsidRPr="00637B60" w14:paraId="5F70D56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4FBD4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1E2F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141D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g/l (băuturi)</w:t>
            </w:r>
          </w:p>
          <w:p w14:paraId="6AB219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8759B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8ACFB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4FD62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5D7903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9C4D6CB" w14:textId="77777777" w:rsidR="00637B60" w:rsidRPr="00637B60" w:rsidRDefault="00637B60" w:rsidP="003C19E5">
            <w:pPr>
              <w:ind w:firstLine="0"/>
              <w:jc w:val="left"/>
              <w:rPr>
                <w:lang w:val="ro-RO" w:eastAsia="ro-RO"/>
              </w:rPr>
            </w:pPr>
          </w:p>
        </w:tc>
      </w:tr>
      <w:tr w:rsidR="003C19E5" w:rsidRPr="00637B60" w14:paraId="577C201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B8B2D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B14E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(băuturi 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3080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C35AD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81708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C5E2C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198AA1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8C1A24D" w14:textId="77777777" w:rsidR="00637B60" w:rsidRPr="00637B60" w:rsidRDefault="00637B60" w:rsidP="003C19E5">
            <w:pPr>
              <w:ind w:firstLine="0"/>
              <w:jc w:val="left"/>
              <w:rPr>
                <w:lang w:val="ro-RO" w:eastAsia="ro-RO"/>
              </w:rPr>
            </w:pPr>
          </w:p>
        </w:tc>
      </w:tr>
      <w:tr w:rsidR="003C19E5" w:rsidRPr="00637B60" w14:paraId="2AF62D6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E6F99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016E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FC90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33781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930C9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567E2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231953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3359DDE" w14:textId="77777777" w:rsidR="00637B60" w:rsidRPr="00637B60" w:rsidRDefault="00637B60" w:rsidP="003C19E5">
            <w:pPr>
              <w:ind w:firstLine="0"/>
              <w:jc w:val="left"/>
              <w:rPr>
                <w:lang w:val="ro-RO" w:eastAsia="ro-RO"/>
              </w:rPr>
            </w:pPr>
          </w:p>
        </w:tc>
      </w:tr>
      <w:tr w:rsidR="003C19E5" w:rsidRPr="009F2D53" w14:paraId="05B7CE2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38CDD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3E8462" w14:textId="23969BE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 xml:space="preserve">Regulamentele sanitare privind </w:t>
            </w:r>
            <w:r w:rsidR="00FE439F">
              <w:rPr>
                <w:rFonts w:ascii="inherit" w:hAnsi="inherit"/>
                <w:sz w:val="24"/>
                <w:szCs w:val="24"/>
                <w:lang w:val="ro-RO" w:eastAsia="ro-RO"/>
              </w:rPr>
              <w:lastRenderedPageBreak/>
              <w:t xml:space="preserve">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6969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1,6 g/l în produsul final gata de utilizare, comercializat ca atare sau reconstituit conform </w:t>
            </w:r>
            <w:r w:rsidRPr="00637B60">
              <w:rPr>
                <w:rFonts w:ascii="inherit" w:hAnsi="inherit"/>
                <w:sz w:val="24"/>
                <w:szCs w:val="24"/>
                <w:lang w:val="ro-RO" w:eastAsia="ro-RO"/>
              </w:rPr>
              <w:lastRenderedPageBreak/>
              <w:t>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F04CE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C2F55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4ABFA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3A75A9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64AFC25" w14:textId="77777777" w:rsidR="00637B60" w:rsidRPr="00637B60" w:rsidRDefault="00637B60" w:rsidP="003C19E5">
            <w:pPr>
              <w:ind w:firstLine="0"/>
              <w:jc w:val="left"/>
              <w:rPr>
                <w:lang w:val="ro-RO" w:eastAsia="ro-RO"/>
              </w:rPr>
            </w:pPr>
          </w:p>
        </w:tc>
      </w:tr>
      <w:tr w:rsidR="003C19E5" w:rsidRPr="009F2D53" w14:paraId="5A9F29B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6C057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1B27B0" w14:textId="35A267F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CE42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1,2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E9B26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6EA18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380FD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DC4636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225439A" w14:textId="77777777" w:rsidR="00637B60" w:rsidRPr="00637B60" w:rsidRDefault="00637B60" w:rsidP="003C19E5">
            <w:pPr>
              <w:ind w:firstLine="0"/>
              <w:jc w:val="left"/>
              <w:rPr>
                <w:lang w:val="ro-RO" w:eastAsia="ro-RO"/>
              </w:rPr>
            </w:pPr>
          </w:p>
        </w:tc>
      </w:tr>
      <w:tr w:rsidR="003C19E5" w:rsidRPr="009F2D53" w14:paraId="2B89E63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10F36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55A129" w14:textId="1A90B9D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1482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g/l (băuturi) în produsul final gata de utilizare, comercializat ca atare sau reconstituit conform instrucțiunilor producătorului</w:t>
            </w:r>
          </w:p>
          <w:p w14:paraId="2DD8A1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BBE5D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6E25C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AB281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A2ED9E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6AF01B" w14:textId="77777777" w:rsidR="00637B60" w:rsidRPr="00637B60" w:rsidRDefault="00637B60" w:rsidP="003C19E5">
            <w:pPr>
              <w:ind w:firstLine="0"/>
              <w:jc w:val="left"/>
              <w:rPr>
                <w:lang w:val="ro-RO" w:eastAsia="ro-RO"/>
              </w:rPr>
            </w:pPr>
          </w:p>
        </w:tc>
      </w:tr>
      <w:tr w:rsidR="003C19E5" w:rsidRPr="00637B60" w14:paraId="6B58D09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51C4D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F9456C" w14:textId="70B80B9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Înlocuitorii unei diete totale pentru controlul greutății, astfel cum sunt definiți în </w:t>
            </w:r>
            <w:r w:rsidR="00FE439F">
              <w:rPr>
                <w:rFonts w:ascii="inherit" w:hAnsi="inherit"/>
                <w:sz w:val="24"/>
                <w:szCs w:val="24"/>
                <w:lang w:val="ro-RO" w:eastAsia="ro-RO"/>
              </w:rPr>
              <w:lastRenderedPageBreak/>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E907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4,0 g/l (băuturi)</w:t>
            </w:r>
          </w:p>
          <w:p w14:paraId="6ED13C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1077E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D4E3C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3279A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371859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1D97E3" w14:textId="77777777" w:rsidR="00637B60" w:rsidRPr="00637B60" w:rsidRDefault="00637B60" w:rsidP="003C19E5">
            <w:pPr>
              <w:ind w:firstLine="0"/>
              <w:jc w:val="left"/>
              <w:rPr>
                <w:lang w:val="ro-RO" w:eastAsia="ro-RO"/>
              </w:rPr>
            </w:pPr>
          </w:p>
        </w:tc>
      </w:tr>
      <w:tr w:rsidR="003C19E5" w:rsidRPr="00637B60" w14:paraId="7066348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47AEC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094530" w14:textId="35C26A9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w:t>
            </w:r>
            <w:r w:rsidR="00FE439F">
              <w:rPr>
                <w:rFonts w:ascii="inherit" w:hAnsi="inherit"/>
                <w:sz w:val="24"/>
                <w:szCs w:val="24"/>
                <w:lang w:val="ro-RO" w:eastAsia="ro-RO"/>
              </w:rPr>
              <w:lastRenderedPageBreak/>
              <w:t xml:space="preserve">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B019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BE070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20625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68C84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6D7C8C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F3F09C2" w14:textId="77777777" w:rsidR="00637B60" w:rsidRPr="00637B60" w:rsidRDefault="00637B60" w:rsidP="003C19E5">
            <w:pPr>
              <w:ind w:firstLine="0"/>
              <w:jc w:val="left"/>
              <w:rPr>
                <w:lang w:val="ro-RO" w:eastAsia="ro-RO"/>
              </w:rPr>
            </w:pPr>
          </w:p>
        </w:tc>
      </w:tr>
      <w:tr w:rsidR="003C19E5" w:rsidRPr="00637B60" w14:paraId="391B270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FA5C8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BCDBD8" w14:textId="7D3D346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generale, cu excepția sugarilor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4AD2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84BF9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B6A62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11C75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118466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B514D9C" w14:textId="77777777" w:rsidR="00637B60" w:rsidRPr="00637B60" w:rsidRDefault="00637B60" w:rsidP="003C19E5">
            <w:pPr>
              <w:ind w:firstLine="0"/>
              <w:jc w:val="left"/>
              <w:rPr>
                <w:lang w:val="ro-RO" w:eastAsia="ro-RO"/>
              </w:rPr>
            </w:pPr>
          </w:p>
        </w:tc>
      </w:tr>
      <w:tr w:rsidR="00637B60" w:rsidRPr="00637B60" w14:paraId="5836930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B3EFDB"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05A1FD" w14:textId="64A3CA5D"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624434C" w14:textId="77777777" w:rsidR="00637B60" w:rsidRPr="00637B60" w:rsidRDefault="00637B60" w:rsidP="003C19E5">
            <w:pPr>
              <w:ind w:firstLine="0"/>
              <w:jc w:val="left"/>
              <w:rPr>
                <w:lang w:val="ro-RO" w:eastAsia="ro-RO"/>
              </w:rPr>
            </w:pPr>
          </w:p>
        </w:tc>
      </w:tr>
      <w:tr w:rsidR="003C19E5" w:rsidRPr="009F2D53" w14:paraId="51C9EBC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B333E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DB26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5705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g/l în produsul final gata de utilizare, comercializat ca atare sau reconstituit conform instrucțiunilor producătorului</w:t>
            </w:r>
          </w:p>
        </w:tc>
        <w:tc>
          <w:tcPr>
            <w:tcW w:w="32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8DC993" w14:textId="77777777" w:rsidR="00637B60" w:rsidRPr="00637B60" w:rsidRDefault="00637B60" w:rsidP="003C19E5">
            <w:pPr>
              <w:ind w:firstLine="0"/>
              <w:jc w:val="left"/>
              <w:rPr>
                <w:rFonts w:ascii="inherit" w:hAnsi="inherit"/>
                <w:sz w:val="24"/>
                <w:szCs w:val="24"/>
                <w:lang w:val="ro-RO" w:eastAsia="ro-RO"/>
              </w:rPr>
            </w:pPr>
          </w:p>
        </w:tc>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7AE03F" w14:textId="77777777" w:rsidR="00637B60" w:rsidRPr="00637B60" w:rsidRDefault="00637B60" w:rsidP="003C19E5">
            <w:pPr>
              <w:ind w:firstLine="0"/>
              <w:jc w:val="left"/>
              <w:rPr>
                <w:rFonts w:ascii="inherit" w:hAnsi="inherit"/>
                <w:sz w:val="24"/>
                <w:szCs w:val="24"/>
                <w:lang w:val="ro-RO" w:eastAsia="ro-RO"/>
              </w:rPr>
            </w:pP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F9B48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90024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FB51A97" w14:textId="77777777" w:rsidR="00637B60" w:rsidRPr="00637B60" w:rsidRDefault="00637B60" w:rsidP="003C19E5">
            <w:pPr>
              <w:ind w:firstLine="0"/>
              <w:jc w:val="left"/>
              <w:rPr>
                <w:lang w:val="ro-RO" w:eastAsia="ro-RO"/>
              </w:rPr>
            </w:pPr>
          </w:p>
        </w:tc>
      </w:tr>
      <w:tr w:rsidR="00637B60" w:rsidRPr="009F2D53" w14:paraId="773EF3C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67C76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59140F" w14:textId="77BE8FE9"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66336EE" w14:textId="77777777" w:rsidR="00637B60" w:rsidRPr="00637B60" w:rsidRDefault="00637B60" w:rsidP="003C19E5">
            <w:pPr>
              <w:ind w:firstLine="0"/>
              <w:jc w:val="left"/>
              <w:rPr>
                <w:lang w:val="ro-RO" w:eastAsia="ro-RO"/>
              </w:rPr>
            </w:pPr>
          </w:p>
        </w:tc>
      </w:tr>
      <w:tr w:rsidR="003C19E5" w:rsidRPr="009F2D53" w14:paraId="14CDEDE8"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1AA5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3-Fucozil-lactoză (3-FL)</w:t>
            </w:r>
          </w:p>
          <w:p w14:paraId="2A5D76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(sursă microbiană)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90610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lastRenderedPageBreak/>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8444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9145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 pe eticheta </w:t>
            </w:r>
            <w:r w:rsidRPr="00637B60">
              <w:rPr>
                <w:rFonts w:ascii="inherit" w:hAnsi="inherit"/>
                <w:sz w:val="24"/>
                <w:szCs w:val="24"/>
                <w:lang w:val="ro-RO" w:eastAsia="ro-RO"/>
              </w:rPr>
              <w:lastRenderedPageBreak/>
              <w:t>produselor alimentare care îl conțin este „3-Fucozil-lactoză”.</w:t>
            </w:r>
          </w:p>
          <w:p w14:paraId="4027A9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3-Fucozil-lactoză (3-FL) trebuie să cuprindă o mențiune care să indice că acestea nu trebuie să fie consumate</w:t>
            </w:r>
          </w:p>
          <w:p w14:paraId="4C938A6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dacă în aceeași zi se consumă alimente cu adaos de 3-Fucozil-lactoză;</w:t>
            </w:r>
          </w:p>
          <w:p w14:paraId="53309E8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de către sugari și copii sub 3 ani.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3F75F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9D70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12 decembrie 2021. </w:t>
            </w:r>
            <w:r w:rsidRPr="00637B60">
              <w:rPr>
                <w:rFonts w:ascii="inherit" w:hAnsi="inherit"/>
                <w:sz w:val="24"/>
                <w:szCs w:val="24"/>
                <w:lang w:val="ro-RO" w:eastAsia="ro-RO"/>
              </w:rPr>
              <w:lastRenderedPageBreak/>
              <w:t>Această includere se bazează pe dovezi științifice și date științifice care fac obiectul unui drept de proprietate, protejate în conformitate cu articolul 26 din Regulamentul (UE) 2015/2283.</w:t>
            </w:r>
          </w:p>
          <w:p w14:paraId="5EEDF9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Solicitantul: DuPont Nutrition &amp; Biosciences ApS Langebrogade 1, 1001 Copenhaga K, Danemarca. Pe perioada protecției datelor, alimentul nou 3-fucozil-lactoză este autorizat pentru introducerea pe piața Uniunii numai de către societatea DuPont Nutrition &amp; Biosciences ApS, cu excepția cazului în care un solicitant ulterior obține autorizația pentru alimentul nou fără a </w:t>
            </w:r>
            <w:r w:rsidRPr="00637B60">
              <w:rPr>
                <w:rFonts w:ascii="inherit" w:hAnsi="inherit"/>
                <w:sz w:val="24"/>
                <w:szCs w:val="24"/>
                <w:lang w:val="ro-RO" w:eastAsia="ro-RO"/>
              </w:rPr>
              <w:lastRenderedPageBreak/>
              <w:t>face trimitere la dovezile științifice sau la datele științifice care fac obiectul unui drept de proprietate, protejate în conformitate cu articolul 26 din Regulamentul (UE) 2015/2283, sau cu acordul societății DuPont Nutrition &amp; Biosciences ApS.</w:t>
            </w:r>
          </w:p>
          <w:p w14:paraId="6A9A09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12 decembrie 2026</w:t>
            </w:r>
          </w:p>
        </w:tc>
        <w:tc>
          <w:tcPr>
            <w:tcW w:w="80" w:type="dxa"/>
            <w:shd w:val="clear" w:color="auto" w:fill="auto"/>
            <w:vAlign w:val="center"/>
            <w:hideMark/>
          </w:tcPr>
          <w:p w14:paraId="326AB4B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2A37BB7" w14:textId="77777777" w:rsidR="00637B60" w:rsidRPr="00637B60" w:rsidRDefault="00637B60" w:rsidP="003C19E5">
            <w:pPr>
              <w:ind w:firstLine="0"/>
              <w:jc w:val="left"/>
              <w:rPr>
                <w:lang w:val="ro-RO" w:eastAsia="ro-RO"/>
              </w:rPr>
            </w:pPr>
          </w:p>
        </w:tc>
      </w:tr>
      <w:tr w:rsidR="003C19E5" w:rsidRPr="00637B60" w14:paraId="7DF074B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2C894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9AC1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pasteurizate nearomatizate și sterilizate (inclusiv prin UHT)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EE12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0,85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3A4B1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606A2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D64E0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17C9BB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46DA8C6" w14:textId="77777777" w:rsidR="00637B60" w:rsidRPr="00637B60" w:rsidRDefault="00637B60" w:rsidP="003C19E5">
            <w:pPr>
              <w:ind w:firstLine="0"/>
              <w:jc w:val="left"/>
              <w:rPr>
                <w:lang w:val="ro-RO" w:eastAsia="ro-RO"/>
              </w:rPr>
            </w:pPr>
          </w:p>
        </w:tc>
      </w:tr>
      <w:tr w:rsidR="003C19E5" w:rsidRPr="00637B60" w14:paraId="74B9CD4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BB7B70"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7B26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nearomatizate și 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7044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09524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A695A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C753E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EEA758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3AC515B" w14:textId="77777777" w:rsidR="00637B60" w:rsidRPr="00637B60" w:rsidRDefault="00637B60" w:rsidP="003C19E5">
            <w:pPr>
              <w:ind w:firstLine="0"/>
              <w:jc w:val="left"/>
              <w:rPr>
                <w:lang w:val="ro-RO" w:eastAsia="ro-RO"/>
              </w:rPr>
            </w:pPr>
          </w:p>
        </w:tc>
      </w:tr>
      <w:tr w:rsidR="003C19E5" w:rsidRPr="00637B60" w14:paraId="2E92487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04DFA2"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03FE3A"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3CCF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F66E8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FA90A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8D103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5B38AD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E1F575" w14:textId="77777777" w:rsidR="00637B60" w:rsidRPr="00637B60" w:rsidRDefault="00637B60" w:rsidP="003C19E5">
            <w:pPr>
              <w:ind w:firstLine="0"/>
              <w:jc w:val="left"/>
              <w:rPr>
                <w:lang w:val="ro-RO" w:eastAsia="ro-RO"/>
              </w:rPr>
            </w:pPr>
          </w:p>
        </w:tc>
      </w:tr>
      <w:tr w:rsidR="003C19E5" w:rsidRPr="00637B60" w14:paraId="6C2157F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F20712"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0606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lactatelor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2973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0,85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41CC1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3EBA0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74C46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99EFC3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33F3D59" w14:textId="77777777" w:rsidR="00637B60" w:rsidRPr="00637B60" w:rsidRDefault="00637B60" w:rsidP="003C19E5">
            <w:pPr>
              <w:ind w:firstLine="0"/>
              <w:jc w:val="left"/>
              <w:rPr>
                <w:lang w:val="ro-RO" w:eastAsia="ro-RO"/>
              </w:rPr>
            </w:pPr>
          </w:p>
        </w:tc>
      </w:tr>
      <w:tr w:rsidR="003C19E5" w:rsidRPr="00637B60" w14:paraId="219F916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38C0B9"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466E52"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0315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8,5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6E2D8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D444A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5A29D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502C91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6E81CA4" w14:textId="77777777" w:rsidR="00637B60" w:rsidRPr="00637B60" w:rsidRDefault="00637B60" w:rsidP="003C19E5">
            <w:pPr>
              <w:ind w:firstLine="0"/>
              <w:jc w:val="left"/>
              <w:rPr>
                <w:lang w:val="ro-RO" w:eastAsia="ro-RO"/>
              </w:rPr>
            </w:pPr>
          </w:p>
        </w:tc>
      </w:tr>
      <w:tr w:rsidR="003C19E5" w:rsidRPr="00637B60" w14:paraId="46B7A1E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99DD6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CEBE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aromatizate, băuturi energizante și băuturi pentru sportivi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724C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00A31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7CD62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31B19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77235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D934B2B" w14:textId="77777777" w:rsidR="00637B60" w:rsidRPr="00637B60" w:rsidRDefault="00637B60" w:rsidP="003C19E5">
            <w:pPr>
              <w:ind w:firstLine="0"/>
              <w:jc w:val="left"/>
              <w:rPr>
                <w:lang w:val="ro-RO" w:eastAsia="ro-RO"/>
              </w:rPr>
            </w:pPr>
          </w:p>
        </w:tc>
      </w:tr>
      <w:tr w:rsidR="003C19E5" w:rsidRPr="00637B60" w14:paraId="1942011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CB5A1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4AD9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7F2F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49258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3199F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EC5E1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1E3600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AE75F5A" w14:textId="77777777" w:rsidR="00637B60" w:rsidRPr="00637B60" w:rsidRDefault="00637B60" w:rsidP="003C19E5">
            <w:pPr>
              <w:ind w:firstLine="0"/>
              <w:jc w:val="left"/>
              <w:rPr>
                <w:lang w:val="ro-RO" w:eastAsia="ro-RO"/>
              </w:rPr>
            </w:pPr>
          </w:p>
        </w:tc>
      </w:tr>
      <w:tr w:rsidR="003C19E5" w:rsidRPr="009F2D53" w14:paraId="2AC7654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30EA3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96C495" w14:textId="702A4E1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 xml:space="preserve">Regulamentele sanitare privind alimentele destinate </w:t>
            </w:r>
            <w:r w:rsidR="00FE439F">
              <w:rPr>
                <w:rFonts w:ascii="inherit" w:hAnsi="inherit"/>
                <w:sz w:val="24"/>
                <w:szCs w:val="24"/>
                <w:lang w:val="ro-RO" w:eastAsia="ro-RO"/>
              </w:rPr>
              <w:lastRenderedPageBreak/>
              <w:t xml:space="preserve">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0058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0,85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45899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BBCAC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602B1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F61B43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24ACDD7" w14:textId="77777777" w:rsidR="00637B60" w:rsidRPr="00637B60" w:rsidRDefault="00637B60" w:rsidP="003C19E5">
            <w:pPr>
              <w:ind w:firstLine="0"/>
              <w:jc w:val="left"/>
              <w:rPr>
                <w:lang w:val="ro-RO" w:eastAsia="ro-RO"/>
              </w:rPr>
            </w:pPr>
          </w:p>
        </w:tc>
      </w:tr>
      <w:tr w:rsidR="003C19E5" w:rsidRPr="009F2D53" w14:paraId="761B33F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8458A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493FE0" w14:textId="79BF3D3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246C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0,85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5CF1B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B2B90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71F5F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F5370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A4CF9E1" w14:textId="77777777" w:rsidR="00637B60" w:rsidRPr="00637B60" w:rsidRDefault="00637B60" w:rsidP="003C19E5">
            <w:pPr>
              <w:ind w:firstLine="0"/>
              <w:jc w:val="left"/>
              <w:rPr>
                <w:lang w:val="ro-RO" w:eastAsia="ro-RO"/>
              </w:rPr>
            </w:pPr>
          </w:p>
        </w:tc>
      </w:tr>
      <w:tr w:rsidR="003C19E5" w:rsidRPr="009F2D53" w14:paraId="564F05C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A61F2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0584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C321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0,85 g/l (băuturi)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DAC53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CD44E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D8E49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1C5BE0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172E11" w14:textId="77777777" w:rsidR="00637B60" w:rsidRPr="00637B60" w:rsidRDefault="00637B60" w:rsidP="003C19E5">
            <w:pPr>
              <w:ind w:firstLine="0"/>
              <w:jc w:val="left"/>
              <w:rPr>
                <w:lang w:val="ro-RO" w:eastAsia="ro-RO"/>
              </w:rPr>
            </w:pPr>
          </w:p>
        </w:tc>
      </w:tr>
      <w:tr w:rsidR="003C19E5" w:rsidRPr="009F2D53" w14:paraId="4C8D296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9CDD89"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EBA67E" w14:textId="59115C6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5EDB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0,3 g/l (băuturi)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15ED6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40357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5116C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8E3179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B0C28FC" w14:textId="77777777" w:rsidR="00637B60" w:rsidRPr="00637B60" w:rsidRDefault="00637B60" w:rsidP="003C19E5">
            <w:pPr>
              <w:ind w:firstLine="0"/>
              <w:jc w:val="left"/>
              <w:rPr>
                <w:lang w:val="ro-RO" w:eastAsia="ro-RO"/>
              </w:rPr>
            </w:pPr>
          </w:p>
        </w:tc>
      </w:tr>
      <w:tr w:rsidR="003C19E5" w:rsidRPr="009F2D53" w14:paraId="39C3B5B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7B51BA"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FB3492"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1CA3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B467A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F939F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31EA3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F3E56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B45F96" w14:textId="77777777" w:rsidR="00637B60" w:rsidRPr="00637B60" w:rsidRDefault="00637B60" w:rsidP="003C19E5">
            <w:pPr>
              <w:ind w:firstLine="0"/>
              <w:jc w:val="left"/>
              <w:rPr>
                <w:lang w:val="ro-RO" w:eastAsia="ro-RO"/>
              </w:rPr>
            </w:pPr>
          </w:p>
        </w:tc>
      </w:tr>
      <w:tr w:rsidR="003C19E5" w:rsidRPr="00637B60" w14:paraId="31EF4C2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1E039F"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7DA6B5" w14:textId="228B849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Înlocuitorii unei diete totale pentru controlul greutății, astfel cum sunt definiți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712D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E0916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3761B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AC1A3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75DEE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FF555F3" w14:textId="77777777" w:rsidR="00637B60" w:rsidRPr="00637B60" w:rsidRDefault="00637B60" w:rsidP="003C19E5">
            <w:pPr>
              <w:ind w:firstLine="0"/>
              <w:jc w:val="left"/>
              <w:rPr>
                <w:lang w:val="ro-RO" w:eastAsia="ro-RO"/>
              </w:rPr>
            </w:pPr>
          </w:p>
        </w:tc>
      </w:tr>
      <w:tr w:rsidR="003C19E5" w:rsidRPr="00637B60" w14:paraId="250A680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495E31"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AF5877"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E19E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96FD7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85840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2718A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EE967C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B4018F6" w14:textId="77777777" w:rsidR="00637B60" w:rsidRPr="00637B60" w:rsidRDefault="00637B60" w:rsidP="003C19E5">
            <w:pPr>
              <w:ind w:firstLine="0"/>
              <w:jc w:val="left"/>
              <w:rPr>
                <w:lang w:val="ro-RO" w:eastAsia="ro-RO"/>
              </w:rPr>
            </w:pPr>
          </w:p>
        </w:tc>
      </w:tr>
      <w:tr w:rsidR="003C19E5" w:rsidRPr="00637B60" w14:paraId="7FD86BE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45225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4348FC" w14:textId="7038338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w:t>
            </w:r>
            <w:r w:rsidR="00FE439F">
              <w:rPr>
                <w:rFonts w:ascii="inherit" w:hAnsi="inherit"/>
                <w:sz w:val="24"/>
                <w:szCs w:val="24"/>
                <w:lang w:val="ro-RO" w:eastAsia="ro-RO"/>
              </w:rPr>
              <w:lastRenderedPageBreak/>
              <w:t xml:space="preserve">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53BC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66A88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5CBE0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F3E59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DBBCF2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9064029" w14:textId="77777777" w:rsidR="00637B60" w:rsidRPr="00637B60" w:rsidRDefault="00637B60" w:rsidP="003C19E5">
            <w:pPr>
              <w:ind w:firstLine="0"/>
              <w:jc w:val="left"/>
              <w:rPr>
                <w:lang w:val="ro-RO" w:eastAsia="ro-RO"/>
              </w:rPr>
            </w:pPr>
          </w:p>
        </w:tc>
      </w:tr>
      <w:tr w:rsidR="003C19E5" w:rsidRPr="00637B60" w14:paraId="142D890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B0D62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13C65F" w14:textId="567F8C7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ADF3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577FF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D5B0A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E6C2C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6CBD49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4A68AF4" w14:textId="77777777" w:rsidR="00637B60" w:rsidRPr="00637B60" w:rsidRDefault="00637B60" w:rsidP="003C19E5">
            <w:pPr>
              <w:ind w:firstLine="0"/>
              <w:jc w:val="left"/>
              <w:rPr>
                <w:lang w:val="ro-RO" w:eastAsia="ro-RO"/>
              </w:rPr>
            </w:pPr>
          </w:p>
        </w:tc>
      </w:tr>
      <w:tr w:rsidR="00637B60" w:rsidRPr="00637B60" w14:paraId="1102C92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EEE24E"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6CA17B" w14:textId="6F0D994A"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67BA8AD" w14:textId="77777777" w:rsidR="00637B60" w:rsidRPr="00637B60" w:rsidRDefault="00637B60" w:rsidP="003C19E5">
            <w:pPr>
              <w:ind w:firstLine="0"/>
              <w:jc w:val="left"/>
              <w:rPr>
                <w:lang w:val="ro-RO" w:eastAsia="ro-RO"/>
              </w:rPr>
            </w:pPr>
          </w:p>
        </w:tc>
      </w:tr>
      <w:tr w:rsidR="003C19E5" w:rsidRPr="00637B60" w14:paraId="24C1231A"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EB51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3-fucozil-lactoză („3-FL”)</w:t>
            </w:r>
          </w:p>
          <w:p w14:paraId="089629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[produsă dintr-o tulpină derivată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BL21(DE3)]</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B5960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lastRenderedPageBreak/>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499B1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CF36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 pe eticheta </w:t>
            </w:r>
            <w:r w:rsidRPr="00637B60">
              <w:rPr>
                <w:rFonts w:ascii="inherit" w:hAnsi="inherit"/>
                <w:sz w:val="24"/>
                <w:szCs w:val="24"/>
                <w:lang w:val="ro-RO" w:eastAsia="ro-RO"/>
              </w:rPr>
              <w:lastRenderedPageBreak/>
              <w:t>produselor alimentare care îl conțin este „3-fucozil-lactoză”.</w:t>
            </w:r>
          </w:p>
          <w:p w14:paraId="2A78AC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3-fucozil-lactoză (3-FL) trebuie să conțină o mențiune care să indice că</w:t>
            </w:r>
          </w:p>
          <w:p w14:paraId="726B759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nu trebuie să fie consumate de copiii cu vârsta sub 3 ani;</w:t>
            </w:r>
          </w:p>
          <w:p w14:paraId="1F8BB3F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nu trebuie utilizate în cazul în care alte alimente cu adaos de 3-fucozil-lactoză sunt consumate în aceeași zi.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830F7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F576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25.1.2023. Această </w:t>
            </w:r>
            <w:r w:rsidRPr="00637B60">
              <w:rPr>
                <w:rFonts w:ascii="inherit" w:hAnsi="inherit"/>
                <w:sz w:val="24"/>
                <w:szCs w:val="24"/>
                <w:lang w:val="ro-RO" w:eastAsia="ro-RO"/>
              </w:rPr>
              <w:lastRenderedPageBreak/>
              <w:t>includere se bazează pe dovezi științifice și date științifice care fac obiectul unui drept de proprietate, protejate în conformitate cu articolul 26 din Regulamentul (UE) 2015/2283.</w:t>
            </w:r>
          </w:p>
          <w:p w14:paraId="5ED06C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„Chr. Hansen A/S”, Bøge Allé 10-12, 2970 Hørsholm, Danemarca. Pe perioada protecției datelor, alimentul nou 3-fucozil-lactoză este autorizat să fie introdus pe piață pe teritoriul Uniunii numai de către Chr. Hansen A/S, cu excepția cazului în care un solicitant ulterior obține autorizația pentru alimentul nou fără a face trimitere la dovezile științifice </w:t>
            </w:r>
            <w:r w:rsidRPr="00637B60">
              <w:rPr>
                <w:rFonts w:ascii="inherit" w:hAnsi="inherit"/>
                <w:sz w:val="24"/>
                <w:szCs w:val="24"/>
                <w:lang w:val="ro-RO" w:eastAsia="ro-RO"/>
              </w:rPr>
              <w:lastRenderedPageBreak/>
              <w:t>sau la datele științifice care fac obiectul unui drept de proprietate, protejate în conformitate cu articolul 26 din Regulamentul (UE) 2015/2283, sau cu acordul „Chr. Hansen A/S”.</w:t>
            </w:r>
          </w:p>
          <w:p w14:paraId="7CDDC1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25.1.2028.</w:t>
            </w:r>
          </w:p>
        </w:tc>
        <w:tc>
          <w:tcPr>
            <w:tcW w:w="80" w:type="dxa"/>
            <w:shd w:val="clear" w:color="auto" w:fill="auto"/>
            <w:vAlign w:val="center"/>
            <w:hideMark/>
          </w:tcPr>
          <w:p w14:paraId="62600A7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97E7E54" w14:textId="77777777" w:rsidR="00637B60" w:rsidRPr="00637B60" w:rsidRDefault="00637B60" w:rsidP="003C19E5">
            <w:pPr>
              <w:ind w:firstLine="0"/>
              <w:jc w:val="left"/>
              <w:rPr>
                <w:lang w:val="ro-RO" w:eastAsia="ro-RO"/>
              </w:rPr>
            </w:pPr>
          </w:p>
        </w:tc>
      </w:tr>
      <w:tr w:rsidR="003C19E5" w:rsidRPr="009F2D53" w14:paraId="7EA2E3D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6C53F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DE1B6B" w14:textId="291A0A0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CEDF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0,90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58163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59D02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93C95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69F6ED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D6BE0FC" w14:textId="77777777" w:rsidR="00637B60" w:rsidRPr="00637B60" w:rsidRDefault="00637B60" w:rsidP="003C19E5">
            <w:pPr>
              <w:ind w:firstLine="0"/>
              <w:jc w:val="left"/>
              <w:rPr>
                <w:lang w:val="ro-RO" w:eastAsia="ro-RO"/>
              </w:rPr>
            </w:pPr>
          </w:p>
        </w:tc>
      </w:tr>
      <w:tr w:rsidR="003C19E5" w:rsidRPr="009F2D53" w14:paraId="49F024D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0B5CB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F189F7" w14:textId="51B595A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w:t>
            </w:r>
            <w:r w:rsidR="00FE439F">
              <w:rPr>
                <w:rFonts w:ascii="inherit" w:hAnsi="inherit"/>
                <w:sz w:val="24"/>
                <w:szCs w:val="24"/>
                <w:lang w:val="ro-RO" w:eastAsia="ro-RO"/>
              </w:rPr>
              <w:lastRenderedPageBreak/>
              <w:t xml:space="preserve">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4691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1,20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3F8A9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B46EC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0A199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856FA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4194EC8" w14:textId="77777777" w:rsidR="00637B60" w:rsidRPr="00637B60" w:rsidRDefault="00637B60" w:rsidP="003C19E5">
            <w:pPr>
              <w:ind w:firstLine="0"/>
              <w:jc w:val="left"/>
              <w:rPr>
                <w:lang w:val="ro-RO" w:eastAsia="ro-RO"/>
              </w:rPr>
            </w:pPr>
          </w:p>
        </w:tc>
      </w:tr>
      <w:tr w:rsidR="003C19E5" w:rsidRPr="009F2D53" w14:paraId="67105F6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C1882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90D6F2" w14:textId="7FD1380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pentru sugari și copii de vârstă mică și alimente pentru copii destinate sugarilor și copiilor de vârstă mică,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92E4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1,20 g/l sau 1,20 g/kg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473E4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2DE82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30651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FA2979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B9E6833" w14:textId="77777777" w:rsidR="00637B60" w:rsidRPr="00637B60" w:rsidRDefault="00637B60" w:rsidP="003C19E5">
            <w:pPr>
              <w:ind w:firstLine="0"/>
              <w:jc w:val="left"/>
              <w:rPr>
                <w:lang w:val="ro-RO" w:eastAsia="ro-RO"/>
              </w:rPr>
            </w:pPr>
          </w:p>
        </w:tc>
      </w:tr>
      <w:tr w:rsidR="003C19E5" w:rsidRPr="009F2D53" w14:paraId="71A24A6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286A9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8F5A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82AF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1,20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8970A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B2B68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11B51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95DB90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B8F404A" w14:textId="77777777" w:rsidR="00637B60" w:rsidRPr="00637B60" w:rsidRDefault="00637B60" w:rsidP="003C19E5">
            <w:pPr>
              <w:ind w:firstLine="0"/>
              <w:jc w:val="left"/>
              <w:rPr>
                <w:lang w:val="ro-RO" w:eastAsia="ro-RO"/>
              </w:rPr>
            </w:pPr>
          </w:p>
        </w:tc>
      </w:tr>
      <w:tr w:rsidR="003C19E5" w:rsidRPr="009F2D53" w14:paraId="4D4E26B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0DEEA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8A0372" w14:textId="245A23A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pentru sugari și copii de vârstă mică,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B2E0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cerințele nutriționale speciale ale sugarilor și ale copiilor de vârstă mică cărora le sunt destinate produsele, dar în orice caz nu mai mult de 0,9 g/l sau 0,9 g/kg (dacă sunt destinate sugarilor între 0 și 6 luni) și 1,2 g/l sau 1,2 g/kg (dacă sunt destinate sugarilor cu vârsta cuprinsă între 6 și 12 luni și/sau copiilor de vârstă mică)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5AFE7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E0FA0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E43CA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DF88EC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38AC256" w14:textId="77777777" w:rsidR="00637B60" w:rsidRPr="00637B60" w:rsidRDefault="00637B60" w:rsidP="003C19E5">
            <w:pPr>
              <w:ind w:firstLine="0"/>
              <w:jc w:val="left"/>
              <w:rPr>
                <w:lang w:val="ro-RO" w:eastAsia="ro-RO"/>
              </w:rPr>
            </w:pPr>
          </w:p>
        </w:tc>
      </w:tr>
      <w:tr w:rsidR="003C19E5" w:rsidRPr="009F2D53" w14:paraId="1DC4FC2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314E7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9D2132" w14:textId="38DC15E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r w:rsidRPr="00637B60">
              <w:rPr>
                <w:rFonts w:ascii="inherit" w:hAnsi="inherit"/>
                <w:sz w:val="24"/>
                <w:szCs w:val="24"/>
                <w:lang w:val="ro-RO" w:eastAsia="ro-RO"/>
              </w:rPr>
              <w:t>, cu excepția produselor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0F6A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funcție de necesitățile nutriționale speciale ale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81536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6965D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74D7A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80EBF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CE95092" w14:textId="77777777" w:rsidR="00637B60" w:rsidRPr="00637B60" w:rsidRDefault="00637B60" w:rsidP="003C19E5">
            <w:pPr>
              <w:ind w:firstLine="0"/>
              <w:jc w:val="left"/>
              <w:rPr>
                <w:lang w:val="ro-RO" w:eastAsia="ro-RO"/>
              </w:rPr>
            </w:pPr>
          </w:p>
        </w:tc>
      </w:tr>
      <w:tr w:rsidR="003C19E5" w:rsidRPr="00637B60" w14:paraId="4C66732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0B566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FE0076" w14:textId="3589413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w:t>
            </w:r>
            <w:r w:rsidR="00FE439F">
              <w:rPr>
                <w:rFonts w:ascii="inherit" w:hAnsi="inherit"/>
                <w:sz w:val="24"/>
                <w:szCs w:val="24"/>
                <w:lang w:val="ro-RO" w:eastAsia="ro-RO"/>
              </w:rPr>
              <w:lastRenderedPageBreak/>
              <w:t xml:space="preserve">alimentare aprobat prin Hotărârea Guvernului nr.538/2009 </w:t>
            </w:r>
            <w:r w:rsidRPr="00637B60">
              <w:rPr>
                <w:rFonts w:ascii="inherit" w:hAnsi="inherit"/>
                <w:sz w:val="24"/>
                <w:szCs w:val="24"/>
                <w:lang w:val="ro-RO" w:eastAsia="ro-RO"/>
              </w:rPr>
              <w:t>, destinate populației generale, cu excepția sugarilor și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6489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3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F4586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EFD31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82D0C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88F786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30B87D2" w14:textId="77777777" w:rsidR="00637B60" w:rsidRPr="00637B60" w:rsidRDefault="00637B60" w:rsidP="003C19E5">
            <w:pPr>
              <w:ind w:firstLine="0"/>
              <w:jc w:val="left"/>
              <w:rPr>
                <w:lang w:val="ro-RO" w:eastAsia="ro-RO"/>
              </w:rPr>
            </w:pPr>
          </w:p>
        </w:tc>
      </w:tr>
      <w:tr w:rsidR="00637B60" w:rsidRPr="00637B60" w14:paraId="18B5F42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5CA6A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71A4A4" w14:textId="3E3414C5"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4C5F0DB" w14:textId="77777777" w:rsidR="00637B60" w:rsidRPr="00637B60" w:rsidRDefault="00637B60" w:rsidP="003C19E5">
            <w:pPr>
              <w:ind w:firstLine="0"/>
              <w:jc w:val="left"/>
              <w:rPr>
                <w:lang w:val="ro-RO" w:eastAsia="ro-RO"/>
              </w:rPr>
            </w:pPr>
          </w:p>
        </w:tc>
      </w:tr>
      <w:tr w:rsidR="003C19E5" w:rsidRPr="009F2D53" w14:paraId="218890C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633F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3-fucozil-lactoză („3-FL”)</w:t>
            </w:r>
          </w:p>
          <w:p w14:paraId="55769D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[produsă din tulpini derivate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K-12(DH1)]</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93978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2816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Niveluri maxime</w:t>
            </w:r>
          </w:p>
          <w:p w14:paraId="23FD39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(exprimat ca 3-fucozil-lactoză)</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9608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„3-Fucozil-lactoză”.</w:t>
            </w:r>
          </w:p>
          <w:p w14:paraId="4AC48F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3-fucozil-lactoză (3-FL) trebuie să conțină o mențiune care să indice că:</w:t>
            </w:r>
          </w:p>
          <w:p w14:paraId="71BE08D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nu trebuie să fie consumate de copiii cu vârsta sub 3 ani;</w:t>
            </w:r>
          </w:p>
          <w:p w14:paraId="22669A5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nu trebuie utilizate în cazul în care alte alimente cu adaos de 3-fucozil-lactoză sunt consumate în aceeași zi.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3CD5B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DF0D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12 noiembrie 2023. Această includere se bazează pe dovezi științifice și date științifice care fac obiectul unui drept de proprietate, protejate în conformitate cu articolul 26 din Regulamentul (UE) 2015/2283.</w:t>
            </w:r>
          </w:p>
          <w:p w14:paraId="1D20EF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„Glycom A/S”, Kogle Allé 4, 2970 Hørsholm, Danemarca. Pe perioada protecției datelor, alimentul </w:t>
            </w:r>
            <w:r w:rsidRPr="00637B60">
              <w:rPr>
                <w:rFonts w:ascii="inherit" w:hAnsi="inherit"/>
                <w:sz w:val="24"/>
                <w:szCs w:val="24"/>
                <w:lang w:val="ro-RO" w:eastAsia="ro-RO"/>
              </w:rPr>
              <w:lastRenderedPageBreak/>
              <w:t>nou 3-fucozil-lactoză produsă din tulpini derivate de </w:t>
            </w:r>
            <w:r w:rsidRPr="00637B60">
              <w:rPr>
                <w:rFonts w:ascii="inherit" w:hAnsi="inherit"/>
                <w:i/>
                <w:iCs/>
                <w:sz w:val="24"/>
                <w:szCs w:val="24"/>
                <w:lang w:val="ro-RO" w:eastAsia="ro-RO"/>
              </w:rPr>
              <w:t>E. coli</w:t>
            </w:r>
            <w:r w:rsidRPr="00637B60">
              <w:rPr>
                <w:rFonts w:ascii="inherit" w:hAnsi="inherit"/>
                <w:sz w:val="24"/>
                <w:szCs w:val="24"/>
                <w:lang w:val="ro-RO" w:eastAsia="ro-RO"/>
              </w:rPr>
              <w:t> K-12 DH1 este autorizat să fie introdus pe piață pe teritoriul Uniunii numai de către Glycom A/S,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„Glycom A/S”.</w:t>
            </w:r>
          </w:p>
          <w:p w14:paraId="138EEC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Data de încheiere a protecției datelor: 12 noiembrie 2028.</w:t>
            </w:r>
          </w:p>
        </w:tc>
        <w:tc>
          <w:tcPr>
            <w:tcW w:w="80" w:type="dxa"/>
            <w:shd w:val="clear" w:color="auto" w:fill="auto"/>
            <w:vAlign w:val="center"/>
            <w:hideMark/>
          </w:tcPr>
          <w:p w14:paraId="6D0BA0B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2221B91" w14:textId="77777777" w:rsidR="00637B60" w:rsidRPr="00637B60" w:rsidRDefault="00637B60" w:rsidP="003C19E5">
            <w:pPr>
              <w:ind w:firstLine="0"/>
              <w:jc w:val="left"/>
              <w:rPr>
                <w:lang w:val="ro-RO" w:eastAsia="ro-RO"/>
              </w:rPr>
            </w:pPr>
          </w:p>
        </w:tc>
      </w:tr>
      <w:tr w:rsidR="003C19E5" w:rsidRPr="009F2D53" w14:paraId="096CA11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26C29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03D958" w14:textId="6442AE2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B5F1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1,75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001C8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53B91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EFA05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AE6D0F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3EA9540" w14:textId="77777777" w:rsidR="00637B60" w:rsidRPr="00637B60" w:rsidRDefault="00637B60" w:rsidP="003C19E5">
            <w:pPr>
              <w:ind w:firstLine="0"/>
              <w:jc w:val="left"/>
              <w:rPr>
                <w:lang w:val="ro-RO" w:eastAsia="ro-RO"/>
              </w:rPr>
            </w:pPr>
          </w:p>
        </w:tc>
      </w:tr>
      <w:tr w:rsidR="003C19E5" w:rsidRPr="009F2D53" w14:paraId="1A9739C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6C343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CD5EF" w14:textId="5E923A4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4820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1,75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13668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5214D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F5C82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E0D6B4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3D918BF" w14:textId="77777777" w:rsidR="00637B60" w:rsidRPr="00637B60" w:rsidRDefault="00637B60" w:rsidP="003C19E5">
            <w:pPr>
              <w:ind w:firstLine="0"/>
              <w:jc w:val="left"/>
              <w:rPr>
                <w:lang w:val="ro-RO" w:eastAsia="ro-RO"/>
              </w:rPr>
            </w:pPr>
          </w:p>
        </w:tc>
      </w:tr>
      <w:tr w:rsidR="003C19E5" w:rsidRPr="00637B60" w14:paraId="4851461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90010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832C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pasteurizate nearomatizate și sterilizate (inclusiv prin UHT)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6038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71BD1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70EB0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F5888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4831E7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534DEBA" w14:textId="77777777" w:rsidR="00637B60" w:rsidRPr="00637B60" w:rsidRDefault="00637B60" w:rsidP="003C19E5">
            <w:pPr>
              <w:ind w:firstLine="0"/>
              <w:jc w:val="left"/>
              <w:rPr>
                <w:lang w:val="ro-RO" w:eastAsia="ro-RO"/>
              </w:rPr>
            </w:pPr>
          </w:p>
        </w:tc>
      </w:tr>
      <w:tr w:rsidR="003C19E5" w:rsidRPr="00637B60" w14:paraId="7AA40A6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FA7C87"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882C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173C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6CF79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6278B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BE458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67CEF6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F838B4" w14:textId="77777777" w:rsidR="00637B60" w:rsidRPr="00637B60" w:rsidRDefault="00637B60" w:rsidP="003C19E5">
            <w:pPr>
              <w:ind w:firstLine="0"/>
              <w:jc w:val="left"/>
              <w:rPr>
                <w:lang w:val="ro-RO" w:eastAsia="ro-RO"/>
              </w:rPr>
            </w:pPr>
          </w:p>
        </w:tc>
      </w:tr>
      <w:tr w:rsidR="003C19E5" w:rsidRPr="00637B60" w14:paraId="49DAB05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3040C1"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30E117"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37F2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6FF24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AD4DE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9269C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AF1405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43D971C" w14:textId="77777777" w:rsidR="00637B60" w:rsidRPr="00637B60" w:rsidRDefault="00637B60" w:rsidP="003C19E5">
            <w:pPr>
              <w:ind w:firstLine="0"/>
              <w:jc w:val="left"/>
              <w:rPr>
                <w:lang w:val="ro-RO" w:eastAsia="ro-RO"/>
              </w:rPr>
            </w:pPr>
          </w:p>
        </w:tc>
      </w:tr>
      <w:tr w:rsidR="003C19E5" w:rsidRPr="00637B60" w14:paraId="5767AD7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AACE2B"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B431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CA62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36F9C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193D2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4BF6A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6425DA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109D19" w14:textId="77777777" w:rsidR="00637B60" w:rsidRPr="00637B60" w:rsidRDefault="00637B60" w:rsidP="003C19E5">
            <w:pPr>
              <w:ind w:firstLine="0"/>
              <w:jc w:val="left"/>
              <w:rPr>
                <w:lang w:val="ro-RO" w:eastAsia="ro-RO"/>
              </w:rPr>
            </w:pPr>
          </w:p>
        </w:tc>
      </w:tr>
      <w:tr w:rsidR="003C19E5" w:rsidRPr="00637B60" w14:paraId="4E506E9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76587E"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2D9E55"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004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57033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226C1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99472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D4BA82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7F3CE9" w14:textId="77777777" w:rsidR="00637B60" w:rsidRPr="00637B60" w:rsidRDefault="00637B60" w:rsidP="003C19E5">
            <w:pPr>
              <w:ind w:firstLine="0"/>
              <w:jc w:val="left"/>
              <w:rPr>
                <w:lang w:val="ro-RO" w:eastAsia="ro-RO"/>
              </w:rPr>
            </w:pPr>
          </w:p>
        </w:tc>
      </w:tr>
      <w:tr w:rsidR="003C19E5" w:rsidRPr="00637B60" w14:paraId="1A923A7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B0712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F293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1752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C2C50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0D0FF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2AEEB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C15D1B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C1AC8B3" w14:textId="77777777" w:rsidR="00637B60" w:rsidRPr="00637B60" w:rsidRDefault="00637B60" w:rsidP="003C19E5">
            <w:pPr>
              <w:ind w:firstLine="0"/>
              <w:jc w:val="left"/>
              <w:rPr>
                <w:lang w:val="ro-RO" w:eastAsia="ro-RO"/>
              </w:rPr>
            </w:pPr>
          </w:p>
        </w:tc>
      </w:tr>
      <w:tr w:rsidR="003C19E5" w:rsidRPr="009F2D53" w14:paraId="742D3DE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DAC7D7"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317B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620C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8BA7E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B5F95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2BCBD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E3797E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5CC2827" w14:textId="77777777" w:rsidR="00637B60" w:rsidRPr="00637B60" w:rsidRDefault="00637B60" w:rsidP="003C19E5">
            <w:pPr>
              <w:ind w:firstLine="0"/>
              <w:jc w:val="left"/>
              <w:rPr>
                <w:lang w:val="ro-RO" w:eastAsia="ro-RO"/>
              </w:rPr>
            </w:pPr>
          </w:p>
        </w:tc>
      </w:tr>
      <w:tr w:rsidR="003C19E5" w:rsidRPr="00637B60" w14:paraId="12FFBA4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ACA9AD"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F614E9"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8CF7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100B4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8E586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E2093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988336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9281D7A" w14:textId="77777777" w:rsidR="00637B60" w:rsidRPr="00637B60" w:rsidRDefault="00637B60" w:rsidP="003C19E5">
            <w:pPr>
              <w:ind w:firstLine="0"/>
              <w:jc w:val="left"/>
              <w:rPr>
                <w:lang w:val="ro-RO" w:eastAsia="ro-RO"/>
              </w:rPr>
            </w:pPr>
          </w:p>
        </w:tc>
      </w:tr>
      <w:tr w:rsidR="003C19E5" w:rsidRPr="00637B60" w14:paraId="0E262C4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9ABB8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18A2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(băuturile aromatizate, cu excepția băuturilor cu un pH mai mic de 5)</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2C4E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C2CAE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EF289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F4B11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63AE52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C76A1B4" w14:textId="77777777" w:rsidR="00637B60" w:rsidRPr="00637B60" w:rsidRDefault="00637B60" w:rsidP="003C19E5">
            <w:pPr>
              <w:ind w:firstLine="0"/>
              <w:jc w:val="left"/>
              <w:rPr>
                <w:lang w:val="ro-RO" w:eastAsia="ro-RO"/>
              </w:rPr>
            </w:pPr>
          </w:p>
        </w:tc>
      </w:tr>
      <w:tr w:rsidR="003C19E5" w:rsidRPr="00637B60" w14:paraId="5C20254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7CF72E"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238EAD" w14:textId="5B52BE8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Înlocuitorii unei diete totale pentru controlul greutății, astfel cum sunt definiți în </w:t>
            </w:r>
            <w:r w:rsidR="00FE439F">
              <w:rPr>
                <w:rFonts w:ascii="inherit" w:hAnsi="inherit"/>
                <w:sz w:val="24"/>
                <w:szCs w:val="24"/>
                <w:lang w:val="ro-RO" w:eastAsia="ro-RO"/>
              </w:rPr>
              <w:lastRenderedPageBreak/>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2583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2,0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2FBAB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1C1C8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7F83D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8F2BC2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292293" w14:textId="77777777" w:rsidR="00637B60" w:rsidRPr="00637B60" w:rsidRDefault="00637B60" w:rsidP="003C19E5">
            <w:pPr>
              <w:ind w:firstLine="0"/>
              <w:jc w:val="left"/>
              <w:rPr>
                <w:lang w:val="ro-RO" w:eastAsia="ro-RO"/>
              </w:rPr>
            </w:pPr>
          </w:p>
        </w:tc>
      </w:tr>
      <w:tr w:rsidR="003C19E5" w:rsidRPr="00637B60" w14:paraId="7CB3D3E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435117"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8ABB98"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4B80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951BA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51F01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738A5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18E7D6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6CA2F1" w14:textId="77777777" w:rsidR="00637B60" w:rsidRPr="00637B60" w:rsidRDefault="00637B60" w:rsidP="003C19E5">
            <w:pPr>
              <w:ind w:firstLine="0"/>
              <w:jc w:val="left"/>
              <w:rPr>
                <w:lang w:val="ro-RO" w:eastAsia="ro-RO"/>
              </w:rPr>
            </w:pPr>
          </w:p>
        </w:tc>
      </w:tr>
      <w:tr w:rsidR="003C19E5" w:rsidRPr="009F2D53" w14:paraId="6E5CF20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D6769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90D8AC" w14:textId="5275012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w:t>
            </w:r>
            <w:r w:rsidR="00FE439F">
              <w:rPr>
                <w:rFonts w:ascii="inherit" w:hAnsi="inherit"/>
                <w:sz w:val="24"/>
                <w:szCs w:val="24"/>
                <w:lang w:val="ro-RO" w:eastAsia="ro-RO"/>
              </w:rPr>
              <w:lastRenderedPageBreak/>
              <w:t xml:space="preserve">aprobat prin Hotărârea Guvernului nr.179/2018 </w:t>
            </w:r>
            <w:r w:rsidRPr="00637B60">
              <w:rPr>
                <w:rFonts w:ascii="inherit" w:hAnsi="inherit"/>
                <w:sz w:val="24"/>
                <w:szCs w:val="24"/>
                <w:lang w:val="ro-RO" w:eastAsia="ro-RO"/>
              </w:rPr>
              <w:t>, cu excepția produselor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D519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cerințele nutriționale speciale ale persoanelor cărora le sunt destinate produsele, dar în orice caz nu mai mult de 4,0 g/L sau 4,0 g/kg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3E17E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27217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3C202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EA997E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B34A9A5" w14:textId="77777777" w:rsidR="00637B60" w:rsidRPr="00637B60" w:rsidRDefault="00637B60" w:rsidP="003C19E5">
            <w:pPr>
              <w:ind w:firstLine="0"/>
              <w:jc w:val="left"/>
              <w:rPr>
                <w:lang w:val="ro-RO" w:eastAsia="ro-RO"/>
              </w:rPr>
            </w:pPr>
          </w:p>
        </w:tc>
      </w:tr>
      <w:tr w:rsidR="003C19E5" w:rsidRPr="00637B60" w14:paraId="73A16BB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BE2DF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F64FBE" w14:textId="6DDE868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generale, cu excepția sugarilor și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5E25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CB0AA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640A7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F2961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745A1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5B1734F" w14:textId="77777777" w:rsidR="00637B60" w:rsidRPr="00637B60" w:rsidRDefault="00637B60" w:rsidP="003C19E5">
            <w:pPr>
              <w:ind w:firstLine="0"/>
              <w:jc w:val="left"/>
              <w:rPr>
                <w:lang w:val="ro-RO" w:eastAsia="ro-RO"/>
              </w:rPr>
            </w:pPr>
          </w:p>
        </w:tc>
      </w:tr>
      <w:tr w:rsidR="00637B60" w:rsidRPr="00637B60" w14:paraId="0D3A801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AD8F3E"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5CEF81" w14:textId="65566380"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35CE142" w14:textId="77777777" w:rsidR="00637B60" w:rsidRPr="00637B60" w:rsidRDefault="00637B60" w:rsidP="003C19E5">
            <w:pPr>
              <w:ind w:firstLine="0"/>
              <w:jc w:val="left"/>
              <w:rPr>
                <w:lang w:val="ro-RO" w:eastAsia="ro-RO"/>
              </w:rPr>
            </w:pPr>
          </w:p>
        </w:tc>
      </w:tr>
      <w:tr w:rsidR="003C19E5" w:rsidRPr="009F2D53" w14:paraId="17730DC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4FAC8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Galacto-oligozaharidă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9B3C5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65D7E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 (exprimate ca raport kg galacto-oligozaharidă/kg de produs alimentar finit)</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178E2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B56FF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94617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36C082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2822FDD" w14:textId="77777777" w:rsidR="00637B60" w:rsidRPr="00637B60" w:rsidRDefault="00637B60" w:rsidP="003C19E5">
            <w:pPr>
              <w:ind w:firstLine="0"/>
              <w:jc w:val="left"/>
              <w:rPr>
                <w:lang w:val="ro-RO" w:eastAsia="ro-RO"/>
              </w:rPr>
            </w:pPr>
          </w:p>
        </w:tc>
      </w:tr>
      <w:tr w:rsidR="003C19E5" w:rsidRPr="00637B60" w14:paraId="4952B7F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E337C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DF632C" w14:textId="6DDA4D4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EC6A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0,333</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B7B5B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C3E75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8F63C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9F39B5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19B2E79" w14:textId="77777777" w:rsidR="00637B60" w:rsidRPr="00637B60" w:rsidRDefault="00637B60" w:rsidP="003C19E5">
            <w:pPr>
              <w:ind w:firstLine="0"/>
              <w:jc w:val="left"/>
              <w:rPr>
                <w:lang w:val="ro-RO" w:eastAsia="ro-RO"/>
              </w:rPr>
            </w:pPr>
          </w:p>
        </w:tc>
      </w:tr>
      <w:tr w:rsidR="003C19E5" w:rsidRPr="009F2D53" w14:paraId="0B084A1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67662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C7AD14" w14:textId="26B5553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cu excepția celor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47C5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0,450 (corespunzând unei cantități de 5,4 g galacto-oligozaharidă/porție; maximum 3 porții/zi, până la maximum 16,2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6586A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EB8CE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8A859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634BB3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FFFFFE2" w14:textId="77777777" w:rsidR="00637B60" w:rsidRPr="00637B60" w:rsidRDefault="00637B60" w:rsidP="003C19E5">
            <w:pPr>
              <w:ind w:firstLine="0"/>
              <w:jc w:val="left"/>
              <w:rPr>
                <w:lang w:val="ro-RO" w:eastAsia="ro-RO"/>
              </w:rPr>
            </w:pPr>
          </w:p>
        </w:tc>
      </w:tr>
      <w:tr w:rsidR="003C19E5" w:rsidRPr="009F2D53" w14:paraId="565FCC1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0EDE5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73CFB2" w14:textId="7D082F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w:t>
            </w:r>
            <w:r w:rsidR="00FE439F">
              <w:rPr>
                <w:rFonts w:ascii="inherit" w:hAnsi="inherit"/>
                <w:sz w:val="24"/>
                <w:szCs w:val="24"/>
                <w:lang w:val="ro-RO" w:eastAsia="ro-RO"/>
              </w:rPr>
              <w:lastRenderedPageBreak/>
              <w:t xml:space="preserve">alimentele destinate sugarilor și copiilor devârstă mică, alimentele destinate  unor scopuri  speciale și înlocuitorii unei diete totale pentru controlul greutății aprobat prin Hotărârea Guvernului nr.179/2018 </w:t>
            </w:r>
            <w:r w:rsidRPr="00637B60">
              <w:rPr>
                <w:rFonts w:ascii="inherit" w:hAnsi="inherit"/>
                <w:sz w:val="24"/>
                <w:szCs w:val="24"/>
                <w:lang w:val="ro-RO" w:eastAsia="ro-RO"/>
              </w:rPr>
              <w:t>, cu excepția celor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F3CC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cerințele nutriționale specifice ale persoanelor cărora le sunt destinate produsele, dar nu mai mult de 0,128 (corespunzând unei </w:t>
            </w:r>
            <w:r w:rsidRPr="00637B60">
              <w:rPr>
                <w:rFonts w:ascii="inherit" w:hAnsi="inherit"/>
                <w:sz w:val="24"/>
                <w:szCs w:val="24"/>
                <w:lang w:val="ro-RO" w:eastAsia="ro-RO"/>
              </w:rPr>
              <w:lastRenderedPageBreak/>
              <w:t>cantități maxime de 8,25 g galacto-oligozaharidă/zi)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003A6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CE545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8596C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AF5DA4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4C2F5E2" w14:textId="77777777" w:rsidR="00637B60" w:rsidRPr="00637B60" w:rsidRDefault="00637B60" w:rsidP="003C19E5">
            <w:pPr>
              <w:ind w:firstLine="0"/>
              <w:jc w:val="left"/>
              <w:rPr>
                <w:lang w:val="ro-RO" w:eastAsia="ro-RO"/>
              </w:rPr>
            </w:pPr>
          </w:p>
        </w:tc>
      </w:tr>
      <w:tr w:rsidR="003C19E5" w:rsidRPr="00637B60" w14:paraId="51713E5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26A61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BF93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7B54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0,020</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5AA0E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DC102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650F7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B0F644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887EBE3" w14:textId="77777777" w:rsidR="00637B60" w:rsidRPr="00637B60" w:rsidRDefault="00637B60" w:rsidP="003C19E5">
            <w:pPr>
              <w:ind w:firstLine="0"/>
              <w:jc w:val="left"/>
              <w:rPr>
                <w:lang w:val="ro-RO" w:eastAsia="ro-RO"/>
              </w:rPr>
            </w:pPr>
          </w:p>
        </w:tc>
      </w:tr>
      <w:tr w:rsidR="003C19E5" w:rsidRPr="00637B60" w14:paraId="0C560BF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71E93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0C0F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BEC0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0,030</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FD900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8BE31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93D52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B6607C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445FF0B" w14:textId="77777777" w:rsidR="00637B60" w:rsidRPr="00637B60" w:rsidRDefault="00637B60" w:rsidP="003C19E5">
            <w:pPr>
              <w:ind w:firstLine="0"/>
              <w:jc w:val="left"/>
              <w:rPr>
                <w:lang w:val="ro-RO" w:eastAsia="ro-RO"/>
              </w:rPr>
            </w:pPr>
          </w:p>
        </w:tc>
      </w:tr>
      <w:tr w:rsidR="003C19E5" w:rsidRPr="00637B60" w14:paraId="65AFCA2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1684D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F3BC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 al unei mese pentru controlul greutății (sub formă de băuturi)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898B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0,020</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CA41D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4DA6A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FF600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5140D6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D5374AC" w14:textId="77777777" w:rsidR="00637B60" w:rsidRPr="00637B60" w:rsidRDefault="00637B60" w:rsidP="003C19E5">
            <w:pPr>
              <w:ind w:firstLine="0"/>
              <w:jc w:val="left"/>
              <w:rPr>
                <w:lang w:val="ro-RO" w:eastAsia="ro-RO"/>
              </w:rPr>
            </w:pPr>
          </w:p>
        </w:tc>
      </w:tr>
      <w:tr w:rsidR="003C19E5" w:rsidRPr="00637B60" w14:paraId="474BC64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EBABB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283C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lactatelor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A659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0,020</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B29A3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D40C8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F2306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237953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6448DA" w14:textId="77777777" w:rsidR="00637B60" w:rsidRPr="00637B60" w:rsidRDefault="00637B60" w:rsidP="003C19E5">
            <w:pPr>
              <w:ind w:firstLine="0"/>
              <w:jc w:val="left"/>
              <w:rPr>
                <w:lang w:val="ro-RO" w:eastAsia="ro-RO"/>
              </w:rPr>
            </w:pPr>
          </w:p>
        </w:tc>
      </w:tr>
      <w:tr w:rsidR="003C19E5" w:rsidRPr="00637B60" w14:paraId="5B96A67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02B85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6773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B739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0,033</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16B56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39D5C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CC324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2B0A91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541AD8" w14:textId="77777777" w:rsidR="00637B60" w:rsidRPr="00637B60" w:rsidRDefault="00637B60" w:rsidP="003C19E5">
            <w:pPr>
              <w:ind w:firstLine="0"/>
              <w:jc w:val="left"/>
              <w:rPr>
                <w:lang w:val="ro-RO" w:eastAsia="ro-RO"/>
              </w:rPr>
            </w:pPr>
          </w:p>
        </w:tc>
      </w:tr>
      <w:tr w:rsidR="003C19E5" w:rsidRPr="00637B60" w14:paraId="5AAC88E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7DD0F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C67F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Deserturi pe bază de produse lactate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154C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0,043</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303A6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3C4FE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D2921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63B13C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373C07F" w14:textId="77777777" w:rsidR="00637B60" w:rsidRPr="00637B60" w:rsidRDefault="00637B60" w:rsidP="003C19E5">
            <w:pPr>
              <w:ind w:firstLine="0"/>
              <w:jc w:val="left"/>
              <w:rPr>
                <w:lang w:val="ro-RO" w:eastAsia="ro-RO"/>
              </w:rPr>
            </w:pPr>
          </w:p>
        </w:tc>
      </w:tr>
      <w:tr w:rsidR="003C19E5" w:rsidRPr="00637B60" w14:paraId="2333487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0BD0D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56BA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Deserturi pe bază de produse lactate congelate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48C1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0,043</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364D3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3BF3C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0485E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9253A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1A0DC61" w14:textId="77777777" w:rsidR="00637B60" w:rsidRPr="00637B60" w:rsidRDefault="00637B60" w:rsidP="003C19E5">
            <w:pPr>
              <w:ind w:firstLine="0"/>
              <w:jc w:val="left"/>
              <w:rPr>
                <w:lang w:val="ro-RO" w:eastAsia="ro-RO"/>
              </w:rPr>
            </w:pPr>
          </w:p>
        </w:tc>
      </w:tr>
      <w:tr w:rsidR="003C19E5" w:rsidRPr="00637B60" w14:paraId="6F8B844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708F5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3701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din fructe și băuturi energizante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35D5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0,021</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3EED0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17A6F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6D3CE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C553D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C2E1940" w14:textId="77777777" w:rsidR="00637B60" w:rsidRPr="00637B60" w:rsidRDefault="00637B60" w:rsidP="003C19E5">
            <w:pPr>
              <w:ind w:firstLine="0"/>
              <w:jc w:val="left"/>
              <w:rPr>
                <w:lang w:val="ro-RO" w:eastAsia="ro-RO"/>
              </w:rPr>
            </w:pPr>
          </w:p>
        </w:tc>
      </w:tr>
      <w:tr w:rsidR="003C19E5" w:rsidRPr="00637B60" w14:paraId="29A3641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5EF52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EEE2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înlocuitoare de hrană pentru sugari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7C0C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0,012</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08AB6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A456F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A87B8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9795F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607633" w14:textId="77777777" w:rsidR="00637B60" w:rsidRPr="00637B60" w:rsidRDefault="00637B60" w:rsidP="003C19E5">
            <w:pPr>
              <w:ind w:firstLine="0"/>
              <w:jc w:val="left"/>
              <w:rPr>
                <w:lang w:val="ro-RO" w:eastAsia="ro-RO"/>
              </w:rPr>
            </w:pPr>
          </w:p>
        </w:tc>
      </w:tr>
      <w:tr w:rsidR="003C19E5" w:rsidRPr="00637B60" w14:paraId="1BB3838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43667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C013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 pentru bebeluși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B5BE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53307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766B6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02BD5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E26563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FC5A0B8" w14:textId="77777777" w:rsidR="00637B60" w:rsidRPr="00637B60" w:rsidRDefault="00637B60" w:rsidP="003C19E5">
            <w:pPr>
              <w:ind w:firstLine="0"/>
              <w:jc w:val="left"/>
              <w:rPr>
                <w:lang w:val="ro-RO" w:eastAsia="ro-RO"/>
              </w:rPr>
            </w:pPr>
          </w:p>
        </w:tc>
      </w:tr>
      <w:tr w:rsidR="003C19E5" w:rsidRPr="00637B60" w14:paraId="3E6A82D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CA370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ADBE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iaurt pentru bebeluși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767A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0,024</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3DEFB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21942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3E364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B4F0A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37FF1C2" w14:textId="77777777" w:rsidR="00637B60" w:rsidRPr="00637B60" w:rsidRDefault="00637B60" w:rsidP="003C19E5">
            <w:pPr>
              <w:ind w:firstLine="0"/>
              <w:jc w:val="left"/>
              <w:rPr>
                <w:lang w:val="ro-RO" w:eastAsia="ro-RO"/>
              </w:rPr>
            </w:pPr>
          </w:p>
        </w:tc>
      </w:tr>
      <w:tr w:rsidR="003C19E5" w:rsidRPr="00637B60" w14:paraId="6669199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29F9A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5C22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Desert pentru bebeluși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A7AB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0,027</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7BC8B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CEF21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2B04C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262E94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79C68B1" w14:textId="77777777" w:rsidR="00637B60" w:rsidRPr="00637B60" w:rsidRDefault="00637B60" w:rsidP="003C19E5">
            <w:pPr>
              <w:ind w:firstLine="0"/>
              <w:jc w:val="left"/>
              <w:rPr>
                <w:lang w:val="ro-RO" w:eastAsia="ro-RO"/>
              </w:rPr>
            </w:pPr>
          </w:p>
        </w:tc>
      </w:tr>
      <w:tr w:rsidR="003C19E5" w:rsidRPr="00637B60" w14:paraId="50F2EA2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0817D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8766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Gustare pentru bebeluși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6E5C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0,143</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F15AA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2F9A3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3C69B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EB0E98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3FAA0AD" w14:textId="77777777" w:rsidR="00637B60" w:rsidRPr="00637B60" w:rsidRDefault="00637B60" w:rsidP="003C19E5">
            <w:pPr>
              <w:ind w:firstLine="0"/>
              <w:jc w:val="left"/>
              <w:rPr>
                <w:lang w:val="ro-RO" w:eastAsia="ro-RO"/>
              </w:rPr>
            </w:pPr>
          </w:p>
        </w:tc>
      </w:tr>
      <w:tr w:rsidR="003C19E5" w:rsidRPr="00637B60" w14:paraId="7CC0368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0CF9A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D2A4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bebeluși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EBA6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0,027</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5A275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A4CBA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25168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7DE7C4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53A3D0" w14:textId="77777777" w:rsidR="00637B60" w:rsidRPr="00637B60" w:rsidRDefault="00637B60" w:rsidP="003C19E5">
            <w:pPr>
              <w:ind w:firstLine="0"/>
              <w:jc w:val="left"/>
              <w:rPr>
                <w:lang w:val="ro-RO" w:eastAsia="ro-RO"/>
              </w:rPr>
            </w:pPr>
          </w:p>
        </w:tc>
      </w:tr>
      <w:tr w:rsidR="003C19E5" w:rsidRPr="00637B60" w14:paraId="1EA26E0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F9D72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C0C1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Băuturi destinate compensării consumului energetic din cursul efortului muscular </w:t>
            </w:r>
            <w:r w:rsidRPr="00637B60">
              <w:rPr>
                <w:rFonts w:ascii="inherit" w:hAnsi="inherit"/>
                <w:sz w:val="24"/>
                <w:szCs w:val="24"/>
                <w:lang w:val="ro-RO" w:eastAsia="ro-RO"/>
              </w:rPr>
              <w:lastRenderedPageBreak/>
              <w:t>intens, în special la sportivi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C371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0,013</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F450E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CF8B8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29627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2B3123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ACEE7E0" w14:textId="77777777" w:rsidR="00637B60" w:rsidRPr="00637B60" w:rsidRDefault="00637B60" w:rsidP="003C19E5">
            <w:pPr>
              <w:ind w:firstLine="0"/>
              <w:jc w:val="left"/>
              <w:rPr>
                <w:lang w:val="ro-RO" w:eastAsia="ro-RO"/>
              </w:rPr>
            </w:pPr>
          </w:p>
        </w:tc>
      </w:tr>
      <w:tr w:rsidR="003C19E5" w:rsidRPr="00637B60" w14:paraId="30637D2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64649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7442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1AED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0,021</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04AA2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001DB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7FD76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5769A8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13E5CB" w14:textId="77777777" w:rsidR="00637B60" w:rsidRPr="00637B60" w:rsidRDefault="00637B60" w:rsidP="003C19E5">
            <w:pPr>
              <w:ind w:firstLine="0"/>
              <w:jc w:val="left"/>
              <w:rPr>
                <w:lang w:val="ro-RO" w:eastAsia="ro-RO"/>
              </w:rPr>
            </w:pPr>
          </w:p>
        </w:tc>
      </w:tr>
      <w:tr w:rsidR="003C19E5" w:rsidRPr="00637B60" w14:paraId="1AAD55E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C61EC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97CD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Umpluturi pentru plăcinte din fructe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A14E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0,059</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4B618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E84F8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3FDAB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8B57A5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2229E0" w14:textId="77777777" w:rsidR="00637B60" w:rsidRPr="00637B60" w:rsidRDefault="00637B60" w:rsidP="003C19E5">
            <w:pPr>
              <w:ind w:firstLine="0"/>
              <w:jc w:val="left"/>
              <w:rPr>
                <w:lang w:val="ro-RO" w:eastAsia="ro-RO"/>
              </w:rPr>
            </w:pPr>
          </w:p>
        </w:tc>
      </w:tr>
      <w:tr w:rsidR="003C19E5" w:rsidRPr="00637B60" w14:paraId="22DDB30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C595D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1192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din fructe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3794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0,125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38DCA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7578E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AB793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567AF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BB827DA" w14:textId="77777777" w:rsidR="00637B60" w:rsidRPr="00637B60" w:rsidRDefault="00637B60" w:rsidP="003C19E5">
            <w:pPr>
              <w:ind w:firstLine="0"/>
              <w:jc w:val="left"/>
              <w:rPr>
                <w:lang w:val="ro-RO" w:eastAsia="ro-RO"/>
              </w:rPr>
            </w:pPr>
          </w:p>
        </w:tc>
      </w:tr>
      <w:tr w:rsidR="003C19E5" w:rsidRPr="00637B60" w14:paraId="075D941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2A15C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91F4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603B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0,125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E64BC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F6FD9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6B8F4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F656A1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0A2FA00" w14:textId="77777777" w:rsidR="00637B60" w:rsidRPr="00637B60" w:rsidRDefault="00637B60" w:rsidP="003C19E5">
            <w:pPr>
              <w:ind w:firstLine="0"/>
              <w:jc w:val="left"/>
              <w:rPr>
                <w:lang w:val="ro-RO" w:eastAsia="ro-RO"/>
              </w:rPr>
            </w:pPr>
          </w:p>
        </w:tc>
      </w:tr>
      <w:tr w:rsidR="003C19E5" w:rsidRPr="00637B60" w14:paraId="4D0FE00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06F1C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761F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B07A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0,125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5EE87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092CC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08427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6EB67A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FF5A035" w14:textId="77777777" w:rsidR="00637B60" w:rsidRPr="00637B60" w:rsidRDefault="00637B60" w:rsidP="003C19E5">
            <w:pPr>
              <w:ind w:firstLine="0"/>
              <w:jc w:val="left"/>
              <w:rPr>
                <w:lang w:val="ro-RO" w:eastAsia="ro-RO"/>
              </w:rPr>
            </w:pPr>
          </w:p>
        </w:tc>
      </w:tr>
      <w:tr w:rsidR="003C19E5" w:rsidRPr="00637B60" w14:paraId="4684E93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115C8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17A2E6" w14:textId="4DCFD5F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D135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0,008</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F0428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35F5F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29B6E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B5BBD2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9734759" w14:textId="77777777" w:rsidR="00637B60" w:rsidRPr="00637B60" w:rsidRDefault="00637B60" w:rsidP="003C19E5">
            <w:pPr>
              <w:ind w:firstLine="0"/>
              <w:jc w:val="left"/>
              <w:rPr>
                <w:lang w:val="ro-RO" w:eastAsia="ro-RO"/>
              </w:rPr>
            </w:pPr>
          </w:p>
        </w:tc>
      </w:tr>
      <w:tr w:rsidR="003C19E5" w:rsidRPr="00637B60" w14:paraId="6718273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F2B7B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7DF8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B952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AD08E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3C7D1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977AA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64A15D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334AE87" w14:textId="77777777" w:rsidR="00637B60" w:rsidRPr="00637B60" w:rsidRDefault="00637B60" w:rsidP="003C19E5">
            <w:pPr>
              <w:ind w:firstLine="0"/>
              <w:jc w:val="left"/>
              <w:rPr>
                <w:lang w:val="ro-RO" w:eastAsia="ro-RO"/>
              </w:rPr>
            </w:pPr>
          </w:p>
        </w:tc>
      </w:tr>
      <w:tr w:rsidR="003C19E5" w:rsidRPr="00637B60" w14:paraId="6C7B10F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A54F5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E14E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Brânzeturi și brânză topită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8821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79EB9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4ED8C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DEC5C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5700D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BC8413A" w14:textId="77777777" w:rsidR="00637B60" w:rsidRPr="00637B60" w:rsidRDefault="00637B60" w:rsidP="003C19E5">
            <w:pPr>
              <w:ind w:firstLine="0"/>
              <w:jc w:val="left"/>
              <w:rPr>
                <w:lang w:val="ro-RO" w:eastAsia="ro-RO"/>
              </w:rPr>
            </w:pPr>
          </w:p>
        </w:tc>
      </w:tr>
      <w:tr w:rsidR="003C19E5" w:rsidRPr="00637B60" w14:paraId="6F118F8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474EE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AA55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Unt și grăsimi tartinabile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962D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4D342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D6CA1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13628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4B7488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6665683" w14:textId="77777777" w:rsidR="00637B60" w:rsidRPr="00637B60" w:rsidRDefault="00637B60" w:rsidP="003C19E5">
            <w:pPr>
              <w:ind w:firstLine="0"/>
              <w:jc w:val="left"/>
              <w:rPr>
                <w:lang w:val="ro-RO" w:eastAsia="ro-RO"/>
              </w:rPr>
            </w:pPr>
          </w:p>
        </w:tc>
      </w:tr>
      <w:tr w:rsidR="00637B60" w:rsidRPr="00637B60" w14:paraId="1938162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BCAAEE"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F6216F" w14:textId="7B4D738A"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46D8946" w14:textId="77777777" w:rsidR="00637B60" w:rsidRPr="00637B60" w:rsidRDefault="00637B60" w:rsidP="003C19E5">
            <w:pPr>
              <w:ind w:firstLine="0"/>
              <w:jc w:val="left"/>
              <w:rPr>
                <w:lang w:val="ro-RO" w:eastAsia="ro-RO"/>
              </w:rPr>
            </w:pPr>
          </w:p>
        </w:tc>
      </w:tr>
      <w:tr w:rsidR="003C19E5" w:rsidRPr="00637B60" w14:paraId="08E5E52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B59F5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Glucozamină HCl</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AEC50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C9005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1E29C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355E8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794E5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0BE667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6D0859" w14:textId="77777777" w:rsidR="00637B60" w:rsidRPr="00637B60" w:rsidRDefault="00637B60" w:rsidP="003C19E5">
            <w:pPr>
              <w:ind w:firstLine="0"/>
              <w:jc w:val="left"/>
              <w:rPr>
                <w:lang w:val="ro-RO" w:eastAsia="ro-RO"/>
              </w:rPr>
            </w:pPr>
          </w:p>
        </w:tc>
      </w:tr>
      <w:tr w:rsidR="003C19E5" w:rsidRPr="009F2D53" w14:paraId="4545012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9499B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DA53E1" w14:textId="60BD044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D0BA5F" w14:textId="1D9514D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Conform utilizării normale a glucozaminei din crustacee și moluște în alimente</w:t>
            </w:r>
            <w:r w:rsidRPr="00637B60">
              <w:rPr>
                <w:rFonts w:ascii="inherit" w:hAnsi="inherit"/>
                <w:b/>
                <w:bCs/>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8AD45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00AA9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9DBB1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81F902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DEA6C2F" w14:textId="77777777" w:rsidR="00637B60" w:rsidRPr="00637B60" w:rsidRDefault="00637B60" w:rsidP="003C19E5">
            <w:pPr>
              <w:ind w:firstLine="0"/>
              <w:jc w:val="left"/>
              <w:rPr>
                <w:lang w:val="ro-RO" w:eastAsia="ro-RO"/>
              </w:rPr>
            </w:pPr>
          </w:p>
        </w:tc>
      </w:tr>
      <w:tr w:rsidR="003C19E5" w:rsidRPr="009F2D53" w14:paraId="2E8FE9C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49B98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5EC4F6" w14:textId="2C423F1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alimentare vizate de </w:t>
            </w:r>
            <w:r w:rsidR="00FE439F">
              <w:rPr>
                <w:rFonts w:ascii="inherit" w:hAnsi="inherit"/>
                <w:sz w:val="24"/>
                <w:szCs w:val="24"/>
                <w:lang w:val="ro-RO" w:eastAsia="ro-RO"/>
              </w:rPr>
              <w:t xml:space="preserve">Regulamentele sanitare privind alimentele destinate sugarilor și copiilor devârstă mică, </w:t>
            </w:r>
            <w:r w:rsidR="00FE439F">
              <w:rPr>
                <w:rFonts w:ascii="inherit" w:hAnsi="inherit"/>
                <w:sz w:val="24"/>
                <w:szCs w:val="24"/>
                <w:lang w:val="ro-RO" w:eastAsia="ro-RO"/>
              </w:rPr>
              <w:lastRenderedPageBreak/>
              <w:t xml:space="preserve">alimentele destinate  unor scopuri  speciale și înlocuitorii unei diete totale pentru controlul greutății aprobat prin Hotărârea Guvernului nr.179/2018 </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B6DA33"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DDB64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A6ED9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F61A0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F51DD7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2A99398" w14:textId="77777777" w:rsidR="00637B60" w:rsidRPr="00637B60" w:rsidRDefault="00637B60" w:rsidP="003C19E5">
            <w:pPr>
              <w:ind w:firstLine="0"/>
              <w:jc w:val="left"/>
              <w:rPr>
                <w:lang w:val="ro-RO" w:eastAsia="ro-RO"/>
              </w:rPr>
            </w:pPr>
          </w:p>
        </w:tc>
      </w:tr>
      <w:tr w:rsidR="003C19E5" w:rsidRPr="009F2D53" w14:paraId="0623C23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08AD5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EFD7D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3789F9"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B50AE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6EEFB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EE3B9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6718F2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D8D05C8" w14:textId="77777777" w:rsidR="00637B60" w:rsidRPr="00637B60" w:rsidRDefault="00637B60" w:rsidP="003C19E5">
            <w:pPr>
              <w:ind w:firstLine="0"/>
              <w:jc w:val="left"/>
              <w:rPr>
                <w:lang w:val="ro-RO" w:eastAsia="ro-RO"/>
              </w:rPr>
            </w:pPr>
          </w:p>
        </w:tc>
      </w:tr>
      <w:tr w:rsidR="003C19E5" w:rsidRPr="009F2D53" w14:paraId="3158CC5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DE9BC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0B45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 al unei mese pentru controlul greutății</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801837"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2DCFA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84BD3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5BEEF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EBBA4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956C88F" w14:textId="77777777" w:rsidR="00637B60" w:rsidRPr="00637B60" w:rsidRDefault="00637B60" w:rsidP="003C19E5">
            <w:pPr>
              <w:ind w:firstLine="0"/>
              <w:jc w:val="left"/>
              <w:rPr>
                <w:lang w:val="ro-RO" w:eastAsia="ro-RO"/>
              </w:rPr>
            </w:pPr>
          </w:p>
        </w:tc>
      </w:tr>
      <w:tr w:rsidR="003C19E5" w:rsidRPr="009F2D53" w14:paraId="72FC8D7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A4473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4D4E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care trebuie să compenseze consumul în urma efortului muscular intens, destinate în special sportivilor</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BD8AA3"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7C6B1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24AC4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F189E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744AE5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E16C17" w14:textId="77777777" w:rsidR="00637B60" w:rsidRPr="00637B60" w:rsidRDefault="00637B60" w:rsidP="003C19E5">
            <w:pPr>
              <w:ind w:firstLine="0"/>
              <w:jc w:val="left"/>
              <w:rPr>
                <w:lang w:val="ro-RO" w:eastAsia="ro-RO"/>
              </w:rPr>
            </w:pPr>
          </w:p>
        </w:tc>
      </w:tr>
      <w:tr w:rsidR="003C19E5" w:rsidRPr="009F2D53" w14:paraId="340A6E5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CAEEC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375A7A" w14:textId="138D3A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pe care se menționează absența sau prezența în cantități reduse a glutenului în conformitate </w:t>
            </w:r>
            <w:r w:rsidR="003C19E5">
              <w:rPr>
                <w:rFonts w:ascii="inherit" w:hAnsi="inherit"/>
                <w:sz w:val="24"/>
                <w:szCs w:val="24"/>
                <w:lang w:val="ro-RO" w:eastAsia="ro-RO"/>
              </w:rPr>
              <w:t xml:space="preserve">Legea nr. 279/2017 privind informarea </w:t>
            </w:r>
            <w:r w:rsidR="003C19E5">
              <w:rPr>
                <w:rFonts w:ascii="inherit" w:hAnsi="inherit"/>
                <w:sz w:val="24"/>
                <w:szCs w:val="24"/>
                <w:lang w:val="ro-RO" w:eastAsia="ro-RO"/>
              </w:rPr>
              <w:lastRenderedPageBreak/>
              <w:t>consumatorului cu privire la produsele alimentare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96E2C5"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86815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1D0EB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CB7FF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7F8102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8F71B7" w14:textId="77777777" w:rsidR="00637B60" w:rsidRPr="00637B60" w:rsidRDefault="00637B60" w:rsidP="003C19E5">
            <w:pPr>
              <w:ind w:firstLine="0"/>
              <w:jc w:val="left"/>
              <w:rPr>
                <w:lang w:val="ro-RO" w:eastAsia="ro-RO"/>
              </w:rPr>
            </w:pPr>
          </w:p>
        </w:tc>
      </w:tr>
      <w:tr w:rsidR="003C19E5" w:rsidRPr="00637B60" w14:paraId="1D9B0B5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38F3C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Sulfat de glucozamină KCl</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ECD4C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AC056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5806D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0BA92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64C30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29A2A5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F586803" w14:textId="77777777" w:rsidR="00637B60" w:rsidRPr="00637B60" w:rsidRDefault="00637B60" w:rsidP="003C19E5">
            <w:pPr>
              <w:ind w:firstLine="0"/>
              <w:jc w:val="left"/>
              <w:rPr>
                <w:lang w:val="ro-RO" w:eastAsia="ro-RO"/>
              </w:rPr>
            </w:pPr>
          </w:p>
        </w:tc>
      </w:tr>
      <w:tr w:rsidR="003C19E5" w:rsidRPr="009F2D53" w14:paraId="6018A00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0ED0A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68BFBD" w14:textId="57954BF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907A4B" w14:textId="1CE1CD7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Conform utilizării normale a glucozaminei din crustacee și moluște în alimente</w:t>
            </w:r>
            <w:r w:rsidRPr="00637B60">
              <w:rPr>
                <w:rFonts w:ascii="inherit" w:hAnsi="inherit"/>
                <w:b/>
                <w:bCs/>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B077C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EFA95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3F5FB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047E0C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86D7FB" w14:textId="77777777" w:rsidR="00637B60" w:rsidRPr="00637B60" w:rsidRDefault="00637B60" w:rsidP="003C19E5">
            <w:pPr>
              <w:ind w:firstLine="0"/>
              <w:jc w:val="left"/>
              <w:rPr>
                <w:lang w:val="ro-RO" w:eastAsia="ro-RO"/>
              </w:rPr>
            </w:pPr>
          </w:p>
        </w:tc>
      </w:tr>
      <w:tr w:rsidR="003C19E5" w:rsidRPr="00637B60" w14:paraId="10633D4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C049A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Sulfat de glucozamină NaCl</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D6FB2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6D5BA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61419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1E6C3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2A477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B04264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3E26CC" w14:textId="77777777" w:rsidR="00637B60" w:rsidRPr="00637B60" w:rsidRDefault="00637B60" w:rsidP="003C19E5">
            <w:pPr>
              <w:ind w:firstLine="0"/>
              <w:jc w:val="left"/>
              <w:rPr>
                <w:lang w:val="ro-RO" w:eastAsia="ro-RO"/>
              </w:rPr>
            </w:pPr>
          </w:p>
        </w:tc>
      </w:tr>
      <w:tr w:rsidR="003C19E5" w:rsidRPr="009F2D53" w14:paraId="3FB8772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316B4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ECA6DB" w14:textId="6E053A6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9FE44" w14:textId="1D4FE3C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Conform utilizării normale a glucozaminei din crustacee și moluște în alimente</w:t>
            </w:r>
            <w:r w:rsidRPr="00637B60">
              <w:rPr>
                <w:rFonts w:ascii="inherit" w:hAnsi="inherit"/>
                <w:b/>
                <w:bCs/>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2C675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848ED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6927C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C27A40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CC9D39" w14:textId="77777777" w:rsidR="00637B60" w:rsidRPr="00637B60" w:rsidRDefault="00637B60" w:rsidP="003C19E5">
            <w:pPr>
              <w:ind w:firstLine="0"/>
              <w:jc w:val="left"/>
              <w:rPr>
                <w:lang w:val="ro-RO" w:eastAsia="ro-RO"/>
              </w:rPr>
            </w:pPr>
          </w:p>
        </w:tc>
      </w:tr>
      <w:tr w:rsidR="003C19E5" w:rsidRPr="009F2D53" w14:paraId="1CB09CD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BF54F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Gumă de guar</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2BDDC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E8D94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E4C13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„Gumă de guar”.</w:t>
            </w:r>
          </w:p>
          <w:p w14:paraId="7FD5A3A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Pe eticheta oricărui produs alimentar care conține gumă de guar trebuie să se menționeze vizibil posibilele riscuri asociate disconfortului digestiv în contextul expunerii copiilor cu vârsta sub 8 ani la consumul de gumă de guar.</w:t>
            </w:r>
          </w:p>
          <w:p w14:paraId="41F38E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Spre exemplu, „Consumul excesiv de aceste produse poate provoca disconfort digestiv, în special copiilor cu vârsta sub 8 ani”.</w:t>
            </w:r>
          </w:p>
          <w:p w14:paraId="37B5D42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3.  În cazul produselor cu două compartimente care conțin produse lactate și, respectiv, produse pe bază de cereale, instrucțiunile de utilizare trebuie să specifice în mod clar faptul că produsul pe bază de cereale trebuie să fie amestecat cu produsul lactat înainte de consum, ținându-se cont de un eventual risc de obstrucție gastro-intestinală.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978F7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6798C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B5CEE3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72CCC90" w14:textId="77777777" w:rsidR="00637B60" w:rsidRPr="00637B60" w:rsidRDefault="00637B60" w:rsidP="003C19E5">
            <w:pPr>
              <w:ind w:firstLine="0"/>
              <w:jc w:val="left"/>
              <w:rPr>
                <w:lang w:val="ro-RO" w:eastAsia="ro-RO"/>
              </w:rPr>
            </w:pPr>
          </w:p>
        </w:tc>
      </w:tr>
      <w:tr w:rsidR="003C19E5" w:rsidRPr="00637B60" w14:paraId="1F12B3F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7C8BA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05CF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proaspete precum iaurturile, produsele lactate fermentate, brânzeturile proaspete și alte deserturi pe bază de lactate.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ED68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DC446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3992D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C21C8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3CCBD7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08D12AF" w14:textId="77777777" w:rsidR="00637B60" w:rsidRPr="00637B60" w:rsidRDefault="00637B60" w:rsidP="003C19E5">
            <w:pPr>
              <w:ind w:firstLine="0"/>
              <w:jc w:val="left"/>
              <w:rPr>
                <w:lang w:val="ro-RO" w:eastAsia="ro-RO"/>
              </w:rPr>
            </w:pPr>
          </w:p>
        </w:tc>
      </w:tr>
      <w:tr w:rsidR="003C19E5" w:rsidRPr="00637B60" w14:paraId="7E298C8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8EF64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89E8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alimentare lichide pe bază de fructe sau legume (de genul produselor „smoothie”)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9D6B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1,8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39B24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7A32F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02761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5791EF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A5653C" w14:textId="77777777" w:rsidR="00637B60" w:rsidRPr="00637B60" w:rsidRDefault="00637B60" w:rsidP="003C19E5">
            <w:pPr>
              <w:ind w:firstLine="0"/>
              <w:jc w:val="left"/>
              <w:rPr>
                <w:lang w:val="ro-RO" w:eastAsia="ro-RO"/>
              </w:rPr>
            </w:pPr>
          </w:p>
        </w:tc>
      </w:tr>
      <w:tr w:rsidR="003C19E5" w:rsidRPr="00637B60" w14:paraId="748CB6D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01202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3BAE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Compoturi de fructe sau 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9B49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3,25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4F03B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4F5F7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0D86E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0FE559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82668BB" w14:textId="77777777" w:rsidR="00637B60" w:rsidRPr="00637B60" w:rsidRDefault="00637B60" w:rsidP="003C19E5">
            <w:pPr>
              <w:ind w:firstLine="0"/>
              <w:jc w:val="left"/>
              <w:rPr>
                <w:lang w:val="ro-RO" w:eastAsia="ro-RO"/>
              </w:rPr>
            </w:pPr>
          </w:p>
        </w:tc>
      </w:tr>
      <w:tr w:rsidR="003C19E5" w:rsidRPr="009F2D53" w14:paraId="1DDDEA9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4EEE9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2499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însoțite de un produs lactat, în ambalaje care conțin două compartimente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1F0B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 în cereale</w:t>
            </w:r>
          </w:p>
          <w:p w14:paraId="6CF974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 există în produsul lactat însoțitor</w:t>
            </w:r>
          </w:p>
          <w:p w14:paraId="38F387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g/100 g în produsul gata de consum</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AA00F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F5131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EA859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D14C89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5FA8DD" w14:textId="77777777" w:rsidR="00637B60" w:rsidRPr="00637B60" w:rsidRDefault="00637B60" w:rsidP="003C19E5">
            <w:pPr>
              <w:ind w:firstLine="0"/>
              <w:jc w:val="left"/>
              <w:rPr>
                <w:lang w:val="ro-RO" w:eastAsia="ro-RO"/>
              </w:rPr>
            </w:pPr>
          </w:p>
        </w:tc>
      </w:tr>
      <w:tr w:rsidR="003C19E5" w:rsidRPr="00637B60" w14:paraId="1CD9781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7EA26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Produse lactate tratate termic fermentate cu </w:t>
            </w:r>
            <w:r w:rsidRPr="00637B60">
              <w:rPr>
                <w:rFonts w:ascii="inherit" w:hAnsi="inherit"/>
                <w:b/>
                <w:bCs/>
                <w:i/>
                <w:iCs/>
                <w:sz w:val="24"/>
                <w:szCs w:val="24"/>
                <w:lang w:val="ro-RO" w:eastAsia="ro-RO"/>
              </w:rPr>
              <w:t>Bacteroides xylanisolvens</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298F6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6E520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4DD5E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14907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F79F1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8A012F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004A277" w14:textId="77777777" w:rsidR="00637B60" w:rsidRPr="00637B60" w:rsidRDefault="00637B60" w:rsidP="003C19E5">
            <w:pPr>
              <w:ind w:firstLine="0"/>
              <w:jc w:val="left"/>
              <w:rPr>
                <w:lang w:val="ro-RO" w:eastAsia="ro-RO"/>
              </w:rPr>
            </w:pPr>
          </w:p>
        </w:tc>
      </w:tr>
      <w:tr w:rsidR="003C19E5" w:rsidRPr="00637B60" w14:paraId="1D7EE57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DFC69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D190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fermentate (sub formă lichidă, semi-lichidă și de pulbere atomizată)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ADDAE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B47BB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FA9EC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AA11D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87AF48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0043C01" w14:textId="77777777" w:rsidR="00637B60" w:rsidRPr="00637B60" w:rsidRDefault="00637B60" w:rsidP="003C19E5">
            <w:pPr>
              <w:ind w:firstLine="0"/>
              <w:jc w:val="left"/>
              <w:rPr>
                <w:lang w:val="ro-RO" w:eastAsia="ro-RO"/>
              </w:rPr>
            </w:pPr>
          </w:p>
        </w:tc>
      </w:tr>
      <w:tr w:rsidR="003C19E5" w:rsidRPr="009F2D53" w14:paraId="331544C9"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356CF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Hidroxitirozol</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A2AADC"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816CF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3D74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„Hidroxitirozol”.</w:t>
            </w:r>
          </w:p>
          <w:p w14:paraId="17AB44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produselor alimentare care conțin hidroxitirozol poartă următoarele mențiuni:</w:t>
            </w:r>
          </w:p>
          <w:p w14:paraId="20742D7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Acest produs alimentar nu se consumă de către copiii cu vârsta mai mică de trei ani, femeile însărcinate și femeile care alăptează;</w:t>
            </w:r>
          </w:p>
          <w:p w14:paraId="24007CA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Acest produs alimentar nu se utilizează la gătit, coacere sau prăjire”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B9FCE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27667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D936A9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B6D81B0" w14:textId="77777777" w:rsidR="00637B60" w:rsidRPr="00637B60" w:rsidRDefault="00637B60" w:rsidP="003C19E5">
            <w:pPr>
              <w:ind w:firstLine="0"/>
              <w:jc w:val="left"/>
              <w:rPr>
                <w:lang w:val="ro-RO" w:eastAsia="ro-RO"/>
              </w:rPr>
            </w:pPr>
          </w:p>
        </w:tc>
      </w:tr>
      <w:tr w:rsidR="003C19E5" w:rsidRPr="00637B60" w14:paraId="1D46ED8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FC92A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9232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Uleiuri din pește și uleiuri vegetale (cu excepția uleiurilor de măsline și a uleiurilor din resturi de măsline, astfel cum sunt definite în partea VIII din anexa VII la Regulamentul (UE) nr. 1308/2013 </w:t>
            </w:r>
            <w:hyperlink r:id="rId34" w:anchor="E0006"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6</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introduse ca atare pe piață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B5EB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0,215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26D4E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C37F2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F2136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1DFF3A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793D45F" w14:textId="77777777" w:rsidR="00637B60" w:rsidRPr="00637B60" w:rsidRDefault="00637B60" w:rsidP="003C19E5">
            <w:pPr>
              <w:ind w:firstLine="0"/>
              <w:jc w:val="left"/>
              <w:rPr>
                <w:lang w:val="ro-RO" w:eastAsia="ro-RO"/>
              </w:rPr>
            </w:pPr>
          </w:p>
        </w:tc>
      </w:tr>
      <w:tr w:rsidR="003C19E5" w:rsidRPr="00637B60" w14:paraId="5D69FE6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13CDB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C754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Grăsimi tartinabile, astfel cum sunt definite în partea VII din anexa VII la Regulamentul (UE) nr. 1308/2013, </w:t>
            </w:r>
            <w:r w:rsidRPr="00637B60">
              <w:rPr>
                <w:rFonts w:ascii="inherit" w:hAnsi="inherit"/>
                <w:sz w:val="24"/>
                <w:szCs w:val="24"/>
                <w:lang w:val="ro-RO" w:eastAsia="ro-RO"/>
              </w:rPr>
              <w:lastRenderedPageBreak/>
              <w:t>introduse ca atare pe piață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11B6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0,175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83F18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D5284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76DEA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2492CC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C477BEC" w14:textId="77777777" w:rsidR="00637B60" w:rsidRPr="00637B60" w:rsidRDefault="00637B60" w:rsidP="003C19E5">
            <w:pPr>
              <w:ind w:firstLine="0"/>
              <w:jc w:val="left"/>
              <w:rPr>
                <w:lang w:val="ro-RO" w:eastAsia="ro-RO"/>
              </w:rPr>
            </w:pPr>
          </w:p>
        </w:tc>
      </w:tr>
      <w:tr w:rsidR="003C19E5" w:rsidRPr="009F2D53" w14:paraId="60B3F74D"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17E0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Proteină ISP de tip III HPLC 12</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5C866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9C9ED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8689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„Proteină ISP”</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4C52B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0DF09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ED5022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CC0EF96" w14:textId="77777777" w:rsidR="00637B60" w:rsidRPr="00637B60" w:rsidRDefault="00637B60" w:rsidP="003C19E5">
            <w:pPr>
              <w:ind w:firstLine="0"/>
              <w:jc w:val="left"/>
              <w:rPr>
                <w:lang w:val="ro-RO" w:eastAsia="ro-RO"/>
              </w:rPr>
            </w:pPr>
          </w:p>
        </w:tc>
      </w:tr>
      <w:tr w:rsidR="003C19E5" w:rsidRPr="00637B60" w14:paraId="317EE45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232C7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6D0B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Ghețuri comestibile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6696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0,01  %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A05A9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BF43A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93CC8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61AA6A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78D48D" w14:textId="77777777" w:rsidR="00637B60" w:rsidRPr="00637B60" w:rsidRDefault="00637B60" w:rsidP="003C19E5">
            <w:pPr>
              <w:ind w:firstLine="0"/>
              <w:jc w:val="left"/>
              <w:rPr>
                <w:lang w:val="ro-RO" w:eastAsia="ro-RO"/>
              </w:rPr>
            </w:pPr>
          </w:p>
        </w:tc>
      </w:tr>
      <w:tr w:rsidR="003C19E5" w:rsidRPr="009F2D53" w14:paraId="10BE39C5"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09A8A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Extracte apoase din frunze uscate de </w:t>
            </w:r>
            <w:r w:rsidRPr="00637B60">
              <w:rPr>
                <w:rFonts w:ascii="inherit" w:hAnsi="inherit"/>
                <w:b/>
                <w:bCs/>
                <w:i/>
                <w:iCs/>
                <w:sz w:val="24"/>
                <w:szCs w:val="24"/>
                <w:lang w:val="ro-RO" w:eastAsia="ro-RO"/>
              </w:rPr>
              <w:t>Ilex guayusa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97F57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B0DE8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55A4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„Extracte din frunze uscate de </w:t>
            </w:r>
            <w:r w:rsidRPr="00637B60">
              <w:rPr>
                <w:rFonts w:ascii="inherit" w:hAnsi="inherit"/>
                <w:i/>
                <w:iCs/>
                <w:sz w:val="24"/>
                <w:szCs w:val="24"/>
                <w:lang w:val="ro-RO" w:eastAsia="ro-RO"/>
              </w:rPr>
              <w:t>Ilex guayusa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82893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D6F9A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534E42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92237A9" w14:textId="77777777" w:rsidR="00637B60" w:rsidRPr="00637B60" w:rsidRDefault="00637B60" w:rsidP="003C19E5">
            <w:pPr>
              <w:ind w:firstLine="0"/>
              <w:jc w:val="left"/>
              <w:rPr>
                <w:lang w:val="ro-RO" w:eastAsia="ro-RO"/>
              </w:rPr>
            </w:pPr>
          </w:p>
        </w:tc>
      </w:tr>
      <w:tr w:rsidR="003C19E5" w:rsidRPr="009F2D53" w14:paraId="486D415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BAF93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F73A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Infuzii</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8834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Conform utilizării normale în infuzii și în suplimente alimentare a unui extract apos similar din frunze uscate de </w:t>
            </w:r>
            <w:r w:rsidRPr="00637B60">
              <w:rPr>
                <w:rFonts w:ascii="inherit" w:hAnsi="inherit"/>
                <w:i/>
                <w:iCs/>
                <w:sz w:val="24"/>
                <w:szCs w:val="24"/>
                <w:lang w:val="ro-RO" w:eastAsia="ro-RO"/>
              </w:rPr>
              <w:t>Ilex paraguariensis</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4B07E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7AD68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85AA7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E8E5B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5C101C2" w14:textId="77777777" w:rsidR="00637B60" w:rsidRPr="00637B60" w:rsidRDefault="00637B60" w:rsidP="003C19E5">
            <w:pPr>
              <w:ind w:firstLine="0"/>
              <w:jc w:val="left"/>
              <w:rPr>
                <w:lang w:val="ro-RO" w:eastAsia="ro-RO"/>
              </w:rPr>
            </w:pPr>
          </w:p>
        </w:tc>
      </w:tr>
      <w:tr w:rsidR="003C19E5" w:rsidRPr="009F2D53" w14:paraId="351DD51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71C7C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0B1211" w14:textId="5A59E4C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C0BCAF"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1393B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16B3E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00E91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FFA92A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AD8400B" w14:textId="77777777" w:rsidR="00637B60" w:rsidRPr="00637B60" w:rsidRDefault="00637B60" w:rsidP="003C19E5">
            <w:pPr>
              <w:ind w:firstLine="0"/>
              <w:jc w:val="left"/>
              <w:rPr>
                <w:lang w:val="ro-RO" w:eastAsia="ro-RO"/>
              </w:rPr>
            </w:pPr>
          </w:p>
        </w:tc>
      </w:tr>
      <w:tr w:rsidR="00637B60" w:rsidRPr="009F2D53" w14:paraId="45FBF33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85A1AF"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8A2D9" w14:textId="0E458D71"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BAC245D" w14:textId="77777777" w:rsidR="00637B60" w:rsidRPr="00637B60" w:rsidRDefault="00637B60" w:rsidP="003C19E5">
            <w:pPr>
              <w:ind w:firstLine="0"/>
              <w:jc w:val="left"/>
              <w:rPr>
                <w:lang w:val="ro-RO" w:eastAsia="ro-RO"/>
              </w:rPr>
            </w:pPr>
          </w:p>
        </w:tc>
      </w:tr>
      <w:tr w:rsidR="003C19E5" w:rsidRPr="009F2D53" w14:paraId="6F0F598D"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ADEF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Infuzie din frunze de cafea din speciile </w:t>
            </w:r>
            <w:r w:rsidRPr="00637B60">
              <w:rPr>
                <w:rFonts w:ascii="inherit" w:hAnsi="inherit"/>
                <w:i/>
                <w:iCs/>
                <w:sz w:val="24"/>
                <w:szCs w:val="24"/>
                <w:lang w:val="ro-RO" w:eastAsia="ro-RO"/>
              </w:rPr>
              <w:t>Coffea arabica</w:t>
            </w:r>
            <w:r w:rsidRPr="00637B60">
              <w:rPr>
                <w:rFonts w:ascii="inherit" w:hAnsi="inherit"/>
                <w:sz w:val="24"/>
                <w:szCs w:val="24"/>
                <w:lang w:val="ro-RO" w:eastAsia="ro-RO"/>
              </w:rPr>
              <w:t> L. și/sau </w:t>
            </w:r>
            <w:r w:rsidRPr="00637B60">
              <w:rPr>
                <w:rFonts w:ascii="inherit" w:hAnsi="inherit"/>
                <w:i/>
                <w:iCs/>
                <w:sz w:val="24"/>
                <w:szCs w:val="24"/>
                <w:lang w:val="ro-RO" w:eastAsia="ro-RO"/>
              </w:rPr>
              <w:t>Coffea canephora</w:t>
            </w:r>
            <w:r w:rsidRPr="00637B60">
              <w:rPr>
                <w:rFonts w:ascii="inherit" w:hAnsi="inherit"/>
                <w:sz w:val="24"/>
                <w:szCs w:val="24"/>
                <w:lang w:val="ro-RO" w:eastAsia="ro-RO"/>
              </w:rPr>
              <w:t> Pierre ex A. Froehner</w:t>
            </w:r>
          </w:p>
          <w:p w14:paraId="44CEAF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 tradițional provenit dintr-o țară terță)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3E342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63F88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4292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 pe eticheta produselor alimentare care îl conțin este „Infuzie din frunze de cafea” sau „Infuzie uscată din frunze de cafea”, în funcție </w:t>
            </w:r>
            <w:r w:rsidRPr="00637B60">
              <w:rPr>
                <w:rFonts w:ascii="inherit" w:hAnsi="inherit"/>
                <w:sz w:val="24"/>
                <w:szCs w:val="24"/>
                <w:lang w:val="ro-RO" w:eastAsia="ro-RO"/>
              </w:rPr>
              <w:lastRenderedPageBreak/>
              <w:t>de forma care urmează să fie comercializată.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F4BCA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F6B44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56EDE9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95CFAD4" w14:textId="77777777" w:rsidR="00637B60" w:rsidRPr="00637B60" w:rsidRDefault="00637B60" w:rsidP="003C19E5">
            <w:pPr>
              <w:ind w:firstLine="0"/>
              <w:jc w:val="left"/>
              <w:rPr>
                <w:lang w:val="ro-RO" w:eastAsia="ro-RO"/>
              </w:rPr>
            </w:pPr>
          </w:p>
        </w:tc>
      </w:tr>
      <w:tr w:rsidR="003C19E5" w:rsidRPr="009F2D53" w14:paraId="26C2E2E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EB5B7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2033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Infuzie din frunze de cafea din speciile </w:t>
            </w:r>
            <w:r w:rsidRPr="00637B60">
              <w:rPr>
                <w:rFonts w:ascii="inherit" w:hAnsi="inherit"/>
                <w:i/>
                <w:iCs/>
                <w:sz w:val="24"/>
                <w:szCs w:val="24"/>
                <w:lang w:val="ro-RO" w:eastAsia="ro-RO"/>
              </w:rPr>
              <w:t>Coffea arabica</w:t>
            </w:r>
            <w:r w:rsidRPr="00637B60">
              <w:rPr>
                <w:rFonts w:ascii="inherit" w:hAnsi="inherit"/>
                <w:sz w:val="24"/>
                <w:szCs w:val="24"/>
                <w:lang w:val="ro-RO" w:eastAsia="ro-RO"/>
              </w:rPr>
              <w:t> L. și/sau </w:t>
            </w:r>
            <w:r w:rsidRPr="00637B60">
              <w:rPr>
                <w:rFonts w:ascii="inherit" w:hAnsi="inherit"/>
                <w:i/>
                <w:iCs/>
                <w:sz w:val="24"/>
                <w:szCs w:val="24"/>
                <w:lang w:val="ro-RO" w:eastAsia="ro-RO"/>
              </w:rPr>
              <w:t xml:space="preserve">Coffea </w:t>
            </w:r>
            <w:r w:rsidRPr="00637B60">
              <w:rPr>
                <w:rFonts w:ascii="inherit" w:hAnsi="inherit"/>
                <w:i/>
                <w:iCs/>
                <w:sz w:val="24"/>
                <w:szCs w:val="24"/>
                <w:lang w:val="ro-RO" w:eastAsia="ro-RO"/>
              </w:rPr>
              <w:lastRenderedPageBreak/>
              <w:t>canephora</w:t>
            </w:r>
            <w:r w:rsidRPr="00637B60">
              <w:rPr>
                <w:rFonts w:ascii="inherit" w:hAnsi="inherit"/>
                <w:sz w:val="24"/>
                <w:szCs w:val="24"/>
                <w:lang w:val="ro-RO" w:eastAsia="ro-RO"/>
              </w:rPr>
              <w:t> Pierre ex A. Froehner introdusă pe piață ca atare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73F8B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1854C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790BC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C638E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981945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B249DB4" w14:textId="77777777" w:rsidR="00637B60" w:rsidRPr="00637B60" w:rsidRDefault="00637B60" w:rsidP="003C19E5">
            <w:pPr>
              <w:ind w:firstLine="0"/>
              <w:jc w:val="left"/>
              <w:rPr>
                <w:lang w:val="ro-RO" w:eastAsia="ro-RO"/>
              </w:rPr>
            </w:pPr>
          </w:p>
        </w:tc>
      </w:tr>
      <w:tr w:rsidR="003C19E5" w:rsidRPr="00637B60" w14:paraId="53A5FE7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87699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EAD6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 gata de băut, aromatizate și nearomatizate </w:t>
            </w:r>
            <w:hyperlink r:id="rId35" w:anchor="E0014"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14</w:t>
              </w:r>
              <w:r w:rsidRPr="00637B60">
                <w:rPr>
                  <w:rFonts w:ascii="inherit" w:hAnsi="inherit"/>
                  <w:color w:val="337AB7"/>
                  <w:sz w:val="24"/>
                  <w:szCs w:val="24"/>
                  <w:lang w:val="ro-RO" w:eastAsia="ro-RO"/>
                </w:rPr>
                <w:t>)</w:t>
              </w:r>
            </w:hyperlink>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3282C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D0B7C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274E2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EEB1A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621E19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CD8C90E" w14:textId="77777777" w:rsidR="00637B60" w:rsidRPr="00637B60" w:rsidRDefault="00637B60" w:rsidP="003C19E5">
            <w:pPr>
              <w:ind w:firstLine="0"/>
              <w:jc w:val="left"/>
              <w:rPr>
                <w:lang w:val="ro-RO" w:eastAsia="ro-RO"/>
              </w:rPr>
            </w:pPr>
          </w:p>
        </w:tc>
      </w:tr>
      <w:tr w:rsidR="003C19E5" w:rsidRPr="009F2D53" w14:paraId="4FB8645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1F25A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F4EB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Cafea, extracte de cafea și de cicoare, cafea instant, ceai, infuzii de plante și de fructe, înlocuitori de cafea, amestecuri de cafea și amestecuri instant pentru băuturi (și băuturile aromatizate omoloage) </w:t>
            </w:r>
            <w:hyperlink r:id="rId36" w:anchor="E0014"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14</w:t>
              </w:r>
              <w:r w:rsidRPr="00637B60">
                <w:rPr>
                  <w:rFonts w:ascii="inherit" w:hAnsi="inherit"/>
                  <w:color w:val="337AB7"/>
                  <w:sz w:val="24"/>
                  <w:szCs w:val="24"/>
                  <w:lang w:val="ro-RO" w:eastAsia="ro-RO"/>
                </w:rPr>
                <w:t>)</w:t>
              </w:r>
            </w:hyperlink>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EF50A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F5E3B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2CF30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73A1A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20CEB7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4B21ABB" w14:textId="77777777" w:rsidR="00637B60" w:rsidRPr="00637B60" w:rsidRDefault="00637B60" w:rsidP="003C19E5">
            <w:pPr>
              <w:ind w:firstLine="0"/>
              <w:jc w:val="left"/>
              <w:rPr>
                <w:lang w:val="ro-RO" w:eastAsia="ro-RO"/>
              </w:rPr>
            </w:pPr>
          </w:p>
        </w:tc>
      </w:tr>
      <w:tr w:rsidR="00637B60" w:rsidRPr="009F2D53" w14:paraId="76493EB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EECA87"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DC8438" w14:textId="41A912DD"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4C936D4" w14:textId="77777777" w:rsidR="00637B60" w:rsidRPr="00637B60" w:rsidRDefault="00637B60" w:rsidP="003C19E5">
            <w:pPr>
              <w:ind w:firstLine="0"/>
              <w:jc w:val="left"/>
              <w:rPr>
                <w:lang w:val="ro-RO" w:eastAsia="ro-RO"/>
              </w:rPr>
            </w:pPr>
          </w:p>
        </w:tc>
      </w:tr>
      <w:tr w:rsidR="003C19E5" w:rsidRPr="009F2D53" w14:paraId="7A2787C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F84BF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Hidroxid de fier adipat tartrat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885B2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1E38E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796C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„hidroxid de fier adipat tartrat (nano)”.</w:t>
            </w:r>
          </w:p>
          <w:p w14:paraId="234362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Eticheta suplimentelor alimentare care conțin hidroxid </w:t>
            </w:r>
            <w:r w:rsidRPr="00637B60">
              <w:rPr>
                <w:rFonts w:ascii="inherit" w:hAnsi="inherit"/>
                <w:sz w:val="24"/>
                <w:szCs w:val="24"/>
                <w:lang w:val="ro-RO" w:eastAsia="ro-RO"/>
              </w:rPr>
              <w:lastRenderedPageBreak/>
              <w:t>de fier adipat tartrat trebuie să conțină o mențiune conform căreia acestea nu trebuie să fie consumate de copii și adolescenți cu vârsta sub 18 ani/copii cu vârsta sub 4 ani (*)</w:t>
            </w:r>
          </w:p>
          <w:p w14:paraId="6B26D51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În funcție de grupa de vârstă căreia îi este destinat suplimentul alimentar.</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C8BDB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2346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data de 28.8.2022. Această includere se bazează pe date științifice care fac obiectul unui drept de proprietate, protejate în </w:t>
            </w:r>
            <w:r w:rsidRPr="00637B60">
              <w:rPr>
                <w:rFonts w:ascii="inherit" w:hAnsi="inherit"/>
                <w:sz w:val="24"/>
                <w:szCs w:val="24"/>
                <w:lang w:val="ro-RO" w:eastAsia="ro-RO"/>
              </w:rPr>
              <w:lastRenderedPageBreak/>
              <w:t>conformitate cu articolul 26 din Regulamentul (UE) 2015/2283.</w:t>
            </w:r>
          </w:p>
          <w:p w14:paraId="374A58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Nemysis Limited, Suite 4.01 Ormond Building 31-36 Ormond Quay Upper Arran Quay Dublin 7, D07 F6DC, Dublin, Irlanda. Pe perioada protecției datelor, alimentul nou hidroxid de fier adipat tartrat este autorizat să fie introdus pe piață pe teritoriul Uniunii numai de către Nemysis Limited, cu excepția cazului în care un solicitant ulterior obține autorizația pentru alimentul nou fără a face trimitere la datele științifice care fac obiectul unui drept de proprietate, protejate în conformitate cu </w:t>
            </w:r>
            <w:r w:rsidRPr="00637B60">
              <w:rPr>
                <w:rFonts w:ascii="inherit" w:hAnsi="inherit"/>
                <w:sz w:val="24"/>
                <w:szCs w:val="24"/>
                <w:lang w:val="ro-RO" w:eastAsia="ro-RO"/>
              </w:rPr>
              <w:lastRenderedPageBreak/>
              <w:t>articolul 26 din Regulamentul (UE) 2015/2283, sau cu acordul Nemysis Limited.</w:t>
            </w:r>
          </w:p>
          <w:p w14:paraId="3A2FCF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28.8.2027.</w:t>
            </w:r>
          </w:p>
        </w:tc>
        <w:tc>
          <w:tcPr>
            <w:tcW w:w="80" w:type="dxa"/>
            <w:shd w:val="clear" w:color="auto" w:fill="auto"/>
            <w:vAlign w:val="center"/>
            <w:hideMark/>
          </w:tcPr>
          <w:p w14:paraId="573B232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C06676" w14:textId="77777777" w:rsidR="00637B60" w:rsidRPr="00637B60" w:rsidRDefault="00637B60" w:rsidP="003C19E5">
            <w:pPr>
              <w:ind w:firstLine="0"/>
              <w:jc w:val="left"/>
              <w:rPr>
                <w:lang w:val="ro-RO" w:eastAsia="ro-RO"/>
              </w:rPr>
            </w:pPr>
          </w:p>
        </w:tc>
      </w:tr>
      <w:tr w:rsidR="003C19E5" w:rsidRPr="00637B60" w14:paraId="0EA91D6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91692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7C31D2" w14:textId="3B0AB29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w:t>
            </w:r>
            <w:r w:rsidR="00FE439F">
              <w:rPr>
                <w:rFonts w:ascii="inherit" w:hAnsi="inherit"/>
                <w:sz w:val="24"/>
                <w:szCs w:val="24"/>
                <w:lang w:val="ro-RO" w:eastAsia="ro-RO"/>
              </w:rPr>
              <w:lastRenderedPageBreak/>
              <w:t xml:space="preserve">suplimentele alimentare aprobat prin Hotărârea Guvernului nr.538/2009 </w:t>
            </w:r>
            <w:r w:rsidRPr="00637B60">
              <w:rPr>
                <w:rFonts w:ascii="inherit" w:hAnsi="inherit"/>
                <w:sz w:val="24"/>
                <w:szCs w:val="24"/>
                <w:lang w:val="ro-RO" w:eastAsia="ro-RO"/>
              </w:rPr>
              <w:t>, 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901C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100 mg/zi (≤ 30 mg Fe/zi)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A82AE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83B46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AC488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683C7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2E462A6" w14:textId="77777777" w:rsidR="00637B60" w:rsidRPr="00637B60" w:rsidRDefault="00637B60" w:rsidP="003C19E5">
            <w:pPr>
              <w:ind w:firstLine="0"/>
              <w:jc w:val="left"/>
              <w:rPr>
                <w:lang w:val="ro-RO" w:eastAsia="ro-RO"/>
              </w:rPr>
            </w:pPr>
          </w:p>
        </w:tc>
      </w:tr>
      <w:tr w:rsidR="003C19E5" w:rsidRPr="00637B60" w14:paraId="7644E29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D89FA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71A7DA" w14:textId="6F9700F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pentru copii și adolescenți cu vârsta sub 18 ani, cu excepția copiilor cu vârsta sub patru ani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413C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50 mg/zi (≤ 14 mg Fe/zi)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B6E59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9328E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94E53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B2AF4E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0328E6" w14:textId="77777777" w:rsidR="00637B60" w:rsidRPr="00637B60" w:rsidRDefault="00637B60" w:rsidP="003C19E5">
            <w:pPr>
              <w:ind w:firstLine="0"/>
              <w:jc w:val="left"/>
              <w:rPr>
                <w:lang w:val="ro-RO" w:eastAsia="ro-RO"/>
              </w:rPr>
            </w:pPr>
          </w:p>
        </w:tc>
      </w:tr>
      <w:tr w:rsidR="00637B60" w:rsidRPr="00637B60" w14:paraId="56AF516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B65975"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92AECD" w14:textId="179B7375"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F48CB62" w14:textId="77777777" w:rsidR="00637B60" w:rsidRPr="00637B60" w:rsidRDefault="00637B60" w:rsidP="003C19E5">
            <w:pPr>
              <w:ind w:firstLine="0"/>
              <w:jc w:val="left"/>
              <w:rPr>
                <w:lang w:val="ro-RO" w:eastAsia="ro-RO"/>
              </w:rPr>
            </w:pPr>
          </w:p>
        </w:tc>
      </w:tr>
      <w:tr w:rsidR="003C19E5" w:rsidRPr="009F2D53" w14:paraId="5D0BF15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D3D94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Cazeinat de fier din lapte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435D5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60F00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E52E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„cazeinat de fier din lapte”.</w:t>
            </w:r>
          </w:p>
          <w:p w14:paraId="3B3335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cazeinat de fier din lapte trebuie să conțină o mențiune care să indice că</w:t>
            </w:r>
          </w:p>
          <w:p w14:paraId="36A240B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nu trebuie să fie consumate de copiii cu vârsta sub 3 ani;</w:t>
            </w:r>
          </w:p>
          <w:p w14:paraId="0999CC9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nu trebuie consumate dacă alte alimente care conțin cazeinat de fier și/sau alte alimente cu adaos de fier sunt consumate în aceeași zi.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4B102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B78A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4 iunie 2023. Această includere se bazează pe dovezi științifice și date științifice care fac obiectul unui drept de proprietate, protejate în conformitate cu articolul 26 din Regulamentul (UE) 2015/2283.</w:t>
            </w:r>
          </w:p>
          <w:p w14:paraId="1A50C9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„Société des Produits Nestlé S.A.”, Avenue Nestlé 55, 1800 Vevey, Elveția. Pe perioada protecției datelor, cazeinatul de fier din lapte este autorizat să </w:t>
            </w:r>
            <w:r w:rsidRPr="00637B60">
              <w:rPr>
                <w:rFonts w:ascii="inherit" w:hAnsi="inherit"/>
                <w:sz w:val="24"/>
                <w:szCs w:val="24"/>
                <w:lang w:val="ro-RO" w:eastAsia="ro-RO"/>
              </w:rPr>
              <w:lastRenderedPageBreak/>
              <w:t>fie introdus pe piața Uniunii numai de către „Société des Produits Nestlé S.A.”,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„Société des Produits Nestlé S.A.”.</w:t>
            </w:r>
          </w:p>
          <w:p w14:paraId="284DF5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4 iunie 2028.</w:t>
            </w:r>
          </w:p>
        </w:tc>
        <w:tc>
          <w:tcPr>
            <w:tcW w:w="80" w:type="dxa"/>
            <w:shd w:val="clear" w:color="auto" w:fill="auto"/>
            <w:vAlign w:val="center"/>
            <w:hideMark/>
          </w:tcPr>
          <w:p w14:paraId="51D5170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6E22755" w14:textId="77777777" w:rsidR="00637B60" w:rsidRPr="00637B60" w:rsidRDefault="00637B60" w:rsidP="003C19E5">
            <w:pPr>
              <w:ind w:firstLine="0"/>
              <w:jc w:val="left"/>
              <w:rPr>
                <w:lang w:val="ro-RO" w:eastAsia="ro-RO"/>
              </w:rPr>
            </w:pPr>
          </w:p>
        </w:tc>
      </w:tr>
      <w:tr w:rsidR="003C19E5" w:rsidRPr="00637B60" w14:paraId="37C2E37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37AF5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4E70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 și produse lactate praf</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456F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 (≤ 10 mg Fe/100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C1DCC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407C3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EA185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6B534E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BB2D3A" w14:textId="77777777" w:rsidR="00637B60" w:rsidRPr="00637B60" w:rsidRDefault="00637B60" w:rsidP="003C19E5">
            <w:pPr>
              <w:ind w:firstLine="0"/>
              <w:jc w:val="left"/>
              <w:rPr>
                <w:lang w:val="ro-RO" w:eastAsia="ro-RO"/>
              </w:rPr>
            </w:pPr>
          </w:p>
        </w:tc>
      </w:tr>
      <w:tr w:rsidR="003C19E5" w:rsidRPr="00637B60" w14:paraId="32A544A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9CF41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4D08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răcoritoare comercializate pentru exerciții fizice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4AD5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85 mg/100 g (≤ 1,7 mg Fe/100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FE12B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20954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0B915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2D4B59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5463D2A" w14:textId="77777777" w:rsidR="00637B60" w:rsidRPr="00637B60" w:rsidRDefault="00637B60" w:rsidP="003C19E5">
            <w:pPr>
              <w:ind w:firstLine="0"/>
              <w:jc w:val="left"/>
              <w:rPr>
                <w:lang w:val="ro-RO" w:eastAsia="ro-RO"/>
              </w:rPr>
            </w:pPr>
          </w:p>
        </w:tc>
      </w:tr>
      <w:tr w:rsidR="003C19E5" w:rsidRPr="00637B60" w14:paraId="561F14D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47B70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4635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pentru băuturi din pudră de cacao</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76D0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400 mg/100 g (≤ 8 mg Fe/100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2B1F9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68AFE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32653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62303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E0BF7D" w14:textId="77777777" w:rsidR="00637B60" w:rsidRPr="00637B60" w:rsidRDefault="00637B60" w:rsidP="003C19E5">
            <w:pPr>
              <w:ind w:firstLine="0"/>
              <w:jc w:val="left"/>
              <w:rPr>
                <w:lang w:val="ro-RO" w:eastAsia="ro-RO"/>
              </w:rPr>
            </w:pPr>
          </w:p>
        </w:tc>
      </w:tr>
      <w:tr w:rsidR="003C19E5" w:rsidRPr="00637B60" w14:paraId="1F722C6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708F9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4199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cafea pe bază de malț, lichizi sau sub formă de pudră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A02C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1 050 mg/100 g (≤ 21 mg Fe/100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CC759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C7421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3F8DD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E30C23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F97039B" w14:textId="77777777" w:rsidR="00637B60" w:rsidRPr="00637B60" w:rsidRDefault="00637B60" w:rsidP="003C19E5">
            <w:pPr>
              <w:ind w:firstLine="0"/>
              <w:jc w:val="left"/>
              <w:rPr>
                <w:lang w:val="ro-RO" w:eastAsia="ro-RO"/>
              </w:rPr>
            </w:pPr>
          </w:p>
        </w:tc>
      </w:tr>
      <w:tr w:rsidR="003C19E5" w:rsidRPr="00637B60" w14:paraId="57600A9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1F004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5A83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8116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350 mg/100 g (≤ 7 mg Fe/100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59DFB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E9145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BF81F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EA9BF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26DBFB3" w14:textId="77777777" w:rsidR="00637B60" w:rsidRPr="00637B60" w:rsidRDefault="00637B60" w:rsidP="003C19E5">
            <w:pPr>
              <w:ind w:firstLine="0"/>
              <w:jc w:val="left"/>
              <w:rPr>
                <w:lang w:val="ro-RO" w:eastAsia="ro-RO"/>
              </w:rPr>
            </w:pPr>
          </w:p>
        </w:tc>
      </w:tr>
      <w:tr w:rsidR="003C19E5" w:rsidRPr="00637B60" w14:paraId="1661FAC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84526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58F3D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8F0CB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E8B11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DF621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C26A1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6DB4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B9F3932" w14:textId="77777777" w:rsidR="00637B60" w:rsidRPr="00637B60" w:rsidRDefault="00637B60" w:rsidP="003C19E5">
            <w:pPr>
              <w:ind w:firstLine="0"/>
              <w:jc w:val="left"/>
              <w:rPr>
                <w:lang w:val="ro-RO" w:eastAsia="ro-RO"/>
              </w:rPr>
            </w:pPr>
          </w:p>
        </w:tc>
      </w:tr>
      <w:tr w:rsidR="003C19E5" w:rsidRPr="00637B60" w14:paraId="35A9C6C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DF307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52FC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Tăiței, alții decât tăițeii de celofan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A323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75 mg/100 g (≤ 1,5 mg Fe/100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8FE4D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4B38A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C9CED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F0FE18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F4C857B" w14:textId="77777777" w:rsidR="00637B60" w:rsidRPr="00637B60" w:rsidRDefault="00637B60" w:rsidP="003C19E5">
            <w:pPr>
              <w:ind w:firstLine="0"/>
              <w:jc w:val="left"/>
              <w:rPr>
                <w:lang w:val="ro-RO" w:eastAsia="ro-RO"/>
              </w:rPr>
            </w:pPr>
          </w:p>
        </w:tc>
      </w:tr>
      <w:tr w:rsidR="003C19E5" w:rsidRPr="00637B60" w14:paraId="5B4E0FE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3BAD5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74BA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Cuburi sau granule (bază pentru supe)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338F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4 750 mg/100 g (≤ 95 mg Fe/100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18022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1830E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19868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44ADD1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7113C96" w14:textId="77777777" w:rsidR="00637B60" w:rsidRPr="00637B60" w:rsidRDefault="00637B60" w:rsidP="003C19E5">
            <w:pPr>
              <w:ind w:firstLine="0"/>
              <w:jc w:val="left"/>
              <w:rPr>
                <w:lang w:val="ro-RO" w:eastAsia="ro-RO"/>
              </w:rPr>
            </w:pPr>
          </w:p>
        </w:tc>
      </w:tr>
      <w:tr w:rsidR="003C19E5" w:rsidRPr="00637B60" w14:paraId="09D5AA1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C5AAD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391A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ai unei singure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BCA8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120 mg/100 g (≤ 2,4 mg Fe/100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A6A94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B9132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21DEB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46A213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6893C27" w14:textId="77777777" w:rsidR="00637B60" w:rsidRPr="00637B60" w:rsidRDefault="00637B60" w:rsidP="003C19E5">
            <w:pPr>
              <w:ind w:firstLine="0"/>
              <w:jc w:val="left"/>
              <w:rPr>
                <w:lang w:val="ro-RO" w:eastAsia="ro-RO"/>
              </w:rPr>
            </w:pPr>
          </w:p>
        </w:tc>
      </w:tr>
      <w:tr w:rsidR="003C19E5" w:rsidRPr="009F2D53" w14:paraId="10FA98F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EA186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B80E07" w14:textId="1BD039D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FEE2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235 mg/masă (≤ 4,7 mg Fe/masă) sau 700 mg/zi (≤ 14,0 mg/Fe/zi)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4DF98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69993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27942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06C108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CC231BB" w14:textId="77777777" w:rsidR="00637B60" w:rsidRPr="00637B60" w:rsidRDefault="00637B60" w:rsidP="003C19E5">
            <w:pPr>
              <w:ind w:firstLine="0"/>
              <w:jc w:val="left"/>
              <w:rPr>
                <w:lang w:val="ro-RO" w:eastAsia="ro-RO"/>
              </w:rPr>
            </w:pPr>
          </w:p>
        </w:tc>
      </w:tr>
      <w:tr w:rsidR="003C19E5" w:rsidRPr="00637B60" w14:paraId="6686240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CC1BB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512F33" w14:textId="4D78270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r w:rsidRPr="00637B60">
              <w:rPr>
                <w:rFonts w:ascii="inherit" w:hAnsi="inherit"/>
                <w:sz w:val="24"/>
                <w:szCs w:val="24"/>
                <w:lang w:val="ro-RO" w:eastAsia="ro-RO"/>
              </w:rPr>
              <w:t>, cu excepția produselor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8C96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63CCC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B4BAE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72EF0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147F75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E7C53A" w14:textId="77777777" w:rsidR="00637B60" w:rsidRPr="00637B60" w:rsidRDefault="00637B60" w:rsidP="003C19E5">
            <w:pPr>
              <w:ind w:firstLine="0"/>
              <w:jc w:val="left"/>
              <w:rPr>
                <w:lang w:val="ro-RO" w:eastAsia="ro-RO"/>
              </w:rPr>
            </w:pPr>
          </w:p>
        </w:tc>
      </w:tr>
      <w:tr w:rsidR="003C19E5" w:rsidRPr="00637B60" w14:paraId="64D73BF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1FFD5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472802" w14:textId="7BB6DA8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w:t>
            </w:r>
            <w:r w:rsidR="00FE439F">
              <w:rPr>
                <w:rFonts w:ascii="inherit" w:hAnsi="inherit"/>
                <w:sz w:val="24"/>
                <w:szCs w:val="24"/>
                <w:lang w:val="ro-RO" w:eastAsia="ro-RO"/>
              </w:rPr>
              <w:lastRenderedPageBreak/>
              <w:t xml:space="preserve">sanitar privind suplimentele alimentare aprobat prin Hotărârea Guvernului nr.538/2009 </w:t>
            </w:r>
            <w:r w:rsidRPr="00637B60">
              <w:rPr>
                <w:rFonts w:ascii="inherit" w:hAnsi="inherit"/>
                <w:sz w:val="24"/>
                <w:szCs w:val="24"/>
                <w:lang w:val="ro-RO" w:eastAsia="ro-RO"/>
              </w:rPr>
              <w:t>, 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D6A5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700 mg/zi (≤ 14 mg Fe/zi)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86B2C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8521A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6A028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3F0BC4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572EC12" w14:textId="77777777" w:rsidR="00637B60" w:rsidRPr="00637B60" w:rsidRDefault="00637B60" w:rsidP="003C19E5">
            <w:pPr>
              <w:ind w:firstLine="0"/>
              <w:jc w:val="left"/>
              <w:rPr>
                <w:lang w:val="ro-RO" w:eastAsia="ro-RO"/>
              </w:rPr>
            </w:pPr>
          </w:p>
        </w:tc>
      </w:tr>
      <w:tr w:rsidR="003C19E5" w:rsidRPr="00637B60" w14:paraId="7B9AAD1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23586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02542F" w14:textId="438C716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pentru copii și adolescenți cu vârsta sub 18 ani, cu excepția sugarilor și a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646B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350 mg/zi (≤ 7 mg Fe/zi)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89C5A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6FD05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98501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C44EB2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AFD1EFE" w14:textId="77777777" w:rsidR="00637B60" w:rsidRPr="00637B60" w:rsidRDefault="00637B60" w:rsidP="003C19E5">
            <w:pPr>
              <w:ind w:firstLine="0"/>
              <w:jc w:val="left"/>
              <w:rPr>
                <w:lang w:val="ro-RO" w:eastAsia="ro-RO"/>
              </w:rPr>
            </w:pPr>
          </w:p>
        </w:tc>
      </w:tr>
      <w:tr w:rsidR="00637B60" w:rsidRPr="00637B60" w14:paraId="747449D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F05699"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731C7" w14:textId="50A9A7E9"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27D856C" w14:textId="77777777" w:rsidR="00637B60" w:rsidRPr="00637B60" w:rsidRDefault="00637B60" w:rsidP="003C19E5">
            <w:pPr>
              <w:ind w:firstLine="0"/>
              <w:jc w:val="left"/>
              <w:rPr>
                <w:lang w:val="ro-RO" w:eastAsia="ro-RO"/>
              </w:rPr>
            </w:pPr>
          </w:p>
        </w:tc>
      </w:tr>
      <w:tr w:rsidR="003C19E5" w:rsidRPr="009F2D53" w14:paraId="7FFAB91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4098A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Izomalto-oligozaharide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2C8A9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CDB9D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5F580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„Izomalto-oligozaharide”.</w:t>
            </w:r>
          </w:p>
          <w:p w14:paraId="4FC0E61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Alimentele care conțin ingredientul nou trebuie să fie etichetate cu mențiunea „o sursă de glucoză”.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4839F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E41C9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928686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E39F1B7" w14:textId="77777777" w:rsidR="00637B60" w:rsidRPr="00637B60" w:rsidRDefault="00637B60" w:rsidP="003C19E5">
            <w:pPr>
              <w:ind w:firstLine="0"/>
              <w:jc w:val="left"/>
              <w:rPr>
                <w:lang w:val="ro-RO" w:eastAsia="ro-RO"/>
              </w:rPr>
            </w:pPr>
          </w:p>
        </w:tc>
      </w:tr>
      <w:tr w:rsidR="003C19E5" w:rsidRPr="00637B60" w14:paraId="77612B3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9BAFB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B13C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răcoritoare puțin energizante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6BC5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7A5FA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B4166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CC68F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2E4067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0D85C7E" w14:textId="77777777" w:rsidR="00637B60" w:rsidRPr="00637B60" w:rsidRDefault="00637B60" w:rsidP="003C19E5">
            <w:pPr>
              <w:ind w:firstLine="0"/>
              <w:jc w:val="left"/>
              <w:rPr>
                <w:lang w:val="ro-RO" w:eastAsia="ro-RO"/>
              </w:rPr>
            </w:pPr>
          </w:p>
        </w:tc>
      </w:tr>
      <w:tr w:rsidR="003C19E5" w:rsidRPr="00637B60" w14:paraId="55E8950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C37D7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B26B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energizante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C173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6B065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E0194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362CB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75ED26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BABCC4" w14:textId="77777777" w:rsidR="00637B60" w:rsidRPr="00637B60" w:rsidRDefault="00637B60" w:rsidP="003C19E5">
            <w:pPr>
              <w:ind w:firstLine="0"/>
              <w:jc w:val="left"/>
              <w:rPr>
                <w:lang w:val="ro-RO" w:eastAsia="ro-RO"/>
              </w:rPr>
            </w:pPr>
          </w:p>
        </w:tc>
      </w:tr>
      <w:tr w:rsidR="003C19E5" w:rsidRPr="00637B60" w14:paraId="783FF44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A90D1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693C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care trebuie să compenseze consumul în urma efortului muscular intens, destinate în special sportivilor (inclusiv băuturi izotonice)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3828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638B4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E2DF4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9BD73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9C5CE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0A5EB49" w14:textId="77777777" w:rsidR="00637B60" w:rsidRPr="00637B60" w:rsidRDefault="00637B60" w:rsidP="003C19E5">
            <w:pPr>
              <w:ind w:firstLine="0"/>
              <w:jc w:val="left"/>
              <w:rPr>
                <w:lang w:val="ro-RO" w:eastAsia="ro-RO"/>
              </w:rPr>
            </w:pPr>
          </w:p>
        </w:tc>
      </w:tr>
      <w:tr w:rsidR="003C19E5" w:rsidRPr="00637B60" w14:paraId="41876BE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8C5BA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A523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Sucuri de fructe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3EC6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6228B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C104A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DBF3B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420F7F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D6765B" w14:textId="77777777" w:rsidR="00637B60" w:rsidRPr="00637B60" w:rsidRDefault="00637B60" w:rsidP="003C19E5">
            <w:pPr>
              <w:ind w:firstLine="0"/>
              <w:jc w:val="left"/>
              <w:rPr>
                <w:lang w:val="ro-RO" w:eastAsia="ro-RO"/>
              </w:rPr>
            </w:pPr>
          </w:p>
        </w:tc>
      </w:tr>
      <w:tr w:rsidR="003C19E5" w:rsidRPr="00637B60" w14:paraId="7ABC8A6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437DE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409E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Sucuri de legume și de legume procesate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2D0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C71E3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DFD01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3E081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9C889F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D6159BD" w14:textId="77777777" w:rsidR="00637B60" w:rsidRPr="00637B60" w:rsidRDefault="00637B60" w:rsidP="003C19E5">
            <w:pPr>
              <w:ind w:firstLine="0"/>
              <w:jc w:val="left"/>
              <w:rPr>
                <w:lang w:val="ro-RO" w:eastAsia="ro-RO"/>
              </w:rPr>
            </w:pPr>
          </w:p>
        </w:tc>
      </w:tr>
      <w:tr w:rsidR="003C19E5" w:rsidRPr="00637B60" w14:paraId="2FC949A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16EDC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ACF3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Alte băuturi răcoritoare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03EB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5F0F0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CF429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39D77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40CF1A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F9FC804" w14:textId="77777777" w:rsidR="00637B60" w:rsidRPr="00637B60" w:rsidRDefault="00637B60" w:rsidP="003C19E5">
            <w:pPr>
              <w:ind w:firstLine="0"/>
              <w:jc w:val="left"/>
              <w:rPr>
                <w:lang w:val="ro-RO" w:eastAsia="ro-RO"/>
              </w:rPr>
            </w:pPr>
          </w:p>
        </w:tc>
      </w:tr>
      <w:tr w:rsidR="003C19E5" w:rsidRPr="00637B60" w14:paraId="04BC3A1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1C2E0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1E23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511D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E025B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14C34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93C7F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26C2F6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B63F509" w14:textId="77777777" w:rsidR="00637B60" w:rsidRPr="00637B60" w:rsidRDefault="00637B60" w:rsidP="003C19E5">
            <w:pPr>
              <w:ind w:firstLine="0"/>
              <w:jc w:val="left"/>
              <w:rPr>
                <w:lang w:val="ro-RO" w:eastAsia="ro-RO"/>
              </w:rPr>
            </w:pPr>
          </w:p>
        </w:tc>
      </w:tr>
      <w:tr w:rsidR="003C19E5" w:rsidRPr="00637B60" w14:paraId="0670ECC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0DDD7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F73A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Biscuiți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7D30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B56B1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D9AB7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92EB7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60E14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FAFCDA5" w14:textId="77777777" w:rsidR="00637B60" w:rsidRPr="00637B60" w:rsidRDefault="00637B60" w:rsidP="003C19E5">
            <w:pPr>
              <w:ind w:firstLine="0"/>
              <w:jc w:val="left"/>
              <w:rPr>
                <w:lang w:val="ro-RO" w:eastAsia="ro-RO"/>
              </w:rPr>
            </w:pPr>
          </w:p>
        </w:tc>
      </w:tr>
      <w:tr w:rsidR="003C19E5" w:rsidRPr="00637B60" w14:paraId="4DE2435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38BD8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CC9E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ECF4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7CFB6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C6111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8B45D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D0283A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4814288" w14:textId="77777777" w:rsidR="00637B60" w:rsidRPr="00637B60" w:rsidRDefault="00637B60" w:rsidP="003C19E5">
            <w:pPr>
              <w:ind w:firstLine="0"/>
              <w:jc w:val="left"/>
              <w:rPr>
                <w:lang w:val="ro-RO" w:eastAsia="ro-RO"/>
              </w:rPr>
            </w:pPr>
          </w:p>
        </w:tc>
      </w:tr>
      <w:tr w:rsidR="003C19E5" w:rsidRPr="00637B60" w14:paraId="5E09E8F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3DEB3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76A1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Dropsuri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2964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97  %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EF297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15F08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B8428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BDD21B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D624551" w14:textId="77777777" w:rsidR="00637B60" w:rsidRPr="00637B60" w:rsidRDefault="00637B60" w:rsidP="003C19E5">
            <w:pPr>
              <w:ind w:firstLine="0"/>
              <w:jc w:val="left"/>
              <w:rPr>
                <w:lang w:val="ro-RO" w:eastAsia="ro-RO"/>
              </w:rPr>
            </w:pPr>
          </w:p>
        </w:tc>
      </w:tr>
      <w:tr w:rsidR="003C19E5" w:rsidRPr="00637B60" w14:paraId="321E510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3A98C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03F6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Jeleuri/batoane de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1C9D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E45A7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6EF28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5BDFF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CABF15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B56F5BE" w14:textId="77777777" w:rsidR="00637B60" w:rsidRPr="00637B60" w:rsidRDefault="00637B60" w:rsidP="003C19E5">
            <w:pPr>
              <w:ind w:firstLine="0"/>
              <w:jc w:val="left"/>
              <w:rPr>
                <w:lang w:val="ro-RO" w:eastAsia="ro-RO"/>
              </w:rPr>
            </w:pPr>
          </w:p>
        </w:tc>
      </w:tr>
      <w:tr w:rsidR="003C19E5" w:rsidRPr="00637B60" w14:paraId="04934C7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16DBD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FDD6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 al unei mese pentru controlul greutății (sub formă de batoane sau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1C9F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14B91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0DF62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A9515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3A27DA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BBA491B" w14:textId="77777777" w:rsidR="00637B60" w:rsidRPr="00637B60" w:rsidRDefault="00637B60" w:rsidP="003C19E5">
            <w:pPr>
              <w:ind w:firstLine="0"/>
              <w:jc w:val="left"/>
              <w:rPr>
                <w:lang w:val="ro-RO" w:eastAsia="ro-RO"/>
              </w:rPr>
            </w:pPr>
          </w:p>
        </w:tc>
      </w:tr>
      <w:tr w:rsidR="00637B60" w:rsidRPr="009F2D53" w14:paraId="4E71571F"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E8C81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Izomaltuloză</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5125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0FBF2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„Izomaltuloză”.</w:t>
            </w:r>
          </w:p>
          <w:p w14:paraId="7524209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Denumirea alimentului nou de pe etichetă trebuie să fie însoțită de mențiunea „Izomaltuloza este o sursă de glucoză și fructoză”.</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03254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B93E1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A903F3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D5FDAC" w14:textId="77777777" w:rsidR="00637B60" w:rsidRPr="00637B60" w:rsidRDefault="00637B60" w:rsidP="003C19E5">
            <w:pPr>
              <w:ind w:firstLine="0"/>
              <w:jc w:val="left"/>
              <w:rPr>
                <w:lang w:val="ro-RO" w:eastAsia="ro-RO"/>
              </w:rPr>
            </w:pPr>
          </w:p>
        </w:tc>
      </w:tr>
      <w:tr w:rsidR="00637B60" w:rsidRPr="009F2D53" w14:paraId="1C35071B" w14:textId="77777777" w:rsidTr="003C19E5">
        <w:trPr>
          <w:jc w:val="center"/>
        </w:trPr>
        <w:tc>
          <w:tcPr>
            <w:tcW w:w="14394"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281D78" w14:textId="61533874"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6FF834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5CDA72" w14:textId="77777777" w:rsidR="00637B60" w:rsidRPr="00637B60" w:rsidRDefault="00637B60" w:rsidP="003C19E5">
            <w:pPr>
              <w:ind w:firstLine="0"/>
              <w:jc w:val="left"/>
              <w:rPr>
                <w:lang w:val="ro-RO" w:eastAsia="ro-RO"/>
              </w:rPr>
            </w:pPr>
          </w:p>
        </w:tc>
      </w:tr>
      <w:tr w:rsidR="003C19E5" w:rsidRPr="009F2D53" w14:paraId="1CAB0A83"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5E596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de izomaltuloză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994A1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BB531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70000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„pudră de izomaltuloză”.</w:t>
            </w:r>
          </w:p>
          <w:p w14:paraId="66BF23B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2.  Denumirea alimentului nou de pe etichetă trebuie să fie însoțită de mențiunea </w:t>
            </w:r>
            <w:r w:rsidRPr="00637B60">
              <w:rPr>
                <w:rFonts w:ascii="inherit" w:hAnsi="inherit"/>
                <w:sz w:val="24"/>
                <w:szCs w:val="24"/>
                <w:lang w:val="ro-RO" w:eastAsia="ro-RO"/>
              </w:rPr>
              <w:lastRenderedPageBreak/>
              <w:t>„Izomaltuloza este o sursă de glucoză și fructoză”.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C98B9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FC88C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E18163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D19AA67" w14:textId="77777777" w:rsidR="00637B60" w:rsidRPr="00637B60" w:rsidRDefault="00637B60" w:rsidP="003C19E5">
            <w:pPr>
              <w:ind w:firstLine="0"/>
              <w:jc w:val="left"/>
              <w:rPr>
                <w:lang w:val="ro-RO" w:eastAsia="ro-RO"/>
              </w:rPr>
            </w:pPr>
          </w:p>
        </w:tc>
      </w:tr>
      <w:tr w:rsidR="003C19E5" w:rsidRPr="009F2D53" w14:paraId="6B32BE9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BEF5F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EDFA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Toate produsele alimentare, cu excepția alimentelor și băuturilor destinate în mod specific </w:t>
            </w:r>
            <w:r w:rsidRPr="00637B60">
              <w:rPr>
                <w:rFonts w:ascii="inherit" w:hAnsi="inherit"/>
                <w:sz w:val="24"/>
                <w:szCs w:val="24"/>
                <w:lang w:val="ro-RO" w:eastAsia="ro-RO"/>
              </w:rPr>
              <w:lastRenderedPageBreak/>
              <w:t>sugarilor și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BAE1D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77A3E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D7478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DF0C5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8E9FFD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4097DFA" w14:textId="77777777" w:rsidR="00637B60" w:rsidRPr="00637B60" w:rsidRDefault="00637B60" w:rsidP="003C19E5">
            <w:pPr>
              <w:ind w:firstLine="0"/>
              <w:jc w:val="left"/>
              <w:rPr>
                <w:lang w:val="ro-RO" w:eastAsia="ro-RO"/>
              </w:rPr>
            </w:pPr>
          </w:p>
        </w:tc>
      </w:tr>
      <w:tr w:rsidR="00637B60" w:rsidRPr="009F2D53" w14:paraId="2488670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C71189"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F8645A" w14:textId="12730353"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B2E9148" w14:textId="77777777" w:rsidR="00637B60" w:rsidRPr="00637B60" w:rsidRDefault="00637B60" w:rsidP="003C19E5">
            <w:pPr>
              <w:ind w:firstLine="0"/>
              <w:jc w:val="left"/>
              <w:rPr>
                <w:lang w:val="ro-RO" w:eastAsia="ro-RO"/>
              </w:rPr>
            </w:pPr>
          </w:p>
        </w:tc>
      </w:tr>
      <w:tr w:rsidR="003C19E5" w:rsidRPr="009F2D53" w14:paraId="602DB23E"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E5324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Sâmburi de </w:t>
            </w:r>
            <w:r w:rsidRPr="00637B60">
              <w:rPr>
                <w:rFonts w:ascii="inherit" w:hAnsi="inherit"/>
                <w:b/>
                <w:bCs/>
                <w:i/>
                <w:iCs/>
                <w:sz w:val="24"/>
                <w:szCs w:val="24"/>
                <w:lang w:val="ro-RO" w:eastAsia="ro-RO"/>
              </w:rPr>
              <w:t>Jatropha curcas</w:t>
            </w:r>
            <w:r w:rsidRPr="00637B60">
              <w:rPr>
                <w:rFonts w:ascii="inherit" w:hAnsi="inherit"/>
                <w:b/>
                <w:bCs/>
                <w:sz w:val="24"/>
                <w:szCs w:val="24"/>
                <w:lang w:val="ro-RO" w:eastAsia="ro-RO"/>
              </w:rPr>
              <w:t> L. (soi comestibil)</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C703F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EF243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(g/100 g)</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4C5E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„Sâmburi de </w:t>
            </w:r>
            <w:r w:rsidRPr="00637B60">
              <w:rPr>
                <w:rFonts w:ascii="inherit" w:hAnsi="inherit"/>
                <w:i/>
                <w:iCs/>
                <w:sz w:val="24"/>
                <w:szCs w:val="24"/>
                <w:lang w:val="ro-RO" w:eastAsia="ro-RO"/>
              </w:rPr>
              <w:t>Jatropha curcas</w:t>
            </w:r>
            <w:r w:rsidRPr="00637B60">
              <w:rPr>
                <w:rFonts w:ascii="inherit" w:hAnsi="inherit"/>
                <w:sz w:val="24"/>
                <w:szCs w:val="24"/>
                <w:lang w:val="ro-RO" w:eastAsia="ro-RO"/>
              </w:rPr>
              <w:t> L. comestibil”</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CD0B9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41CE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12 iulie 2022. Această includere se bazează pe dovezi științifice și date științifice care fac obiectul unui drept de proprietate, protejate în conformitate cu articolul 26 din Regulamentul (UE) 2015/2283.</w:t>
            </w:r>
          </w:p>
          <w:p w14:paraId="749E1A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„JatroSolutions GmbH”, Echterdinger Strassse 30, 70599 Stuttgart, Germania. Pe perioada protecției datelor, alimentul nou constând în sâmburi de soi comestibil de </w:t>
            </w:r>
            <w:r w:rsidRPr="00637B60">
              <w:rPr>
                <w:rFonts w:ascii="inherit" w:hAnsi="inherit"/>
                <w:i/>
                <w:iCs/>
                <w:sz w:val="24"/>
                <w:szCs w:val="24"/>
                <w:lang w:val="ro-RO" w:eastAsia="ro-RO"/>
              </w:rPr>
              <w:t>Jatropha curcas</w:t>
            </w:r>
            <w:r w:rsidRPr="00637B60">
              <w:rPr>
                <w:rFonts w:ascii="inherit" w:hAnsi="inherit"/>
                <w:sz w:val="24"/>
                <w:szCs w:val="24"/>
                <w:lang w:val="ro-RO" w:eastAsia="ro-RO"/>
              </w:rPr>
              <w:t xml:space="preserve"> L. este autorizat să fie introdus pe piață pe teritoriul Uniunii numai de către </w:t>
            </w:r>
            <w:r w:rsidRPr="00637B60">
              <w:rPr>
                <w:rFonts w:ascii="inherit" w:hAnsi="inherit"/>
                <w:sz w:val="24"/>
                <w:szCs w:val="24"/>
                <w:lang w:val="ro-RO" w:eastAsia="ro-RO"/>
              </w:rPr>
              <w:lastRenderedPageBreak/>
              <w:t>„JatroSolutions GmbH”,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„JatroSolutions GmbH”.</w:t>
            </w:r>
          </w:p>
          <w:p w14:paraId="7073C5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12 iulie 2027.</w:t>
            </w:r>
          </w:p>
        </w:tc>
        <w:tc>
          <w:tcPr>
            <w:tcW w:w="80" w:type="dxa"/>
            <w:shd w:val="clear" w:color="auto" w:fill="auto"/>
            <w:vAlign w:val="center"/>
            <w:hideMark/>
          </w:tcPr>
          <w:p w14:paraId="24671D0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2D1A82E" w14:textId="77777777" w:rsidR="00637B60" w:rsidRPr="00637B60" w:rsidRDefault="00637B60" w:rsidP="003C19E5">
            <w:pPr>
              <w:ind w:firstLine="0"/>
              <w:jc w:val="left"/>
              <w:rPr>
                <w:lang w:val="ro-RO" w:eastAsia="ro-RO"/>
              </w:rPr>
            </w:pPr>
          </w:p>
        </w:tc>
      </w:tr>
      <w:tr w:rsidR="003C19E5" w:rsidRPr="009F2D53" w14:paraId="33806A8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1BE3F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0472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Sâmburi ca atare, confiați sau conservați în zahăr și ca fructe cu coajă lemnoasă prelucrate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9E5D6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7225D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217DE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E7922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3DEEBD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A0957F6" w14:textId="77777777" w:rsidR="00637B60" w:rsidRPr="00637B60" w:rsidRDefault="00637B60" w:rsidP="003C19E5">
            <w:pPr>
              <w:ind w:firstLine="0"/>
              <w:jc w:val="left"/>
              <w:rPr>
                <w:lang w:val="ro-RO" w:eastAsia="ro-RO"/>
              </w:rPr>
            </w:pPr>
          </w:p>
        </w:tc>
      </w:tr>
      <w:tr w:rsidR="003C19E5" w:rsidRPr="00637B60" w14:paraId="07A7871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84C2E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35A7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7910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7C29E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5FECA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07119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F3BCEC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477EC0E" w14:textId="77777777" w:rsidR="00637B60" w:rsidRPr="00637B60" w:rsidRDefault="00637B60" w:rsidP="003C19E5">
            <w:pPr>
              <w:ind w:firstLine="0"/>
              <w:jc w:val="left"/>
              <w:rPr>
                <w:lang w:val="ro-RO" w:eastAsia="ro-RO"/>
              </w:rPr>
            </w:pPr>
          </w:p>
        </w:tc>
      </w:tr>
      <w:tr w:rsidR="003C19E5" w:rsidRPr="00637B60" w14:paraId="77A660D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F5509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20D0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DD22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7BE8E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A1E84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583B1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6DFB8A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FBB833C" w14:textId="77777777" w:rsidR="00637B60" w:rsidRPr="00637B60" w:rsidRDefault="00637B60" w:rsidP="003C19E5">
            <w:pPr>
              <w:ind w:firstLine="0"/>
              <w:jc w:val="left"/>
              <w:rPr>
                <w:lang w:val="ro-RO" w:eastAsia="ro-RO"/>
              </w:rPr>
            </w:pPr>
          </w:p>
        </w:tc>
      </w:tr>
      <w:tr w:rsidR="003C19E5" w:rsidRPr="00637B60" w14:paraId="30BEEE8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DE4CA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30A6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 uscate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61D7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8A3EA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929F8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FED87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0C3C9D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2221651" w14:textId="77777777" w:rsidR="00637B60" w:rsidRPr="00637B60" w:rsidRDefault="00637B60" w:rsidP="003C19E5">
            <w:pPr>
              <w:ind w:firstLine="0"/>
              <w:jc w:val="left"/>
              <w:rPr>
                <w:lang w:val="ro-RO" w:eastAsia="ro-RO"/>
              </w:rPr>
            </w:pPr>
          </w:p>
        </w:tc>
      </w:tr>
      <w:tr w:rsidR="00637B60" w:rsidRPr="00637B60" w14:paraId="231B909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D1875D" w14:textId="77777777" w:rsidR="00637B60" w:rsidRPr="00637B60" w:rsidRDefault="00637B60" w:rsidP="003C19E5">
            <w:pPr>
              <w:ind w:firstLine="0"/>
              <w:jc w:val="left"/>
              <w:rPr>
                <w:rFonts w:ascii="inherit" w:hAnsi="inherit"/>
                <w:sz w:val="24"/>
                <w:szCs w:val="24"/>
                <w:lang w:val="ro-RO" w:eastAsia="ro-RO"/>
              </w:rPr>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42B7D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94017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08C87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0014D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92D37A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6BBF10E" w14:textId="77777777" w:rsidR="00637B60" w:rsidRPr="00637B60" w:rsidRDefault="00637B60" w:rsidP="003C19E5">
            <w:pPr>
              <w:ind w:firstLine="0"/>
              <w:jc w:val="left"/>
              <w:rPr>
                <w:lang w:val="ro-RO" w:eastAsia="ro-RO"/>
              </w:rPr>
            </w:pPr>
          </w:p>
        </w:tc>
      </w:tr>
      <w:tr w:rsidR="00637B60" w:rsidRPr="00637B60" w14:paraId="49272E4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859C22"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C3AA8D" w14:textId="49CB2C65"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872DA22" w14:textId="77777777" w:rsidR="00637B60" w:rsidRPr="00637B60" w:rsidRDefault="00637B60" w:rsidP="003C19E5">
            <w:pPr>
              <w:ind w:firstLine="0"/>
              <w:jc w:val="left"/>
              <w:rPr>
                <w:lang w:val="ro-RO" w:eastAsia="ro-RO"/>
              </w:rPr>
            </w:pPr>
          </w:p>
        </w:tc>
      </w:tr>
      <w:tr w:rsidR="003C19E5" w:rsidRPr="009F2D53" w14:paraId="287BECE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284C0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Lactitol</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F8FB9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D883E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4A24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suplimentelor alimentare care îl conțin este „Lactitol”.</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67BAB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73B5E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515750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3380DF2" w14:textId="77777777" w:rsidR="00637B60" w:rsidRPr="00637B60" w:rsidRDefault="00637B60" w:rsidP="003C19E5">
            <w:pPr>
              <w:ind w:firstLine="0"/>
              <w:jc w:val="left"/>
              <w:rPr>
                <w:lang w:val="ro-RO" w:eastAsia="ro-RO"/>
              </w:rPr>
            </w:pPr>
          </w:p>
        </w:tc>
      </w:tr>
      <w:tr w:rsidR="003C19E5" w:rsidRPr="00637B60" w14:paraId="292A1FE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3D558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06170C" w14:textId="525D7B1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lastRenderedPageBreak/>
              <w:t xml:space="preserve">Regulamentul sanitar privind suplimentele alimentare aprobat prin Hotărârea Guvernului nr.538/2009 </w:t>
            </w:r>
            <w:r w:rsidRPr="00637B60">
              <w:rPr>
                <w:rFonts w:ascii="inherit" w:hAnsi="inherit"/>
                <w:sz w:val="24"/>
                <w:szCs w:val="24"/>
                <w:lang w:val="ro-RO" w:eastAsia="ro-RO"/>
              </w:rPr>
              <w:t>, 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AEF1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20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6F4E7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22DDF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AAFEF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7040B4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3213AF" w14:textId="77777777" w:rsidR="00637B60" w:rsidRPr="00637B60" w:rsidRDefault="00637B60" w:rsidP="003C19E5">
            <w:pPr>
              <w:ind w:firstLine="0"/>
              <w:jc w:val="left"/>
              <w:rPr>
                <w:lang w:val="ro-RO" w:eastAsia="ro-RO"/>
              </w:rPr>
            </w:pPr>
          </w:p>
        </w:tc>
      </w:tr>
      <w:tr w:rsidR="00637B60" w:rsidRPr="00637B60" w14:paraId="070B5A0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15C597"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4A1D4D" w14:textId="62AAB413"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C52FEF2" w14:textId="77777777" w:rsidR="00637B60" w:rsidRPr="00637B60" w:rsidRDefault="00637B60" w:rsidP="003C19E5">
            <w:pPr>
              <w:ind w:firstLine="0"/>
              <w:jc w:val="left"/>
              <w:rPr>
                <w:lang w:val="ro-RO" w:eastAsia="ro-RO"/>
              </w:rPr>
            </w:pPr>
          </w:p>
        </w:tc>
      </w:tr>
      <w:tr w:rsidR="003C19E5" w:rsidRPr="009F2D53" w14:paraId="665DAEF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89059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Amestec de lacto-</w:t>
            </w:r>
            <w:r w:rsidRPr="00637B60">
              <w:rPr>
                <w:rFonts w:ascii="inherit" w:hAnsi="inherit"/>
                <w:b/>
                <w:bCs/>
                <w:i/>
                <w:iCs/>
                <w:sz w:val="24"/>
                <w:szCs w:val="24"/>
                <w:lang w:val="ro-RO" w:eastAsia="ro-RO"/>
              </w:rPr>
              <w:t>N</w:t>
            </w:r>
            <w:r w:rsidRPr="00637B60">
              <w:rPr>
                <w:rFonts w:ascii="inherit" w:hAnsi="inherit"/>
                <w:b/>
                <w:bCs/>
                <w:sz w:val="24"/>
                <w:szCs w:val="24"/>
                <w:lang w:val="ro-RO" w:eastAsia="ro-RO"/>
              </w:rPr>
              <w:t>-fucopentaoză I și 2’-fucozillactoză („LNFP-I și 2’-FL”) (produs prin utilizarea unei tulpini derivate din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K-12 DH1)</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A896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A73C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Niveluri maxime</w:t>
            </w:r>
          </w:p>
          <w:p w14:paraId="08B608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(exprimate ca amestec de lacto-</w:t>
            </w:r>
            <w:r w:rsidRPr="00637B60">
              <w:rPr>
                <w:rFonts w:ascii="inherit" w:hAnsi="inherit"/>
                <w:i/>
                <w:iCs/>
                <w:sz w:val="24"/>
                <w:szCs w:val="24"/>
                <w:lang w:val="ro-RO" w:eastAsia="ro-RO"/>
              </w:rPr>
              <w:t>N</w:t>
            </w:r>
            <w:r w:rsidRPr="00637B60">
              <w:rPr>
                <w:rFonts w:ascii="inherit" w:hAnsi="inherit"/>
                <w:sz w:val="24"/>
                <w:szCs w:val="24"/>
                <w:lang w:val="ro-RO" w:eastAsia="ro-RO"/>
              </w:rPr>
              <w:t>-fucopentaoză I și 2’-fucozillactoză)</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6ED0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„Amestec de lacto-</w:t>
            </w:r>
            <w:r w:rsidRPr="00637B60">
              <w:rPr>
                <w:rFonts w:ascii="inherit" w:hAnsi="inherit"/>
                <w:i/>
                <w:iCs/>
                <w:sz w:val="24"/>
                <w:szCs w:val="24"/>
                <w:lang w:val="ro-RO" w:eastAsia="ro-RO"/>
              </w:rPr>
              <w:t>N</w:t>
            </w:r>
            <w:r w:rsidRPr="00637B60">
              <w:rPr>
                <w:rFonts w:ascii="inherit" w:hAnsi="inherit"/>
                <w:sz w:val="24"/>
                <w:szCs w:val="24"/>
                <w:lang w:val="ro-RO" w:eastAsia="ro-RO"/>
              </w:rPr>
              <w:t>-fucopentaoză I și 2’-fucozillactoză”.</w:t>
            </w:r>
          </w:p>
          <w:p w14:paraId="1847B5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amestec de lacto-</w:t>
            </w:r>
            <w:r w:rsidRPr="00637B60">
              <w:rPr>
                <w:rFonts w:ascii="inherit" w:hAnsi="inherit"/>
                <w:i/>
                <w:iCs/>
                <w:sz w:val="24"/>
                <w:szCs w:val="24"/>
                <w:lang w:val="ro-RO" w:eastAsia="ro-RO"/>
              </w:rPr>
              <w:t>N</w:t>
            </w:r>
            <w:r w:rsidRPr="00637B60">
              <w:rPr>
                <w:rFonts w:ascii="inherit" w:hAnsi="inherit"/>
                <w:sz w:val="24"/>
                <w:szCs w:val="24"/>
                <w:lang w:val="ro-RO" w:eastAsia="ro-RO"/>
              </w:rPr>
              <w:t>-fucopentaoză I și 2’-fucozillactoză („LNFP-I și 2’-FL”) produs de o tulpină derivată din </w:t>
            </w:r>
            <w:r w:rsidRPr="00637B60">
              <w:rPr>
                <w:rFonts w:ascii="inherit" w:hAnsi="inherit"/>
                <w:i/>
                <w:iCs/>
                <w:sz w:val="24"/>
                <w:szCs w:val="24"/>
                <w:lang w:val="ro-RO" w:eastAsia="ro-RO"/>
              </w:rPr>
              <w:t>E. coli</w:t>
            </w:r>
            <w:r w:rsidRPr="00637B60">
              <w:rPr>
                <w:rFonts w:ascii="inherit" w:hAnsi="inherit"/>
                <w:sz w:val="24"/>
                <w:szCs w:val="24"/>
                <w:lang w:val="ro-RO" w:eastAsia="ro-RO"/>
              </w:rPr>
              <w:t> K-12 DH1 trebuie să conțină o mențiune care să specifice că:</w:t>
            </w:r>
          </w:p>
          <w:p w14:paraId="1211258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ele trebuie să nu fie consumate de copiii cu vârsta sub 3 ani;</w:t>
            </w:r>
          </w:p>
          <w:p w14:paraId="36D9A60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(b)  ele trebuie să nu fie utilizate dacă în aceeași zi se consumă alte produse alimentare cu adaos de lacto-</w:t>
            </w:r>
            <w:r w:rsidRPr="00637B60">
              <w:rPr>
                <w:rFonts w:ascii="inherit" w:hAnsi="inherit"/>
                <w:i/>
                <w:iCs/>
                <w:sz w:val="24"/>
                <w:szCs w:val="24"/>
                <w:lang w:val="ro-RO" w:eastAsia="ro-RO"/>
              </w:rPr>
              <w:t>N</w:t>
            </w:r>
            <w:r w:rsidRPr="00637B60">
              <w:rPr>
                <w:rFonts w:ascii="inherit" w:hAnsi="inherit"/>
                <w:sz w:val="24"/>
                <w:szCs w:val="24"/>
                <w:lang w:val="ro-RO" w:eastAsia="ro-RO"/>
              </w:rPr>
              <w:t>-fucopentaoză I și 2’-fucozillactoză și/sau produse alimentare cu adaos de 2’-fucozillactoză.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C3294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13F8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Autorizare la 19.8.2024. Această includere se bazează pe dovezi științifice și date științifice care fac obiectul unui drept de proprietate, protejate în conformitate cu articolul 26 din Regulamentul (UE) 2015/2283.</w:t>
            </w:r>
          </w:p>
          <w:p w14:paraId="512DD0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„Glycom A/S”, Kogle Allé 4, 2970 Hørsholm, Danemarca. Pe perioada protecției datelor, alimentul nou reprezentat de </w:t>
            </w:r>
            <w:r w:rsidRPr="00637B60">
              <w:rPr>
                <w:rFonts w:ascii="inherit" w:hAnsi="inherit"/>
                <w:sz w:val="24"/>
                <w:szCs w:val="24"/>
                <w:lang w:val="ro-RO" w:eastAsia="ro-RO"/>
              </w:rPr>
              <w:lastRenderedPageBreak/>
              <w:t>amestecul de lacto-</w:t>
            </w:r>
            <w:r w:rsidRPr="00637B60">
              <w:rPr>
                <w:rFonts w:ascii="inherit" w:hAnsi="inherit"/>
                <w:i/>
                <w:iCs/>
                <w:sz w:val="24"/>
                <w:szCs w:val="24"/>
                <w:lang w:val="ro-RO" w:eastAsia="ro-RO"/>
              </w:rPr>
              <w:t>N</w:t>
            </w:r>
            <w:r w:rsidRPr="00637B60">
              <w:rPr>
                <w:rFonts w:ascii="inherit" w:hAnsi="inherit"/>
                <w:sz w:val="24"/>
                <w:szCs w:val="24"/>
                <w:lang w:val="ro-RO" w:eastAsia="ro-RO"/>
              </w:rPr>
              <w:t>-fucopentaoză I și 2’-fucozillactoză produs prin utilizarea unei tulpini derivate din </w:t>
            </w:r>
            <w:r w:rsidRPr="00637B60">
              <w:rPr>
                <w:rFonts w:ascii="inherit" w:hAnsi="inherit"/>
                <w:i/>
                <w:iCs/>
                <w:sz w:val="24"/>
                <w:szCs w:val="24"/>
                <w:lang w:val="ro-RO" w:eastAsia="ro-RO"/>
              </w:rPr>
              <w:t>E. coli</w:t>
            </w:r>
            <w:r w:rsidRPr="00637B60">
              <w:rPr>
                <w:rFonts w:ascii="inherit" w:hAnsi="inherit"/>
                <w:sz w:val="24"/>
                <w:szCs w:val="24"/>
                <w:lang w:val="ro-RO" w:eastAsia="ro-RO"/>
              </w:rPr>
              <w:t> K-12 DH1 se autorizează să fie introdus pe piață pe teritoriul Uniunii numai de către Glycom A/S, cu excepția cazului în care un solicitant ulterior obține autorizație pentru alimentul nou fără a face trimitere la dovezile științifice sau la datele științifice care fac obiectul unui drept de proprietate, protejate în conformitate cu articolul 26 din Regulamentul (UE) 2015/2283, sau cu acordul „Glycom A/S”.</w:t>
            </w:r>
          </w:p>
          <w:p w14:paraId="659173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Data de încheiere a protecției datelor: 19.8.2029.</w:t>
            </w:r>
          </w:p>
        </w:tc>
        <w:tc>
          <w:tcPr>
            <w:tcW w:w="80" w:type="dxa"/>
            <w:shd w:val="clear" w:color="auto" w:fill="auto"/>
            <w:vAlign w:val="center"/>
            <w:hideMark/>
          </w:tcPr>
          <w:p w14:paraId="1808FE1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C08BD94" w14:textId="77777777" w:rsidR="00637B60" w:rsidRPr="00637B60" w:rsidRDefault="00637B60" w:rsidP="003C19E5">
            <w:pPr>
              <w:ind w:firstLine="0"/>
              <w:jc w:val="left"/>
              <w:rPr>
                <w:lang w:val="ro-RO" w:eastAsia="ro-RO"/>
              </w:rPr>
            </w:pPr>
          </w:p>
        </w:tc>
      </w:tr>
      <w:tr w:rsidR="003C19E5" w:rsidRPr="009F2D53" w14:paraId="43C4C5A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0DBED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5E8BFB" w14:textId="3A88E19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w:t>
            </w:r>
            <w:r w:rsidR="00FE439F">
              <w:rPr>
                <w:rFonts w:ascii="inherit" w:hAnsi="inherit"/>
                <w:sz w:val="24"/>
                <w:szCs w:val="24"/>
                <w:lang w:val="ro-RO" w:eastAsia="ro-RO"/>
              </w:rPr>
              <w:lastRenderedPageBreak/>
              <w:t xml:space="preserve">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2CE2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2,0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ED582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5A889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35B3F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646A2D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EE0DE80" w14:textId="77777777" w:rsidR="00637B60" w:rsidRPr="00637B60" w:rsidRDefault="00637B60" w:rsidP="003C19E5">
            <w:pPr>
              <w:ind w:firstLine="0"/>
              <w:jc w:val="left"/>
              <w:rPr>
                <w:lang w:val="ro-RO" w:eastAsia="ro-RO"/>
              </w:rPr>
            </w:pPr>
          </w:p>
        </w:tc>
      </w:tr>
      <w:tr w:rsidR="003C19E5" w:rsidRPr="009F2D53" w14:paraId="0D24BEF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DF093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710DEB" w14:textId="1F1289F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2FDE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6FA8B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A7E9E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C59EC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A684FE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ECEC33C" w14:textId="77777777" w:rsidR="00637B60" w:rsidRPr="00637B60" w:rsidRDefault="00637B60" w:rsidP="003C19E5">
            <w:pPr>
              <w:ind w:firstLine="0"/>
              <w:jc w:val="left"/>
              <w:rPr>
                <w:lang w:val="ro-RO" w:eastAsia="ro-RO"/>
              </w:rPr>
            </w:pPr>
          </w:p>
        </w:tc>
      </w:tr>
      <w:tr w:rsidR="003C19E5" w:rsidRPr="00637B60" w14:paraId="4885479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BF18C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260D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pasteurizate și sterilizate nearomatizate (inclusiv UHT)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EFB2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AE2D6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1126E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0D6AB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2C4CF2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4C7DDD" w14:textId="77777777" w:rsidR="00637B60" w:rsidRPr="00637B60" w:rsidRDefault="00637B60" w:rsidP="003C19E5">
            <w:pPr>
              <w:ind w:firstLine="0"/>
              <w:jc w:val="left"/>
              <w:rPr>
                <w:lang w:val="ro-RO" w:eastAsia="ro-RO"/>
              </w:rPr>
            </w:pPr>
          </w:p>
        </w:tc>
      </w:tr>
      <w:tr w:rsidR="003C19E5" w:rsidRPr="00637B60" w14:paraId="71E8A61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17A666"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5762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fermentate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624C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0D991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B6206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05F99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D44FE7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E297DC" w14:textId="77777777" w:rsidR="00637B60" w:rsidRPr="00637B60" w:rsidRDefault="00637B60" w:rsidP="003C19E5">
            <w:pPr>
              <w:ind w:firstLine="0"/>
              <w:jc w:val="left"/>
              <w:rPr>
                <w:lang w:val="ro-RO" w:eastAsia="ro-RO"/>
              </w:rPr>
            </w:pPr>
          </w:p>
        </w:tc>
      </w:tr>
      <w:tr w:rsidR="003C19E5" w:rsidRPr="00637B60" w14:paraId="1EDB786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38B207"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1258C8"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E4F1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0758F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EC270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A360E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BC9AB3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BAAF15" w14:textId="77777777" w:rsidR="00637B60" w:rsidRPr="00637B60" w:rsidRDefault="00637B60" w:rsidP="003C19E5">
            <w:pPr>
              <w:ind w:firstLine="0"/>
              <w:jc w:val="left"/>
              <w:rPr>
                <w:lang w:val="ro-RO" w:eastAsia="ro-RO"/>
              </w:rPr>
            </w:pPr>
          </w:p>
        </w:tc>
      </w:tr>
      <w:tr w:rsidR="003C19E5" w:rsidRPr="00637B60" w14:paraId="434883F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A68445"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2D33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fermentate nearomatizate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FD1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E0664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BFBAA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68A05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EDCE7C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B3942E" w14:textId="77777777" w:rsidR="00637B60" w:rsidRPr="00637B60" w:rsidRDefault="00637B60" w:rsidP="003C19E5">
            <w:pPr>
              <w:ind w:firstLine="0"/>
              <w:jc w:val="left"/>
              <w:rPr>
                <w:lang w:val="ro-RO" w:eastAsia="ro-RO"/>
              </w:rPr>
            </w:pPr>
          </w:p>
        </w:tc>
      </w:tr>
      <w:tr w:rsidR="003C19E5" w:rsidRPr="00637B60" w14:paraId="2A2BD86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FBCA70"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920282"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76E4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1D9AD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C954C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C59AF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CD63B8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1B5E556" w14:textId="77777777" w:rsidR="00637B60" w:rsidRPr="00637B60" w:rsidRDefault="00637B60" w:rsidP="003C19E5">
            <w:pPr>
              <w:ind w:firstLine="0"/>
              <w:jc w:val="left"/>
              <w:rPr>
                <w:lang w:val="ro-RO" w:eastAsia="ro-RO"/>
              </w:rPr>
            </w:pPr>
          </w:p>
        </w:tc>
      </w:tr>
      <w:tr w:rsidR="003C19E5" w:rsidRPr="009F2D53" w14:paraId="267A51D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1AB2A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4571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31BF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88FF4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B6226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53B56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A63B37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DE7F3A1" w14:textId="77777777" w:rsidR="00637B60" w:rsidRPr="00637B60" w:rsidRDefault="00637B60" w:rsidP="003C19E5">
            <w:pPr>
              <w:ind w:firstLine="0"/>
              <w:jc w:val="left"/>
              <w:rPr>
                <w:lang w:val="ro-RO" w:eastAsia="ro-RO"/>
              </w:rPr>
            </w:pPr>
          </w:p>
        </w:tc>
      </w:tr>
      <w:tr w:rsidR="003C19E5" w:rsidRPr="009F2D53" w14:paraId="6119D34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A168B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3BDBC5" w14:textId="132FAA3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pentru sugari și copii de vârstă mică,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w:t>
            </w:r>
            <w:r w:rsidR="00FE439F">
              <w:rPr>
                <w:rFonts w:ascii="inherit" w:hAnsi="inherit"/>
                <w:sz w:val="24"/>
                <w:szCs w:val="24"/>
                <w:lang w:val="ro-RO" w:eastAsia="ro-RO"/>
              </w:rPr>
              <w:lastRenderedPageBreak/>
              <w:t xml:space="preserve">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6B0E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cerințele nutriționale speciale ale persoanelor cărora le sunt destinate produsele, dar în niciun caz nu mai mari decât nivelurile maxime specificate pentru categoriile de produse alimentare propuse sau mai mari de 2,0 g/L sau 2,0 g/kg în produsul final gata de utilizare, comercializat ca atare sau reconstituit conform </w:t>
            </w:r>
            <w:r w:rsidRPr="00637B60">
              <w:rPr>
                <w:rFonts w:ascii="inherit" w:hAnsi="inherit"/>
                <w:sz w:val="24"/>
                <w:szCs w:val="24"/>
                <w:lang w:val="ro-RO" w:eastAsia="ro-RO"/>
              </w:rPr>
              <w:lastRenderedPageBreak/>
              <w:t>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25857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7D9F3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50CB6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99106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A1635C7" w14:textId="77777777" w:rsidR="00637B60" w:rsidRPr="00637B60" w:rsidRDefault="00637B60" w:rsidP="003C19E5">
            <w:pPr>
              <w:ind w:firstLine="0"/>
              <w:jc w:val="left"/>
              <w:rPr>
                <w:lang w:val="ro-RO" w:eastAsia="ro-RO"/>
              </w:rPr>
            </w:pPr>
          </w:p>
        </w:tc>
      </w:tr>
      <w:tr w:rsidR="003C19E5" w:rsidRPr="009F2D53" w14:paraId="4552BE4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CB4FA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BB224B" w14:textId="1D0256A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r w:rsidRPr="00637B60">
              <w:rPr>
                <w:rFonts w:ascii="inherit" w:hAnsi="inherit"/>
                <w:sz w:val="24"/>
                <w:szCs w:val="24"/>
                <w:lang w:val="ro-RO" w:eastAsia="ro-RO"/>
              </w:rPr>
              <w:t xml:space="preserve">, cu excepția produselor alimentare pentru </w:t>
            </w:r>
            <w:r w:rsidRPr="00637B60">
              <w:rPr>
                <w:rFonts w:ascii="inherit" w:hAnsi="inherit"/>
                <w:sz w:val="24"/>
                <w:szCs w:val="24"/>
                <w:lang w:val="ro-RO" w:eastAsia="ro-RO"/>
              </w:rPr>
              <w:lastRenderedPageBreak/>
              <w:t>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1F57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cerințele nutriționale speciale ale persoanelor cărora le sunt destinate produsele, dar în niciun caz nu mai mari decât nivelurile maxime specificate pentru categoriile de produse alimentare propuse sau mai mari de 4,5 g/zi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65572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CD4AC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B9DB4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C1E14B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90DE68F" w14:textId="77777777" w:rsidR="00637B60" w:rsidRPr="00637B60" w:rsidRDefault="00637B60" w:rsidP="003C19E5">
            <w:pPr>
              <w:ind w:firstLine="0"/>
              <w:jc w:val="left"/>
              <w:rPr>
                <w:lang w:val="ro-RO" w:eastAsia="ro-RO"/>
              </w:rPr>
            </w:pPr>
          </w:p>
        </w:tc>
      </w:tr>
      <w:tr w:rsidR="003C19E5" w:rsidRPr="00637B60" w14:paraId="3C15DB0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59E0AB"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0CA8CF" w14:textId="4CED0ED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Înlocuitorii totali a dietei în scop de control al greutății, astfel cum sunt definiți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B4D8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F0F4B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EA286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1C587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77AF31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2CDCBF2" w14:textId="77777777" w:rsidR="00637B60" w:rsidRPr="00637B60" w:rsidRDefault="00637B60" w:rsidP="003C19E5">
            <w:pPr>
              <w:ind w:firstLine="0"/>
              <w:jc w:val="left"/>
              <w:rPr>
                <w:lang w:val="ro-RO" w:eastAsia="ro-RO"/>
              </w:rPr>
            </w:pPr>
          </w:p>
        </w:tc>
      </w:tr>
      <w:tr w:rsidR="003C19E5" w:rsidRPr="00637B60" w14:paraId="5075A82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808CC3"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A4D9ED"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491E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2BD5C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B50CD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BA239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1F52EE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6143659" w14:textId="77777777" w:rsidR="00637B60" w:rsidRPr="00637B60" w:rsidRDefault="00637B60" w:rsidP="003C19E5">
            <w:pPr>
              <w:ind w:firstLine="0"/>
              <w:jc w:val="left"/>
              <w:rPr>
                <w:lang w:val="ro-RO" w:eastAsia="ro-RO"/>
              </w:rPr>
            </w:pPr>
          </w:p>
        </w:tc>
      </w:tr>
      <w:tr w:rsidR="003C19E5" w:rsidRPr="00637B60" w14:paraId="2EA42B2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C1E13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EA32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(băuturi aromatizate, cu excepția băuturilor cu un pH mai mic de 5)</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ADCB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6ACC8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35A22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9B5C3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2E33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F677299" w14:textId="77777777" w:rsidR="00637B60" w:rsidRPr="00637B60" w:rsidRDefault="00637B60" w:rsidP="003C19E5">
            <w:pPr>
              <w:ind w:firstLine="0"/>
              <w:jc w:val="left"/>
              <w:rPr>
                <w:lang w:val="ro-RO" w:eastAsia="ro-RO"/>
              </w:rPr>
            </w:pPr>
          </w:p>
        </w:tc>
      </w:tr>
      <w:tr w:rsidR="003C19E5" w:rsidRPr="00637B60" w14:paraId="2DA8414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1758C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B557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de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F841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FF50D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CC5B9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E348E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370F94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018ACC1" w14:textId="77777777" w:rsidR="00637B60" w:rsidRPr="00637B60" w:rsidRDefault="00637B60" w:rsidP="003C19E5">
            <w:pPr>
              <w:ind w:firstLine="0"/>
              <w:jc w:val="left"/>
              <w:rPr>
                <w:lang w:val="ro-RO" w:eastAsia="ro-RO"/>
              </w:rPr>
            </w:pPr>
          </w:p>
        </w:tc>
      </w:tr>
      <w:tr w:rsidR="003C19E5" w:rsidRPr="009F2D53" w14:paraId="2865797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DD207A"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33C071" w14:textId="3D683AF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prelucrate și alimente pentru copii destinate sugarilor și copiilor de vârstă mică, astfel cum sunt definite în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6A53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13C09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CFE81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08DEE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45D191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2977B64" w14:textId="77777777" w:rsidR="00637B60" w:rsidRPr="00637B60" w:rsidRDefault="00637B60" w:rsidP="003C19E5">
            <w:pPr>
              <w:ind w:firstLine="0"/>
              <w:jc w:val="left"/>
              <w:rPr>
                <w:lang w:val="ro-RO" w:eastAsia="ro-RO"/>
              </w:rPr>
            </w:pPr>
          </w:p>
        </w:tc>
      </w:tr>
      <w:tr w:rsidR="003C19E5" w:rsidRPr="009F2D53" w14:paraId="374365A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F22877"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0753B2"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228D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9,1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A7163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0D1A0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AD09D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F5E470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ED7C8E8" w14:textId="77777777" w:rsidR="00637B60" w:rsidRPr="00637B60" w:rsidRDefault="00637B60" w:rsidP="003C19E5">
            <w:pPr>
              <w:ind w:firstLine="0"/>
              <w:jc w:val="left"/>
              <w:rPr>
                <w:lang w:val="ro-RO" w:eastAsia="ro-RO"/>
              </w:rPr>
            </w:pPr>
          </w:p>
        </w:tc>
      </w:tr>
      <w:tr w:rsidR="003C19E5" w:rsidRPr="00637B60" w14:paraId="18F28E2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A00E7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58A22F" w14:textId="6A300B4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w:t>
            </w:r>
            <w:r w:rsidR="00FE439F">
              <w:rPr>
                <w:rFonts w:ascii="inherit" w:hAnsi="inherit"/>
                <w:sz w:val="24"/>
                <w:szCs w:val="24"/>
                <w:lang w:val="ro-RO" w:eastAsia="ro-RO"/>
              </w:rPr>
              <w:lastRenderedPageBreak/>
              <w:t xml:space="preserve">alimentare aprobat prin Hotărârea Guvernului nr.538/2009 </w:t>
            </w:r>
            <w:r w:rsidRPr="00637B60">
              <w:rPr>
                <w:rFonts w:ascii="inherit" w:hAnsi="inherit"/>
                <w:sz w:val="24"/>
                <w:szCs w:val="24"/>
                <w:lang w:val="ro-RO" w:eastAsia="ro-RO"/>
              </w:rPr>
              <w:t>, destinate populației generale, cu excepția sugarilor și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52B7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4,5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59355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60AB5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99126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C62BF7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35758B3" w14:textId="77777777" w:rsidR="00637B60" w:rsidRPr="00637B60" w:rsidRDefault="00637B60" w:rsidP="003C19E5">
            <w:pPr>
              <w:ind w:firstLine="0"/>
              <w:jc w:val="left"/>
              <w:rPr>
                <w:lang w:val="ro-RO" w:eastAsia="ro-RO"/>
              </w:rPr>
            </w:pPr>
          </w:p>
        </w:tc>
      </w:tr>
      <w:tr w:rsidR="00637B60" w:rsidRPr="00637B60" w14:paraId="2123512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44B182"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5A904E" w14:textId="3E652781"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75EF67F" w14:textId="77777777" w:rsidR="00637B60" w:rsidRPr="00637B60" w:rsidRDefault="00637B60" w:rsidP="003C19E5">
            <w:pPr>
              <w:ind w:firstLine="0"/>
              <w:jc w:val="left"/>
              <w:rPr>
                <w:lang w:val="ro-RO" w:eastAsia="ro-RO"/>
              </w:rPr>
            </w:pPr>
          </w:p>
        </w:tc>
      </w:tr>
      <w:tr w:rsidR="003C19E5" w:rsidRPr="009F2D53" w14:paraId="5D59FE23"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EC6DE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Lacto-</w:t>
            </w:r>
            <w:r w:rsidRPr="00637B60">
              <w:rPr>
                <w:rFonts w:ascii="inherit" w:hAnsi="inherit"/>
                <w:b/>
                <w:bCs/>
                <w:i/>
                <w:iCs/>
                <w:sz w:val="24"/>
                <w:szCs w:val="24"/>
                <w:lang w:val="ro-RO" w:eastAsia="ro-RO"/>
              </w:rPr>
              <w:t>N</w:t>
            </w:r>
            <w:r w:rsidRPr="00637B60">
              <w:rPr>
                <w:rFonts w:ascii="inherit" w:hAnsi="inherit"/>
                <w:b/>
                <w:bCs/>
                <w:sz w:val="24"/>
                <w:szCs w:val="24"/>
                <w:lang w:val="ro-RO" w:eastAsia="ro-RO"/>
              </w:rPr>
              <w:t>-neotetraoză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40132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2A89E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F9C74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„lacto-</w:t>
            </w:r>
            <w:r w:rsidRPr="00637B60">
              <w:rPr>
                <w:rFonts w:ascii="inherit" w:hAnsi="inherit"/>
                <w:i/>
                <w:iCs/>
                <w:sz w:val="24"/>
                <w:szCs w:val="24"/>
                <w:lang w:val="ro-RO" w:eastAsia="ro-RO"/>
              </w:rPr>
              <w:t>N</w:t>
            </w:r>
            <w:r w:rsidRPr="00637B60">
              <w:rPr>
                <w:rFonts w:ascii="inherit" w:hAnsi="inherit"/>
                <w:sz w:val="24"/>
                <w:szCs w:val="24"/>
                <w:lang w:val="ro-RO" w:eastAsia="ro-RO"/>
              </w:rPr>
              <w:t>-neotetraoză”.</w:t>
            </w:r>
          </w:p>
          <w:p w14:paraId="275FA10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Eticheta suplimentelor alimentare care conțin lacto-</w:t>
            </w:r>
            <w:r w:rsidRPr="00637B60">
              <w:rPr>
                <w:rFonts w:ascii="inherit" w:hAnsi="inherit"/>
                <w:i/>
                <w:iCs/>
                <w:sz w:val="24"/>
                <w:szCs w:val="24"/>
                <w:lang w:val="ro-RO" w:eastAsia="ro-RO"/>
              </w:rPr>
              <w:t>N</w:t>
            </w:r>
            <w:r w:rsidRPr="00637B60">
              <w:rPr>
                <w:rFonts w:ascii="inherit" w:hAnsi="inherit"/>
                <w:sz w:val="24"/>
                <w:szCs w:val="24"/>
                <w:lang w:val="ro-RO" w:eastAsia="ro-RO"/>
              </w:rPr>
              <w:t>-neotetraoză prezintă mențiunea că suplimentele nu trebuie să fie utilizate dacă, în aceeași zi, se consumă alte alimente cu adaos de lacto-</w:t>
            </w:r>
            <w:r w:rsidRPr="00637B60">
              <w:rPr>
                <w:rFonts w:ascii="inherit" w:hAnsi="inherit"/>
                <w:i/>
                <w:iCs/>
                <w:sz w:val="24"/>
                <w:szCs w:val="24"/>
                <w:lang w:val="ro-RO" w:eastAsia="ro-RO"/>
              </w:rPr>
              <w:t>N</w:t>
            </w:r>
            <w:r w:rsidRPr="00637B60">
              <w:rPr>
                <w:rFonts w:ascii="inherit" w:hAnsi="inherit"/>
                <w:sz w:val="24"/>
                <w:szCs w:val="24"/>
                <w:lang w:val="ro-RO" w:eastAsia="ro-RO"/>
              </w:rPr>
              <w:t>-neotetraoză.</w:t>
            </w:r>
          </w:p>
          <w:p w14:paraId="1AB14B0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3.  Eticheta suplimentelor alimentare care conțin lacto-</w:t>
            </w:r>
            <w:r w:rsidRPr="00637B60">
              <w:rPr>
                <w:rFonts w:ascii="inherit" w:hAnsi="inherit"/>
                <w:i/>
                <w:iCs/>
                <w:sz w:val="24"/>
                <w:szCs w:val="24"/>
                <w:lang w:val="ro-RO" w:eastAsia="ro-RO"/>
              </w:rPr>
              <w:t>N</w:t>
            </w:r>
            <w:r w:rsidRPr="00637B60">
              <w:rPr>
                <w:rFonts w:ascii="inherit" w:hAnsi="inherit"/>
                <w:sz w:val="24"/>
                <w:szCs w:val="24"/>
                <w:lang w:val="ro-RO" w:eastAsia="ro-RO"/>
              </w:rPr>
              <w:t xml:space="preserve">-neotetraoză, destinate copiilor mici, prezintă mențiunea că suplimentele nu trebuie să fie </w:t>
            </w:r>
            <w:r w:rsidRPr="00637B60">
              <w:rPr>
                <w:rFonts w:ascii="inherit" w:hAnsi="inherit"/>
                <w:sz w:val="24"/>
                <w:szCs w:val="24"/>
                <w:lang w:val="ro-RO" w:eastAsia="ro-RO"/>
              </w:rPr>
              <w:lastRenderedPageBreak/>
              <w:t>utilizate dacă, în aceeași zi, se consumă lapte matern sau alte alimente cu adaos de lacto-</w:t>
            </w:r>
            <w:r w:rsidRPr="00637B60">
              <w:rPr>
                <w:rFonts w:ascii="inherit" w:hAnsi="inherit"/>
                <w:i/>
                <w:iCs/>
                <w:sz w:val="24"/>
                <w:szCs w:val="24"/>
                <w:lang w:val="ro-RO" w:eastAsia="ro-RO"/>
              </w:rPr>
              <w:t>N</w:t>
            </w:r>
            <w:r w:rsidRPr="00637B60">
              <w:rPr>
                <w:rFonts w:ascii="inherit" w:hAnsi="inherit"/>
                <w:sz w:val="24"/>
                <w:szCs w:val="24"/>
                <w:lang w:val="ro-RO" w:eastAsia="ro-RO"/>
              </w:rPr>
              <w:t>-neotetraoză.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98424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34805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32CEA9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3174C9" w14:textId="77777777" w:rsidR="00637B60" w:rsidRPr="00637B60" w:rsidRDefault="00637B60" w:rsidP="003C19E5">
            <w:pPr>
              <w:ind w:firstLine="0"/>
              <w:jc w:val="left"/>
              <w:rPr>
                <w:lang w:val="ro-RO" w:eastAsia="ro-RO"/>
              </w:rPr>
            </w:pPr>
          </w:p>
        </w:tc>
      </w:tr>
      <w:tr w:rsidR="003C19E5" w:rsidRPr="00637B60" w14:paraId="22F5FB1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776A9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420A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pasteurizate și sterilizate (inclusiv prin UHT)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9738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69750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BB150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22DA6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217D0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3C7618B" w14:textId="77777777" w:rsidR="00637B60" w:rsidRPr="00637B60" w:rsidRDefault="00637B60" w:rsidP="003C19E5">
            <w:pPr>
              <w:ind w:firstLine="0"/>
              <w:jc w:val="left"/>
              <w:rPr>
                <w:lang w:val="ro-RO" w:eastAsia="ro-RO"/>
              </w:rPr>
            </w:pPr>
          </w:p>
        </w:tc>
      </w:tr>
      <w:tr w:rsidR="003C19E5" w:rsidRPr="00637B60" w14:paraId="74DF81C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ADB8C1"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95AE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51CE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g/l în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79B56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30DDF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C0841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F97DF5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05EEE0F" w14:textId="77777777" w:rsidR="00637B60" w:rsidRPr="00637B60" w:rsidRDefault="00637B60" w:rsidP="003C19E5">
            <w:pPr>
              <w:ind w:firstLine="0"/>
              <w:jc w:val="left"/>
              <w:rPr>
                <w:lang w:val="ro-RO" w:eastAsia="ro-RO"/>
              </w:rPr>
            </w:pPr>
          </w:p>
        </w:tc>
      </w:tr>
      <w:tr w:rsidR="003C19E5" w:rsidRPr="009F2D53" w14:paraId="06696CE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8372D5"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D93BCE"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D833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9,6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3475A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91498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BD8D3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CDE548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85DED67" w14:textId="77777777" w:rsidR="00637B60" w:rsidRPr="00637B60" w:rsidRDefault="00637B60" w:rsidP="003C19E5">
            <w:pPr>
              <w:ind w:firstLine="0"/>
              <w:jc w:val="left"/>
              <w:rPr>
                <w:lang w:val="ro-RO" w:eastAsia="ro-RO"/>
              </w:rPr>
            </w:pPr>
          </w:p>
        </w:tc>
      </w:tr>
      <w:tr w:rsidR="003C19E5" w:rsidRPr="00637B60" w14:paraId="72F8703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837D49"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6A29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BA33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g/l în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5D8B2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AF408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4CAA6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232264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8F465F7" w14:textId="77777777" w:rsidR="00637B60" w:rsidRPr="00637B60" w:rsidRDefault="00637B60" w:rsidP="003C19E5">
            <w:pPr>
              <w:ind w:firstLine="0"/>
              <w:jc w:val="left"/>
              <w:rPr>
                <w:lang w:val="ro-RO" w:eastAsia="ro-RO"/>
              </w:rPr>
            </w:pPr>
          </w:p>
        </w:tc>
      </w:tr>
      <w:tr w:rsidR="003C19E5" w:rsidRPr="009F2D53" w14:paraId="063DD25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F61D17"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C6C1DD"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0812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9,6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AF235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EBA14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966D5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FEC9E6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86D248" w14:textId="77777777" w:rsidR="00637B60" w:rsidRPr="00637B60" w:rsidRDefault="00637B60" w:rsidP="003C19E5">
            <w:pPr>
              <w:ind w:firstLine="0"/>
              <w:jc w:val="left"/>
              <w:rPr>
                <w:lang w:val="ro-RO" w:eastAsia="ro-RO"/>
              </w:rPr>
            </w:pPr>
          </w:p>
        </w:tc>
      </w:tr>
      <w:tr w:rsidR="003C19E5" w:rsidRPr="00637B60" w14:paraId="500E36C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BB7109"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EC0B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Analogi de produse lactate, inclusiv preparate de albire 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F7E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g/l în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2EC5B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641D9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D07D2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E5E23B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C8C5E66" w14:textId="77777777" w:rsidR="00637B60" w:rsidRPr="00637B60" w:rsidRDefault="00637B60" w:rsidP="003C19E5">
            <w:pPr>
              <w:ind w:firstLine="0"/>
              <w:jc w:val="left"/>
              <w:rPr>
                <w:lang w:val="ro-RO" w:eastAsia="ro-RO"/>
              </w:rPr>
            </w:pPr>
          </w:p>
        </w:tc>
      </w:tr>
      <w:tr w:rsidR="003C19E5" w:rsidRPr="009F2D53" w14:paraId="252F998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57AA29"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27C022"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02BF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665D5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185DA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CD913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E495BC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53995E" w14:textId="77777777" w:rsidR="00637B60" w:rsidRPr="00637B60" w:rsidRDefault="00637B60" w:rsidP="003C19E5">
            <w:pPr>
              <w:ind w:firstLine="0"/>
              <w:jc w:val="left"/>
              <w:rPr>
                <w:lang w:val="ro-RO" w:eastAsia="ro-RO"/>
              </w:rPr>
            </w:pPr>
          </w:p>
        </w:tc>
      </w:tr>
      <w:tr w:rsidR="003C19E5" w:rsidRPr="009F2D53" w14:paraId="3828568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214C26"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73168F"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3554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g/kg în preparate de albire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E82F5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6D7B9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2B3F4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B273E1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B85D424" w14:textId="77777777" w:rsidR="00637B60" w:rsidRPr="00637B60" w:rsidRDefault="00637B60" w:rsidP="003C19E5">
            <w:pPr>
              <w:ind w:firstLine="0"/>
              <w:jc w:val="left"/>
              <w:rPr>
                <w:lang w:val="ro-RO" w:eastAsia="ro-RO"/>
              </w:rPr>
            </w:pPr>
          </w:p>
        </w:tc>
      </w:tr>
      <w:tr w:rsidR="003C19E5" w:rsidRPr="00637B60" w14:paraId="20253CE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8D212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3DF5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0937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9EC81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6F601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C6399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F9CD4B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E983490" w14:textId="77777777" w:rsidR="00637B60" w:rsidRPr="00637B60" w:rsidRDefault="00637B60" w:rsidP="003C19E5">
            <w:pPr>
              <w:ind w:firstLine="0"/>
              <w:jc w:val="left"/>
              <w:rPr>
                <w:lang w:val="ro-RO" w:eastAsia="ro-RO"/>
              </w:rPr>
            </w:pPr>
          </w:p>
        </w:tc>
      </w:tr>
      <w:tr w:rsidR="003C19E5" w:rsidRPr="00637B60" w14:paraId="74E078A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9D189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C45F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Îndulcitori de masă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9254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CB24B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4D6DA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759DB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02F59B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913665" w14:textId="77777777" w:rsidR="00637B60" w:rsidRPr="00637B60" w:rsidRDefault="00637B60" w:rsidP="003C19E5">
            <w:pPr>
              <w:ind w:firstLine="0"/>
              <w:jc w:val="left"/>
              <w:rPr>
                <w:lang w:val="ro-RO" w:eastAsia="ro-RO"/>
              </w:rPr>
            </w:pPr>
          </w:p>
        </w:tc>
      </w:tr>
      <w:tr w:rsidR="003C19E5" w:rsidRPr="009F2D53" w14:paraId="27F3EA2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81DF8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69533A" w14:textId="16E7D30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AAA4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6FC0B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41639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971F7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9E7F6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38B7427" w14:textId="77777777" w:rsidR="00637B60" w:rsidRPr="00637B60" w:rsidRDefault="00637B60" w:rsidP="003C19E5">
            <w:pPr>
              <w:ind w:firstLine="0"/>
              <w:jc w:val="left"/>
              <w:rPr>
                <w:lang w:val="ro-RO" w:eastAsia="ro-RO"/>
              </w:rPr>
            </w:pPr>
          </w:p>
        </w:tc>
      </w:tr>
      <w:tr w:rsidR="003C19E5" w:rsidRPr="009F2D53" w14:paraId="2757B35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6B199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C25308" w14:textId="1A46B97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 xml:space="preserve">Regulamentele </w:t>
            </w:r>
            <w:r w:rsidR="00FE439F">
              <w:rPr>
                <w:rFonts w:ascii="inherit" w:hAnsi="inherit"/>
                <w:sz w:val="24"/>
                <w:szCs w:val="24"/>
                <w:lang w:val="ro-RO" w:eastAsia="ro-RO"/>
              </w:rPr>
              <w:lastRenderedPageBreak/>
              <w:t xml:space="preserve">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F840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0,6 g/l în produsul final gata de utilizare, comercializat ca atare sau reconstituit conform </w:t>
            </w:r>
            <w:r w:rsidRPr="00637B60">
              <w:rPr>
                <w:rFonts w:ascii="inherit" w:hAnsi="inherit"/>
                <w:sz w:val="24"/>
                <w:szCs w:val="24"/>
                <w:lang w:val="ro-RO" w:eastAsia="ro-RO"/>
              </w:rPr>
              <w:lastRenderedPageBreak/>
              <w:t>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C3229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12DAB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5C77F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2740E0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94B430B" w14:textId="77777777" w:rsidR="00637B60" w:rsidRPr="00637B60" w:rsidRDefault="00637B60" w:rsidP="003C19E5">
            <w:pPr>
              <w:ind w:firstLine="0"/>
              <w:jc w:val="left"/>
              <w:rPr>
                <w:lang w:val="ro-RO" w:eastAsia="ro-RO"/>
              </w:rPr>
            </w:pPr>
          </w:p>
        </w:tc>
      </w:tr>
      <w:tr w:rsidR="003C19E5" w:rsidRPr="009F2D53" w14:paraId="284AB1D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871EB6"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B228B9" w14:textId="6245987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w:t>
            </w:r>
            <w:r w:rsidR="00FE439F">
              <w:rPr>
                <w:rFonts w:ascii="inherit" w:hAnsi="inherit"/>
                <w:sz w:val="24"/>
                <w:szCs w:val="24"/>
                <w:lang w:val="ro-RO" w:eastAsia="ro-RO"/>
              </w:rPr>
              <w:lastRenderedPageBreak/>
              <w:t xml:space="preserve">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D11D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6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6C088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8F1F7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B719E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56AA96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7F1F4D7" w14:textId="77777777" w:rsidR="00637B60" w:rsidRPr="00637B60" w:rsidRDefault="00637B60" w:rsidP="003C19E5">
            <w:pPr>
              <w:ind w:firstLine="0"/>
              <w:jc w:val="left"/>
              <w:rPr>
                <w:lang w:val="ro-RO" w:eastAsia="ro-RO"/>
              </w:rPr>
            </w:pPr>
          </w:p>
        </w:tc>
      </w:tr>
      <w:tr w:rsidR="003C19E5" w:rsidRPr="009F2D53" w14:paraId="2B4DEDB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94BDB3"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3E51E5"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D89E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g/l pentru alimente lichide gata de utilizare, comercializate ca atare sau reconstituite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38F1F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A7BE3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38246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D8A17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1B802BE" w14:textId="77777777" w:rsidR="00637B60" w:rsidRPr="00637B60" w:rsidRDefault="00637B60" w:rsidP="003C19E5">
            <w:pPr>
              <w:ind w:firstLine="0"/>
              <w:jc w:val="left"/>
              <w:rPr>
                <w:lang w:val="ro-RO" w:eastAsia="ro-RO"/>
              </w:rPr>
            </w:pPr>
          </w:p>
        </w:tc>
      </w:tr>
      <w:tr w:rsidR="003C19E5" w:rsidRPr="009F2D53" w14:paraId="3C36F8B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A481C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12BC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E4CF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g/l pentru băuturi pe bază de lapte și produse similare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FBC09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19708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FE999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7566E9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9DDC763" w14:textId="77777777" w:rsidR="00637B60" w:rsidRPr="00637B60" w:rsidRDefault="00637B60" w:rsidP="003C19E5">
            <w:pPr>
              <w:ind w:firstLine="0"/>
              <w:jc w:val="left"/>
              <w:rPr>
                <w:lang w:val="ro-RO" w:eastAsia="ro-RO"/>
              </w:rPr>
            </w:pPr>
          </w:p>
        </w:tc>
      </w:tr>
      <w:tr w:rsidR="003C19E5" w:rsidRPr="00637B60" w14:paraId="13D1955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F0062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27F9AD" w14:textId="7BF61F8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w:t>
            </w:r>
            <w:r w:rsidR="00FE439F">
              <w:rPr>
                <w:rFonts w:ascii="inherit" w:hAnsi="inherit"/>
                <w:sz w:val="24"/>
                <w:szCs w:val="24"/>
                <w:lang w:val="ro-RO" w:eastAsia="ro-RO"/>
              </w:rPr>
              <w:lastRenderedPageBreak/>
              <w:t xml:space="preserve">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A24B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48648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461C6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BCC1E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F67D25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CFD7DD8" w14:textId="77777777" w:rsidR="00637B60" w:rsidRPr="00637B60" w:rsidRDefault="00637B60" w:rsidP="003C19E5">
            <w:pPr>
              <w:ind w:firstLine="0"/>
              <w:jc w:val="left"/>
              <w:rPr>
                <w:lang w:val="ro-RO" w:eastAsia="ro-RO"/>
              </w:rPr>
            </w:pPr>
          </w:p>
        </w:tc>
      </w:tr>
      <w:tr w:rsidR="003C19E5" w:rsidRPr="00637B60" w14:paraId="6A86342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5A3A10"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725866" w14:textId="24FCCBE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B5F9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2,4 g/l în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392E2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AC7E1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6EE03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F9DB63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0633F75" w14:textId="77777777" w:rsidR="00637B60" w:rsidRPr="00637B60" w:rsidRDefault="00637B60" w:rsidP="003C19E5">
            <w:pPr>
              <w:ind w:firstLine="0"/>
              <w:jc w:val="left"/>
              <w:rPr>
                <w:lang w:val="ro-RO" w:eastAsia="ro-RO"/>
              </w:rPr>
            </w:pPr>
          </w:p>
        </w:tc>
      </w:tr>
      <w:tr w:rsidR="003C19E5" w:rsidRPr="00637B60" w14:paraId="6C0487C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8CD042"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1E3E01"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3D97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g/kg în batoane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F8AC0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ECEDE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6F6A7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554563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F7D1111" w14:textId="77777777" w:rsidR="00637B60" w:rsidRPr="00637B60" w:rsidRDefault="00637B60" w:rsidP="003C19E5">
            <w:pPr>
              <w:ind w:firstLine="0"/>
              <w:jc w:val="left"/>
              <w:rPr>
                <w:lang w:val="ro-RO" w:eastAsia="ro-RO"/>
              </w:rPr>
            </w:pPr>
          </w:p>
        </w:tc>
      </w:tr>
      <w:tr w:rsidR="003C19E5" w:rsidRPr="00637B60" w14:paraId="1FA785B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D9A58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AFE36B" w14:textId="6511F62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Pâine și produse din paste pe care se menționează absența sau prezența în cantități reduse a glutenului </w:t>
            </w:r>
            <w:r w:rsidRPr="00637B60">
              <w:rPr>
                <w:rFonts w:ascii="inherit" w:hAnsi="inherit"/>
                <w:sz w:val="24"/>
                <w:szCs w:val="24"/>
                <w:lang w:val="ro-RO" w:eastAsia="ro-RO"/>
              </w:rPr>
              <w:lastRenderedPageBreak/>
              <w:t xml:space="preserve">în conformitate </w:t>
            </w:r>
            <w:r w:rsidR="003C19E5">
              <w:rPr>
                <w:rFonts w:ascii="inherit" w:hAnsi="inherit"/>
                <w:sz w:val="24"/>
                <w:szCs w:val="24"/>
                <w:lang w:val="ro-RO" w:eastAsia="ro-RO"/>
              </w:rPr>
              <w:t>Legea nr. 279/2017 privind informarea consumatorului cu privire la produsele alimentare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B43C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30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78BF9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5BCBD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A6EC5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8C5902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E384479" w14:textId="77777777" w:rsidR="00637B60" w:rsidRPr="00637B60" w:rsidRDefault="00637B60" w:rsidP="003C19E5">
            <w:pPr>
              <w:ind w:firstLine="0"/>
              <w:jc w:val="left"/>
              <w:rPr>
                <w:lang w:val="ro-RO" w:eastAsia="ro-RO"/>
              </w:rPr>
            </w:pPr>
          </w:p>
        </w:tc>
      </w:tr>
      <w:tr w:rsidR="003C19E5" w:rsidRPr="00637B60" w14:paraId="48B2284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C07F7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E6B9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66F8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5FFAB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230D5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C36C9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228C5B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363C3F" w14:textId="77777777" w:rsidR="00637B60" w:rsidRPr="00637B60" w:rsidRDefault="00637B60" w:rsidP="003C19E5">
            <w:pPr>
              <w:ind w:firstLine="0"/>
              <w:jc w:val="left"/>
              <w:rPr>
                <w:lang w:val="ro-RO" w:eastAsia="ro-RO"/>
              </w:rPr>
            </w:pPr>
          </w:p>
        </w:tc>
      </w:tr>
      <w:tr w:rsidR="003C19E5" w:rsidRPr="009F2D53" w14:paraId="4E89D8F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BF67F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04F9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Cafea, ceai (cu excepția ceaiului negru), infuzii de plante și fructe, cicoare; ceai, infuzii de plante și fructe și extracte de cicoare; preparate din ceaiuri, plante, fructe și cereale pentru infuzii, precum și amestecuri sau amestecuri solubile din aceste produse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E949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4,8 g/l – nivelul maxim se referă la produsele gata pentru utilizare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AC7CE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3FD95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82E13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0079ED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F64F14D" w14:textId="77777777" w:rsidR="00637B60" w:rsidRPr="00637B60" w:rsidRDefault="00637B60" w:rsidP="003C19E5">
            <w:pPr>
              <w:ind w:firstLine="0"/>
              <w:jc w:val="left"/>
              <w:rPr>
                <w:lang w:val="ro-RO" w:eastAsia="ro-RO"/>
              </w:rPr>
            </w:pPr>
          </w:p>
        </w:tc>
      </w:tr>
      <w:tr w:rsidR="003C19E5" w:rsidRPr="009F2D53" w14:paraId="7FD0406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56165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A4A6F5" w14:textId="1BEB35C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w:t>
            </w:r>
            <w:r w:rsidR="00FE439F">
              <w:rPr>
                <w:rFonts w:ascii="inherit" w:hAnsi="inherit"/>
                <w:sz w:val="24"/>
                <w:szCs w:val="24"/>
                <w:lang w:val="ro-RO" w:eastAsia="ro-RO"/>
              </w:rPr>
              <w:lastRenderedPageBreak/>
              <w:t xml:space="preserve">prin Hotărârea Guvernului nr.538/2009 </w:t>
            </w:r>
            <w:r w:rsidRPr="00637B60">
              <w:rPr>
                <w:rFonts w:ascii="inherit" w:hAnsi="inherit"/>
                <w:sz w:val="24"/>
                <w:szCs w:val="24"/>
                <w:lang w:val="ro-RO" w:eastAsia="ro-RO"/>
              </w:rPr>
              <w:t>, destinate populației generale, cu excepția sugarilor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A5CF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1,5 g/zi pentru populația generală</w:t>
            </w:r>
          </w:p>
          <w:p w14:paraId="050A11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g/zi pentru copii de vârstă mică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41895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3DDB7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1850F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AE8236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6A2D4F4" w14:textId="77777777" w:rsidR="00637B60" w:rsidRPr="00637B60" w:rsidRDefault="00637B60" w:rsidP="003C19E5">
            <w:pPr>
              <w:ind w:firstLine="0"/>
              <w:jc w:val="left"/>
              <w:rPr>
                <w:lang w:val="ro-RO" w:eastAsia="ro-RO"/>
              </w:rPr>
            </w:pPr>
          </w:p>
        </w:tc>
      </w:tr>
      <w:tr w:rsidR="00637B60" w:rsidRPr="009F2D53" w14:paraId="6CB5E40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4365E3"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A8B7C3" w14:textId="588D438C"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29EAF40" w14:textId="77777777" w:rsidR="00637B60" w:rsidRPr="00637B60" w:rsidRDefault="00637B60" w:rsidP="003C19E5">
            <w:pPr>
              <w:ind w:firstLine="0"/>
              <w:jc w:val="left"/>
              <w:rPr>
                <w:lang w:val="ro-RO" w:eastAsia="ro-RO"/>
              </w:rPr>
            </w:pPr>
          </w:p>
        </w:tc>
      </w:tr>
      <w:tr w:rsidR="003C19E5" w:rsidRPr="009F2D53" w14:paraId="67004B2A"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F96F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-tetraoză („LNT”)</w:t>
            </w:r>
          </w:p>
          <w:p w14:paraId="3432B4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 microbiană)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51F10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97A85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2166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„lacto-</w:t>
            </w:r>
            <w:r w:rsidRPr="00637B60">
              <w:rPr>
                <w:rFonts w:ascii="inherit" w:hAnsi="inherit"/>
                <w:i/>
                <w:iCs/>
                <w:sz w:val="24"/>
                <w:szCs w:val="24"/>
                <w:lang w:val="ro-RO" w:eastAsia="ro-RO"/>
              </w:rPr>
              <w:t>N</w:t>
            </w:r>
            <w:r w:rsidRPr="00637B60">
              <w:rPr>
                <w:rFonts w:ascii="inherit" w:hAnsi="inherit"/>
                <w:sz w:val="24"/>
                <w:szCs w:val="24"/>
                <w:lang w:val="ro-RO" w:eastAsia="ro-RO"/>
              </w:rPr>
              <w:t>-tetraoză”.</w:t>
            </w:r>
          </w:p>
          <w:p w14:paraId="676F8B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lacto-</w:t>
            </w:r>
            <w:r w:rsidRPr="00637B60">
              <w:rPr>
                <w:rFonts w:ascii="inherit" w:hAnsi="inherit"/>
                <w:i/>
                <w:iCs/>
                <w:sz w:val="24"/>
                <w:szCs w:val="24"/>
                <w:lang w:val="ro-RO" w:eastAsia="ro-RO"/>
              </w:rPr>
              <w:t>N</w:t>
            </w:r>
            <w:r w:rsidRPr="00637B60">
              <w:rPr>
                <w:rFonts w:ascii="inherit" w:hAnsi="inherit"/>
                <w:sz w:val="24"/>
                <w:szCs w:val="24"/>
                <w:lang w:val="ro-RO" w:eastAsia="ro-RO"/>
              </w:rPr>
              <w:t>-tetraoză conține o mențiune conform căreia acestea nu trebuie utilizate în cazul în care se consumă în aceeași zi lapte matern sau alte alimente cu adaos de lacto-</w:t>
            </w:r>
            <w:r w:rsidRPr="00637B60">
              <w:rPr>
                <w:rFonts w:ascii="inherit" w:hAnsi="inherit"/>
                <w:i/>
                <w:iCs/>
                <w:sz w:val="24"/>
                <w:szCs w:val="24"/>
                <w:lang w:val="ro-RO" w:eastAsia="ro-RO"/>
              </w:rPr>
              <w:t>N</w:t>
            </w:r>
            <w:r w:rsidRPr="00637B60">
              <w:rPr>
                <w:rFonts w:ascii="inherit" w:hAnsi="inherit"/>
                <w:sz w:val="24"/>
                <w:szCs w:val="24"/>
                <w:lang w:val="ro-RO" w:eastAsia="ro-RO"/>
              </w:rPr>
              <w:t>-tetraoză.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39070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CF0D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Autorizată la 23.4.2020. Această includere se bazează pe dovezi științifice și date științifice care fac obiectul unui drept de proprietate, protejate în conformitate cu articolul 26 din Regulamentul (UE) 2015/2283.</w:t>
            </w:r>
          </w:p>
          <w:p w14:paraId="554E7A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Glycom A/S, Kogle Allé 4, DK-2970 Hørsholm, Danemarca. Pe perioada protecției datelor, alimentul nou lacto-</w:t>
            </w:r>
            <w:r w:rsidRPr="00637B60">
              <w:rPr>
                <w:rFonts w:ascii="inherit" w:hAnsi="inherit"/>
                <w:i/>
                <w:iCs/>
                <w:sz w:val="24"/>
                <w:szCs w:val="24"/>
                <w:lang w:val="ro-RO" w:eastAsia="ro-RO"/>
              </w:rPr>
              <w:t>N</w:t>
            </w:r>
            <w:r w:rsidRPr="00637B60">
              <w:rPr>
                <w:rFonts w:ascii="inherit" w:hAnsi="inherit"/>
                <w:sz w:val="24"/>
                <w:szCs w:val="24"/>
                <w:lang w:val="ro-RO" w:eastAsia="ro-RO"/>
              </w:rPr>
              <w:t xml:space="preserve">-tetraoză este autorizat să fie introdus pe piață pe teritoriul Uniunii </w:t>
            </w:r>
            <w:r w:rsidRPr="00637B60">
              <w:rPr>
                <w:rFonts w:ascii="inherit" w:hAnsi="inherit"/>
                <w:sz w:val="24"/>
                <w:szCs w:val="24"/>
                <w:lang w:val="ro-RO" w:eastAsia="ro-RO"/>
              </w:rPr>
              <w:lastRenderedPageBreak/>
              <w:t>numai de către Glycom A/S,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Glycom A/S.</w:t>
            </w:r>
          </w:p>
          <w:p w14:paraId="3EB5CA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23.4.2025.</w:t>
            </w:r>
          </w:p>
        </w:tc>
        <w:tc>
          <w:tcPr>
            <w:tcW w:w="80" w:type="dxa"/>
            <w:shd w:val="clear" w:color="auto" w:fill="auto"/>
            <w:vAlign w:val="center"/>
            <w:hideMark/>
          </w:tcPr>
          <w:p w14:paraId="5F1C54D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CEF64F1" w14:textId="77777777" w:rsidR="00637B60" w:rsidRPr="00637B60" w:rsidRDefault="00637B60" w:rsidP="003C19E5">
            <w:pPr>
              <w:ind w:firstLine="0"/>
              <w:jc w:val="left"/>
              <w:rPr>
                <w:lang w:val="ro-RO" w:eastAsia="ro-RO"/>
              </w:rPr>
            </w:pPr>
          </w:p>
        </w:tc>
      </w:tr>
      <w:tr w:rsidR="003C19E5" w:rsidRPr="00637B60" w14:paraId="46BF1F1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506D6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8154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pasteurizate nearomatizate și sterilizate (inclusiv prin UHT)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9BE3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84913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C467D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D1648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90B31D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D83DCEB" w14:textId="77777777" w:rsidR="00637B60" w:rsidRPr="00637B60" w:rsidRDefault="00637B60" w:rsidP="003C19E5">
            <w:pPr>
              <w:ind w:firstLine="0"/>
              <w:jc w:val="left"/>
              <w:rPr>
                <w:lang w:val="ro-RO" w:eastAsia="ro-RO"/>
              </w:rPr>
            </w:pPr>
          </w:p>
        </w:tc>
      </w:tr>
      <w:tr w:rsidR="003C19E5" w:rsidRPr="00637B60" w14:paraId="662EC52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1817E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5A10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4063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g/l (băuturi)</w:t>
            </w:r>
          </w:p>
          <w:p w14:paraId="432A54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03011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4D2B3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80AE3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2A8FD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FED499" w14:textId="77777777" w:rsidR="00637B60" w:rsidRPr="00637B60" w:rsidRDefault="00637B60" w:rsidP="003C19E5">
            <w:pPr>
              <w:ind w:firstLine="0"/>
              <w:jc w:val="left"/>
              <w:rPr>
                <w:lang w:val="ro-RO" w:eastAsia="ro-RO"/>
              </w:rPr>
            </w:pPr>
          </w:p>
        </w:tc>
      </w:tr>
      <w:tr w:rsidR="003C19E5" w:rsidRPr="00637B60" w14:paraId="5D74B85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4D4AC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3A41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FD43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g/l (băuturi)</w:t>
            </w:r>
          </w:p>
          <w:p w14:paraId="771A2A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EBA3D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F998F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6E337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7B9401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8DD50E1" w14:textId="77777777" w:rsidR="00637B60" w:rsidRPr="00637B60" w:rsidRDefault="00637B60" w:rsidP="003C19E5">
            <w:pPr>
              <w:ind w:firstLine="0"/>
              <w:jc w:val="left"/>
              <w:rPr>
                <w:lang w:val="ro-RO" w:eastAsia="ro-RO"/>
              </w:rPr>
            </w:pPr>
          </w:p>
        </w:tc>
      </w:tr>
      <w:tr w:rsidR="003C19E5" w:rsidRPr="00637B60" w14:paraId="2E49A40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D1553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BE4C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(băuturi 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91AB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5AD4E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A685F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6D818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E10337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E9391B4" w14:textId="77777777" w:rsidR="00637B60" w:rsidRPr="00637B60" w:rsidRDefault="00637B60" w:rsidP="003C19E5">
            <w:pPr>
              <w:ind w:firstLine="0"/>
              <w:jc w:val="left"/>
              <w:rPr>
                <w:lang w:val="ro-RO" w:eastAsia="ro-RO"/>
              </w:rPr>
            </w:pPr>
          </w:p>
        </w:tc>
      </w:tr>
      <w:tr w:rsidR="003C19E5" w:rsidRPr="00637B60" w14:paraId="4AB2AA8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272B5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B761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2FFF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6C2E7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3EC44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FC8AB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76388A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07DF1D1" w14:textId="77777777" w:rsidR="00637B60" w:rsidRPr="00637B60" w:rsidRDefault="00637B60" w:rsidP="003C19E5">
            <w:pPr>
              <w:ind w:firstLine="0"/>
              <w:jc w:val="left"/>
              <w:rPr>
                <w:lang w:val="ro-RO" w:eastAsia="ro-RO"/>
              </w:rPr>
            </w:pPr>
          </w:p>
        </w:tc>
      </w:tr>
      <w:tr w:rsidR="003C19E5" w:rsidRPr="009F2D53" w14:paraId="594E68A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44E17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89BB8A" w14:textId="523480E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EC70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0,8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B42A9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D34A4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D695F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44C3D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91A8434" w14:textId="77777777" w:rsidR="00637B60" w:rsidRPr="00637B60" w:rsidRDefault="00637B60" w:rsidP="003C19E5">
            <w:pPr>
              <w:ind w:firstLine="0"/>
              <w:jc w:val="left"/>
              <w:rPr>
                <w:lang w:val="ro-RO" w:eastAsia="ro-RO"/>
              </w:rPr>
            </w:pPr>
          </w:p>
        </w:tc>
      </w:tr>
      <w:tr w:rsidR="003C19E5" w:rsidRPr="009F2D53" w14:paraId="3489708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10A2A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3BF8E5" w14:textId="78D89FE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w:t>
            </w:r>
            <w:r w:rsidR="00FE439F">
              <w:rPr>
                <w:rFonts w:ascii="inherit" w:hAnsi="inherit"/>
                <w:sz w:val="24"/>
                <w:szCs w:val="24"/>
                <w:lang w:val="ro-RO" w:eastAsia="ro-RO"/>
              </w:rPr>
              <w:lastRenderedPageBreak/>
              <w:t xml:space="preserve">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C82D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0,6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76217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EEE43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B4FF5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1B4C13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E642FC6" w14:textId="77777777" w:rsidR="00637B60" w:rsidRPr="00637B60" w:rsidRDefault="00637B60" w:rsidP="003C19E5">
            <w:pPr>
              <w:ind w:firstLine="0"/>
              <w:jc w:val="left"/>
              <w:rPr>
                <w:lang w:val="ro-RO" w:eastAsia="ro-RO"/>
              </w:rPr>
            </w:pPr>
          </w:p>
        </w:tc>
      </w:tr>
      <w:tr w:rsidR="003C19E5" w:rsidRPr="009F2D53" w14:paraId="563AC49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AF0BB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604990" w14:textId="5B1E9D7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alimente pentru copii destinate sugarilor și copiilor de vârstă mică,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F2DE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g/l (băuturi) în produsul final gata de utilizare, comercializat ca atare sau reconstituit conform instrucțiunilor producătorului</w:t>
            </w:r>
          </w:p>
          <w:p w14:paraId="6161B3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34FCE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D72CD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DF345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1E8462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6D7F765" w14:textId="77777777" w:rsidR="00637B60" w:rsidRPr="00637B60" w:rsidRDefault="00637B60" w:rsidP="003C19E5">
            <w:pPr>
              <w:ind w:firstLine="0"/>
              <w:jc w:val="left"/>
              <w:rPr>
                <w:lang w:val="ro-RO" w:eastAsia="ro-RO"/>
              </w:rPr>
            </w:pPr>
          </w:p>
        </w:tc>
      </w:tr>
      <w:tr w:rsidR="003C19E5" w:rsidRPr="009F2D53" w14:paraId="6B85B55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93D7A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C4E7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Băuturi pe bază de lapte și produse </w:t>
            </w:r>
            <w:r w:rsidRPr="00637B60">
              <w:rPr>
                <w:rFonts w:ascii="inherit" w:hAnsi="inherit"/>
                <w:sz w:val="24"/>
                <w:szCs w:val="24"/>
                <w:lang w:val="ro-RO" w:eastAsia="ro-RO"/>
              </w:rPr>
              <w:lastRenderedPageBreak/>
              <w:t>similare destinate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F1FE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0,6 g/l (băuturi) în produsul final gata de </w:t>
            </w:r>
            <w:r w:rsidRPr="00637B60">
              <w:rPr>
                <w:rFonts w:ascii="inherit" w:hAnsi="inherit"/>
                <w:sz w:val="24"/>
                <w:szCs w:val="24"/>
                <w:lang w:val="ro-RO" w:eastAsia="ro-RO"/>
              </w:rPr>
              <w:lastRenderedPageBreak/>
              <w:t>utilizare, comercializat ca atare sau reconstituit conform instrucțiunilor producătorului</w:t>
            </w:r>
          </w:p>
          <w:p w14:paraId="1FBA8F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14EED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1CBC3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6CCC8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AEFA61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6C2D582" w14:textId="77777777" w:rsidR="00637B60" w:rsidRPr="00637B60" w:rsidRDefault="00637B60" w:rsidP="003C19E5">
            <w:pPr>
              <w:ind w:firstLine="0"/>
              <w:jc w:val="left"/>
              <w:rPr>
                <w:lang w:val="ro-RO" w:eastAsia="ro-RO"/>
              </w:rPr>
            </w:pPr>
          </w:p>
        </w:tc>
      </w:tr>
      <w:tr w:rsidR="003C19E5" w:rsidRPr="00637B60" w14:paraId="1B63A0C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89BD2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29EA50" w14:textId="55E6003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Înlocuitorii unei diete totale pentru controlul greutății, astfel cum sunt definiți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0EEF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g/l (băuturi)</w:t>
            </w:r>
          </w:p>
          <w:p w14:paraId="55165F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6961A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D51E5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FA9A9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608A32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4675639" w14:textId="77777777" w:rsidR="00637B60" w:rsidRPr="00637B60" w:rsidRDefault="00637B60" w:rsidP="003C19E5">
            <w:pPr>
              <w:ind w:firstLine="0"/>
              <w:jc w:val="left"/>
              <w:rPr>
                <w:lang w:val="ro-RO" w:eastAsia="ro-RO"/>
              </w:rPr>
            </w:pPr>
          </w:p>
        </w:tc>
      </w:tr>
      <w:tr w:rsidR="003C19E5" w:rsidRPr="00637B60" w14:paraId="71517EF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1AA9A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EA9B6C" w14:textId="2A6C566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w:t>
            </w:r>
            <w:r w:rsidRPr="00637B60">
              <w:rPr>
                <w:rFonts w:ascii="inherit" w:hAnsi="inherit"/>
                <w:sz w:val="24"/>
                <w:szCs w:val="24"/>
                <w:lang w:val="ro-RO" w:eastAsia="ro-RO"/>
              </w:rPr>
              <w:lastRenderedPageBreak/>
              <w:t xml:space="preserve">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5943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necesitățile nutriționale specifice persoanelor </w:t>
            </w:r>
            <w:r w:rsidRPr="00637B60">
              <w:rPr>
                <w:rFonts w:ascii="inherit" w:hAnsi="inherit"/>
                <w:sz w:val="24"/>
                <w:szCs w:val="24"/>
                <w:lang w:val="ro-RO" w:eastAsia="ro-RO"/>
              </w:rPr>
              <w:lastRenderedPageBreak/>
              <w:t>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7E262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89FAF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6C841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F13EAA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A1CE386" w14:textId="77777777" w:rsidR="00637B60" w:rsidRPr="00637B60" w:rsidRDefault="00637B60" w:rsidP="003C19E5">
            <w:pPr>
              <w:ind w:firstLine="0"/>
              <w:jc w:val="left"/>
              <w:rPr>
                <w:lang w:val="ro-RO" w:eastAsia="ro-RO"/>
              </w:rPr>
            </w:pPr>
          </w:p>
        </w:tc>
      </w:tr>
      <w:tr w:rsidR="003C19E5" w:rsidRPr="009F2D53" w14:paraId="369E1A2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81C50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01647" w14:textId="4B5DB9C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cu excepția celor pentru sugari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1363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g/zi pentru copii de vârstă mică, copii, adolescenți și adulți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EB908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1419C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2EC56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35905C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93E5060" w14:textId="77777777" w:rsidR="00637B60" w:rsidRPr="00637B60" w:rsidRDefault="00637B60" w:rsidP="003C19E5">
            <w:pPr>
              <w:ind w:firstLine="0"/>
              <w:jc w:val="left"/>
              <w:rPr>
                <w:lang w:val="ro-RO" w:eastAsia="ro-RO"/>
              </w:rPr>
            </w:pPr>
          </w:p>
        </w:tc>
      </w:tr>
      <w:tr w:rsidR="00637B60" w:rsidRPr="009F2D53" w14:paraId="08B6B30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5D9172"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A1AF5D" w14:textId="72C05BC3"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FD13A4F" w14:textId="77777777" w:rsidR="00637B60" w:rsidRPr="00637B60" w:rsidRDefault="00637B60" w:rsidP="003C19E5">
            <w:pPr>
              <w:ind w:firstLine="0"/>
              <w:jc w:val="left"/>
              <w:rPr>
                <w:lang w:val="ro-RO" w:eastAsia="ro-RO"/>
              </w:rPr>
            </w:pPr>
          </w:p>
        </w:tc>
      </w:tr>
      <w:tr w:rsidR="003C19E5" w:rsidRPr="00637B60" w14:paraId="587F1A93"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FEF4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Lacto-</w:t>
            </w:r>
            <w:r w:rsidRPr="00637B60">
              <w:rPr>
                <w:rFonts w:ascii="inherit" w:hAnsi="inherit"/>
                <w:b/>
                <w:bCs/>
                <w:i/>
                <w:iCs/>
                <w:sz w:val="24"/>
                <w:szCs w:val="24"/>
                <w:lang w:val="ro-RO" w:eastAsia="ro-RO"/>
              </w:rPr>
              <w:t>N</w:t>
            </w:r>
            <w:r w:rsidRPr="00637B60">
              <w:rPr>
                <w:rFonts w:ascii="inherit" w:hAnsi="inherit"/>
                <w:b/>
                <w:bCs/>
                <w:sz w:val="24"/>
                <w:szCs w:val="24"/>
                <w:lang w:val="ro-RO" w:eastAsia="ro-RO"/>
              </w:rPr>
              <w:t>-tetraoză („LNT”)</w:t>
            </w:r>
          </w:p>
          <w:p w14:paraId="46F98D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[produsă din tulpini derivate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BL21(DE3)]</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C3FE5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0081F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(exprimate în lacto-N-tetraoză)</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874D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„lacto-</w:t>
            </w:r>
            <w:r w:rsidRPr="00637B60">
              <w:rPr>
                <w:rFonts w:ascii="inherit" w:hAnsi="inherit"/>
                <w:i/>
                <w:iCs/>
                <w:sz w:val="24"/>
                <w:szCs w:val="24"/>
                <w:lang w:val="ro-RO" w:eastAsia="ro-RO"/>
              </w:rPr>
              <w:t>N-</w:t>
            </w:r>
            <w:r w:rsidRPr="00637B60">
              <w:rPr>
                <w:rFonts w:ascii="inherit" w:hAnsi="inherit"/>
                <w:sz w:val="24"/>
                <w:szCs w:val="24"/>
                <w:lang w:val="ro-RO" w:eastAsia="ro-RO"/>
              </w:rPr>
              <w:t>tetraoză”.</w:t>
            </w:r>
          </w:p>
          <w:p w14:paraId="07A6C7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lacto-</w:t>
            </w:r>
            <w:r w:rsidRPr="00637B60">
              <w:rPr>
                <w:rFonts w:ascii="inherit" w:hAnsi="inherit"/>
                <w:i/>
                <w:iCs/>
                <w:sz w:val="24"/>
                <w:szCs w:val="24"/>
                <w:lang w:val="ro-RO" w:eastAsia="ro-RO"/>
              </w:rPr>
              <w:t>N-</w:t>
            </w:r>
            <w:r w:rsidRPr="00637B60">
              <w:rPr>
                <w:rFonts w:ascii="inherit" w:hAnsi="inherit"/>
                <w:sz w:val="24"/>
                <w:szCs w:val="24"/>
                <w:lang w:val="ro-RO" w:eastAsia="ro-RO"/>
              </w:rPr>
              <w:t>tetraoză (LNT) trebuie să conțină o mențiune care să indice că:</w:t>
            </w:r>
          </w:p>
          <w:p w14:paraId="244CC58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nu trebuie să fie consumate de copiii cu vârsta sub 3 ani;</w:t>
            </w:r>
          </w:p>
          <w:p w14:paraId="304226F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nu trebuie utilizate în cazul în care alte alimente cu adaos de lacto-</w:t>
            </w:r>
            <w:r w:rsidRPr="00637B60">
              <w:rPr>
                <w:rFonts w:ascii="inherit" w:hAnsi="inherit"/>
                <w:i/>
                <w:iCs/>
                <w:sz w:val="24"/>
                <w:szCs w:val="24"/>
                <w:lang w:val="ro-RO" w:eastAsia="ro-RO"/>
              </w:rPr>
              <w:t>N-</w:t>
            </w:r>
            <w:r w:rsidRPr="00637B60">
              <w:rPr>
                <w:rFonts w:ascii="inherit" w:hAnsi="inherit"/>
                <w:sz w:val="24"/>
                <w:szCs w:val="24"/>
                <w:lang w:val="ro-RO" w:eastAsia="ro-RO"/>
              </w:rPr>
              <w:t>tetraoză sunt consumate în aceeași zi.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DD3BD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4DF2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Autorizată la 24.1.2023. Această includere se bazează pe dovezi științifice și date științifice care fac obiectul unui drept de proprietate, protejate în conformitate cu articolul 26 din Regulamentul (UE) 2015/2283.</w:t>
            </w:r>
          </w:p>
          <w:p w14:paraId="575E51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„Chr. Hansen A/S”, Boege Allé 10-12, 2970 Hoersholm, Danemarca. Pe perioada protecției datelor, alimentul nou lacto-</w:t>
            </w:r>
            <w:r w:rsidRPr="00637B60">
              <w:rPr>
                <w:rFonts w:ascii="inherit" w:hAnsi="inherit"/>
                <w:i/>
                <w:iCs/>
                <w:sz w:val="24"/>
                <w:szCs w:val="24"/>
                <w:lang w:val="ro-RO" w:eastAsia="ro-RO"/>
              </w:rPr>
              <w:t>N-</w:t>
            </w:r>
            <w:r w:rsidRPr="00637B60">
              <w:rPr>
                <w:rFonts w:ascii="inherit" w:hAnsi="inherit"/>
                <w:sz w:val="24"/>
                <w:szCs w:val="24"/>
                <w:lang w:val="ro-RO" w:eastAsia="ro-RO"/>
              </w:rPr>
              <w:t xml:space="preserve">tetraoză este autorizat să fie introdus pe piață pe teritoriul Uniunii numai de către „Chr. Hansen A/S”, cu excepția cazului în care un solicitant ulterior obține autorizația pentru alimentul nou fără a face trimitere la </w:t>
            </w:r>
            <w:r w:rsidRPr="00637B60">
              <w:rPr>
                <w:rFonts w:ascii="inherit" w:hAnsi="inherit"/>
                <w:sz w:val="24"/>
                <w:szCs w:val="24"/>
                <w:lang w:val="ro-RO" w:eastAsia="ro-RO"/>
              </w:rPr>
              <w:lastRenderedPageBreak/>
              <w:t>dovezile științifice sau la datele științifice care fac obiectul unui drept de proprietate, protejate în conformitate cu articolul 26 din Regulamentul (UE) 2015/2283, sau cu acordul „Chr. Hansen A/S”.</w:t>
            </w:r>
          </w:p>
          <w:p w14:paraId="586D66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24.1.2028.</w:t>
            </w:r>
          </w:p>
        </w:tc>
        <w:tc>
          <w:tcPr>
            <w:tcW w:w="80" w:type="dxa"/>
            <w:shd w:val="clear" w:color="auto" w:fill="auto"/>
            <w:vAlign w:val="center"/>
            <w:hideMark/>
          </w:tcPr>
          <w:p w14:paraId="78152D9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83A5DE" w14:textId="77777777" w:rsidR="00637B60" w:rsidRPr="00637B60" w:rsidRDefault="00637B60" w:rsidP="003C19E5">
            <w:pPr>
              <w:ind w:firstLine="0"/>
              <w:jc w:val="left"/>
              <w:rPr>
                <w:lang w:val="ro-RO" w:eastAsia="ro-RO"/>
              </w:rPr>
            </w:pPr>
          </w:p>
        </w:tc>
      </w:tr>
      <w:tr w:rsidR="003C19E5" w:rsidRPr="009F2D53" w14:paraId="2D8C532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2B6CF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FF36D6" w14:textId="1F3618D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E78F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1,82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67C15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71C5E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C1325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AB3FE4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62ED41D" w14:textId="77777777" w:rsidR="00637B60" w:rsidRPr="00637B60" w:rsidRDefault="00637B60" w:rsidP="003C19E5">
            <w:pPr>
              <w:ind w:firstLine="0"/>
              <w:jc w:val="left"/>
              <w:rPr>
                <w:lang w:val="ro-RO" w:eastAsia="ro-RO"/>
              </w:rPr>
            </w:pPr>
          </w:p>
        </w:tc>
      </w:tr>
      <w:tr w:rsidR="003C19E5" w:rsidRPr="009F2D53" w14:paraId="372B9B2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5EA0E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4EF443" w14:textId="29490E8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w:t>
            </w:r>
            <w:r w:rsidR="00FE439F">
              <w:rPr>
                <w:rFonts w:ascii="inherit" w:hAnsi="inherit"/>
                <w:sz w:val="24"/>
                <w:szCs w:val="24"/>
                <w:lang w:val="ro-RO" w:eastAsia="ro-RO"/>
              </w:rPr>
              <w:lastRenderedPageBreak/>
              <w:t xml:space="preserve">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FD99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1,82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F340B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0671B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454D0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A8CD5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2D9C371" w14:textId="77777777" w:rsidR="00637B60" w:rsidRPr="00637B60" w:rsidRDefault="00637B60" w:rsidP="003C19E5">
            <w:pPr>
              <w:ind w:firstLine="0"/>
              <w:jc w:val="left"/>
              <w:rPr>
                <w:lang w:val="ro-RO" w:eastAsia="ro-RO"/>
              </w:rPr>
            </w:pPr>
          </w:p>
        </w:tc>
      </w:tr>
      <w:tr w:rsidR="003C19E5" w:rsidRPr="009F2D53" w14:paraId="0875B7F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ECA7A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E85BC6" w14:textId="5A4878A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în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15BE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1,82 g/l sau 1,82 g/kg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3193A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FAD3D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9E05A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74C692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96AFCEC" w14:textId="77777777" w:rsidR="00637B60" w:rsidRPr="00637B60" w:rsidRDefault="00637B60" w:rsidP="003C19E5">
            <w:pPr>
              <w:ind w:firstLine="0"/>
              <w:jc w:val="left"/>
              <w:rPr>
                <w:lang w:val="ro-RO" w:eastAsia="ro-RO"/>
              </w:rPr>
            </w:pPr>
          </w:p>
        </w:tc>
      </w:tr>
      <w:tr w:rsidR="003C19E5" w:rsidRPr="009F2D53" w14:paraId="1EA090A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1F241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B985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3956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1,82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A6B89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04557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4FA38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42329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E9B8095" w14:textId="77777777" w:rsidR="00637B60" w:rsidRPr="00637B60" w:rsidRDefault="00637B60" w:rsidP="003C19E5">
            <w:pPr>
              <w:ind w:firstLine="0"/>
              <w:jc w:val="left"/>
              <w:rPr>
                <w:lang w:val="ro-RO" w:eastAsia="ro-RO"/>
              </w:rPr>
            </w:pPr>
          </w:p>
        </w:tc>
      </w:tr>
      <w:tr w:rsidR="003C19E5" w:rsidRPr="009F2D53" w14:paraId="70D138E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DAE75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E98158" w14:textId="402B5AD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pentru sugari și copii de vârstă mică, astfel cum sunt definite în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13E2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cerințele nutriționale speciale ale sugarilor și copiilor de vârstă mică cărora le sunt destinate produsele, dar în orice caz nu mai mult de 1,82 g/l sau 1,82 g/kg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D82CE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3EF32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04091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1DCDDD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367272" w14:textId="77777777" w:rsidR="00637B60" w:rsidRPr="00637B60" w:rsidRDefault="00637B60" w:rsidP="003C19E5">
            <w:pPr>
              <w:ind w:firstLine="0"/>
              <w:jc w:val="left"/>
              <w:rPr>
                <w:lang w:val="ro-RO" w:eastAsia="ro-RO"/>
              </w:rPr>
            </w:pPr>
          </w:p>
        </w:tc>
      </w:tr>
      <w:tr w:rsidR="003C19E5" w:rsidRPr="009F2D53" w14:paraId="5227F12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80332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376584" w14:textId="29C3309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vârstă mică, alimentele destinate  unor scopuri  speciale și înlocuitorii unei diete totale pentru controlul greutății aprobat prin Hotărârea Guvernului nr.179/2018</w:t>
            </w:r>
            <w:r w:rsidRPr="00637B60">
              <w:rPr>
                <w:rFonts w:ascii="inherit" w:hAnsi="inherit"/>
                <w:sz w:val="24"/>
                <w:szCs w:val="24"/>
                <w:lang w:val="ro-RO" w:eastAsia="ro-RO"/>
              </w:rPr>
              <w:t>, cu excepția produselor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3E46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funcție de necesitățile nutriționale speciale ale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267C8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83011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CD608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6FC724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DB920B0" w14:textId="77777777" w:rsidR="00637B60" w:rsidRPr="00637B60" w:rsidRDefault="00637B60" w:rsidP="003C19E5">
            <w:pPr>
              <w:ind w:firstLine="0"/>
              <w:jc w:val="left"/>
              <w:rPr>
                <w:lang w:val="ro-RO" w:eastAsia="ro-RO"/>
              </w:rPr>
            </w:pPr>
          </w:p>
        </w:tc>
      </w:tr>
      <w:tr w:rsidR="003C19E5" w:rsidRPr="00637B60" w14:paraId="0BBDB25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5B509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308303" w14:textId="63F881A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w:t>
            </w:r>
            <w:r w:rsidR="00FE439F">
              <w:rPr>
                <w:rFonts w:ascii="inherit" w:hAnsi="inherit"/>
                <w:sz w:val="24"/>
                <w:szCs w:val="24"/>
                <w:lang w:val="ro-RO" w:eastAsia="ro-RO"/>
              </w:rPr>
              <w:lastRenderedPageBreak/>
              <w:t xml:space="preserve">alimentare aprobat prin Hotărârea Guvernului nr.538/2009 </w:t>
            </w:r>
            <w:r w:rsidRPr="00637B60">
              <w:rPr>
                <w:rFonts w:ascii="inherit" w:hAnsi="inherit"/>
                <w:sz w:val="24"/>
                <w:szCs w:val="24"/>
                <w:lang w:val="ro-RO" w:eastAsia="ro-RO"/>
              </w:rPr>
              <w:t>, destinate populației generale, cu excepția sugarilor și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1EB3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4,6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E2A64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12411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590CB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F4A9DC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C93C372" w14:textId="77777777" w:rsidR="00637B60" w:rsidRPr="00637B60" w:rsidRDefault="00637B60" w:rsidP="003C19E5">
            <w:pPr>
              <w:ind w:firstLine="0"/>
              <w:jc w:val="left"/>
              <w:rPr>
                <w:lang w:val="ro-RO" w:eastAsia="ro-RO"/>
              </w:rPr>
            </w:pPr>
          </w:p>
        </w:tc>
      </w:tr>
      <w:tr w:rsidR="00637B60" w:rsidRPr="00637B60" w14:paraId="2E87889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6EDFB1"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882BFE" w14:textId="65EFC54F"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A0C8CEF" w14:textId="77777777" w:rsidR="00637B60" w:rsidRPr="00637B60" w:rsidRDefault="00637B60" w:rsidP="003C19E5">
            <w:pPr>
              <w:ind w:firstLine="0"/>
              <w:jc w:val="left"/>
              <w:rPr>
                <w:lang w:val="ro-RO" w:eastAsia="ro-RO"/>
              </w:rPr>
            </w:pPr>
          </w:p>
        </w:tc>
      </w:tr>
      <w:tr w:rsidR="00637B60" w:rsidRPr="009F2D53" w14:paraId="2C01A16A"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90B6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Bace de </w:t>
            </w:r>
            <w:r w:rsidRPr="00637B60">
              <w:rPr>
                <w:rFonts w:ascii="inherit" w:hAnsi="inherit"/>
                <w:i/>
                <w:iCs/>
                <w:sz w:val="24"/>
                <w:szCs w:val="24"/>
                <w:lang w:val="ro-RO" w:eastAsia="ro-RO"/>
              </w:rPr>
              <w:t>Lonicera caerulea</w:t>
            </w:r>
            <w:r w:rsidRPr="00637B60">
              <w:rPr>
                <w:rFonts w:ascii="inherit" w:hAnsi="inherit"/>
                <w:sz w:val="24"/>
                <w:szCs w:val="24"/>
                <w:lang w:val="ro-RO" w:eastAsia="ro-RO"/>
              </w:rPr>
              <w:t> L. (haskap)</w:t>
            </w:r>
          </w:p>
          <w:p w14:paraId="6AA58B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 tradițional provenit dintr-o țară terță)</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E5D2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BD85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„bace haskap (</w:t>
            </w:r>
            <w:r w:rsidRPr="00637B60">
              <w:rPr>
                <w:rFonts w:ascii="inherit" w:hAnsi="inherit"/>
                <w:i/>
                <w:iCs/>
                <w:sz w:val="24"/>
                <w:szCs w:val="24"/>
                <w:lang w:val="ro-RO" w:eastAsia="ro-RO"/>
              </w:rPr>
              <w:t>Lonicera caerulea</w:t>
            </w:r>
            <w:r w:rsidRPr="00637B60">
              <w:rPr>
                <w:rFonts w:ascii="inherit" w:hAnsi="inherit"/>
                <w:sz w:val="24"/>
                <w:szCs w:val="24"/>
                <w:lang w:val="ro-RO" w:eastAsia="ro-RO"/>
              </w:rPr>
              <w:t>)”.</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A7440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E9B2B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A7AA93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EBB8C48" w14:textId="77777777" w:rsidR="00637B60" w:rsidRPr="00637B60" w:rsidRDefault="00637B60" w:rsidP="003C19E5">
            <w:pPr>
              <w:ind w:firstLine="0"/>
              <w:jc w:val="left"/>
              <w:rPr>
                <w:lang w:val="ro-RO" w:eastAsia="ro-RO"/>
              </w:rPr>
            </w:pPr>
          </w:p>
        </w:tc>
      </w:tr>
      <w:tr w:rsidR="00637B60" w:rsidRPr="009F2D53" w14:paraId="1EF0EDA9" w14:textId="77777777" w:rsidTr="003C19E5">
        <w:trPr>
          <w:jc w:val="center"/>
        </w:trPr>
        <w:tc>
          <w:tcPr>
            <w:tcW w:w="14394"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A31B4" w14:textId="5FCD66DB"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771AA3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E9B17E7" w14:textId="77777777" w:rsidR="00637B60" w:rsidRPr="00637B60" w:rsidRDefault="00637B60" w:rsidP="003C19E5">
            <w:pPr>
              <w:ind w:firstLine="0"/>
              <w:jc w:val="left"/>
              <w:rPr>
                <w:lang w:val="ro-RO" w:eastAsia="ro-RO"/>
              </w:rPr>
            </w:pPr>
          </w:p>
        </w:tc>
      </w:tr>
      <w:tr w:rsidR="003C19E5" w:rsidRPr="009F2D53" w14:paraId="3F5B5DF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DA1FD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frunză de lucernă din specia </w:t>
            </w:r>
            <w:r w:rsidRPr="00637B60">
              <w:rPr>
                <w:rFonts w:ascii="inherit" w:hAnsi="inherit"/>
                <w:b/>
                <w:bCs/>
                <w:i/>
                <w:iCs/>
                <w:sz w:val="24"/>
                <w:szCs w:val="24"/>
                <w:lang w:val="ro-RO" w:eastAsia="ro-RO"/>
              </w:rPr>
              <w:t>Medicago sativa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057FB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0035F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312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„Proteină din lucernă (</w:t>
            </w:r>
            <w:r w:rsidRPr="00637B60">
              <w:rPr>
                <w:rFonts w:ascii="inherit" w:hAnsi="inherit"/>
                <w:i/>
                <w:iCs/>
                <w:sz w:val="24"/>
                <w:szCs w:val="24"/>
                <w:lang w:val="ro-RO" w:eastAsia="ro-RO"/>
              </w:rPr>
              <w:t>Medicago sativa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9B0CC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453A7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0E06C1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C9FF3DE" w14:textId="77777777" w:rsidR="00637B60" w:rsidRPr="00637B60" w:rsidRDefault="00637B60" w:rsidP="003C19E5">
            <w:pPr>
              <w:ind w:firstLine="0"/>
              <w:jc w:val="left"/>
              <w:rPr>
                <w:lang w:val="ro-RO" w:eastAsia="ro-RO"/>
              </w:rPr>
            </w:pPr>
          </w:p>
        </w:tc>
      </w:tr>
      <w:tr w:rsidR="003C19E5" w:rsidRPr="00637B60" w14:paraId="2F443B2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31CB0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4627F4" w14:textId="43C90E9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778A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1353D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84931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0B720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221875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524C41" w14:textId="77777777" w:rsidR="00637B60" w:rsidRPr="00637B60" w:rsidRDefault="00637B60" w:rsidP="003C19E5">
            <w:pPr>
              <w:ind w:firstLine="0"/>
              <w:jc w:val="left"/>
              <w:rPr>
                <w:lang w:val="ro-RO" w:eastAsia="ro-RO"/>
              </w:rPr>
            </w:pPr>
          </w:p>
        </w:tc>
      </w:tr>
      <w:tr w:rsidR="003C19E5" w:rsidRPr="009F2D53" w14:paraId="4F639948"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9ECD7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Licopen</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3E31B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0521C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ECA3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„Licopen”</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45B2C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79E7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7B7C5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00D758D" w14:textId="77777777" w:rsidR="00637B60" w:rsidRPr="00637B60" w:rsidRDefault="00637B60" w:rsidP="003C19E5">
            <w:pPr>
              <w:ind w:firstLine="0"/>
              <w:jc w:val="left"/>
              <w:rPr>
                <w:lang w:val="ro-RO" w:eastAsia="ro-RO"/>
              </w:rPr>
            </w:pPr>
          </w:p>
        </w:tc>
      </w:tr>
      <w:tr w:rsidR="003C19E5" w:rsidRPr="00637B60" w14:paraId="75A8129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FC511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C0F6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sucuri de fructe/legume (inclusiv concentrate)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C3C0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CB71F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DF349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F08ED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A4CB1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D0FE3EE" w14:textId="77777777" w:rsidR="00637B60" w:rsidRPr="00637B60" w:rsidRDefault="00637B60" w:rsidP="003C19E5">
            <w:pPr>
              <w:ind w:firstLine="0"/>
              <w:jc w:val="left"/>
              <w:rPr>
                <w:lang w:val="ro-RO" w:eastAsia="ro-RO"/>
              </w:rPr>
            </w:pPr>
          </w:p>
        </w:tc>
      </w:tr>
      <w:tr w:rsidR="003C19E5" w:rsidRPr="00637B60" w14:paraId="6D5943E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DE8DE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F625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destinate compensării consumului energetic din cursul efortului muscular intens, în special la sportivi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10C4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42DA1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B6C70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FF3E3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302FE5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4E3AC64" w14:textId="77777777" w:rsidR="00637B60" w:rsidRPr="00637B60" w:rsidRDefault="00637B60" w:rsidP="003C19E5">
            <w:pPr>
              <w:ind w:firstLine="0"/>
              <w:jc w:val="left"/>
              <w:rPr>
                <w:lang w:val="ro-RO" w:eastAsia="ro-RO"/>
              </w:rPr>
            </w:pPr>
          </w:p>
        </w:tc>
      </w:tr>
      <w:tr w:rsidR="003C19E5" w:rsidRPr="00637B60" w14:paraId="4A48BF2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8FE5D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723868" w14:textId="31DE9A7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BE411C">
              <w:rPr>
                <w:rFonts w:ascii="inherit" w:hAnsi="inherit"/>
                <w:sz w:val="24"/>
                <w:szCs w:val="24"/>
                <w:lang w:val="ro-RO" w:eastAsia="ro-RO"/>
              </w:rPr>
              <w:t xml:space="preserve">Regulamentele sanitare privind alimentele destinate sugarilor și copiilor de vârstă mică, alimente destinate unor scopuri medicale speciale  și înlocuitorii unei diete totale pentru </w:t>
            </w:r>
            <w:r w:rsidR="00BE411C">
              <w:rPr>
                <w:rFonts w:ascii="inherit" w:hAnsi="inherit"/>
                <w:sz w:val="24"/>
                <w:szCs w:val="24"/>
                <w:lang w:val="ro-RO" w:eastAsia="ro-RO"/>
              </w:rPr>
              <w:lastRenderedPageBreak/>
              <w:t>controlul greutății aprobat prin Hotărârea Guvernului nr.179/2018</w:t>
            </w:r>
            <w:r w:rsidRPr="00637B60">
              <w:rPr>
                <w:rFonts w:ascii="inherit" w:hAnsi="inherit"/>
                <w:sz w:val="24"/>
                <w:szCs w:val="24"/>
                <w:lang w:val="ro-RO" w:eastAsia="ro-RO"/>
              </w:rPr>
              <w:t>și 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EAE7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8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CFD8D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BEB25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CC34E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C1578F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ECDDA9E" w14:textId="77777777" w:rsidR="00637B60" w:rsidRPr="00637B60" w:rsidRDefault="00637B60" w:rsidP="003C19E5">
            <w:pPr>
              <w:ind w:firstLine="0"/>
              <w:jc w:val="left"/>
              <w:rPr>
                <w:lang w:val="ro-RO" w:eastAsia="ro-RO"/>
              </w:rPr>
            </w:pPr>
          </w:p>
        </w:tc>
      </w:tr>
      <w:tr w:rsidR="003C19E5" w:rsidRPr="00637B60" w14:paraId="2AD0192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DA409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EDB4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2441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FD8AA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BCE41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86FB6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0678F5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FF2A5D1" w14:textId="77777777" w:rsidR="00637B60" w:rsidRPr="00637B60" w:rsidRDefault="00637B60" w:rsidP="003C19E5">
            <w:pPr>
              <w:ind w:firstLine="0"/>
              <w:jc w:val="left"/>
              <w:rPr>
                <w:lang w:val="ro-RO" w:eastAsia="ro-RO"/>
              </w:rPr>
            </w:pPr>
          </w:p>
        </w:tc>
      </w:tr>
      <w:tr w:rsidR="003C19E5" w:rsidRPr="00637B60" w14:paraId="67A4C9B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62631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7FFC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și sosuri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F3E1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26450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31FAF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75101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F858E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A77F952" w14:textId="77777777" w:rsidR="00637B60" w:rsidRPr="00637B60" w:rsidRDefault="00637B60" w:rsidP="003C19E5">
            <w:pPr>
              <w:ind w:firstLine="0"/>
              <w:jc w:val="left"/>
              <w:rPr>
                <w:lang w:val="ro-RO" w:eastAsia="ro-RO"/>
              </w:rPr>
            </w:pPr>
          </w:p>
        </w:tc>
      </w:tr>
      <w:tr w:rsidR="003C19E5" w:rsidRPr="00637B60" w14:paraId="582DBA7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DAF59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0CEE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altele decât supa de tomate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2307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DD5C3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285C8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71EB0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252326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66552FE" w14:textId="77777777" w:rsidR="00637B60" w:rsidRPr="00637B60" w:rsidRDefault="00637B60" w:rsidP="003C19E5">
            <w:pPr>
              <w:ind w:firstLine="0"/>
              <w:jc w:val="left"/>
              <w:rPr>
                <w:lang w:val="ro-RO" w:eastAsia="ro-RO"/>
              </w:rPr>
            </w:pPr>
          </w:p>
        </w:tc>
      </w:tr>
      <w:tr w:rsidR="003C19E5" w:rsidRPr="00637B60" w14:paraId="08D033C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57E33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B489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(inclusiv produse de panificație crocante)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0609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A9477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280AA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2E9CA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3DDFD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9C1BF2F" w14:textId="77777777" w:rsidR="00637B60" w:rsidRPr="00637B60" w:rsidRDefault="00637B60" w:rsidP="003C19E5">
            <w:pPr>
              <w:ind w:firstLine="0"/>
              <w:jc w:val="left"/>
              <w:rPr>
                <w:lang w:val="ro-RO" w:eastAsia="ro-RO"/>
              </w:rPr>
            </w:pPr>
          </w:p>
        </w:tc>
      </w:tr>
      <w:tr w:rsidR="003C19E5" w:rsidRPr="00637B60" w14:paraId="53600D1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5E707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0D8103" w14:textId="6A21FBA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w:t>
            </w:r>
            <w:r w:rsidR="00FE439F">
              <w:rPr>
                <w:rFonts w:ascii="inherit" w:hAnsi="inherit"/>
                <w:sz w:val="24"/>
                <w:szCs w:val="24"/>
                <w:lang w:val="ro-RO" w:eastAsia="ro-RO"/>
              </w:rPr>
              <w:lastRenderedPageBreak/>
              <w:t xml:space="preserve">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1B2C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8BDC7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9612C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5C500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A77D16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AA753B" w14:textId="77777777" w:rsidR="00637B60" w:rsidRPr="00637B60" w:rsidRDefault="00637B60" w:rsidP="003C19E5">
            <w:pPr>
              <w:ind w:firstLine="0"/>
              <w:jc w:val="left"/>
              <w:rPr>
                <w:lang w:val="ro-RO" w:eastAsia="ro-RO"/>
              </w:rPr>
            </w:pPr>
          </w:p>
        </w:tc>
      </w:tr>
      <w:tr w:rsidR="003C19E5" w:rsidRPr="00637B60" w14:paraId="02371C6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E3B94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468A12" w14:textId="7BBF940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2B82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363CD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C8464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3D645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93F472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9A86ED" w14:textId="77777777" w:rsidR="00637B60" w:rsidRPr="00637B60" w:rsidRDefault="00637B60" w:rsidP="003C19E5">
            <w:pPr>
              <w:ind w:firstLine="0"/>
              <w:jc w:val="left"/>
              <w:rPr>
                <w:lang w:val="ro-RO" w:eastAsia="ro-RO"/>
              </w:rPr>
            </w:pPr>
          </w:p>
        </w:tc>
      </w:tr>
      <w:tr w:rsidR="003C19E5" w:rsidRPr="009F2D53" w14:paraId="442BD0D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4A2B6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Licopen din </w:t>
            </w:r>
            <w:r w:rsidRPr="00637B60">
              <w:rPr>
                <w:rFonts w:ascii="inherit" w:hAnsi="inherit"/>
                <w:b/>
                <w:bCs/>
                <w:i/>
                <w:iCs/>
                <w:sz w:val="24"/>
                <w:szCs w:val="24"/>
                <w:lang w:val="ro-RO" w:eastAsia="ro-RO"/>
              </w:rPr>
              <w:t>Blakeslea trispora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701C4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F8FAE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BE2B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„Licopen”</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88BE0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EF82E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17E197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DA37E29" w14:textId="77777777" w:rsidR="00637B60" w:rsidRPr="00637B60" w:rsidRDefault="00637B60" w:rsidP="003C19E5">
            <w:pPr>
              <w:ind w:firstLine="0"/>
              <w:jc w:val="left"/>
              <w:rPr>
                <w:lang w:val="ro-RO" w:eastAsia="ro-RO"/>
              </w:rPr>
            </w:pPr>
          </w:p>
        </w:tc>
      </w:tr>
      <w:tr w:rsidR="003C19E5" w:rsidRPr="00637B60" w14:paraId="0278699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F8DD0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43D2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sucuri de fructe/legume (inclusiv concentrate)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F9B4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7FD9F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D97DE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BF97A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D28C25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FB589E8" w14:textId="77777777" w:rsidR="00637B60" w:rsidRPr="00637B60" w:rsidRDefault="00637B60" w:rsidP="003C19E5">
            <w:pPr>
              <w:ind w:firstLine="0"/>
              <w:jc w:val="left"/>
              <w:rPr>
                <w:lang w:val="ro-RO" w:eastAsia="ro-RO"/>
              </w:rPr>
            </w:pPr>
          </w:p>
        </w:tc>
      </w:tr>
      <w:tr w:rsidR="003C19E5" w:rsidRPr="00637B60" w14:paraId="040F431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76A2C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50D5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Băuturi destinate compensării consumului </w:t>
            </w:r>
            <w:r w:rsidRPr="00637B60">
              <w:rPr>
                <w:rFonts w:ascii="inherit" w:hAnsi="inherit"/>
                <w:sz w:val="24"/>
                <w:szCs w:val="24"/>
                <w:lang w:val="ro-RO" w:eastAsia="ro-RO"/>
              </w:rPr>
              <w:lastRenderedPageBreak/>
              <w:t>energetic din cursul efortului muscular intens, în special la sportivi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276B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59860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77F31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B5A1C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50D3D9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801B1D0" w14:textId="77777777" w:rsidR="00637B60" w:rsidRPr="00637B60" w:rsidRDefault="00637B60" w:rsidP="003C19E5">
            <w:pPr>
              <w:ind w:firstLine="0"/>
              <w:jc w:val="left"/>
              <w:rPr>
                <w:lang w:val="ro-RO" w:eastAsia="ro-RO"/>
              </w:rPr>
            </w:pPr>
          </w:p>
        </w:tc>
      </w:tr>
      <w:tr w:rsidR="003C19E5" w:rsidRPr="00637B60" w14:paraId="71F5073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8EA57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6EE90C" w14:textId="097A273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BE411C">
              <w:rPr>
                <w:rFonts w:ascii="inherit" w:hAnsi="inherit"/>
                <w:sz w:val="24"/>
                <w:szCs w:val="24"/>
                <w:lang w:val="ro-RO" w:eastAsia="ro-RO"/>
              </w:rPr>
              <w:t>Regulamentele sanitare privind alimentele destinate sugarilor și copiilor de vârstă mică, alimente destinate unor scopuri medicale speciale  și înlocuitorii unei diete totale pentru controlul greutății aprobat prin Hotărârea Guvernului nr.179/2018</w:t>
            </w:r>
            <w:r w:rsidRPr="00637B60">
              <w:rPr>
                <w:rFonts w:ascii="inherit" w:hAnsi="inherit"/>
                <w:sz w:val="24"/>
                <w:szCs w:val="24"/>
                <w:lang w:val="ro-RO" w:eastAsia="ro-RO"/>
              </w:rPr>
              <w:t>și 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EF66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32668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93917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3FB05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D5C98A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458139B" w14:textId="77777777" w:rsidR="00637B60" w:rsidRPr="00637B60" w:rsidRDefault="00637B60" w:rsidP="003C19E5">
            <w:pPr>
              <w:ind w:firstLine="0"/>
              <w:jc w:val="left"/>
              <w:rPr>
                <w:lang w:val="ro-RO" w:eastAsia="ro-RO"/>
              </w:rPr>
            </w:pPr>
          </w:p>
        </w:tc>
      </w:tr>
      <w:tr w:rsidR="003C19E5" w:rsidRPr="00637B60" w14:paraId="3D48CBC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227DA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3B64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7F23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8F7F0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08C35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3A1F3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2CB850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4BC0CEE" w14:textId="77777777" w:rsidR="00637B60" w:rsidRPr="00637B60" w:rsidRDefault="00637B60" w:rsidP="003C19E5">
            <w:pPr>
              <w:ind w:firstLine="0"/>
              <w:jc w:val="left"/>
              <w:rPr>
                <w:lang w:val="ro-RO" w:eastAsia="ro-RO"/>
              </w:rPr>
            </w:pPr>
          </w:p>
        </w:tc>
      </w:tr>
      <w:tr w:rsidR="003C19E5" w:rsidRPr="00637B60" w14:paraId="07508F8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BE1F1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BB2C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și sosuri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9EED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0BE57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6E8C0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FDB55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121ABA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3C42873" w14:textId="77777777" w:rsidR="00637B60" w:rsidRPr="00637B60" w:rsidRDefault="00637B60" w:rsidP="003C19E5">
            <w:pPr>
              <w:ind w:firstLine="0"/>
              <w:jc w:val="left"/>
              <w:rPr>
                <w:lang w:val="ro-RO" w:eastAsia="ro-RO"/>
              </w:rPr>
            </w:pPr>
          </w:p>
        </w:tc>
      </w:tr>
      <w:tr w:rsidR="003C19E5" w:rsidRPr="00637B60" w14:paraId="67CFFBB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9F206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AA30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altele decât supa de tomate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12D9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31655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08C5D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9BAFC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1B39FA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3002673" w14:textId="77777777" w:rsidR="00637B60" w:rsidRPr="00637B60" w:rsidRDefault="00637B60" w:rsidP="003C19E5">
            <w:pPr>
              <w:ind w:firstLine="0"/>
              <w:jc w:val="left"/>
              <w:rPr>
                <w:lang w:val="ro-RO" w:eastAsia="ro-RO"/>
              </w:rPr>
            </w:pPr>
          </w:p>
        </w:tc>
      </w:tr>
      <w:tr w:rsidR="003C19E5" w:rsidRPr="00637B60" w14:paraId="7BE3430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F98C8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8FFA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(inclusiv produse de panificație crocante)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8D68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FCE9C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A1956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ED015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A59ECB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6DA9DC4" w14:textId="77777777" w:rsidR="00637B60" w:rsidRPr="00637B60" w:rsidRDefault="00637B60" w:rsidP="003C19E5">
            <w:pPr>
              <w:ind w:firstLine="0"/>
              <w:jc w:val="left"/>
              <w:rPr>
                <w:lang w:val="ro-RO" w:eastAsia="ro-RO"/>
              </w:rPr>
            </w:pPr>
          </w:p>
        </w:tc>
      </w:tr>
      <w:tr w:rsidR="003C19E5" w:rsidRPr="00637B60" w14:paraId="21AB885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8ECFF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CDE729" w14:textId="74B912B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2A10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C1008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3DA2F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A2B85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A87128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DDFFD0" w14:textId="77777777" w:rsidR="00637B60" w:rsidRPr="00637B60" w:rsidRDefault="00637B60" w:rsidP="003C19E5">
            <w:pPr>
              <w:ind w:firstLine="0"/>
              <w:jc w:val="left"/>
              <w:rPr>
                <w:lang w:val="ro-RO" w:eastAsia="ro-RO"/>
              </w:rPr>
            </w:pPr>
          </w:p>
        </w:tc>
      </w:tr>
      <w:tr w:rsidR="003C19E5" w:rsidRPr="00637B60" w14:paraId="4E90D7E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9A007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0FC78A" w14:textId="19B5949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66E6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B229D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FCA46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3BE83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A47C2C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E07DC07" w14:textId="77777777" w:rsidR="00637B60" w:rsidRPr="00637B60" w:rsidRDefault="00637B60" w:rsidP="003C19E5">
            <w:pPr>
              <w:ind w:firstLine="0"/>
              <w:jc w:val="left"/>
              <w:rPr>
                <w:lang w:val="ro-RO" w:eastAsia="ro-RO"/>
              </w:rPr>
            </w:pPr>
          </w:p>
        </w:tc>
      </w:tr>
      <w:tr w:rsidR="003C19E5" w:rsidRPr="009F2D53" w14:paraId="11A210F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B881B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Licopen din tomate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54B1B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33168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F3C0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„Licopen”</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1A08E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D39F1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08C13A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8DA8160" w14:textId="77777777" w:rsidR="00637B60" w:rsidRPr="00637B60" w:rsidRDefault="00637B60" w:rsidP="003C19E5">
            <w:pPr>
              <w:ind w:firstLine="0"/>
              <w:jc w:val="left"/>
              <w:rPr>
                <w:lang w:val="ro-RO" w:eastAsia="ro-RO"/>
              </w:rPr>
            </w:pPr>
          </w:p>
        </w:tc>
      </w:tr>
      <w:tr w:rsidR="003C19E5" w:rsidRPr="00637B60" w14:paraId="091902D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710DC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2AAF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sucuri de fructe/legume (inclusiv concentrate)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9B8A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23971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68267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97BC2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D191A3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70FED8E" w14:textId="77777777" w:rsidR="00637B60" w:rsidRPr="00637B60" w:rsidRDefault="00637B60" w:rsidP="003C19E5">
            <w:pPr>
              <w:ind w:firstLine="0"/>
              <w:jc w:val="left"/>
              <w:rPr>
                <w:lang w:val="ro-RO" w:eastAsia="ro-RO"/>
              </w:rPr>
            </w:pPr>
          </w:p>
        </w:tc>
      </w:tr>
      <w:tr w:rsidR="003C19E5" w:rsidRPr="00637B60" w14:paraId="4B1DC2A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8E593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01FA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destinate compensării consumului energetic din cursul efortului muscular intens, în special la sportivi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F711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5EA0E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4F2B6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413A2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C60D04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923BD30" w14:textId="77777777" w:rsidR="00637B60" w:rsidRPr="00637B60" w:rsidRDefault="00637B60" w:rsidP="003C19E5">
            <w:pPr>
              <w:ind w:firstLine="0"/>
              <w:jc w:val="left"/>
              <w:rPr>
                <w:lang w:val="ro-RO" w:eastAsia="ro-RO"/>
              </w:rPr>
            </w:pPr>
          </w:p>
        </w:tc>
      </w:tr>
      <w:tr w:rsidR="003C19E5" w:rsidRPr="00637B60" w14:paraId="26CFDEB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C1C0A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07EEA0" w14:textId="296C31A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w:t>
            </w:r>
            <w:r w:rsidRPr="00637B60">
              <w:rPr>
                <w:rFonts w:ascii="inherit" w:hAnsi="inherit"/>
                <w:sz w:val="24"/>
                <w:szCs w:val="24"/>
                <w:lang w:val="ro-RO" w:eastAsia="ro-RO"/>
              </w:rPr>
              <w:lastRenderedPageBreak/>
              <w:t xml:space="preserve">definiți în </w:t>
            </w:r>
            <w:r w:rsidR="00BE411C">
              <w:rPr>
                <w:rFonts w:ascii="inherit" w:hAnsi="inherit"/>
                <w:sz w:val="24"/>
                <w:szCs w:val="24"/>
                <w:lang w:val="ro-RO" w:eastAsia="ro-RO"/>
              </w:rPr>
              <w:t>Regulamentele sanitare privind alimentele destinate sugarilor și copiilor de vârstă mică, alimente destinate unor scopuri medicale speciale  și înlocuitorii unei diete totale pentru controlul greutății aprobat prin Hotărârea Guvernului nr.179/2018</w:t>
            </w:r>
            <w:r w:rsidRPr="00637B60">
              <w:rPr>
                <w:rFonts w:ascii="inherit" w:hAnsi="inherit"/>
                <w:sz w:val="24"/>
                <w:szCs w:val="24"/>
                <w:lang w:val="ro-RO" w:eastAsia="ro-RO"/>
              </w:rPr>
              <w:t>și 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5A5F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8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1E948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342CC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A670D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C43917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7306642" w14:textId="77777777" w:rsidR="00637B60" w:rsidRPr="00637B60" w:rsidRDefault="00637B60" w:rsidP="003C19E5">
            <w:pPr>
              <w:ind w:firstLine="0"/>
              <w:jc w:val="left"/>
              <w:rPr>
                <w:lang w:val="ro-RO" w:eastAsia="ro-RO"/>
              </w:rPr>
            </w:pPr>
          </w:p>
        </w:tc>
      </w:tr>
      <w:tr w:rsidR="003C19E5" w:rsidRPr="00637B60" w14:paraId="009E611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9F420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B41D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D971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EECC5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20FDF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BCC68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C18E6E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2603A03" w14:textId="77777777" w:rsidR="00637B60" w:rsidRPr="00637B60" w:rsidRDefault="00637B60" w:rsidP="003C19E5">
            <w:pPr>
              <w:ind w:firstLine="0"/>
              <w:jc w:val="left"/>
              <w:rPr>
                <w:lang w:val="ro-RO" w:eastAsia="ro-RO"/>
              </w:rPr>
            </w:pPr>
          </w:p>
        </w:tc>
      </w:tr>
      <w:tr w:rsidR="003C19E5" w:rsidRPr="00637B60" w14:paraId="67D7004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FFFE6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CECA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și sosuri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3E27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81C2E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1F7CE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0760F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220B72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C1F4CED" w14:textId="77777777" w:rsidR="00637B60" w:rsidRPr="00637B60" w:rsidRDefault="00637B60" w:rsidP="003C19E5">
            <w:pPr>
              <w:ind w:firstLine="0"/>
              <w:jc w:val="left"/>
              <w:rPr>
                <w:lang w:val="ro-RO" w:eastAsia="ro-RO"/>
              </w:rPr>
            </w:pPr>
          </w:p>
        </w:tc>
      </w:tr>
      <w:tr w:rsidR="003C19E5" w:rsidRPr="00637B60" w14:paraId="0FCAA32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3392D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9623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altele decât supa de tomate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CA3E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CD6E0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01CF3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783DC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9E8289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68C141" w14:textId="77777777" w:rsidR="00637B60" w:rsidRPr="00637B60" w:rsidRDefault="00637B60" w:rsidP="003C19E5">
            <w:pPr>
              <w:ind w:firstLine="0"/>
              <w:jc w:val="left"/>
              <w:rPr>
                <w:lang w:val="ro-RO" w:eastAsia="ro-RO"/>
              </w:rPr>
            </w:pPr>
          </w:p>
        </w:tc>
      </w:tr>
      <w:tr w:rsidR="003C19E5" w:rsidRPr="00637B60" w14:paraId="460D4FC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E195A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3853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(inclusiv produse de panificație crocante)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DD03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CFB6E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A8A8C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60244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35D6C6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2154BE4" w14:textId="77777777" w:rsidR="00637B60" w:rsidRPr="00637B60" w:rsidRDefault="00637B60" w:rsidP="003C19E5">
            <w:pPr>
              <w:ind w:firstLine="0"/>
              <w:jc w:val="left"/>
              <w:rPr>
                <w:lang w:val="ro-RO" w:eastAsia="ro-RO"/>
              </w:rPr>
            </w:pPr>
          </w:p>
        </w:tc>
      </w:tr>
      <w:tr w:rsidR="003C19E5" w:rsidRPr="00637B60" w14:paraId="3617238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BB73D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57EF6C" w14:textId="126FA30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88E6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0AA41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45853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150CD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79A56D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03566B" w14:textId="77777777" w:rsidR="00637B60" w:rsidRPr="00637B60" w:rsidRDefault="00637B60" w:rsidP="003C19E5">
            <w:pPr>
              <w:ind w:firstLine="0"/>
              <w:jc w:val="left"/>
              <w:rPr>
                <w:lang w:val="ro-RO" w:eastAsia="ro-RO"/>
              </w:rPr>
            </w:pPr>
          </w:p>
        </w:tc>
      </w:tr>
      <w:tr w:rsidR="003C19E5" w:rsidRPr="00637B60" w14:paraId="22688EF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BBF2E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61519E" w14:textId="06BCBF9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84F6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FF354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ACD40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4E7FC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881B4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08C5369" w14:textId="77777777" w:rsidR="00637B60" w:rsidRPr="00637B60" w:rsidRDefault="00637B60" w:rsidP="003C19E5">
            <w:pPr>
              <w:ind w:firstLine="0"/>
              <w:jc w:val="left"/>
              <w:rPr>
                <w:lang w:val="ro-RO" w:eastAsia="ro-RO"/>
              </w:rPr>
            </w:pPr>
          </w:p>
        </w:tc>
      </w:tr>
      <w:tr w:rsidR="003C19E5" w:rsidRPr="009F2D53" w14:paraId="712A6F5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41FC2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Oleorășină cu licopen din tomate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72270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4F75F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licopen</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6C8A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„Oleorășină cu licopen din tomate”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0C76A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3035E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B8FAEC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304741" w14:textId="77777777" w:rsidR="00637B60" w:rsidRPr="00637B60" w:rsidRDefault="00637B60" w:rsidP="003C19E5">
            <w:pPr>
              <w:ind w:firstLine="0"/>
              <w:jc w:val="left"/>
              <w:rPr>
                <w:lang w:val="ro-RO" w:eastAsia="ro-RO"/>
              </w:rPr>
            </w:pPr>
          </w:p>
        </w:tc>
      </w:tr>
      <w:tr w:rsidR="003C19E5" w:rsidRPr="00637B60" w14:paraId="34B1BA4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FE379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A6A3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sucuri de fructe/legume (inclusiv concentrate)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D36A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A8E2A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0BDEC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6E8EB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2672B6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AF8C530" w14:textId="77777777" w:rsidR="00637B60" w:rsidRPr="00637B60" w:rsidRDefault="00637B60" w:rsidP="003C19E5">
            <w:pPr>
              <w:ind w:firstLine="0"/>
              <w:jc w:val="left"/>
              <w:rPr>
                <w:lang w:val="ro-RO" w:eastAsia="ro-RO"/>
              </w:rPr>
            </w:pPr>
          </w:p>
        </w:tc>
      </w:tr>
      <w:tr w:rsidR="003C19E5" w:rsidRPr="00637B60" w14:paraId="154AE2F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42EDD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A9FF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destinate compensării consumului energetic din cursul efortului muscular intens, în special la sportivi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C57B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32497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3928A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DA7BD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1CED9C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8570F3" w14:textId="77777777" w:rsidR="00637B60" w:rsidRPr="00637B60" w:rsidRDefault="00637B60" w:rsidP="003C19E5">
            <w:pPr>
              <w:ind w:firstLine="0"/>
              <w:jc w:val="left"/>
              <w:rPr>
                <w:lang w:val="ro-RO" w:eastAsia="ro-RO"/>
              </w:rPr>
            </w:pPr>
          </w:p>
        </w:tc>
      </w:tr>
      <w:tr w:rsidR="003C19E5" w:rsidRPr="00637B60" w14:paraId="11DC88B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F1B22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4DA577" w14:textId="770C3A3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prevăzuți în </w:t>
            </w:r>
            <w:r w:rsidR="00BE411C">
              <w:rPr>
                <w:rFonts w:ascii="inherit" w:hAnsi="inherit"/>
                <w:sz w:val="24"/>
                <w:szCs w:val="24"/>
                <w:lang w:val="ro-RO" w:eastAsia="ro-RO"/>
              </w:rPr>
              <w:t xml:space="preserve">Regulamentele sanitare privind alimentele destinate sugarilor și copiilor de vârstă mică, alimente destinate unor scopuri medicale speciale  și înlocuitorii unei diete totale pentru controlul greutății </w:t>
            </w:r>
            <w:r w:rsidR="00BE411C">
              <w:rPr>
                <w:rFonts w:ascii="inherit" w:hAnsi="inherit"/>
                <w:sz w:val="24"/>
                <w:szCs w:val="24"/>
                <w:lang w:val="ro-RO" w:eastAsia="ro-RO"/>
              </w:rPr>
              <w:lastRenderedPageBreak/>
              <w:t>aprobat prin Hotărârea Guvernului nr.179/2018</w:t>
            </w:r>
            <w:r w:rsidRPr="00637B60">
              <w:rPr>
                <w:rFonts w:ascii="inherit" w:hAnsi="inherit"/>
                <w:sz w:val="24"/>
                <w:szCs w:val="24"/>
                <w:lang w:val="ro-RO" w:eastAsia="ro-RO"/>
              </w:rPr>
              <w:t>și 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D1B1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8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9D05C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F3032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CCA59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F8809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F693329" w14:textId="77777777" w:rsidR="00637B60" w:rsidRPr="00637B60" w:rsidRDefault="00637B60" w:rsidP="003C19E5">
            <w:pPr>
              <w:ind w:firstLine="0"/>
              <w:jc w:val="left"/>
              <w:rPr>
                <w:lang w:val="ro-RO" w:eastAsia="ro-RO"/>
              </w:rPr>
            </w:pPr>
          </w:p>
        </w:tc>
      </w:tr>
      <w:tr w:rsidR="003C19E5" w:rsidRPr="00637B60" w14:paraId="589F347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7649C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F9E5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D740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CDC7F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7C484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EEDDC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2BF2EC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716792" w14:textId="77777777" w:rsidR="00637B60" w:rsidRPr="00637B60" w:rsidRDefault="00637B60" w:rsidP="003C19E5">
            <w:pPr>
              <w:ind w:firstLine="0"/>
              <w:jc w:val="left"/>
              <w:rPr>
                <w:lang w:val="ro-RO" w:eastAsia="ro-RO"/>
              </w:rPr>
            </w:pPr>
          </w:p>
        </w:tc>
      </w:tr>
      <w:tr w:rsidR="003C19E5" w:rsidRPr="00637B60" w14:paraId="65292C3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AD813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4210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și sosuri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74D8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A3CF5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56391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D7E95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1F6FD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B137981" w14:textId="77777777" w:rsidR="00637B60" w:rsidRPr="00637B60" w:rsidRDefault="00637B60" w:rsidP="003C19E5">
            <w:pPr>
              <w:ind w:firstLine="0"/>
              <w:jc w:val="left"/>
              <w:rPr>
                <w:lang w:val="ro-RO" w:eastAsia="ro-RO"/>
              </w:rPr>
            </w:pPr>
          </w:p>
        </w:tc>
      </w:tr>
      <w:tr w:rsidR="003C19E5" w:rsidRPr="00637B60" w14:paraId="65F451A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93336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2780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altele decât supa de tomate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7DAF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B418E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2CD55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01996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E67488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B556445" w14:textId="77777777" w:rsidR="00637B60" w:rsidRPr="00637B60" w:rsidRDefault="00637B60" w:rsidP="003C19E5">
            <w:pPr>
              <w:ind w:firstLine="0"/>
              <w:jc w:val="left"/>
              <w:rPr>
                <w:lang w:val="ro-RO" w:eastAsia="ro-RO"/>
              </w:rPr>
            </w:pPr>
          </w:p>
        </w:tc>
      </w:tr>
      <w:tr w:rsidR="003C19E5" w:rsidRPr="00637B60" w14:paraId="68BF7C2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ED626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E541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(inclusiv produse de panificație crocante)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1AC9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AEB7B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CA9BD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C9F91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8670EE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4B46CD2" w14:textId="77777777" w:rsidR="00637B60" w:rsidRPr="00637B60" w:rsidRDefault="00637B60" w:rsidP="003C19E5">
            <w:pPr>
              <w:ind w:firstLine="0"/>
              <w:jc w:val="left"/>
              <w:rPr>
                <w:lang w:val="ro-RO" w:eastAsia="ro-RO"/>
              </w:rPr>
            </w:pPr>
          </w:p>
        </w:tc>
      </w:tr>
      <w:tr w:rsidR="003C19E5" w:rsidRPr="00637B60" w14:paraId="05BE411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0A78B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C53C06" w14:textId="25ACD71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w:t>
            </w:r>
            <w:r w:rsidR="00FE439F">
              <w:rPr>
                <w:rFonts w:ascii="inherit" w:hAnsi="inherit"/>
                <w:sz w:val="24"/>
                <w:szCs w:val="24"/>
                <w:lang w:val="ro-RO" w:eastAsia="ro-RO"/>
              </w:rPr>
              <w:lastRenderedPageBreak/>
              <w:t xml:space="preserve">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9C99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BCB61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A20C0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B3948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956A75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C5D637B" w14:textId="77777777" w:rsidR="00637B60" w:rsidRPr="00637B60" w:rsidRDefault="00637B60" w:rsidP="003C19E5">
            <w:pPr>
              <w:ind w:firstLine="0"/>
              <w:jc w:val="left"/>
              <w:rPr>
                <w:lang w:val="ro-RO" w:eastAsia="ro-RO"/>
              </w:rPr>
            </w:pPr>
          </w:p>
        </w:tc>
      </w:tr>
      <w:tr w:rsidR="00637B60" w:rsidRPr="00637B60" w14:paraId="2B2C7F9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D426A2"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B0ACA" w14:textId="4A2BEEA9"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D39BD9F" w14:textId="77777777" w:rsidR="00637B60" w:rsidRPr="00637B60" w:rsidRDefault="00637B60" w:rsidP="003C19E5">
            <w:pPr>
              <w:ind w:firstLine="0"/>
              <w:jc w:val="left"/>
              <w:rPr>
                <w:lang w:val="ro-RO" w:eastAsia="ro-RO"/>
              </w:rPr>
            </w:pPr>
          </w:p>
        </w:tc>
      </w:tr>
      <w:tr w:rsidR="003C19E5" w:rsidRPr="009F2D53" w14:paraId="5EFA11B8"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277D0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Hidrolizat de lizozim din albuș de ou de găină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F43FB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3D6F4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E3C7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pe etichetarea suplimentelor alimentare care îl conțin este „Hidrolizat de lizozim din albuș de ou de găină”.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6FDE2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A9B7A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2F7AB2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26DF26D" w14:textId="77777777" w:rsidR="00637B60" w:rsidRPr="00637B60" w:rsidRDefault="00637B60" w:rsidP="003C19E5">
            <w:pPr>
              <w:ind w:firstLine="0"/>
              <w:jc w:val="left"/>
              <w:rPr>
                <w:lang w:val="ro-RO" w:eastAsia="ro-RO"/>
              </w:rPr>
            </w:pPr>
          </w:p>
        </w:tc>
      </w:tr>
      <w:tr w:rsidR="003C19E5" w:rsidRPr="00637B60" w14:paraId="3BB7FB6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869CA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359B12" w14:textId="544F469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Suplimentele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8AF5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087C2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8ED65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C1344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6FF408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95ACEAF" w14:textId="77777777" w:rsidR="00637B60" w:rsidRPr="00637B60" w:rsidRDefault="00637B60" w:rsidP="003C19E5">
            <w:pPr>
              <w:ind w:firstLine="0"/>
              <w:jc w:val="left"/>
              <w:rPr>
                <w:lang w:val="ro-RO" w:eastAsia="ro-RO"/>
              </w:rPr>
            </w:pPr>
          </w:p>
        </w:tc>
      </w:tr>
      <w:tr w:rsidR="00637B60" w:rsidRPr="00637B60" w14:paraId="696D6CC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343A25"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A758DD" w14:textId="5FA7F9ED"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108CB56" w14:textId="77777777" w:rsidR="00637B60" w:rsidRPr="00637B60" w:rsidRDefault="00637B60" w:rsidP="003C19E5">
            <w:pPr>
              <w:ind w:firstLine="0"/>
              <w:jc w:val="left"/>
              <w:rPr>
                <w:lang w:val="ro-RO" w:eastAsia="ro-RO"/>
              </w:rPr>
            </w:pPr>
          </w:p>
        </w:tc>
      </w:tr>
      <w:tr w:rsidR="003C19E5" w:rsidRPr="009F2D53" w14:paraId="2F59125A"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F39DA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Malat citrat de magneziu</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F518AC"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C026A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976F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 pe eticheta </w:t>
            </w:r>
            <w:r w:rsidRPr="00637B60">
              <w:rPr>
                <w:rFonts w:ascii="inherit" w:hAnsi="inherit"/>
                <w:sz w:val="24"/>
                <w:szCs w:val="24"/>
                <w:lang w:val="ro-RO" w:eastAsia="ro-RO"/>
              </w:rPr>
              <w:lastRenderedPageBreak/>
              <w:t>produselor alimentare care îl conțin este „Malat citrat de magneziu”</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9FEF8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B516F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03DC98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D6A3AA8" w14:textId="77777777" w:rsidR="00637B60" w:rsidRPr="00637B60" w:rsidRDefault="00637B60" w:rsidP="003C19E5">
            <w:pPr>
              <w:ind w:firstLine="0"/>
              <w:jc w:val="left"/>
              <w:rPr>
                <w:lang w:val="ro-RO" w:eastAsia="ro-RO"/>
              </w:rPr>
            </w:pPr>
          </w:p>
        </w:tc>
      </w:tr>
      <w:tr w:rsidR="003C19E5" w:rsidRPr="009F2D53" w14:paraId="6389441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21DFF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98BA7A" w14:textId="320C588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36AE5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CA24A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ED029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89589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F18446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1047856" w14:textId="77777777" w:rsidR="00637B60" w:rsidRPr="00637B60" w:rsidRDefault="00637B60" w:rsidP="003C19E5">
            <w:pPr>
              <w:ind w:firstLine="0"/>
              <w:jc w:val="left"/>
              <w:rPr>
                <w:lang w:val="ro-RO" w:eastAsia="ro-RO"/>
              </w:rPr>
            </w:pPr>
          </w:p>
        </w:tc>
      </w:tr>
      <w:tr w:rsidR="003C19E5" w:rsidRPr="009F2D53" w14:paraId="73D84AEA"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0555A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scoarță de magnolie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B3F62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F82EFC"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2F3F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din scoarță de magnolie”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96B18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266E2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15B9DC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2C111E4" w14:textId="77777777" w:rsidR="00637B60" w:rsidRPr="00637B60" w:rsidRDefault="00637B60" w:rsidP="003C19E5">
            <w:pPr>
              <w:ind w:firstLine="0"/>
              <w:jc w:val="left"/>
              <w:rPr>
                <w:lang w:val="ro-RO" w:eastAsia="ro-RO"/>
              </w:rPr>
            </w:pPr>
          </w:p>
        </w:tc>
      </w:tr>
      <w:tr w:rsidR="003C19E5" w:rsidRPr="009F2D53" w14:paraId="21F97C2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BEF33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8530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Pastile de mentă (produse de patiserie)</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9D40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0,2 % pentru împrospătarea respirației. Cu un nivel maxim de conținut adăugat de 0,2 % și o greutate maximă a gumei/pastilei de mentă de 1,5 g fiecare, fiecare gumă sau pastilă de mentă va conține cel mult 3 mg de extract din scoarță de magnolie.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B295B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25A7B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A0712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9218BD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6FE39BA" w14:textId="77777777" w:rsidR="00637B60" w:rsidRPr="00637B60" w:rsidRDefault="00637B60" w:rsidP="003C19E5">
            <w:pPr>
              <w:ind w:firstLine="0"/>
              <w:jc w:val="left"/>
              <w:rPr>
                <w:lang w:val="ro-RO" w:eastAsia="ro-RO"/>
              </w:rPr>
            </w:pPr>
          </w:p>
        </w:tc>
      </w:tr>
      <w:tr w:rsidR="003C19E5" w:rsidRPr="00637B60" w14:paraId="25866DB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1B8C2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DC74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Gumă de mestecat</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66C0C2"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FDA60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D6FBF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8CE6A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D79903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9EC8B4" w14:textId="77777777" w:rsidR="00637B60" w:rsidRPr="00637B60" w:rsidRDefault="00637B60" w:rsidP="003C19E5">
            <w:pPr>
              <w:ind w:firstLine="0"/>
              <w:jc w:val="left"/>
              <w:rPr>
                <w:lang w:val="ro-RO" w:eastAsia="ro-RO"/>
              </w:rPr>
            </w:pPr>
          </w:p>
        </w:tc>
      </w:tr>
      <w:tr w:rsidR="003C19E5" w:rsidRPr="009F2D53" w14:paraId="7E30C2E8"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2CEF6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din germeni de porumb cu conținut ridicat de substanță nesaponificabilă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E868E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0C574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7C38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de ulei din germeni de porumb”</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8E537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24E53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779E81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AC978EB" w14:textId="77777777" w:rsidR="00637B60" w:rsidRPr="00637B60" w:rsidRDefault="00637B60" w:rsidP="003C19E5">
            <w:pPr>
              <w:ind w:firstLine="0"/>
              <w:jc w:val="left"/>
              <w:rPr>
                <w:lang w:val="ro-RO" w:eastAsia="ro-RO"/>
              </w:rPr>
            </w:pPr>
          </w:p>
        </w:tc>
      </w:tr>
      <w:tr w:rsidR="003C19E5" w:rsidRPr="00637B60" w14:paraId="3AB9A80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B241E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9826D8" w14:textId="17D8CD3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lastRenderedPageBreak/>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170F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AA273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B0391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8BBAD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38CAC5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6BD6432" w14:textId="77777777" w:rsidR="00637B60" w:rsidRPr="00637B60" w:rsidRDefault="00637B60" w:rsidP="003C19E5">
            <w:pPr>
              <w:ind w:firstLine="0"/>
              <w:jc w:val="left"/>
              <w:rPr>
                <w:lang w:val="ro-RO" w:eastAsia="ro-RO"/>
              </w:rPr>
            </w:pPr>
          </w:p>
        </w:tc>
      </w:tr>
      <w:tr w:rsidR="003C19E5" w:rsidRPr="00637B60" w14:paraId="4D7DE42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701AE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C46A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Gumă de mestecat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34C4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718BF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1313E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EEDC3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683AB7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4549FA8" w14:textId="77777777" w:rsidR="00637B60" w:rsidRPr="00637B60" w:rsidRDefault="00637B60" w:rsidP="003C19E5">
            <w:pPr>
              <w:ind w:firstLine="0"/>
              <w:jc w:val="left"/>
              <w:rPr>
                <w:lang w:val="ro-RO" w:eastAsia="ro-RO"/>
              </w:rPr>
            </w:pPr>
          </w:p>
        </w:tc>
      </w:tr>
      <w:tr w:rsidR="003C19E5" w:rsidRPr="009F2D53" w14:paraId="26DA582C"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A7344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Metilceluloză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8DDF9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C75C2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2621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„Metilceluloză”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D758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Metilceluloza nu se folosește în alimente preparate special pentru copii mici</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7524F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418797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F9951D" w14:textId="77777777" w:rsidR="00637B60" w:rsidRPr="00637B60" w:rsidRDefault="00637B60" w:rsidP="003C19E5">
            <w:pPr>
              <w:ind w:firstLine="0"/>
              <w:jc w:val="left"/>
              <w:rPr>
                <w:lang w:val="ro-RO" w:eastAsia="ro-RO"/>
              </w:rPr>
            </w:pPr>
          </w:p>
        </w:tc>
      </w:tr>
      <w:tr w:rsidR="003C19E5" w:rsidRPr="00637B60" w14:paraId="42EB892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75534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085C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Ghețuri comestibile</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C7E9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53D7B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865EE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F336A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D849F1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D87ACB" w14:textId="77777777" w:rsidR="00637B60" w:rsidRPr="00637B60" w:rsidRDefault="00637B60" w:rsidP="003C19E5">
            <w:pPr>
              <w:ind w:firstLine="0"/>
              <w:jc w:val="left"/>
              <w:rPr>
                <w:lang w:val="ro-RO" w:eastAsia="ro-RO"/>
              </w:rPr>
            </w:pPr>
          </w:p>
        </w:tc>
      </w:tr>
      <w:tr w:rsidR="003C19E5" w:rsidRPr="00637B60" w14:paraId="4E65412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F8601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8C7A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aromatizate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4DEA66"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260BF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A501E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47D81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539888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386AC7" w14:textId="77777777" w:rsidR="00637B60" w:rsidRPr="00637B60" w:rsidRDefault="00637B60" w:rsidP="003C19E5">
            <w:pPr>
              <w:ind w:firstLine="0"/>
              <w:jc w:val="left"/>
              <w:rPr>
                <w:lang w:val="ro-RO" w:eastAsia="ro-RO"/>
              </w:rPr>
            </w:pPr>
          </w:p>
        </w:tc>
      </w:tr>
      <w:tr w:rsidR="003C19E5" w:rsidRPr="00637B60" w14:paraId="43F4EC1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81BF2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8FEF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fermentate cu sau fără arome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EF45C4"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54562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7B04B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70D0C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E0706A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E977874" w14:textId="77777777" w:rsidR="00637B60" w:rsidRPr="00637B60" w:rsidRDefault="00637B60" w:rsidP="003C19E5">
            <w:pPr>
              <w:ind w:firstLine="0"/>
              <w:jc w:val="left"/>
              <w:rPr>
                <w:lang w:val="ro-RO" w:eastAsia="ro-RO"/>
              </w:rPr>
            </w:pPr>
          </w:p>
        </w:tc>
      </w:tr>
      <w:tr w:rsidR="003C19E5" w:rsidRPr="009F2D53" w14:paraId="673B3DE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12AC4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685C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Deserturi reci (produse lactate, grăsimi, fructe, cereale, produse pe bază de ou)</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B5C2AE"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FA90A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8B87C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E4603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C4BFB1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9ED7F59" w14:textId="77777777" w:rsidR="00637B60" w:rsidRPr="00637B60" w:rsidRDefault="00637B60" w:rsidP="003C19E5">
            <w:pPr>
              <w:ind w:firstLine="0"/>
              <w:jc w:val="left"/>
              <w:rPr>
                <w:lang w:val="ro-RO" w:eastAsia="ro-RO"/>
              </w:rPr>
            </w:pPr>
          </w:p>
        </w:tc>
      </w:tr>
      <w:tr w:rsidR="003C19E5" w:rsidRPr="00637B60" w14:paraId="47853A3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C2356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86DD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din fructe (pulpă, piureuri sau compoturi)</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EB41E0"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4AFCD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D20B4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08BBA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D14BDD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FC44484" w14:textId="77777777" w:rsidR="00637B60" w:rsidRPr="00637B60" w:rsidRDefault="00637B60" w:rsidP="003C19E5">
            <w:pPr>
              <w:ind w:firstLine="0"/>
              <w:jc w:val="left"/>
              <w:rPr>
                <w:lang w:val="ro-RO" w:eastAsia="ro-RO"/>
              </w:rPr>
            </w:pPr>
          </w:p>
        </w:tc>
      </w:tr>
      <w:tr w:rsidR="003C19E5" w:rsidRPr="00637B60" w14:paraId="742CD1D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174E0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1890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și ciorbe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6C35F2"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5E6EA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C7485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30203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F51485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C51AB7E" w14:textId="77777777" w:rsidR="00637B60" w:rsidRPr="00637B60" w:rsidRDefault="00637B60" w:rsidP="003C19E5">
            <w:pPr>
              <w:ind w:firstLine="0"/>
              <w:jc w:val="left"/>
              <w:rPr>
                <w:lang w:val="ro-RO" w:eastAsia="ro-RO"/>
              </w:rPr>
            </w:pPr>
          </w:p>
        </w:tc>
      </w:tr>
      <w:tr w:rsidR="00637B60" w:rsidRPr="00637B60" w14:paraId="45CECF8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7B39D6"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66B602" w14:textId="77777777" w:rsidR="00637B60" w:rsidRPr="00637B60" w:rsidRDefault="00000000" w:rsidP="003C19E5">
            <w:pPr>
              <w:spacing w:before="120"/>
              <w:ind w:firstLine="0"/>
              <w:jc w:val="left"/>
              <w:rPr>
                <w:rFonts w:ascii="inherit" w:hAnsi="inherit"/>
                <w:b/>
                <w:bCs/>
                <w:sz w:val="24"/>
                <w:szCs w:val="24"/>
                <w:lang w:val="ro-RO" w:eastAsia="ro-RO"/>
              </w:rPr>
            </w:pPr>
            <w:hyperlink r:id="rId37" w:tooltip="32018R1123: INSERTED" w:history="1">
              <w:r w:rsidR="00637B60" w:rsidRPr="00637B60">
                <w:rPr>
                  <w:rFonts w:ascii="inherit" w:hAnsi="inherit"/>
                  <w:b/>
                  <w:bCs/>
                  <w:color w:val="337AB7"/>
                  <w:sz w:val="24"/>
                  <w:szCs w:val="24"/>
                  <w:lang w:val="ro-RO" w:eastAsia="ro-RO"/>
                </w:rPr>
                <w:t>▼M11</w:t>
              </w:r>
            </w:hyperlink>
          </w:p>
        </w:tc>
        <w:tc>
          <w:tcPr>
            <w:tcW w:w="80" w:type="dxa"/>
            <w:shd w:val="clear" w:color="auto" w:fill="auto"/>
            <w:vAlign w:val="center"/>
            <w:hideMark/>
          </w:tcPr>
          <w:p w14:paraId="2F6160E4" w14:textId="77777777" w:rsidR="00637B60" w:rsidRPr="00637B60" w:rsidRDefault="00637B60" w:rsidP="003C19E5">
            <w:pPr>
              <w:ind w:firstLine="0"/>
              <w:jc w:val="left"/>
              <w:rPr>
                <w:lang w:val="ro-RO" w:eastAsia="ro-RO"/>
              </w:rPr>
            </w:pPr>
          </w:p>
        </w:tc>
      </w:tr>
      <w:tr w:rsidR="003C19E5" w:rsidRPr="009F2D53" w14:paraId="64AD028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FCAA4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Clorură de 1-metilnicotinamidă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1CB0F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BDF1C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F08D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„Clorură de 1-metilnicotinamidă”.</w:t>
            </w:r>
          </w:p>
          <w:p w14:paraId="046787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Suplimentele alimentare care conțin 1-metilnicotinamidă trebuie să poarte următoarea mențiune:</w:t>
            </w:r>
          </w:p>
          <w:p w14:paraId="12CDA1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Acest supliment alimentar ar trebui să fie utilizat numai de către adulți, cu excepția femeilor însărcinate și a celor care alăptează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B54F1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A8D5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2 septembrie 2018. Această includere se bazează pe dovezi științifice și date științifice care fac obiectul unui drept de proprietate, protejate în conformitate cu articolul 26 din Regulamentul (UE) 2015/2283.</w:t>
            </w:r>
          </w:p>
          <w:p w14:paraId="330BD1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Pharmena S.A., Wolczanska 178, 90 530 Lodz, Polonia. Pe perioada protecției datelor, alimentul nou „Clorură de 1-metilnicotinamidă” este autorizat pentru introducerea pe piață pe teritoriul Uniunii numai de către Pharmena S.A., cu excepția cazului în care un solicitant ulterior obține autorizația pentru alimentul nou fără a </w:t>
            </w:r>
            <w:r w:rsidRPr="00637B60">
              <w:rPr>
                <w:rFonts w:ascii="inherit" w:hAnsi="inherit"/>
                <w:sz w:val="24"/>
                <w:szCs w:val="24"/>
                <w:lang w:val="ro-RO" w:eastAsia="ro-RO"/>
              </w:rPr>
              <w:lastRenderedPageBreak/>
              <w:t>face trimitere la dovezile științifice sau datele științifice care fac obiectul unui drept de proprietate, protejate în conformitate cu articolul 26 din Regulamentul (UE) 2015/2283, sau cu acordul Pharmena S.A.</w:t>
            </w:r>
          </w:p>
          <w:p w14:paraId="676D1B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 septembrie 2023.</w:t>
            </w:r>
          </w:p>
        </w:tc>
        <w:tc>
          <w:tcPr>
            <w:tcW w:w="80" w:type="dxa"/>
            <w:shd w:val="clear" w:color="auto" w:fill="auto"/>
            <w:vAlign w:val="center"/>
            <w:hideMark/>
          </w:tcPr>
          <w:p w14:paraId="5FC521D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8AF35BB" w14:textId="77777777" w:rsidR="00637B60" w:rsidRPr="00637B60" w:rsidRDefault="00637B60" w:rsidP="003C19E5">
            <w:pPr>
              <w:ind w:firstLine="0"/>
              <w:jc w:val="left"/>
              <w:rPr>
                <w:lang w:val="ro-RO" w:eastAsia="ro-RO"/>
              </w:rPr>
            </w:pPr>
          </w:p>
        </w:tc>
      </w:tr>
      <w:tr w:rsidR="003C19E5" w:rsidRPr="00637B60" w14:paraId="1FF8018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45D1D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905A81" w14:textId="772109A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ECFD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58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C7D94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E71E1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7ADD2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D8412B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ECED617" w14:textId="77777777" w:rsidR="00637B60" w:rsidRPr="00637B60" w:rsidRDefault="00637B60" w:rsidP="003C19E5">
            <w:pPr>
              <w:ind w:firstLine="0"/>
              <w:jc w:val="left"/>
              <w:rPr>
                <w:lang w:val="ro-RO" w:eastAsia="ro-RO"/>
              </w:rPr>
            </w:pPr>
          </w:p>
        </w:tc>
      </w:tr>
      <w:tr w:rsidR="00637B60" w:rsidRPr="00637B60" w14:paraId="144D28B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5E80D7"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817CD1" w14:textId="77777777" w:rsidR="00637B60" w:rsidRPr="00637B60" w:rsidRDefault="00000000" w:rsidP="003C19E5">
            <w:pPr>
              <w:spacing w:before="120"/>
              <w:ind w:firstLine="0"/>
              <w:jc w:val="left"/>
              <w:rPr>
                <w:rFonts w:ascii="inherit" w:hAnsi="inherit"/>
                <w:b/>
                <w:bCs/>
                <w:sz w:val="24"/>
                <w:szCs w:val="24"/>
                <w:lang w:val="ro-RO" w:eastAsia="ro-RO"/>
              </w:rPr>
            </w:pPr>
            <w:hyperlink r:id="rId38" w:tooltip="32018R1023: REPLACED" w:history="1">
              <w:r w:rsidR="00637B60" w:rsidRPr="00637B60">
                <w:rPr>
                  <w:rFonts w:ascii="inherit" w:hAnsi="inherit"/>
                  <w:b/>
                  <w:bCs/>
                  <w:color w:val="337AB7"/>
                  <w:sz w:val="24"/>
                  <w:szCs w:val="24"/>
                  <w:lang w:val="ro-RO" w:eastAsia="ro-RO"/>
                </w:rPr>
                <w:t>▼M9</w:t>
              </w:r>
            </w:hyperlink>
          </w:p>
        </w:tc>
        <w:tc>
          <w:tcPr>
            <w:tcW w:w="80" w:type="dxa"/>
            <w:shd w:val="clear" w:color="auto" w:fill="auto"/>
            <w:vAlign w:val="center"/>
            <w:hideMark/>
          </w:tcPr>
          <w:p w14:paraId="7E9E270D" w14:textId="77777777" w:rsidR="00637B60" w:rsidRPr="00637B60" w:rsidRDefault="00637B60" w:rsidP="003C19E5">
            <w:pPr>
              <w:ind w:firstLine="0"/>
              <w:jc w:val="left"/>
              <w:rPr>
                <w:lang w:val="ro-RO" w:eastAsia="ro-RO"/>
              </w:rPr>
            </w:pPr>
          </w:p>
        </w:tc>
      </w:tr>
      <w:tr w:rsidR="003C19E5" w:rsidRPr="009F2D53" w14:paraId="1BA3141E"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1FCC3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Acid (6S)-5-metiltetrahidrofolic, sare de glucozamină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EA751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9A807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3F4D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„Acid (6S)-5-metiltetrahidrofolic, sare de glucozamină” sau „5MTHF-glucozamină”</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84031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777DF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D2778A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E4D0419" w14:textId="77777777" w:rsidR="00637B60" w:rsidRPr="00637B60" w:rsidRDefault="00637B60" w:rsidP="003C19E5">
            <w:pPr>
              <w:ind w:firstLine="0"/>
              <w:jc w:val="left"/>
              <w:rPr>
                <w:lang w:val="ro-RO" w:eastAsia="ro-RO"/>
              </w:rPr>
            </w:pPr>
          </w:p>
        </w:tc>
      </w:tr>
      <w:tr w:rsidR="003C19E5" w:rsidRPr="009F2D53" w14:paraId="55A1A78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477F1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E2838D" w14:textId="33F8823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w:t>
            </w:r>
            <w:r w:rsidR="00FE439F">
              <w:rPr>
                <w:rFonts w:ascii="inherit" w:hAnsi="inherit"/>
                <w:sz w:val="24"/>
                <w:szCs w:val="24"/>
                <w:lang w:val="ro-RO" w:eastAsia="ro-RO"/>
              </w:rPr>
              <w:lastRenderedPageBreak/>
              <w:t>alimentare aprobat prin Hotărârea Guvernului nr.538/2009</w:t>
            </w:r>
            <w:r w:rsidRPr="00637B60">
              <w:rPr>
                <w:rFonts w:ascii="inherit" w:hAnsi="inherit"/>
                <w:sz w:val="24"/>
                <w:szCs w:val="24"/>
                <w:lang w:val="ro-RO" w:eastAsia="ro-RO"/>
              </w:rPr>
              <w:t>, ca sursă de folați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DD599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C1E2F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2E29E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095D1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245896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B54840" w14:textId="77777777" w:rsidR="00637B60" w:rsidRPr="00637B60" w:rsidRDefault="00637B60" w:rsidP="003C19E5">
            <w:pPr>
              <w:ind w:firstLine="0"/>
              <w:jc w:val="left"/>
              <w:rPr>
                <w:lang w:val="ro-RO" w:eastAsia="ro-RO"/>
              </w:rPr>
            </w:pPr>
          </w:p>
        </w:tc>
      </w:tr>
      <w:tr w:rsidR="003C19E5" w:rsidRPr="009F2D53" w14:paraId="767F936C"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A5A01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Monometilsilanetriol (siliciu organic)</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FA8FD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6CA83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siliciu</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7CE9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suplimentelor alimentare care îl conțin este „siliciu organic (monometilsilanetriol)”</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1E043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9594C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178FFA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F4FC4A" w14:textId="77777777" w:rsidR="00637B60" w:rsidRPr="00637B60" w:rsidRDefault="00637B60" w:rsidP="003C19E5">
            <w:pPr>
              <w:ind w:firstLine="0"/>
              <w:jc w:val="left"/>
              <w:rPr>
                <w:lang w:val="ro-RO" w:eastAsia="ro-RO"/>
              </w:rPr>
            </w:pPr>
          </w:p>
        </w:tc>
      </w:tr>
      <w:tr w:rsidR="003C19E5" w:rsidRPr="00637B60" w14:paraId="1055C3F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478FB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606413" w14:textId="242DEB6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adulte (sub formă lichidă)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EC00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10,40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DCE36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0DC92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E9CC7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7566E3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9CE09AC" w14:textId="77777777" w:rsidR="00637B60" w:rsidRPr="00637B60" w:rsidRDefault="00637B60" w:rsidP="003C19E5">
            <w:pPr>
              <w:ind w:firstLine="0"/>
              <w:jc w:val="left"/>
              <w:rPr>
                <w:lang w:val="ro-RO" w:eastAsia="ro-RO"/>
              </w:rPr>
            </w:pPr>
          </w:p>
        </w:tc>
      </w:tr>
      <w:tr w:rsidR="00637B60" w:rsidRPr="00637B60" w14:paraId="1C028D4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4C4C60"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1AD0B3" w14:textId="3FF1A29F"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EC523FD" w14:textId="77777777" w:rsidR="00637B60" w:rsidRPr="00637B60" w:rsidRDefault="00637B60" w:rsidP="003C19E5">
            <w:pPr>
              <w:ind w:firstLine="0"/>
              <w:jc w:val="left"/>
              <w:rPr>
                <w:lang w:val="ro-RO" w:eastAsia="ro-RO"/>
              </w:rPr>
            </w:pPr>
          </w:p>
        </w:tc>
      </w:tr>
      <w:tr w:rsidR="003C19E5" w:rsidRPr="009F2D53" w14:paraId="3EE8EBD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F1E9A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Sare monosodică a acidului L-5-metiltetrahidrofolic</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9C985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8DD73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p w14:paraId="218631F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(exprimate ca acid folic)</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38D56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menționată în etichetarea produselor alimentare care îl conțin este „sare monosodică a acidului L-5-metiltetrahidrofolic (acid folic)”.</w:t>
            </w:r>
          </w:p>
          <w:p w14:paraId="035EF0F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2.  Etichetarea suplimentelor alimentare care conțin sare monosodică a acidului L-5-metiltetrahidrofolic trebuie să conțină o mențiune conform căreia suplimentele alimentare nu se consumă de sugari și de copii cu vârstă mică (copii cu vârsta sub 3 ani)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4ED77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AD09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30 aprilie 2024. Această includere se bazează pe dovezi științifice și date științifice care fac obiectul unui drept de proprietate, </w:t>
            </w:r>
            <w:r w:rsidRPr="00637B60">
              <w:rPr>
                <w:rFonts w:ascii="inherit" w:hAnsi="inherit"/>
                <w:sz w:val="24"/>
                <w:szCs w:val="24"/>
                <w:lang w:val="ro-RO" w:eastAsia="ro-RO"/>
              </w:rPr>
              <w:lastRenderedPageBreak/>
              <w:t>protejate în conformitate cu articolul 26 din Regulamentul (UE) 2015/2283.</w:t>
            </w:r>
          </w:p>
          <w:p w14:paraId="344259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Merck &amp; Cie KmG, Im Laternenacker 5, 8200 Schaffhausen, Elveția. Pe perioada protecției datelor se autorizează introducerea pe piața Uniunii a alimentului nou denumit sare monosodică a acidului L-5-metiltetrahidrofolic numai de către Merck &amp; Cie KmG, cu excepția cazului în care un solicitant ulterior obține autorizație pentru alimentul nou fără a face trimitere la dovezile științifice sau la datele științifice care fac obiectul unui drept </w:t>
            </w:r>
            <w:r w:rsidRPr="00637B60">
              <w:rPr>
                <w:rFonts w:ascii="inherit" w:hAnsi="inherit"/>
                <w:sz w:val="24"/>
                <w:szCs w:val="24"/>
                <w:lang w:val="ro-RO" w:eastAsia="ro-RO"/>
              </w:rPr>
              <w:lastRenderedPageBreak/>
              <w:t>de proprietate, care sunt protejate în conformitate cu articolul 26 din Regulamentul (UE) 2015/2283, sau cu acordul Merck &amp; Cie KmG.</w:t>
            </w:r>
          </w:p>
          <w:p w14:paraId="706E5D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finală a protecției datelor: 30 aprilie 2029</w:t>
            </w:r>
          </w:p>
        </w:tc>
        <w:tc>
          <w:tcPr>
            <w:tcW w:w="80" w:type="dxa"/>
            <w:shd w:val="clear" w:color="auto" w:fill="auto"/>
            <w:vAlign w:val="center"/>
            <w:hideMark/>
          </w:tcPr>
          <w:p w14:paraId="54F4B87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560ACB" w14:textId="77777777" w:rsidR="00637B60" w:rsidRPr="00637B60" w:rsidRDefault="00637B60" w:rsidP="003C19E5">
            <w:pPr>
              <w:ind w:firstLine="0"/>
              <w:jc w:val="left"/>
              <w:rPr>
                <w:lang w:val="ro-RO" w:eastAsia="ro-RO"/>
              </w:rPr>
            </w:pPr>
          </w:p>
        </w:tc>
      </w:tr>
      <w:tr w:rsidR="003C19E5" w:rsidRPr="009F2D53" w14:paraId="7DA142F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AD0FC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43B36A" w14:textId="3520A1F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w:t>
            </w:r>
            <w:r w:rsidR="00FE439F">
              <w:rPr>
                <w:rFonts w:ascii="inherit" w:hAnsi="inherit"/>
                <w:sz w:val="24"/>
                <w:szCs w:val="24"/>
                <w:lang w:val="ro-RO" w:eastAsia="ro-RO"/>
              </w:rPr>
              <w:lastRenderedPageBreak/>
              <w:t>sanitar privind suplimentele alimentare aprobat prin Hotărârea Guvernului nr.538/2009</w:t>
            </w:r>
            <w:r w:rsidRPr="00637B60">
              <w:rPr>
                <w:rFonts w:ascii="inherit" w:hAnsi="inherit"/>
                <w:sz w:val="24"/>
                <w:szCs w:val="24"/>
                <w:lang w:val="ro-RO" w:eastAsia="ro-RO"/>
              </w:rPr>
              <w:t>,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46CD17" w14:textId="3502EE3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w:t>
            </w:r>
            <w:r w:rsidR="00FE439F">
              <w:rPr>
                <w:rFonts w:ascii="inherit" w:hAnsi="inherit"/>
                <w:sz w:val="24"/>
                <w:szCs w:val="24"/>
                <w:lang w:val="ro-RO" w:eastAsia="ro-RO"/>
              </w:rPr>
              <w:t xml:space="preserve">Regulamentul sanitar privind suplimentele alimentare aprobat prin </w:t>
            </w:r>
            <w:r w:rsidR="00FE439F">
              <w:rPr>
                <w:rFonts w:ascii="inherit" w:hAnsi="inherit"/>
                <w:sz w:val="24"/>
                <w:szCs w:val="24"/>
                <w:lang w:val="ro-RO" w:eastAsia="ro-RO"/>
              </w:rPr>
              <w:lastRenderedPageBreak/>
              <w:t xml:space="preserve">Hotărârea Guvernului nr.538/2009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36AE4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C8486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8EB89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D4C478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260FB9C" w14:textId="77777777" w:rsidR="00637B60" w:rsidRPr="00637B60" w:rsidRDefault="00637B60" w:rsidP="003C19E5">
            <w:pPr>
              <w:ind w:firstLine="0"/>
              <w:jc w:val="left"/>
              <w:rPr>
                <w:lang w:val="ro-RO" w:eastAsia="ro-RO"/>
              </w:rPr>
            </w:pPr>
          </w:p>
        </w:tc>
      </w:tr>
      <w:tr w:rsidR="003C19E5" w:rsidRPr="009F2D53" w14:paraId="26075B9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941AB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D27FEF" w14:textId="0E78389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în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829AEF" w14:textId="1552399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7EBBF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FE986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286EF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D350C1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1E71FA" w14:textId="77777777" w:rsidR="00637B60" w:rsidRPr="00637B60" w:rsidRDefault="00637B60" w:rsidP="003C19E5">
            <w:pPr>
              <w:ind w:firstLine="0"/>
              <w:jc w:val="left"/>
              <w:rPr>
                <w:lang w:val="ro-RO" w:eastAsia="ro-RO"/>
              </w:rPr>
            </w:pPr>
          </w:p>
        </w:tc>
      </w:tr>
      <w:tr w:rsidR="003C19E5" w:rsidRPr="009F2D53" w14:paraId="6BF1270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5071B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2646A1" w14:textId="2127F79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pe bază de cereale prelucrate și alimente pentru copii destinate sugarilor și copiilor de vârstă mică, astfel cum sunt definite în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70523B" w14:textId="7D6EDD2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0F4D5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16ED6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9D75D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BF47A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2D67BA" w14:textId="77777777" w:rsidR="00637B60" w:rsidRPr="00637B60" w:rsidRDefault="00637B60" w:rsidP="003C19E5">
            <w:pPr>
              <w:ind w:firstLine="0"/>
              <w:jc w:val="left"/>
              <w:rPr>
                <w:lang w:val="ro-RO" w:eastAsia="ro-RO"/>
              </w:rPr>
            </w:pPr>
          </w:p>
        </w:tc>
      </w:tr>
      <w:tr w:rsidR="003C19E5" w:rsidRPr="009F2D53" w14:paraId="02DB158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733D4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032290" w14:textId="05B0C05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w:t>
            </w:r>
            <w:r w:rsidR="00FE439F">
              <w:rPr>
                <w:rFonts w:ascii="inherit" w:hAnsi="inherit"/>
                <w:sz w:val="24"/>
                <w:szCs w:val="24"/>
                <w:lang w:val="ro-RO" w:eastAsia="ro-RO"/>
              </w:rPr>
              <w:lastRenderedPageBreak/>
              <w:t>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51D09F" w14:textId="201C6C2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w:t>
            </w:r>
            <w:r w:rsidR="00FE439F">
              <w:rPr>
                <w:rFonts w:ascii="inherit" w:hAnsi="inherit"/>
                <w:sz w:val="24"/>
                <w:szCs w:val="24"/>
                <w:lang w:val="ro-RO" w:eastAsia="ro-RO"/>
              </w:rPr>
              <w:t xml:space="preserve">Regulamentele sanitare privind alimentele destinate sugarilor și copiilor </w:t>
            </w:r>
            <w:r w:rsidR="00F64184">
              <w:rPr>
                <w:rFonts w:ascii="inherit" w:hAnsi="inherit"/>
                <w:sz w:val="24"/>
                <w:szCs w:val="24"/>
                <w:lang w:val="ro-RO" w:eastAsia="ro-RO"/>
              </w:rPr>
              <w:t>de vârst</w:t>
            </w:r>
            <w:r w:rsidR="00F64184">
              <w:rPr>
                <w:rFonts w:ascii="inherit" w:hAnsi="inherit" w:hint="eastAsia"/>
                <w:sz w:val="24"/>
                <w:szCs w:val="24"/>
                <w:lang w:val="ro-RO" w:eastAsia="ro-RO"/>
              </w:rPr>
              <w:t>ă</w:t>
            </w:r>
            <w:r w:rsidR="00FE439F">
              <w:rPr>
                <w:rFonts w:ascii="inherit" w:hAnsi="inherit"/>
                <w:sz w:val="24"/>
                <w:szCs w:val="24"/>
                <w:lang w:val="ro-RO" w:eastAsia="ro-RO"/>
              </w:rPr>
              <w:t xml:space="preserve"> mică, alimentele destinate  unor scopuri  speciale și </w:t>
            </w:r>
            <w:r w:rsidR="00FE439F">
              <w:rPr>
                <w:rFonts w:ascii="inherit" w:hAnsi="inherit"/>
                <w:sz w:val="24"/>
                <w:szCs w:val="24"/>
                <w:lang w:val="ro-RO" w:eastAsia="ro-RO"/>
              </w:rPr>
              <w:lastRenderedPageBreak/>
              <w:t xml:space="preserve">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BD233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FD3C2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F9034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FFF783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6B46D89" w14:textId="77777777" w:rsidR="00637B60" w:rsidRPr="00637B60" w:rsidRDefault="00637B60" w:rsidP="003C19E5">
            <w:pPr>
              <w:ind w:firstLine="0"/>
              <w:jc w:val="left"/>
              <w:rPr>
                <w:lang w:val="ro-RO" w:eastAsia="ro-RO"/>
              </w:rPr>
            </w:pPr>
          </w:p>
        </w:tc>
      </w:tr>
      <w:tr w:rsidR="003C19E5" w:rsidRPr="009F2D53" w14:paraId="2163580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D4F61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F0BBD9" w14:textId="04BA966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totali ai dietei în scop de control al greutății, astfel cum sunt definiți în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636439" w14:textId="0528B4E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08CA3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43060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4A6CF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F44263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479D815" w14:textId="77777777" w:rsidR="00637B60" w:rsidRPr="00637B60" w:rsidRDefault="00637B60" w:rsidP="003C19E5">
            <w:pPr>
              <w:ind w:firstLine="0"/>
              <w:jc w:val="left"/>
              <w:rPr>
                <w:lang w:val="ro-RO" w:eastAsia="ro-RO"/>
              </w:rPr>
            </w:pPr>
          </w:p>
        </w:tc>
      </w:tr>
      <w:tr w:rsidR="003C19E5" w:rsidRPr="009F2D53" w14:paraId="3CF0201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352E8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466CF6" w14:textId="6B923A9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îmbogățite în conformitate cu </w:t>
            </w:r>
            <w:r w:rsidR="00781BA8">
              <w:rPr>
                <w:rFonts w:ascii="inherit" w:hAnsi="inherit"/>
                <w:sz w:val="24"/>
                <w:szCs w:val="24"/>
                <w:lang w:val="ro-RO" w:eastAsia="ro-RO"/>
              </w:rPr>
              <w:t>Regulamentul sanitar privind adaosul de vitamine și minerale, precum și de anumite substanțe de alt tip în produse alimentare aprobat prin Hotărârea Guvernului nr. 899/2017</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CEE3EC" w14:textId="1F9FE53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781BA8">
              <w:rPr>
                <w:rFonts w:ascii="inherit" w:hAnsi="inherit"/>
                <w:sz w:val="24"/>
                <w:szCs w:val="24"/>
                <w:lang w:val="ro-RO" w:eastAsia="ro-RO"/>
              </w:rPr>
              <w:t>Regulamentul sanitar privind adaosul de vitamine și minerale, precum și de anumite substanțe de alt tip în produse alimentare aprobat prin Hotărârea Guvernului nr. 899/2017</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0AA44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4E40C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187A5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1A709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5D220E" w14:textId="77777777" w:rsidR="00637B60" w:rsidRPr="00637B60" w:rsidRDefault="00637B60" w:rsidP="003C19E5">
            <w:pPr>
              <w:ind w:firstLine="0"/>
              <w:jc w:val="left"/>
              <w:rPr>
                <w:lang w:val="ro-RO" w:eastAsia="ro-RO"/>
              </w:rPr>
            </w:pPr>
          </w:p>
        </w:tc>
      </w:tr>
      <w:tr w:rsidR="00637B60" w:rsidRPr="009F2D53" w14:paraId="7B8EFCC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0CC87B"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40F9D" w14:textId="5B55C6DB"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0B8800AF" w14:textId="77777777" w:rsidR="00637B60" w:rsidRPr="00637B60" w:rsidRDefault="00637B60" w:rsidP="003C19E5">
            <w:pPr>
              <w:ind w:firstLine="0"/>
              <w:jc w:val="left"/>
              <w:rPr>
                <w:lang w:val="ro-RO" w:eastAsia="ro-RO"/>
              </w:rPr>
            </w:pPr>
          </w:p>
        </w:tc>
      </w:tr>
      <w:tr w:rsidR="003C19E5" w:rsidRPr="009F2D53" w14:paraId="4CD4CBB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84823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Proteină din fasole mung (</w:t>
            </w:r>
            <w:r w:rsidRPr="00637B60">
              <w:rPr>
                <w:rFonts w:ascii="inherit" w:hAnsi="inherit"/>
                <w:b/>
                <w:bCs/>
                <w:i/>
                <w:iCs/>
                <w:sz w:val="24"/>
                <w:szCs w:val="24"/>
                <w:lang w:val="ro-RO" w:eastAsia="ro-RO"/>
              </w:rPr>
              <w:t>Vigna radiata</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85221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7ACF7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74BC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„proteină din fasole mung (</w:t>
            </w:r>
            <w:r w:rsidRPr="00637B60">
              <w:rPr>
                <w:rFonts w:ascii="inherit" w:hAnsi="inherit"/>
                <w:i/>
                <w:iCs/>
                <w:sz w:val="24"/>
                <w:szCs w:val="24"/>
                <w:lang w:val="ro-RO" w:eastAsia="ro-RO"/>
              </w:rPr>
              <w:t>Vigna radiata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81982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B632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15 mai 2022. Această includere se bazează pe dovezi științifice și date științifice care fac obiectul unui drept de proprietate, fiind protejate în conformitate cu articolul 26 din Regulamentul (UE) 2015/2283.</w:t>
            </w:r>
          </w:p>
          <w:p w14:paraId="4CC51C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Solicitant: Eat Just, Inc., 2000 Folsom Street San Francisco, CA 94110 SUA. Pe perioada protecției datelor, alimentul nou proteină din fasole mung este autorizat să fie introdus pe piața Uniunii numai de către Eat Just, Inc.,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Eat Just, Inc.</w:t>
            </w:r>
          </w:p>
          <w:p w14:paraId="40EC01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Data de încheiere a protecției datelor: 15 mai 2027</w:t>
            </w:r>
          </w:p>
        </w:tc>
        <w:tc>
          <w:tcPr>
            <w:tcW w:w="80" w:type="dxa"/>
            <w:shd w:val="clear" w:color="auto" w:fill="auto"/>
            <w:vAlign w:val="center"/>
            <w:hideMark/>
          </w:tcPr>
          <w:p w14:paraId="39110DA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465FC4" w14:textId="77777777" w:rsidR="00637B60" w:rsidRPr="00637B60" w:rsidRDefault="00637B60" w:rsidP="003C19E5">
            <w:pPr>
              <w:ind w:firstLine="0"/>
              <w:jc w:val="left"/>
              <w:rPr>
                <w:lang w:val="ro-RO" w:eastAsia="ro-RO"/>
              </w:rPr>
            </w:pPr>
          </w:p>
        </w:tc>
      </w:tr>
      <w:tr w:rsidR="003C19E5" w:rsidRPr="00637B60" w14:paraId="345F511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9788A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61C3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proteinice: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9BFA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DA14C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5CBEA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0A359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B72C6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2EAAE7" w14:textId="77777777" w:rsidR="00637B60" w:rsidRPr="00637B60" w:rsidRDefault="00637B60" w:rsidP="003C19E5">
            <w:pPr>
              <w:ind w:firstLine="0"/>
              <w:jc w:val="left"/>
              <w:rPr>
                <w:lang w:val="ro-RO" w:eastAsia="ro-RO"/>
              </w:rPr>
            </w:pPr>
          </w:p>
        </w:tc>
      </w:tr>
      <w:tr w:rsidR="00637B60" w:rsidRPr="00637B60" w14:paraId="08F527D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B590EE"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85C431" w14:textId="1139393E"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5C45B72" w14:textId="77777777" w:rsidR="00637B60" w:rsidRPr="00637B60" w:rsidRDefault="00637B60" w:rsidP="003C19E5">
            <w:pPr>
              <w:ind w:firstLine="0"/>
              <w:jc w:val="left"/>
              <w:rPr>
                <w:lang w:val="ro-RO" w:eastAsia="ro-RO"/>
              </w:rPr>
            </w:pPr>
          </w:p>
        </w:tc>
      </w:tr>
      <w:tr w:rsidR="003C19E5" w:rsidRPr="009F2D53" w14:paraId="097E29DE"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062DA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micelial din ciuperca Shiitake (</w:t>
            </w:r>
            <w:r w:rsidRPr="00637B60">
              <w:rPr>
                <w:rFonts w:ascii="inherit" w:hAnsi="inherit"/>
                <w:b/>
                <w:bCs/>
                <w:i/>
                <w:iCs/>
                <w:sz w:val="24"/>
                <w:szCs w:val="24"/>
                <w:lang w:val="ro-RO" w:eastAsia="ro-RO"/>
              </w:rPr>
              <w:t>Lentinula edodes</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127BF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2AAF3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8F92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din ciuperca </w:t>
            </w:r>
            <w:r w:rsidRPr="00637B60">
              <w:rPr>
                <w:rFonts w:ascii="inherit" w:hAnsi="inherit"/>
                <w:i/>
                <w:iCs/>
                <w:sz w:val="24"/>
                <w:szCs w:val="24"/>
                <w:lang w:val="ro-RO" w:eastAsia="ro-RO"/>
              </w:rPr>
              <w:t>Lentinula edodes</w:t>
            </w:r>
            <w:r w:rsidRPr="00637B60">
              <w:rPr>
                <w:rFonts w:ascii="inherit" w:hAnsi="inherit"/>
                <w:sz w:val="24"/>
                <w:szCs w:val="24"/>
                <w:lang w:val="ro-RO" w:eastAsia="ro-RO"/>
              </w:rPr>
              <w:t>” sau „Extract din ciuperca Shiitake”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05CEF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E2C82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B247C5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C40EF1" w14:textId="77777777" w:rsidR="00637B60" w:rsidRPr="00637B60" w:rsidRDefault="00637B60" w:rsidP="003C19E5">
            <w:pPr>
              <w:ind w:firstLine="0"/>
              <w:jc w:val="left"/>
              <w:rPr>
                <w:lang w:val="ro-RO" w:eastAsia="ro-RO"/>
              </w:rPr>
            </w:pPr>
          </w:p>
        </w:tc>
      </w:tr>
      <w:tr w:rsidR="003C19E5" w:rsidRPr="00637B60" w14:paraId="25F0EBD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18D5E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D3F2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1315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ml/100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2C79D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4AD24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717E8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0EE1B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0F72FC9" w14:textId="77777777" w:rsidR="00637B60" w:rsidRPr="00637B60" w:rsidRDefault="00637B60" w:rsidP="003C19E5">
            <w:pPr>
              <w:ind w:firstLine="0"/>
              <w:jc w:val="left"/>
              <w:rPr>
                <w:lang w:val="ro-RO" w:eastAsia="ro-RO"/>
              </w:rPr>
            </w:pPr>
          </w:p>
        </w:tc>
      </w:tr>
      <w:tr w:rsidR="003C19E5" w:rsidRPr="00637B60" w14:paraId="5B0CAFF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955FD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89B4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răcoritoare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E9CC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ml/100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55C50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736DD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49869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7BDB64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407D1E9" w14:textId="77777777" w:rsidR="00637B60" w:rsidRPr="00637B60" w:rsidRDefault="00637B60" w:rsidP="003C19E5">
            <w:pPr>
              <w:ind w:firstLine="0"/>
              <w:jc w:val="left"/>
              <w:rPr>
                <w:lang w:val="ro-RO" w:eastAsia="ro-RO"/>
              </w:rPr>
            </w:pPr>
          </w:p>
        </w:tc>
      </w:tr>
      <w:tr w:rsidR="003C19E5" w:rsidRPr="00637B60" w14:paraId="27210E9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C8364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D82D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Mâncăruri gata preparate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534E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ml per 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09458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BE1AA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121A4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9867E3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A3EF53" w14:textId="77777777" w:rsidR="00637B60" w:rsidRPr="00637B60" w:rsidRDefault="00637B60" w:rsidP="003C19E5">
            <w:pPr>
              <w:ind w:firstLine="0"/>
              <w:jc w:val="left"/>
              <w:rPr>
                <w:lang w:val="ro-RO" w:eastAsia="ro-RO"/>
              </w:rPr>
            </w:pPr>
          </w:p>
        </w:tc>
      </w:tr>
      <w:tr w:rsidR="003C19E5" w:rsidRPr="00637B60" w14:paraId="1910F16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3A26C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E6B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pe bază de 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9715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ml/100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25A53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40261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031F6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8D83F0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F5F6FD" w14:textId="77777777" w:rsidR="00637B60" w:rsidRPr="00637B60" w:rsidRDefault="00637B60" w:rsidP="003C19E5">
            <w:pPr>
              <w:ind w:firstLine="0"/>
              <w:jc w:val="left"/>
              <w:rPr>
                <w:lang w:val="ro-RO" w:eastAsia="ro-RO"/>
              </w:rPr>
            </w:pPr>
          </w:p>
        </w:tc>
      </w:tr>
      <w:tr w:rsidR="003C19E5" w:rsidRPr="00637B60" w14:paraId="41FE80A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0A87D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0A0125" w14:textId="174CCA4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DAD1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ml per doză zilnică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A67B7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DAA11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63305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34382C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FFC02A6" w14:textId="77777777" w:rsidR="00637B60" w:rsidRPr="00637B60" w:rsidRDefault="00637B60" w:rsidP="003C19E5">
            <w:pPr>
              <w:ind w:firstLine="0"/>
              <w:jc w:val="left"/>
              <w:rPr>
                <w:lang w:val="ro-RO" w:eastAsia="ro-RO"/>
              </w:rPr>
            </w:pPr>
          </w:p>
        </w:tc>
      </w:tr>
      <w:tr w:rsidR="00637B60" w:rsidRPr="00637B60" w14:paraId="43D8828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9A8B8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E722AA" w14:textId="77777777" w:rsidR="00637B60" w:rsidRPr="00637B60" w:rsidRDefault="00000000" w:rsidP="003C19E5">
            <w:pPr>
              <w:spacing w:before="120"/>
              <w:ind w:firstLine="0"/>
              <w:jc w:val="left"/>
              <w:rPr>
                <w:rFonts w:ascii="inherit" w:hAnsi="inherit"/>
                <w:b/>
                <w:bCs/>
                <w:sz w:val="24"/>
                <w:szCs w:val="24"/>
                <w:lang w:val="ro-RO" w:eastAsia="ro-RO"/>
              </w:rPr>
            </w:pPr>
            <w:hyperlink r:id="rId39" w:tooltip="32022R1160: REPLACED" w:history="1">
              <w:r w:rsidR="00637B60" w:rsidRPr="00637B60">
                <w:rPr>
                  <w:rFonts w:ascii="inherit" w:hAnsi="inherit"/>
                  <w:b/>
                  <w:bCs/>
                  <w:color w:val="337AB7"/>
                  <w:sz w:val="24"/>
                  <w:szCs w:val="24"/>
                  <w:lang w:val="ro-RO" w:eastAsia="ro-RO"/>
                </w:rPr>
                <w:t>▼M92</w:t>
              </w:r>
            </w:hyperlink>
          </w:p>
        </w:tc>
        <w:tc>
          <w:tcPr>
            <w:tcW w:w="80" w:type="dxa"/>
            <w:shd w:val="clear" w:color="auto" w:fill="auto"/>
            <w:vAlign w:val="center"/>
            <w:hideMark/>
          </w:tcPr>
          <w:p w14:paraId="0829BA30" w14:textId="77777777" w:rsidR="00637B60" w:rsidRPr="00637B60" w:rsidRDefault="00637B60" w:rsidP="003C19E5">
            <w:pPr>
              <w:ind w:firstLine="0"/>
              <w:jc w:val="left"/>
              <w:rPr>
                <w:lang w:val="ro-RO" w:eastAsia="ro-RO"/>
              </w:rPr>
            </w:pPr>
          </w:p>
        </w:tc>
      </w:tr>
      <w:tr w:rsidR="003C19E5" w:rsidRPr="009F2D53" w14:paraId="47136A45"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144CA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Clorură de ribozid-nicotinamidă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CCC9A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60ED9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87F0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„clorură de ribozid-nicotinamidă”.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0F460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FD86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20 februarie 2020. Această includere se bazează pe dovezi științifice și pe date științifice care fac obiectul unui drept de proprietate, protejate în conformitate cu articolul 26 din Regulamentul (UE) 2015/2283.</w:t>
            </w:r>
          </w:p>
          <w:p w14:paraId="1C2E27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ChromaDex Inc., 10900 Wilshire Boulevard Suite 600, Los Angeles, CA 90024 SUA. Pe perioada protecției datelor, alimentul nou clorură de ribozid-nicotinamidă este autorizat să fie introdus pe piața Uniunii numai de către ChromaDex Inc., cu excepția cazului în care un solicitant ulterior obține autorizația </w:t>
            </w:r>
            <w:r w:rsidRPr="00637B60">
              <w:rPr>
                <w:rFonts w:ascii="inherit" w:hAnsi="inherit"/>
                <w:sz w:val="24"/>
                <w:szCs w:val="24"/>
                <w:lang w:val="ro-RO" w:eastAsia="ro-RO"/>
              </w:rPr>
              <w:lastRenderedPageBreak/>
              <w:t>pentru alimentul nou fără a face trimitere la dovezile științifice sau la datele științifice care fac obiectul unui drept de proprietate, protejate în conformitate cu articolul 26 din Regulamentul (UE) 2015/2283, sau cu acordul ChromaDex Inc.</w:t>
            </w:r>
          </w:p>
          <w:p w14:paraId="31BCF7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20 februarie 2025.</w:t>
            </w:r>
          </w:p>
        </w:tc>
        <w:tc>
          <w:tcPr>
            <w:tcW w:w="80" w:type="dxa"/>
            <w:shd w:val="clear" w:color="auto" w:fill="auto"/>
            <w:vAlign w:val="center"/>
            <w:hideMark/>
          </w:tcPr>
          <w:p w14:paraId="3974658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167D2EB" w14:textId="77777777" w:rsidR="00637B60" w:rsidRPr="00637B60" w:rsidRDefault="00637B60" w:rsidP="003C19E5">
            <w:pPr>
              <w:ind w:firstLine="0"/>
              <w:jc w:val="left"/>
              <w:rPr>
                <w:lang w:val="ro-RO" w:eastAsia="ro-RO"/>
              </w:rPr>
            </w:pPr>
          </w:p>
        </w:tc>
      </w:tr>
      <w:tr w:rsidR="003C19E5" w:rsidRPr="009F2D53" w14:paraId="7321789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E0BE4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F12C4C" w14:textId="1DFC25D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3D2C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300 mg/zi pentru populația adultă, cu excepția femeilor însărcinate și a celor care alăptează</w:t>
            </w:r>
          </w:p>
          <w:p w14:paraId="36DD98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230 mg/zi pentru femeile însărcinate și pentru cele care alăptează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41963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2BAF9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FB188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6E8DE7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EAC4D62" w14:textId="77777777" w:rsidR="00637B60" w:rsidRPr="00637B60" w:rsidRDefault="00637B60" w:rsidP="003C19E5">
            <w:pPr>
              <w:ind w:firstLine="0"/>
              <w:jc w:val="left"/>
              <w:rPr>
                <w:lang w:val="ro-RO" w:eastAsia="ro-RO"/>
              </w:rPr>
            </w:pPr>
          </w:p>
        </w:tc>
      </w:tr>
      <w:tr w:rsidR="003C19E5" w:rsidRPr="009F2D53" w14:paraId="03EE3BF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1D6BA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B834FF" w14:textId="30BE57C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F64184">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w:t>
            </w:r>
            <w:r w:rsidR="00FE439F">
              <w:rPr>
                <w:rFonts w:ascii="inherit" w:hAnsi="inherit"/>
                <w:sz w:val="24"/>
                <w:szCs w:val="24"/>
                <w:lang w:val="ro-RO" w:eastAsia="ro-RO"/>
              </w:rPr>
              <w:lastRenderedPageBreak/>
              <w:t xml:space="preserve">înlocuitorii unei diete totale pentru controlul greutății aprobat prin Hotărârea Guvernului nr.179/2018 </w:t>
            </w:r>
            <w:r w:rsidRPr="00637B60">
              <w:rPr>
                <w:rFonts w:ascii="inherit" w:hAnsi="inherit"/>
                <w:sz w:val="24"/>
                <w:szCs w:val="24"/>
                <w:lang w:val="ro-RO" w:eastAsia="ro-RO"/>
              </w:rPr>
              <w:t>, destinate populației 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D5E5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speciale ale persoanelor cărora le sunt destinate produsele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C3788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de pe eticheta produselor alimentare care îl conțin este „clorură de ribozid-nicotinamidă</w:t>
            </w:r>
          </w:p>
          <w:p w14:paraId="5FF2C71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2.  Etichetarea produselor alimentare care conțin alimentul nou trebuie să conțină o mențiune conform căreia alimentele respective trebuie să fie consumate numai de persoanele în vârstă de </w:t>
            </w:r>
            <w:r w:rsidRPr="00637B60">
              <w:rPr>
                <w:rFonts w:ascii="inherit" w:hAnsi="inherit"/>
                <w:sz w:val="24"/>
                <w:szCs w:val="24"/>
                <w:lang w:val="ro-RO" w:eastAsia="ro-RO"/>
              </w:rPr>
              <w:lastRenderedPageBreak/>
              <w:t>peste 18 ani, cu excepția femeilor însărcinate și a celor care alăptează.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CC186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D185A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8014E4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24E83C" w14:textId="77777777" w:rsidR="00637B60" w:rsidRPr="00637B60" w:rsidRDefault="00637B60" w:rsidP="003C19E5">
            <w:pPr>
              <w:ind w:firstLine="0"/>
              <w:jc w:val="left"/>
              <w:rPr>
                <w:lang w:val="ro-RO" w:eastAsia="ro-RO"/>
              </w:rPr>
            </w:pPr>
          </w:p>
        </w:tc>
      </w:tr>
      <w:tr w:rsidR="003C19E5" w:rsidRPr="00637B60" w14:paraId="4FF97AF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7F110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BC1586" w14:textId="7869B1A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w:t>
            </w:r>
            <w:r w:rsidR="00FE439F">
              <w:rPr>
                <w:rFonts w:ascii="inherit" w:hAnsi="inherit"/>
                <w:sz w:val="24"/>
                <w:szCs w:val="24"/>
                <w:lang w:val="ro-RO" w:eastAsia="ro-RO"/>
              </w:rPr>
              <w:lastRenderedPageBreak/>
              <w:t xml:space="preserve">nr.179/2018 </w:t>
            </w:r>
            <w:r w:rsidRPr="00637B60">
              <w:rPr>
                <w:rFonts w:ascii="inherit" w:hAnsi="inherit"/>
                <w:sz w:val="24"/>
                <w:szCs w:val="24"/>
                <w:lang w:val="ro-RO" w:eastAsia="ro-RO"/>
              </w:rPr>
              <w:t>, destinați populației 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929E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500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D4B94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D3BD8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1B498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9E167B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7548185" w14:textId="77777777" w:rsidR="00637B60" w:rsidRPr="00637B60" w:rsidRDefault="00637B60" w:rsidP="003C19E5">
            <w:pPr>
              <w:ind w:firstLine="0"/>
              <w:jc w:val="left"/>
              <w:rPr>
                <w:lang w:val="ro-RO" w:eastAsia="ro-RO"/>
              </w:rPr>
            </w:pPr>
          </w:p>
        </w:tc>
      </w:tr>
      <w:tr w:rsidR="003C19E5" w:rsidRPr="009F2D53" w14:paraId="2E15B65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EF6A0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C2E0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masă pentru populația adultă, cu excepția femeilor însărcinate și a celor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3853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150 mg/masă (maximum 2 mese/zi, până la maximum 300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DD97A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10F69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D07C1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F35164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A3B9A5" w14:textId="77777777" w:rsidR="00637B60" w:rsidRPr="00637B60" w:rsidRDefault="00637B60" w:rsidP="003C19E5">
            <w:pPr>
              <w:ind w:firstLine="0"/>
              <w:jc w:val="left"/>
              <w:rPr>
                <w:lang w:val="ro-RO" w:eastAsia="ro-RO"/>
              </w:rPr>
            </w:pPr>
          </w:p>
        </w:tc>
      </w:tr>
      <w:tr w:rsidR="00637B60" w:rsidRPr="009F2D53" w14:paraId="6256BD3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015225"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B918CD" w14:textId="314149F0"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2F955A0" w14:textId="77777777" w:rsidR="00637B60" w:rsidRPr="00637B60" w:rsidRDefault="00637B60" w:rsidP="003C19E5">
            <w:pPr>
              <w:ind w:firstLine="0"/>
              <w:jc w:val="left"/>
              <w:rPr>
                <w:lang w:val="ro-RO" w:eastAsia="ro-RO"/>
              </w:rPr>
            </w:pPr>
          </w:p>
        </w:tc>
      </w:tr>
      <w:tr w:rsidR="003C19E5" w:rsidRPr="009F2D53" w14:paraId="2D931B8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A56B4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Suc de fructe de noni (</w:t>
            </w:r>
            <w:r w:rsidRPr="00637B60">
              <w:rPr>
                <w:rFonts w:ascii="inherit" w:hAnsi="inherit"/>
                <w:b/>
                <w:bCs/>
                <w:i/>
                <w:iCs/>
                <w:sz w:val="24"/>
                <w:szCs w:val="24"/>
                <w:lang w:val="ro-RO" w:eastAsia="ro-RO"/>
              </w:rPr>
              <w:t>Morinda citrifolia</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105DA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E59C9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B648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„Suc de fructe de noni” sau „Suc de </w:t>
            </w:r>
            <w:r w:rsidRPr="00637B60">
              <w:rPr>
                <w:rFonts w:ascii="inherit" w:hAnsi="inherit"/>
                <w:i/>
                <w:iCs/>
                <w:sz w:val="24"/>
                <w:szCs w:val="24"/>
                <w:lang w:val="ro-RO" w:eastAsia="ro-RO"/>
              </w:rPr>
              <w:t>Morinda citrifolia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FA78B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F7384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3364C5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51C6674" w14:textId="77777777" w:rsidR="00637B60" w:rsidRPr="00637B60" w:rsidRDefault="00637B60" w:rsidP="003C19E5">
            <w:pPr>
              <w:ind w:firstLine="0"/>
              <w:jc w:val="left"/>
              <w:rPr>
                <w:lang w:val="ro-RO" w:eastAsia="ro-RO"/>
              </w:rPr>
            </w:pPr>
          </w:p>
        </w:tc>
      </w:tr>
      <w:tr w:rsidR="003C19E5" w:rsidRPr="009F2D53" w14:paraId="71E96AB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93C40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D47D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pasteurizate din fructe și băuturi pe bază de nectar de fructe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E887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ml cu o porție (până la 100 % suc de noni)</w:t>
            </w:r>
          </w:p>
          <w:p w14:paraId="4FB0F8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sau</w:t>
            </w:r>
          </w:p>
          <w:p w14:paraId="534226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ml de două ori pe zi, maximum 40 ml pe 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C3223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03BF0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C4CB8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2C105A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0200E7" w14:textId="77777777" w:rsidR="00637B60" w:rsidRPr="00637B60" w:rsidRDefault="00637B60" w:rsidP="003C19E5">
            <w:pPr>
              <w:ind w:firstLine="0"/>
              <w:jc w:val="left"/>
              <w:rPr>
                <w:lang w:val="ro-RO" w:eastAsia="ro-RO"/>
              </w:rPr>
            </w:pPr>
          </w:p>
        </w:tc>
      </w:tr>
      <w:tr w:rsidR="003C19E5" w:rsidRPr="009F2D53" w14:paraId="35AA03AF"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AFF5A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pentru suc de fructe de noni (</w:t>
            </w:r>
            <w:r w:rsidRPr="00637B60">
              <w:rPr>
                <w:rFonts w:ascii="inherit" w:hAnsi="inherit"/>
                <w:b/>
                <w:bCs/>
                <w:i/>
                <w:iCs/>
                <w:sz w:val="24"/>
                <w:szCs w:val="24"/>
                <w:lang w:val="ro-RO" w:eastAsia="ro-RO"/>
              </w:rPr>
              <w:t>Morinda citrifolia</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6FD538" w14:textId="50CE975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w:t>
            </w:r>
            <w:r w:rsidR="00FE439F">
              <w:rPr>
                <w:rFonts w:ascii="inherit" w:hAnsi="inherit"/>
                <w:sz w:val="24"/>
                <w:szCs w:val="24"/>
                <w:lang w:val="ro-RO" w:eastAsia="ro-RO"/>
              </w:rPr>
              <w:lastRenderedPageBreak/>
              <w:t xml:space="preserve">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539F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6,6 g/zi (echivalentul a 30 ml de suc de fructe de noni)</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0BBF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„Pudră pentru suc de fructe de noni” sau „Pudră pentru suc de </w:t>
            </w:r>
            <w:r w:rsidRPr="00637B60">
              <w:rPr>
                <w:rFonts w:ascii="inherit" w:hAnsi="inherit"/>
                <w:i/>
                <w:iCs/>
                <w:sz w:val="24"/>
                <w:szCs w:val="24"/>
                <w:lang w:val="ro-RO" w:eastAsia="ro-RO"/>
              </w:rPr>
              <w:t>Morinda citrifolia</w:t>
            </w:r>
            <w:r w:rsidRPr="00637B60">
              <w:rPr>
                <w:rFonts w:ascii="inherit" w:hAnsi="inherit"/>
                <w:sz w:val="24"/>
                <w:szCs w:val="24"/>
                <w:lang w:val="ro-RO" w:eastAsia="ro-RO"/>
              </w:rPr>
              <w:t>”</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CCD1E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9CBF5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C6455B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038949D" w14:textId="77777777" w:rsidR="00637B60" w:rsidRPr="00637B60" w:rsidRDefault="00637B60" w:rsidP="003C19E5">
            <w:pPr>
              <w:ind w:firstLine="0"/>
              <w:jc w:val="left"/>
              <w:rPr>
                <w:lang w:val="ro-RO" w:eastAsia="ro-RO"/>
              </w:rPr>
            </w:pPr>
          </w:p>
        </w:tc>
      </w:tr>
      <w:tr w:rsidR="003C19E5" w:rsidRPr="009F2D53" w14:paraId="4B7001C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5C105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Piure și concentrat de fructe de noni (</w:t>
            </w:r>
            <w:r w:rsidRPr="00637B60">
              <w:rPr>
                <w:rFonts w:ascii="inherit" w:hAnsi="inherit"/>
                <w:b/>
                <w:bCs/>
                <w:i/>
                <w:iCs/>
                <w:sz w:val="24"/>
                <w:szCs w:val="24"/>
                <w:lang w:val="ro-RO" w:eastAsia="ro-RO"/>
              </w:rPr>
              <w:t>Morinda citrifolia</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EBA33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E02A2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BDD9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w:t>
            </w:r>
          </w:p>
          <w:p w14:paraId="263ED0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Pentru piureul de fructe:</w:t>
            </w:r>
          </w:p>
          <w:p w14:paraId="52DE1D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„Piure de fructe de </w:t>
            </w:r>
            <w:r w:rsidRPr="00637B60">
              <w:rPr>
                <w:rFonts w:ascii="inherit" w:hAnsi="inherit"/>
                <w:i/>
                <w:iCs/>
                <w:sz w:val="24"/>
                <w:szCs w:val="24"/>
                <w:lang w:val="ro-RO" w:eastAsia="ro-RO"/>
              </w:rPr>
              <w:t>Morinda citrifolia</w:t>
            </w:r>
            <w:r w:rsidRPr="00637B60">
              <w:rPr>
                <w:rFonts w:ascii="inherit" w:hAnsi="inherit"/>
                <w:sz w:val="24"/>
                <w:szCs w:val="24"/>
                <w:lang w:val="ro-RO" w:eastAsia="ro-RO"/>
              </w:rPr>
              <w:t>” sau „Piure de fructe de noni”</w:t>
            </w:r>
          </w:p>
          <w:p w14:paraId="2E28F6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Pentru concentratul de fructe:</w:t>
            </w:r>
          </w:p>
          <w:p w14:paraId="748DB6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„Concentrat de fructe de </w:t>
            </w:r>
            <w:r w:rsidRPr="00637B60">
              <w:rPr>
                <w:rFonts w:ascii="inherit" w:hAnsi="inherit"/>
                <w:i/>
                <w:iCs/>
                <w:sz w:val="24"/>
                <w:szCs w:val="24"/>
                <w:lang w:val="ro-RO" w:eastAsia="ro-RO"/>
              </w:rPr>
              <w:t>Morinda citrifolia</w:t>
            </w:r>
            <w:r w:rsidRPr="00637B60">
              <w:rPr>
                <w:rFonts w:ascii="inherit" w:hAnsi="inherit"/>
                <w:sz w:val="24"/>
                <w:szCs w:val="24"/>
                <w:lang w:val="ro-RO" w:eastAsia="ro-RO"/>
              </w:rPr>
              <w:t>” sau „Concentrat de fructe de noni”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A8CFA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32DC5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83C932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6E6484A" w14:textId="77777777" w:rsidR="00637B60" w:rsidRPr="00637B60" w:rsidRDefault="00637B60" w:rsidP="003C19E5">
            <w:pPr>
              <w:ind w:firstLine="0"/>
              <w:jc w:val="left"/>
              <w:rPr>
                <w:lang w:val="ro-RO" w:eastAsia="ro-RO"/>
              </w:rPr>
            </w:pPr>
          </w:p>
        </w:tc>
      </w:tr>
      <w:tr w:rsidR="003C19E5" w:rsidRPr="00637B60" w14:paraId="0821ACE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01AA7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F4F89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F161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Piure de fructe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297DD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CCBAF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2DF2E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4CD03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F90AD7" w14:textId="77777777" w:rsidR="00637B60" w:rsidRPr="00637B60" w:rsidRDefault="00637B60" w:rsidP="003C19E5">
            <w:pPr>
              <w:ind w:firstLine="0"/>
              <w:jc w:val="left"/>
              <w:rPr>
                <w:lang w:val="ro-RO" w:eastAsia="ro-RO"/>
              </w:rPr>
            </w:pPr>
          </w:p>
        </w:tc>
      </w:tr>
      <w:tr w:rsidR="003C19E5" w:rsidRPr="00637B60" w14:paraId="11A18CE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F2E8B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D79E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Bomboane/produse de cofetărie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DB5C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6F809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A4B2D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6DAC5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67A1F7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616BEC6" w14:textId="77777777" w:rsidR="00637B60" w:rsidRPr="00637B60" w:rsidRDefault="00637B60" w:rsidP="003C19E5">
            <w:pPr>
              <w:ind w:firstLine="0"/>
              <w:jc w:val="left"/>
              <w:rPr>
                <w:lang w:val="ro-RO" w:eastAsia="ro-RO"/>
              </w:rPr>
            </w:pPr>
          </w:p>
        </w:tc>
      </w:tr>
      <w:tr w:rsidR="003C19E5" w:rsidRPr="00637B60" w14:paraId="011766F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A6F44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F6EF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5E91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53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004C1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72F1F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BA00C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BD916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2805A5D" w14:textId="77777777" w:rsidR="00637B60" w:rsidRPr="00637B60" w:rsidRDefault="00637B60" w:rsidP="003C19E5">
            <w:pPr>
              <w:ind w:firstLine="0"/>
              <w:jc w:val="left"/>
              <w:rPr>
                <w:lang w:val="ro-RO" w:eastAsia="ro-RO"/>
              </w:rPr>
            </w:pPr>
          </w:p>
        </w:tc>
      </w:tr>
      <w:tr w:rsidR="003C19E5" w:rsidRPr="00637B60" w14:paraId="6321435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D51E7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FF93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Amestecuri sub formă de praf pentru băuturi nutritive (greutate uscată)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D139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53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92F68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07C2D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CBE98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9CBF93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124FD96" w14:textId="77777777" w:rsidR="00637B60" w:rsidRPr="00637B60" w:rsidRDefault="00637B60" w:rsidP="003C19E5">
            <w:pPr>
              <w:ind w:firstLine="0"/>
              <w:jc w:val="left"/>
              <w:rPr>
                <w:lang w:val="ro-RO" w:eastAsia="ro-RO"/>
              </w:rPr>
            </w:pPr>
          </w:p>
        </w:tc>
      </w:tr>
      <w:tr w:rsidR="003C19E5" w:rsidRPr="00637B60" w14:paraId="0423EF0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20AD3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A18C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gazoase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A5E6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87E19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E7113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8C21E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9FD7A4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C49BEA8" w14:textId="77777777" w:rsidR="00637B60" w:rsidRPr="00637B60" w:rsidRDefault="00637B60" w:rsidP="003C19E5">
            <w:pPr>
              <w:ind w:firstLine="0"/>
              <w:jc w:val="left"/>
              <w:rPr>
                <w:lang w:val="ro-RO" w:eastAsia="ro-RO"/>
              </w:rPr>
            </w:pPr>
          </w:p>
        </w:tc>
      </w:tr>
      <w:tr w:rsidR="003C19E5" w:rsidRPr="00637B60" w14:paraId="328EE08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968C2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8BAA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Înghețată și șerbet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1803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31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4494C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0C089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B20CC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BA00CA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613040A" w14:textId="77777777" w:rsidR="00637B60" w:rsidRPr="00637B60" w:rsidRDefault="00637B60" w:rsidP="003C19E5">
            <w:pPr>
              <w:ind w:firstLine="0"/>
              <w:jc w:val="left"/>
              <w:rPr>
                <w:lang w:val="ro-RO" w:eastAsia="ro-RO"/>
              </w:rPr>
            </w:pPr>
          </w:p>
        </w:tc>
      </w:tr>
      <w:tr w:rsidR="003C19E5" w:rsidRPr="00637B60" w14:paraId="1BE6214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478BC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CA46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F05A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CB6D3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296C4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2B104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81CF1C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9751651" w14:textId="77777777" w:rsidR="00637B60" w:rsidRPr="00637B60" w:rsidRDefault="00637B60" w:rsidP="003C19E5">
            <w:pPr>
              <w:ind w:firstLine="0"/>
              <w:jc w:val="left"/>
              <w:rPr>
                <w:lang w:val="ro-RO" w:eastAsia="ro-RO"/>
              </w:rPr>
            </w:pPr>
          </w:p>
        </w:tc>
      </w:tr>
      <w:tr w:rsidR="003C19E5" w:rsidRPr="00637B60" w14:paraId="11C813A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968FF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1D7F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Biscuiți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B3EE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53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D1F5B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CBB34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A8E60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08CC9C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426DBB8" w14:textId="77777777" w:rsidR="00637B60" w:rsidRPr="00637B60" w:rsidRDefault="00637B60" w:rsidP="003C19E5">
            <w:pPr>
              <w:ind w:firstLine="0"/>
              <w:jc w:val="left"/>
              <w:rPr>
                <w:lang w:val="ro-RO" w:eastAsia="ro-RO"/>
              </w:rPr>
            </w:pPr>
          </w:p>
        </w:tc>
      </w:tr>
      <w:tr w:rsidR="003C19E5" w:rsidRPr="00637B60" w14:paraId="587BE1F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A710F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4199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Brioșe, prăjituri și produse de patiserie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9D88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53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95B7E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BDD35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60AA8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67C0B8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FD27914" w14:textId="77777777" w:rsidR="00637B60" w:rsidRPr="00637B60" w:rsidRDefault="00637B60" w:rsidP="003C19E5">
            <w:pPr>
              <w:ind w:firstLine="0"/>
              <w:jc w:val="left"/>
              <w:rPr>
                <w:lang w:val="ro-RO" w:eastAsia="ro-RO"/>
              </w:rPr>
            </w:pPr>
          </w:p>
        </w:tc>
      </w:tr>
      <w:tr w:rsidR="003C19E5" w:rsidRPr="00637B60" w14:paraId="75E1A9D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98713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3BEC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 pentru micul dejun (din cereale integrale)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DD5F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88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B3608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8ADA3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E201D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46C6B3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E5B0BD5" w14:textId="77777777" w:rsidR="00637B60" w:rsidRPr="00637B60" w:rsidRDefault="00637B60" w:rsidP="003C19E5">
            <w:pPr>
              <w:ind w:firstLine="0"/>
              <w:jc w:val="left"/>
              <w:rPr>
                <w:lang w:val="ro-RO" w:eastAsia="ro-RO"/>
              </w:rPr>
            </w:pPr>
          </w:p>
        </w:tc>
      </w:tr>
      <w:tr w:rsidR="003C19E5" w:rsidRPr="009F2D53" w14:paraId="1D01C45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3D978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EB5B7A" w14:textId="478E1826" w:rsidR="00637B60" w:rsidRPr="00637B60" w:rsidRDefault="00637B60" w:rsidP="00F64184">
            <w:pPr>
              <w:pStyle w:val="note"/>
              <w:shd w:val="clear" w:color="auto" w:fill="FFFFFF"/>
              <w:spacing w:before="0" w:beforeAutospacing="0" w:after="0" w:afterAutospacing="0"/>
            </w:pPr>
            <w:r w:rsidRPr="00637B60">
              <w:rPr>
                <w:rFonts w:ascii="inherit" w:hAnsi="inherit"/>
              </w:rPr>
              <w:t>Gemuri și jeleuri în conformitate cu</w:t>
            </w:r>
            <w:r w:rsidR="00F64184" w:rsidRPr="0019766C">
              <w:t> Cerințel</w:t>
            </w:r>
            <w:r w:rsidR="00F64184">
              <w:t>e</w:t>
            </w:r>
            <w:r w:rsidR="00F64184" w:rsidRPr="0019766C">
              <w:t xml:space="preserve"> de calitate pentru gemuri, jeleuri, dulcețuri, piureuri și alte produse similare aprobate prin Hotărârea Guvernului  nr. 216/2008</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2149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133 g/100 g</w:t>
            </w:r>
          </w:p>
          <w:p w14:paraId="55FF9A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 baza cantității înainte de prelucrarea prealabilă pentru a produce 100 g de produs final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CDA7F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B0E42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2E767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3830D6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5A59995" w14:textId="77777777" w:rsidR="00637B60" w:rsidRPr="00637B60" w:rsidRDefault="00637B60" w:rsidP="003C19E5">
            <w:pPr>
              <w:ind w:firstLine="0"/>
              <w:jc w:val="left"/>
              <w:rPr>
                <w:lang w:val="ro-RO" w:eastAsia="ro-RO"/>
              </w:rPr>
            </w:pPr>
          </w:p>
        </w:tc>
      </w:tr>
      <w:tr w:rsidR="003C19E5" w:rsidRPr="00637B60" w14:paraId="4CA6AE2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D5337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232B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Creme dulci tartinabile, pentru umpluturi și pentru glasat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4D6E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31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8567F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F208A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42E90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7F27CC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CA9797E" w14:textId="77777777" w:rsidR="00637B60" w:rsidRPr="00637B60" w:rsidRDefault="00637B60" w:rsidP="003C19E5">
            <w:pPr>
              <w:ind w:firstLine="0"/>
              <w:jc w:val="left"/>
              <w:rPr>
                <w:lang w:val="ro-RO" w:eastAsia="ro-RO"/>
              </w:rPr>
            </w:pPr>
          </w:p>
        </w:tc>
      </w:tr>
      <w:tr w:rsidR="003C19E5" w:rsidRPr="00637B60" w14:paraId="76896DA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736CF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287A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 aromatice, marinate, sucuri de carne și condimente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F9FF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88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DDE6B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E8227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7E127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A97D2D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D7FAFD6" w14:textId="77777777" w:rsidR="00637B60" w:rsidRPr="00637B60" w:rsidRDefault="00637B60" w:rsidP="003C19E5">
            <w:pPr>
              <w:ind w:firstLine="0"/>
              <w:jc w:val="left"/>
              <w:rPr>
                <w:lang w:val="ro-RO" w:eastAsia="ro-RO"/>
              </w:rPr>
            </w:pPr>
          </w:p>
        </w:tc>
      </w:tr>
      <w:tr w:rsidR="003C19E5" w:rsidRPr="00637B60" w14:paraId="21733F9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40490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3E7592" w14:textId="5DCC8F8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314E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26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A477F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9A802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33B1D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33A2BC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9ADF3EA" w14:textId="77777777" w:rsidR="00637B60" w:rsidRPr="00637B60" w:rsidRDefault="00637B60" w:rsidP="003C19E5">
            <w:pPr>
              <w:ind w:firstLine="0"/>
              <w:jc w:val="left"/>
              <w:rPr>
                <w:lang w:val="ro-RO" w:eastAsia="ro-RO"/>
              </w:rPr>
            </w:pPr>
          </w:p>
        </w:tc>
      </w:tr>
      <w:tr w:rsidR="003C19E5" w:rsidRPr="00637B60" w14:paraId="13E27A3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5A2BF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5656F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53E5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Concentrat de fructe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A0E4C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75F98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F2188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0A3587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584D4BF" w14:textId="77777777" w:rsidR="00637B60" w:rsidRPr="00637B60" w:rsidRDefault="00637B60" w:rsidP="003C19E5">
            <w:pPr>
              <w:ind w:firstLine="0"/>
              <w:jc w:val="left"/>
              <w:rPr>
                <w:lang w:val="ro-RO" w:eastAsia="ro-RO"/>
              </w:rPr>
            </w:pPr>
          </w:p>
        </w:tc>
      </w:tr>
      <w:tr w:rsidR="003C19E5" w:rsidRPr="00637B60" w14:paraId="3E30FA0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77F0E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6225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Bomboane/produse de cofetărie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5075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C01A3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BB513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2716D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6A37BD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8D1A844" w14:textId="77777777" w:rsidR="00637B60" w:rsidRPr="00637B60" w:rsidRDefault="00637B60" w:rsidP="003C19E5">
            <w:pPr>
              <w:ind w:firstLine="0"/>
              <w:jc w:val="left"/>
              <w:rPr>
                <w:lang w:val="ro-RO" w:eastAsia="ro-RO"/>
              </w:rPr>
            </w:pPr>
          </w:p>
        </w:tc>
      </w:tr>
      <w:tr w:rsidR="003C19E5" w:rsidRPr="00637B60" w14:paraId="0BF8EA2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F53A7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D078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B5BE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4D054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CF913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02B57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9F8387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29B542C" w14:textId="77777777" w:rsidR="00637B60" w:rsidRPr="00637B60" w:rsidRDefault="00637B60" w:rsidP="003C19E5">
            <w:pPr>
              <w:ind w:firstLine="0"/>
              <w:jc w:val="left"/>
              <w:rPr>
                <w:lang w:val="ro-RO" w:eastAsia="ro-RO"/>
              </w:rPr>
            </w:pPr>
          </w:p>
        </w:tc>
      </w:tr>
      <w:tr w:rsidR="003C19E5" w:rsidRPr="00637B60" w14:paraId="6EA26AA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3B057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4ECF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Amestecuri sub formă de praf pentru băuturi nutritive (greutate uscată)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7F01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59A76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77B7F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D861E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30D47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C533199" w14:textId="77777777" w:rsidR="00637B60" w:rsidRPr="00637B60" w:rsidRDefault="00637B60" w:rsidP="003C19E5">
            <w:pPr>
              <w:ind w:firstLine="0"/>
              <w:jc w:val="left"/>
              <w:rPr>
                <w:lang w:val="ro-RO" w:eastAsia="ro-RO"/>
              </w:rPr>
            </w:pPr>
          </w:p>
        </w:tc>
      </w:tr>
      <w:tr w:rsidR="003C19E5" w:rsidRPr="00637B60" w14:paraId="2D61FF4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E3ACF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6E6C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gazoase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4AE0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98C03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136A4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E2082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25EB31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608DF0E" w14:textId="77777777" w:rsidR="00637B60" w:rsidRPr="00637B60" w:rsidRDefault="00637B60" w:rsidP="003C19E5">
            <w:pPr>
              <w:ind w:firstLine="0"/>
              <w:jc w:val="left"/>
              <w:rPr>
                <w:lang w:val="ro-RO" w:eastAsia="ro-RO"/>
              </w:rPr>
            </w:pPr>
          </w:p>
        </w:tc>
      </w:tr>
      <w:tr w:rsidR="003C19E5" w:rsidRPr="00637B60" w14:paraId="27C9AC7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8BA69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8351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Înghețată și șerbet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D25A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E9995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AB58B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776FB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004EC6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ED5B05" w14:textId="77777777" w:rsidR="00637B60" w:rsidRPr="00637B60" w:rsidRDefault="00637B60" w:rsidP="003C19E5">
            <w:pPr>
              <w:ind w:firstLine="0"/>
              <w:jc w:val="left"/>
              <w:rPr>
                <w:lang w:val="ro-RO" w:eastAsia="ro-RO"/>
              </w:rPr>
            </w:pPr>
          </w:p>
        </w:tc>
      </w:tr>
      <w:tr w:rsidR="003C19E5" w:rsidRPr="00637B60" w14:paraId="2378B6E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EAA01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0D19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8CC1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DD7FA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77CCC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F7488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8A64E4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F156962" w14:textId="77777777" w:rsidR="00637B60" w:rsidRPr="00637B60" w:rsidRDefault="00637B60" w:rsidP="003C19E5">
            <w:pPr>
              <w:ind w:firstLine="0"/>
              <w:jc w:val="left"/>
              <w:rPr>
                <w:lang w:val="ro-RO" w:eastAsia="ro-RO"/>
              </w:rPr>
            </w:pPr>
          </w:p>
        </w:tc>
      </w:tr>
      <w:tr w:rsidR="003C19E5" w:rsidRPr="00637B60" w14:paraId="783EDB9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0DC81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C2AE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Biscuiți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A352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A940A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21F80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35B2B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416AFF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56A40A6" w14:textId="77777777" w:rsidR="00637B60" w:rsidRPr="00637B60" w:rsidRDefault="00637B60" w:rsidP="003C19E5">
            <w:pPr>
              <w:ind w:firstLine="0"/>
              <w:jc w:val="left"/>
              <w:rPr>
                <w:lang w:val="ro-RO" w:eastAsia="ro-RO"/>
              </w:rPr>
            </w:pPr>
          </w:p>
        </w:tc>
      </w:tr>
      <w:tr w:rsidR="003C19E5" w:rsidRPr="00637B60" w14:paraId="3FD3528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7A63E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5681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Brioșe, prăjituri și produse de patiserie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B9F3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B8FF2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20B3D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9FF59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59D0AB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4B0705C" w14:textId="77777777" w:rsidR="00637B60" w:rsidRPr="00637B60" w:rsidRDefault="00637B60" w:rsidP="003C19E5">
            <w:pPr>
              <w:ind w:firstLine="0"/>
              <w:jc w:val="left"/>
              <w:rPr>
                <w:lang w:val="ro-RO" w:eastAsia="ro-RO"/>
              </w:rPr>
            </w:pPr>
          </w:p>
        </w:tc>
      </w:tr>
      <w:tr w:rsidR="003C19E5" w:rsidRPr="00637B60" w14:paraId="4A92116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11444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7640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 pentru micul dejun (din cereale integrale)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9811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g/100g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F2D3B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B0A0F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1C183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ADAEDB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BDF8F86" w14:textId="77777777" w:rsidR="00637B60" w:rsidRPr="00637B60" w:rsidRDefault="00637B60" w:rsidP="003C19E5">
            <w:pPr>
              <w:ind w:firstLine="0"/>
              <w:jc w:val="left"/>
              <w:rPr>
                <w:lang w:val="ro-RO" w:eastAsia="ro-RO"/>
              </w:rPr>
            </w:pPr>
          </w:p>
        </w:tc>
      </w:tr>
      <w:tr w:rsidR="003C19E5" w:rsidRPr="00637B60" w14:paraId="591779D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B24A7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E0DF2D" w14:textId="2ED5638C" w:rsidR="00637B60" w:rsidRPr="00637B60" w:rsidRDefault="00637B60" w:rsidP="00F64184">
            <w:pPr>
              <w:pStyle w:val="note"/>
              <w:shd w:val="clear" w:color="auto" w:fill="FFFFFF"/>
              <w:spacing w:before="0" w:beforeAutospacing="0" w:after="0" w:afterAutospacing="0"/>
            </w:pPr>
            <w:r w:rsidRPr="00637B60">
              <w:rPr>
                <w:rFonts w:ascii="inherit" w:hAnsi="inherit"/>
              </w:rPr>
              <w:t>Gemuri și jeleuri în conformitate</w:t>
            </w:r>
            <w:r w:rsidR="00F64184">
              <w:t xml:space="preserve"> cu </w:t>
            </w:r>
            <w:r w:rsidR="00F64184" w:rsidRPr="0019766C">
              <w:t> Cerințel</w:t>
            </w:r>
            <w:r w:rsidR="00F64184">
              <w:t>e</w:t>
            </w:r>
            <w:r w:rsidR="00F64184" w:rsidRPr="0019766C">
              <w:t xml:space="preserve"> de calitate pentru gemuri, jeleuri, dulcețuri, piureuri și alte produse similare </w:t>
            </w:r>
            <w:r w:rsidR="00F64184" w:rsidRPr="0019766C">
              <w:lastRenderedPageBreak/>
              <w:t>aprobate prin Hotărârea Guvernului  nr. 216/2008</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DE90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30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5C247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F0191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FF46B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E49DA7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24FC3CD" w14:textId="77777777" w:rsidR="00637B60" w:rsidRPr="00637B60" w:rsidRDefault="00637B60" w:rsidP="003C19E5">
            <w:pPr>
              <w:ind w:firstLine="0"/>
              <w:jc w:val="left"/>
              <w:rPr>
                <w:lang w:val="ro-RO" w:eastAsia="ro-RO"/>
              </w:rPr>
            </w:pPr>
          </w:p>
        </w:tc>
      </w:tr>
      <w:tr w:rsidR="003C19E5" w:rsidRPr="00637B60" w14:paraId="526D461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AB372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6FB6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Creme dulci tartinabile, pentru umpluturi și pentru glasat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BA07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B0254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93CA2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BFD39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42577B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C6E66DF" w14:textId="77777777" w:rsidR="00637B60" w:rsidRPr="00637B60" w:rsidRDefault="00637B60" w:rsidP="003C19E5">
            <w:pPr>
              <w:ind w:firstLine="0"/>
              <w:jc w:val="left"/>
              <w:rPr>
                <w:lang w:val="ro-RO" w:eastAsia="ro-RO"/>
              </w:rPr>
            </w:pPr>
          </w:p>
        </w:tc>
      </w:tr>
      <w:tr w:rsidR="003C19E5" w:rsidRPr="00637B60" w14:paraId="4399704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279CD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B93A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 aromatice, marinate, sucuri de carne și condimente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0AE7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5BA3F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AD52B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4BA54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106A5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8CD35E6" w14:textId="77777777" w:rsidR="00637B60" w:rsidRPr="00637B60" w:rsidRDefault="00637B60" w:rsidP="003C19E5">
            <w:pPr>
              <w:ind w:firstLine="0"/>
              <w:jc w:val="left"/>
              <w:rPr>
                <w:lang w:val="ro-RO" w:eastAsia="ro-RO"/>
              </w:rPr>
            </w:pPr>
          </w:p>
        </w:tc>
      </w:tr>
      <w:tr w:rsidR="003C19E5" w:rsidRPr="00637B60" w14:paraId="75051EE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76193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B1DAEB" w14:textId="2F56852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2873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E26D1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7F71B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3AE82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E8019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F92FD1C" w14:textId="77777777" w:rsidR="00637B60" w:rsidRPr="00637B60" w:rsidRDefault="00637B60" w:rsidP="003C19E5">
            <w:pPr>
              <w:ind w:firstLine="0"/>
              <w:jc w:val="left"/>
              <w:rPr>
                <w:lang w:val="ro-RO" w:eastAsia="ro-RO"/>
              </w:rPr>
            </w:pPr>
          </w:p>
        </w:tc>
      </w:tr>
      <w:tr w:rsidR="003C19E5" w:rsidRPr="009F2D53" w14:paraId="28397B4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7F1D9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Frunze de noni (</w:t>
            </w:r>
            <w:r w:rsidRPr="00637B60">
              <w:rPr>
                <w:rFonts w:ascii="inherit" w:hAnsi="inherit"/>
                <w:b/>
                <w:bCs/>
                <w:i/>
                <w:iCs/>
                <w:sz w:val="24"/>
                <w:szCs w:val="24"/>
                <w:lang w:val="ro-RO" w:eastAsia="ro-RO"/>
              </w:rPr>
              <w:t>Morinda citrifolia</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A01BE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5C31A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E9DCB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de pe eticheta produselor alimentare care îl conțin este „Frunze de noni” sau „Frunze de </w:t>
            </w:r>
            <w:r w:rsidRPr="00637B60">
              <w:rPr>
                <w:rFonts w:ascii="inherit" w:hAnsi="inherit"/>
                <w:i/>
                <w:iCs/>
                <w:sz w:val="24"/>
                <w:szCs w:val="24"/>
                <w:lang w:val="ro-RO" w:eastAsia="ro-RO"/>
              </w:rPr>
              <w:t>Morinda citrifolia</w:t>
            </w:r>
            <w:r w:rsidRPr="00637B60">
              <w:rPr>
                <w:rFonts w:ascii="inherit" w:hAnsi="inherit"/>
                <w:sz w:val="24"/>
                <w:szCs w:val="24"/>
                <w:lang w:val="ro-RO" w:eastAsia="ro-RO"/>
              </w:rPr>
              <w:t>”.</w:t>
            </w:r>
          </w:p>
          <w:p w14:paraId="49C5146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2.  Consumatorului trebuie să i se prezinte mențiunea că o cană </w:t>
            </w:r>
            <w:r w:rsidRPr="00637B60">
              <w:rPr>
                <w:rFonts w:ascii="inherit" w:hAnsi="inherit"/>
                <w:sz w:val="24"/>
                <w:szCs w:val="24"/>
                <w:lang w:val="ro-RO" w:eastAsia="ro-RO"/>
              </w:rPr>
              <w:lastRenderedPageBreak/>
              <w:t>de infuzie nu trebuie să fie preparată cu mai mult de 1 g de frunze de Morinda citrifolia uscate și prăjite.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AD591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3E8EE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3FC464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021B56B" w14:textId="77777777" w:rsidR="00637B60" w:rsidRPr="00637B60" w:rsidRDefault="00637B60" w:rsidP="003C19E5">
            <w:pPr>
              <w:ind w:firstLine="0"/>
              <w:jc w:val="left"/>
              <w:rPr>
                <w:lang w:val="ro-RO" w:eastAsia="ro-RO"/>
              </w:rPr>
            </w:pPr>
          </w:p>
        </w:tc>
      </w:tr>
      <w:tr w:rsidR="003C19E5" w:rsidRPr="009F2D53" w14:paraId="0AE7B51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3A14A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3626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Pentru prepararea infuziilor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6457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 cană de infuzie pentru consum nu trebuie să fie preparată cu mai mult de 1 g de frunze de </w:t>
            </w:r>
            <w:r w:rsidRPr="00637B60">
              <w:rPr>
                <w:rFonts w:ascii="inherit" w:hAnsi="inherit"/>
                <w:i/>
                <w:iCs/>
                <w:sz w:val="24"/>
                <w:szCs w:val="24"/>
                <w:lang w:val="ro-RO" w:eastAsia="ro-RO"/>
              </w:rPr>
              <w:t>Morinda citrifolia</w:t>
            </w:r>
            <w:r w:rsidRPr="00637B60">
              <w:rPr>
                <w:rFonts w:ascii="inherit" w:hAnsi="inherit"/>
                <w:sz w:val="24"/>
                <w:szCs w:val="24"/>
                <w:lang w:val="ro-RO" w:eastAsia="ro-RO"/>
              </w:rPr>
              <w:t> uscate și prăjite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8A500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2D31F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E2187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8D130E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C4DACB7" w14:textId="77777777" w:rsidR="00637B60" w:rsidRPr="00637B60" w:rsidRDefault="00637B60" w:rsidP="003C19E5">
            <w:pPr>
              <w:ind w:firstLine="0"/>
              <w:jc w:val="left"/>
              <w:rPr>
                <w:lang w:val="ro-RO" w:eastAsia="ro-RO"/>
              </w:rPr>
            </w:pPr>
          </w:p>
        </w:tc>
      </w:tr>
      <w:tr w:rsidR="003C19E5" w:rsidRPr="009F2D53" w14:paraId="2AB68692"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19CC5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de fructe de noni (</w:t>
            </w:r>
            <w:r w:rsidRPr="00637B60">
              <w:rPr>
                <w:rFonts w:ascii="inherit" w:hAnsi="inherit"/>
                <w:b/>
                <w:bCs/>
                <w:i/>
                <w:iCs/>
                <w:sz w:val="24"/>
                <w:szCs w:val="24"/>
                <w:lang w:val="ro-RO" w:eastAsia="ro-RO"/>
              </w:rPr>
              <w:t>Morinda citrifolia</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C1729C"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56A35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C409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„Pudră de fructe de Morinda citrifolia” sau „Pudră de fructe de noni”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A6D07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98C6E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913DCB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A0847C7" w14:textId="77777777" w:rsidR="00637B60" w:rsidRPr="00637B60" w:rsidRDefault="00637B60" w:rsidP="003C19E5">
            <w:pPr>
              <w:ind w:firstLine="0"/>
              <w:jc w:val="left"/>
              <w:rPr>
                <w:lang w:val="ro-RO" w:eastAsia="ro-RO"/>
              </w:rPr>
            </w:pPr>
          </w:p>
        </w:tc>
      </w:tr>
      <w:tr w:rsidR="003C19E5" w:rsidRPr="00637B60" w14:paraId="5D24200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554A7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1645EA" w14:textId="7CFBBA0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8512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2,4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33DDA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CBE59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332D4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E5D578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F2F816" w14:textId="77777777" w:rsidR="00637B60" w:rsidRPr="00637B60" w:rsidRDefault="00637B60" w:rsidP="003C19E5">
            <w:pPr>
              <w:ind w:firstLine="0"/>
              <w:jc w:val="left"/>
              <w:rPr>
                <w:lang w:val="ro-RO" w:eastAsia="ro-RO"/>
              </w:rPr>
            </w:pPr>
          </w:p>
        </w:tc>
      </w:tr>
      <w:tr w:rsidR="003C19E5" w:rsidRPr="009F2D53" w14:paraId="62B61878"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ECD98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Microalga </w:t>
            </w:r>
            <w:r w:rsidRPr="00637B60">
              <w:rPr>
                <w:rFonts w:ascii="inherit" w:hAnsi="inherit"/>
                <w:b/>
                <w:bCs/>
                <w:i/>
                <w:iCs/>
                <w:sz w:val="24"/>
                <w:szCs w:val="24"/>
                <w:lang w:val="ro-RO" w:eastAsia="ro-RO"/>
              </w:rPr>
              <w:t>Odontella aurita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61B9A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1B280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DCA7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„Microalga </w:t>
            </w:r>
            <w:r w:rsidRPr="00637B60">
              <w:rPr>
                <w:rFonts w:ascii="inherit" w:hAnsi="inherit"/>
                <w:i/>
                <w:iCs/>
                <w:sz w:val="24"/>
                <w:szCs w:val="24"/>
                <w:lang w:val="ro-RO" w:eastAsia="ro-RO"/>
              </w:rPr>
              <w:t>Odontella aurita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1B9A6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00649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21F237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FA11BD8" w14:textId="77777777" w:rsidR="00637B60" w:rsidRPr="00637B60" w:rsidRDefault="00637B60" w:rsidP="003C19E5">
            <w:pPr>
              <w:ind w:firstLine="0"/>
              <w:jc w:val="left"/>
              <w:rPr>
                <w:lang w:val="ro-RO" w:eastAsia="ro-RO"/>
              </w:rPr>
            </w:pPr>
          </w:p>
        </w:tc>
      </w:tr>
      <w:tr w:rsidR="003C19E5" w:rsidRPr="00637B60" w14:paraId="3187B12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D58CD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88AE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Paste cu arome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893D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F7F4E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7A882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C5F1E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4DEB59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E926F0" w14:textId="77777777" w:rsidR="00637B60" w:rsidRPr="00637B60" w:rsidRDefault="00637B60" w:rsidP="003C19E5">
            <w:pPr>
              <w:ind w:firstLine="0"/>
              <w:jc w:val="left"/>
              <w:rPr>
                <w:lang w:val="ro-RO" w:eastAsia="ro-RO"/>
              </w:rPr>
            </w:pPr>
          </w:p>
        </w:tc>
      </w:tr>
      <w:tr w:rsidR="003C19E5" w:rsidRPr="00637B60" w14:paraId="73176E2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A441E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81AD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din pește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F99F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748BB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2091D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87E54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74D95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CC3EAE7" w14:textId="77777777" w:rsidR="00637B60" w:rsidRPr="00637B60" w:rsidRDefault="00637B60" w:rsidP="003C19E5">
            <w:pPr>
              <w:ind w:firstLine="0"/>
              <w:jc w:val="left"/>
              <w:rPr>
                <w:lang w:val="ro-RO" w:eastAsia="ro-RO"/>
              </w:rPr>
            </w:pPr>
          </w:p>
        </w:tc>
      </w:tr>
      <w:tr w:rsidR="003C19E5" w:rsidRPr="00637B60" w14:paraId="24B0D7A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E94D3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4343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Terine marine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767C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9FC7C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BFF34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E60B9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258982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BD1A4ED" w14:textId="77777777" w:rsidR="00637B60" w:rsidRPr="00637B60" w:rsidRDefault="00637B60" w:rsidP="003C19E5">
            <w:pPr>
              <w:ind w:firstLine="0"/>
              <w:jc w:val="left"/>
              <w:rPr>
                <w:lang w:val="ro-RO" w:eastAsia="ro-RO"/>
              </w:rPr>
            </w:pPr>
          </w:p>
        </w:tc>
      </w:tr>
      <w:tr w:rsidR="003C19E5" w:rsidRPr="00637B60" w14:paraId="471D9BF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4D634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E582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pentru ciorbe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D37E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9A191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C2740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EA327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49EFE1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865954" w14:textId="77777777" w:rsidR="00637B60" w:rsidRPr="00637B60" w:rsidRDefault="00637B60" w:rsidP="003C19E5">
            <w:pPr>
              <w:ind w:firstLine="0"/>
              <w:jc w:val="left"/>
              <w:rPr>
                <w:lang w:val="ro-RO" w:eastAsia="ro-RO"/>
              </w:rPr>
            </w:pPr>
          </w:p>
        </w:tc>
      </w:tr>
      <w:tr w:rsidR="003C19E5" w:rsidRPr="00637B60" w14:paraId="050DD3B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F64D1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F95C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Crackers</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653E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19A74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3439E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9DE8D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5FB955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9C2A40" w14:textId="77777777" w:rsidR="00637B60" w:rsidRPr="00637B60" w:rsidRDefault="00637B60" w:rsidP="003C19E5">
            <w:pPr>
              <w:ind w:firstLine="0"/>
              <w:jc w:val="left"/>
              <w:rPr>
                <w:lang w:val="ro-RO" w:eastAsia="ro-RO"/>
              </w:rPr>
            </w:pPr>
          </w:p>
        </w:tc>
      </w:tr>
      <w:tr w:rsidR="003C19E5" w:rsidRPr="00637B60" w14:paraId="661F907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7EB2C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9D13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Pește în crustă de pesmet congelat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FCFB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3FBAF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F555C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E7786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103A0A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35E85A" w14:textId="77777777" w:rsidR="00637B60" w:rsidRPr="00637B60" w:rsidRDefault="00637B60" w:rsidP="003C19E5">
            <w:pPr>
              <w:ind w:firstLine="0"/>
              <w:jc w:val="left"/>
              <w:rPr>
                <w:lang w:val="ro-RO" w:eastAsia="ro-RO"/>
              </w:rPr>
            </w:pPr>
          </w:p>
        </w:tc>
      </w:tr>
      <w:tr w:rsidR="003C19E5" w:rsidRPr="009F2D53" w14:paraId="35F9D46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F557C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îmbogățit cu fitosteroli/fitostanoli</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3467F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86762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fitosteroli/fitostanoli</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2B81CA" w14:textId="77777777" w:rsidR="00B01838" w:rsidRPr="00770B32" w:rsidRDefault="00637B60" w:rsidP="00B01838">
            <w:pPr>
              <w:ind w:firstLine="0"/>
              <w:rPr>
                <w:sz w:val="24"/>
                <w:szCs w:val="24"/>
                <w:lang w:val="ro-MD"/>
              </w:rPr>
            </w:pPr>
            <w:r w:rsidRPr="00637B60">
              <w:rPr>
                <w:rFonts w:ascii="inherit" w:hAnsi="inherit"/>
                <w:sz w:val="24"/>
                <w:szCs w:val="24"/>
                <w:lang w:val="ro-RO" w:eastAsia="ro-RO"/>
              </w:rPr>
              <w:t xml:space="preserve">În conformitate cu </w:t>
            </w:r>
            <w:r w:rsidR="00B01838" w:rsidRPr="00770B32">
              <w:rPr>
                <w:sz w:val="24"/>
                <w:szCs w:val="24"/>
                <w:lang w:val="ro-MD"/>
              </w:rPr>
              <w:t xml:space="preserve">Legea </w:t>
            </w:r>
            <w:r w:rsidR="00B01838">
              <w:rPr>
                <w:sz w:val="24"/>
                <w:szCs w:val="24"/>
                <w:lang w:val="ro-MD"/>
              </w:rPr>
              <w:t xml:space="preserve">nr. </w:t>
            </w:r>
            <w:r w:rsidR="00B01838" w:rsidRPr="00770B32">
              <w:rPr>
                <w:sz w:val="24"/>
                <w:szCs w:val="24"/>
                <w:lang w:val="ro-MD"/>
              </w:rPr>
              <w:t>279/2017 privind informarea consumatorului cu privire la produsele alimentare</w:t>
            </w:r>
          </w:p>
          <w:p w14:paraId="486FB22D" w14:textId="701EC91E" w:rsidR="00637B60" w:rsidRPr="00637B60" w:rsidRDefault="00637B60" w:rsidP="003C19E5">
            <w:pPr>
              <w:spacing w:before="60" w:after="60"/>
              <w:ind w:firstLine="0"/>
              <w:rPr>
                <w:rFonts w:ascii="inherit" w:hAnsi="inherit"/>
                <w:sz w:val="24"/>
                <w:szCs w:val="24"/>
                <w:lang w:val="ro-MD" w:eastAsia="ro-RO"/>
              </w:rPr>
            </w:pP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13336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A8B69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271781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6195C62" w14:textId="77777777" w:rsidR="00637B60" w:rsidRPr="00637B60" w:rsidRDefault="00637B60" w:rsidP="003C19E5">
            <w:pPr>
              <w:ind w:firstLine="0"/>
              <w:jc w:val="left"/>
              <w:rPr>
                <w:lang w:val="ro-RO" w:eastAsia="ro-RO"/>
              </w:rPr>
            </w:pPr>
          </w:p>
        </w:tc>
      </w:tr>
      <w:tr w:rsidR="003C19E5" w:rsidRPr="009F2D53" w14:paraId="4BEB1EB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561AC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4D45D1" w14:textId="54DD9A0E" w:rsidR="00637B60" w:rsidRPr="00637B60" w:rsidRDefault="00637B60" w:rsidP="003C19E5">
            <w:pPr>
              <w:spacing w:before="60" w:after="60"/>
              <w:ind w:firstLine="0"/>
              <w:rPr>
                <w:sz w:val="24"/>
                <w:szCs w:val="24"/>
                <w:lang w:val="ro-MD"/>
              </w:rPr>
            </w:pPr>
            <w:r w:rsidRPr="00637B60">
              <w:rPr>
                <w:rFonts w:ascii="inherit" w:hAnsi="inherit"/>
                <w:sz w:val="24"/>
                <w:szCs w:val="24"/>
                <w:lang w:val="ro-RO" w:eastAsia="ro-RO"/>
              </w:rPr>
              <w:t xml:space="preserve">Grăsimi tartinabile, astfel cum sunt definite în </w:t>
            </w:r>
            <w:r w:rsidR="00B01838" w:rsidRPr="00B01838">
              <w:rPr>
                <w:sz w:val="24"/>
                <w:szCs w:val="24"/>
                <w:shd w:val="clear" w:color="auto" w:fill="FFFFFF"/>
                <w:lang w:val="ro-MD"/>
              </w:rPr>
              <w:t>Cerințele de calitate și comercializare pentru materiile grase tartinabile de origine vegetală și/sau animală, destinate consumului uman</w:t>
            </w:r>
            <w:r w:rsidR="00B01838" w:rsidRPr="00B01838">
              <w:rPr>
                <w:sz w:val="24"/>
                <w:szCs w:val="24"/>
                <w:lang w:val="ro-MD"/>
              </w:rPr>
              <w:t xml:space="preserve"> aprobat prin Hotărârea Guvernului nr. 12/2024</w:t>
            </w:r>
            <w:r w:rsidRPr="00637B60">
              <w:rPr>
                <w:rFonts w:ascii="inherit" w:hAnsi="inherit"/>
                <w:sz w:val="24"/>
                <w:szCs w:val="24"/>
                <w:lang w:val="ro-RO" w:eastAsia="ro-RO"/>
              </w:rPr>
              <w:t>, cu excepția grăsimilor pentru gătit și pentru prăjit și a grăsimilor tartinabile pe bază de unt sau de alte grăsimi animale</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7C256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Produsele care conțin ingredientul alimentar nou se prezintă în așa fel încât să poată fi ușor împărțite în porții care conțin fie maximum 3 g (în cazul unei porții pe zi), fie maximum 1 g (în cazul a trei porții pe zi) de fitosteroli/fitostanoli adăugați.</w:t>
            </w:r>
          </w:p>
          <w:p w14:paraId="56B3253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Cantitatea de fitosteroli/fitostanoli adăugată la o cutie de băuturi nu trebuie să depășească 3 g.</w:t>
            </w:r>
          </w:p>
          <w:p w14:paraId="31A7E8E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3.  Sosurile pentru salate, maioneza și sosurile picante sunt ambalate în porții individuale.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9DCC2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AE4B9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969BA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6DE075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ECCA538" w14:textId="77777777" w:rsidR="00637B60" w:rsidRPr="00637B60" w:rsidRDefault="00637B60" w:rsidP="003C19E5">
            <w:pPr>
              <w:ind w:firstLine="0"/>
              <w:jc w:val="left"/>
              <w:rPr>
                <w:lang w:val="ro-RO" w:eastAsia="ro-RO"/>
              </w:rPr>
            </w:pPr>
          </w:p>
        </w:tc>
      </w:tr>
      <w:tr w:rsidR="003C19E5" w:rsidRPr="009F2D53" w14:paraId="7AF22E7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058C3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E04B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pe bază de lapte, cum ar fi produsele pe bază de lapte semidegresat sau </w:t>
            </w:r>
            <w:r w:rsidRPr="00637B60">
              <w:rPr>
                <w:rFonts w:ascii="inherit" w:hAnsi="inherit"/>
                <w:sz w:val="24"/>
                <w:szCs w:val="24"/>
                <w:lang w:val="ro-RO" w:eastAsia="ro-RO"/>
              </w:rPr>
              <w:lastRenderedPageBreak/>
              <w:t>degresat, cu sau fără adaos de fructe și/sau cereale, produse pe bază de lapte fermentat, cum ar fi iaurtul, și produse pe bază de brânzeturi (conținut de grăsime ≤ 12 g/100 g), în care eventual conținutul de grăsime din lapte a fost redus, iar grăsimile sau proteinele au fost înlocuite parțial sau total cu grăsimi sau proteine vegetale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C9F2E9"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78A7E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CDA81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B6B20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D7B1E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1D1713E" w14:textId="77777777" w:rsidR="00637B60" w:rsidRPr="00637B60" w:rsidRDefault="00637B60" w:rsidP="003C19E5">
            <w:pPr>
              <w:ind w:firstLine="0"/>
              <w:jc w:val="left"/>
              <w:rPr>
                <w:lang w:val="ro-RO" w:eastAsia="ro-RO"/>
              </w:rPr>
            </w:pPr>
          </w:p>
        </w:tc>
      </w:tr>
      <w:tr w:rsidR="003C19E5" w:rsidRPr="00637B60" w14:paraId="3BEF550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EC738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17D6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din soia</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828260"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D0A11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C2130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60DB9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7D621B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CD7C00C" w14:textId="77777777" w:rsidR="00637B60" w:rsidRPr="00637B60" w:rsidRDefault="00637B60" w:rsidP="003C19E5">
            <w:pPr>
              <w:ind w:firstLine="0"/>
              <w:jc w:val="left"/>
              <w:rPr>
                <w:lang w:val="ro-RO" w:eastAsia="ro-RO"/>
              </w:rPr>
            </w:pPr>
          </w:p>
        </w:tc>
      </w:tr>
      <w:tr w:rsidR="003C19E5" w:rsidRPr="009F2D53" w14:paraId="68849AB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9E41D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4FB8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 pentru salate, maioneză și sosuri picante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77542A"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E49BD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3B2CA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2C8FD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979D3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77682CD" w14:textId="77777777" w:rsidR="00637B60" w:rsidRPr="00637B60" w:rsidRDefault="00637B60" w:rsidP="003C19E5">
            <w:pPr>
              <w:ind w:firstLine="0"/>
              <w:jc w:val="left"/>
              <w:rPr>
                <w:lang w:val="ro-RO" w:eastAsia="ro-RO"/>
              </w:rPr>
            </w:pPr>
          </w:p>
        </w:tc>
      </w:tr>
      <w:tr w:rsidR="003C19E5" w:rsidRPr="009F2D53" w14:paraId="2952D505"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30005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extras din calamari</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8A341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FC52E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DHA și EPA (combinați)</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065D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„Ulei de calamar”.</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46D70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B315C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55874E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D888492" w14:textId="77777777" w:rsidR="00637B60" w:rsidRPr="00637B60" w:rsidRDefault="00637B60" w:rsidP="003C19E5">
            <w:pPr>
              <w:ind w:firstLine="0"/>
              <w:jc w:val="left"/>
              <w:rPr>
                <w:lang w:val="ro-RO" w:eastAsia="ro-RO"/>
              </w:rPr>
            </w:pPr>
          </w:p>
        </w:tc>
      </w:tr>
      <w:tr w:rsidR="003C19E5" w:rsidRPr="00637B60" w14:paraId="53CAF8F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C2DD9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BB82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cu excepția băuturilor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98E5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 sau, pentru brânzeturi, 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9DD24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98FEA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6D449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AED80D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473A699" w14:textId="77777777" w:rsidR="00637B60" w:rsidRPr="00637B60" w:rsidRDefault="00637B60" w:rsidP="003C19E5">
            <w:pPr>
              <w:ind w:firstLine="0"/>
              <w:jc w:val="left"/>
              <w:rPr>
                <w:lang w:val="ro-RO" w:eastAsia="ro-RO"/>
              </w:rPr>
            </w:pPr>
          </w:p>
        </w:tc>
      </w:tr>
      <w:tr w:rsidR="003C19E5" w:rsidRPr="00637B60" w14:paraId="054D8D5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BD530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7EC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lactatelor, cu excepția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9DF9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 sau, pentru produse analoge brânzeturilor, 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7F8FA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B6C99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61850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A39DE3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90FFC44" w14:textId="77777777" w:rsidR="00637B60" w:rsidRPr="00637B60" w:rsidRDefault="00637B60" w:rsidP="003C19E5">
            <w:pPr>
              <w:ind w:firstLine="0"/>
              <w:jc w:val="left"/>
              <w:rPr>
                <w:lang w:val="ro-RO" w:eastAsia="ro-RO"/>
              </w:rPr>
            </w:pPr>
          </w:p>
        </w:tc>
      </w:tr>
      <w:tr w:rsidR="003C19E5" w:rsidRPr="00637B60" w14:paraId="6F01201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33941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C47E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tartinabile și sosuri pentru salate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343B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D6A8C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16423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F658D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2BA564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18C50B6" w14:textId="77777777" w:rsidR="00637B60" w:rsidRPr="00637B60" w:rsidRDefault="00637B60" w:rsidP="003C19E5">
            <w:pPr>
              <w:ind w:firstLine="0"/>
              <w:jc w:val="left"/>
              <w:rPr>
                <w:lang w:val="ro-RO" w:eastAsia="ro-RO"/>
              </w:rPr>
            </w:pPr>
          </w:p>
        </w:tc>
      </w:tr>
      <w:tr w:rsidR="003C19E5" w:rsidRPr="00637B60" w14:paraId="0E8D3C7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38371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A664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6CE8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12824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1C7F0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43552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227099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A8D8AD" w14:textId="77777777" w:rsidR="00637B60" w:rsidRPr="00637B60" w:rsidRDefault="00637B60" w:rsidP="003C19E5">
            <w:pPr>
              <w:ind w:firstLine="0"/>
              <w:jc w:val="left"/>
              <w:rPr>
                <w:lang w:val="ro-RO" w:eastAsia="ro-RO"/>
              </w:rPr>
            </w:pPr>
          </w:p>
        </w:tc>
      </w:tr>
      <w:tr w:rsidR="003C19E5" w:rsidRPr="00637B60" w14:paraId="305D7F4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547B7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124C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 (pâine și chifle)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078E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040F5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CC66C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8EB07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013869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8200B47" w14:textId="77777777" w:rsidR="00637B60" w:rsidRPr="00637B60" w:rsidRDefault="00637B60" w:rsidP="003C19E5">
            <w:pPr>
              <w:ind w:firstLine="0"/>
              <w:jc w:val="left"/>
              <w:rPr>
                <w:lang w:val="ro-RO" w:eastAsia="ro-RO"/>
              </w:rPr>
            </w:pPr>
          </w:p>
        </w:tc>
      </w:tr>
      <w:tr w:rsidR="003C19E5" w:rsidRPr="00637B60" w14:paraId="1B47546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E7C00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BD7C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5431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09AED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8674B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38197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136090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104413C" w14:textId="77777777" w:rsidR="00637B60" w:rsidRPr="00637B60" w:rsidRDefault="00637B60" w:rsidP="003C19E5">
            <w:pPr>
              <w:ind w:firstLine="0"/>
              <w:jc w:val="left"/>
              <w:rPr>
                <w:lang w:val="ro-RO" w:eastAsia="ro-RO"/>
              </w:rPr>
            </w:pPr>
          </w:p>
        </w:tc>
      </w:tr>
      <w:tr w:rsidR="003C19E5" w:rsidRPr="00637B60" w14:paraId="670CC45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7E5A8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62A6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 (inclusiv băuturi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955FB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86DA5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73C94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FD51B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53446F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939D78" w14:textId="77777777" w:rsidR="00637B60" w:rsidRPr="00637B60" w:rsidRDefault="00637B60" w:rsidP="003C19E5">
            <w:pPr>
              <w:ind w:firstLine="0"/>
              <w:jc w:val="left"/>
              <w:rPr>
                <w:lang w:val="ro-RO" w:eastAsia="ro-RO"/>
              </w:rPr>
            </w:pPr>
          </w:p>
        </w:tc>
      </w:tr>
      <w:tr w:rsidR="003C19E5" w:rsidRPr="009F2D53" w14:paraId="07B3953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D5C70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403313" w14:textId="66AC936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F445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3 000  mg/zi pentru populația generală</w:t>
            </w:r>
          </w:p>
          <w:p w14:paraId="5A12AB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450 mg/zi pentru femeile însărcinate și care alăptează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57BC2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DA554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072DB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272591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7CFBDDD" w14:textId="77777777" w:rsidR="00637B60" w:rsidRPr="00637B60" w:rsidRDefault="00637B60" w:rsidP="003C19E5">
            <w:pPr>
              <w:ind w:firstLine="0"/>
              <w:jc w:val="left"/>
              <w:rPr>
                <w:lang w:val="ro-RO" w:eastAsia="ro-RO"/>
              </w:rPr>
            </w:pPr>
          </w:p>
        </w:tc>
      </w:tr>
      <w:tr w:rsidR="003C19E5" w:rsidRPr="00637B60" w14:paraId="375B01B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700ED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F6EA62" w14:textId="07AA2A9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8A90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E8F62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38118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046BD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A8DE4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8635FB3" w14:textId="77777777" w:rsidR="00637B60" w:rsidRPr="00637B60" w:rsidRDefault="00637B60" w:rsidP="003C19E5">
            <w:pPr>
              <w:ind w:firstLine="0"/>
              <w:jc w:val="left"/>
              <w:rPr>
                <w:lang w:val="ro-RO" w:eastAsia="ro-RO"/>
              </w:rPr>
            </w:pPr>
          </w:p>
        </w:tc>
      </w:tr>
      <w:tr w:rsidR="003C19E5" w:rsidRPr="00637B60" w14:paraId="74367F3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5D78F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F73B87" w14:textId="3B65601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BE411C">
              <w:rPr>
                <w:rFonts w:ascii="inherit" w:hAnsi="inherit"/>
                <w:sz w:val="24"/>
                <w:szCs w:val="24"/>
                <w:lang w:val="ro-RO" w:eastAsia="ro-RO"/>
              </w:rPr>
              <w:t xml:space="preserve">Regulamentele sanitare privind alimentele destinate sugarilor și copiilor de vârstă mică, </w:t>
            </w:r>
            <w:r w:rsidR="00BE411C">
              <w:rPr>
                <w:rFonts w:ascii="inherit" w:hAnsi="inherit"/>
                <w:sz w:val="24"/>
                <w:szCs w:val="24"/>
                <w:lang w:val="ro-RO" w:eastAsia="ro-RO"/>
              </w:rPr>
              <w:lastRenderedPageBreak/>
              <w:t>alimente destinate unor scopuri medicale speciale  și înlocuitorii unei diete totale pentru controlul greutății aprobat prin Hotărârea Guvernului nr.179/2018</w:t>
            </w:r>
            <w:r w:rsidRPr="00637B60">
              <w:rPr>
                <w:rFonts w:ascii="inherit" w:hAnsi="inherit"/>
                <w:sz w:val="24"/>
                <w:szCs w:val="24"/>
                <w:lang w:val="ro-RO" w:eastAsia="ro-RO"/>
              </w:rPr>
              <w:t>și 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B39E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200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C279A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C14F2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06B5C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77883F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56C3B95" w14:textId="77777777" w:rsidR="00637B60" w:rsidRPr="00637B60" w:rsidRDefault="00637B60" w:rsidP="003C19E5">
            <w:pPr>
              <w:ind w:firstLine="0"/>
              <w:jc w:val="left"/>
              <w:rPr>
                <w:lang w:val="ro-RO" w:eastAsia="ro-RO"/>
              </w:rPr>
            </w:pPr>
          </w:p>
        </w:tc>
      </w:tr>
      <w:tr w:rsidR="00637B60" w:rsidRPr="00637B60" w14:paraId="7BEAA99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BB7B1B"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EAD13" w14:textId="5E308D50"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8F28BD1" w14:textId="77777777" w:rsidR="00637B60" w:rsidRPr="00637B60" w:rsidRDefault="00637B60" w:rsidP="003C19E5">
            <w:pPr>
              <w:ind w:firstLine="0"/>
              <w:jc w:val="left"/>
              <w:rPr>
                <w:lang w:val="ro-RO" w:eastAsia="ro-RO"/>
              </w:rPr>
            </w:pPr>
          </w:p>
        </w:tc>
      </w:tr>
      <w:tr w:rsidR="003C19E5" w:rsidRPr="009F2D53" w14:paraId="47984D2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77F4F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w:t>
            </w:r>
            <w:r w:rsidRPr="00637B60">
              <w:rPr>
                <w:rFonts w:ascii="inherit" w:hAnsi="inherit"/>
                <w:b/>
                <w:bCs/>
                <w:i/>
                <w:iCs/>
                <w:sz w:val="24"/>
                <w:szCs w:val="24"/>
                <w:lang w:val="ro-RO" w:eastAsia="ro-RO"/>
              </w:rPr>
              <w:t>Panax notoginseng</w:t>
            </w:r>
            <w:r w:rsidRPr="00637B60">
              <w:rPr>
                <w:rFonts w:ascii="inherit" w:hAnsi="inherit"/>
                <w:b/>
                <w:bCs/>
                <w:sz w:val="24"/>
                <w:szCs w:val="24"/>
                <w:lang w:val="ro-RO" w:eastAsia="ro-RO"/>
              </w:rPr>
              <w:t> și </w:t>
            </w:r>
            <w:r w:rsidRPr="00637B60">
              <w:rPr>
                <w:rFonts w:ascii="inherit" w:hAnsi="inherit"/>
                <w:b/>
                <w:bCs/>
                <w:i/>
                <w:iCs/>
                <w:sz w:val="24"/>
                <w:szCs w:val="24"/>
                <w:lang w:val="ro-RO" w:eastAsia="ro-RO"/>
              </w:rPr>
              <w:t>Astragalus membranaceus</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FCB6A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F86E0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A0D2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de </w:t>
            </w:r>
            <w:r w:rsidRPr="00637B60">
              <w:rPr>
                <w:rFonts w:ascii="inherit" w:hAnsi="inherit"/>
                <w:i/>
                <w:iCs/>
                <w:sz w:val="24"/>
                <w:szCs w:val="24"/>
                <w:lang w:val="ro-RO" w:eastAsia="ro-RO"/>
              </w:rPr>
              <w:t>Panax notoginseng</w:t>
            </w:r>
            <w:r w:rsidRPr="00637B60">
              <w:rPr>
                <w:rFonts w:ascii="inherit" w:hAnsi="inherit"/>
                <w:sz w:val="24"/>
                <w:szCs w:val="24"/>
                <w:lang w:val="ro-RO" w:eastAsia="ro-RO"/>
              </w:rPr>
              <w:t> și </w:t>
            </w:r>
            <w:r w:rsidRPr="00637B60">
              <w:rPr>
                <w:rFonts w:ascii="inherit" w:hAnsi="inherit"/>
                <w:i/>
                <w:iCs/>
                <w:sz w:val="24"/>
                <w:szCs w:val="24"/>
                <w:lang w:val="ro-RO" w:eastAsia="ro-RO"/>
              </w:rPr>
              <w:t>Astragalus membranaceus</w:t>
            </w:r>
            <w:r w:rsidRPr="00637B60">
              <w:rPr>
                <w:rFonts w:ascii="inherit" w:hAnsi="inherit"/>
                <w:sz w:val="24"/>
                <w:szCs w:val="24"/>
                <w:lang w:val="ro-RO" w:eastAsia="ro-RO"/>
              </w:rPr>
              <w:t>”</w:t>
            </w:r>
          </w:p>
          <w:p w14:paraId="2EB6D8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 suplimentelor alimentare care conțin extractul de </w:t>
            </w:r>
            <w:r w:rsidRPr="00637B60">
              <w:rPr>
                <w:rFonts w:ascii="inherit" w:hAnsi="inherit"/>
                <w:i/>
                <w:iCs/>
                <w:sz w:val="24"/>
                <w:szCs w:val="24"/>
                <w:lang w:val="ro-RO" w:eastAsia="ro-RO"/>
              </w:rPr>
              <w:t>Panax notoginseng</w:t>
            </w:r>
            <w:r w:rsidRPr="00637B60">
              <w:rPr>
                <w:rFonts w:ascii="inherit" w:hAnsi="inherit"/>
                <w:sz w:val="24"/>
                <w:szCs w:val="24"/>
                <w:lang w:val="ro-RO" w:eastAsia="ro-RO"/>
              </w:rPr>
              <w:t> și </w:t>
            </w:r>
            <w:r w:rsidRPr="00637B60">
              <w:rPr>
                <w:rFonts w:ascii="inherit" w:hAnsi="inherit"/>
                <w:i/>
                <w:iCs/>
                <w:sz w:val="24"/>
                <w:szCs w:val="24"/>
                <w:lang w:val="ro-RO" w:eastAsia="ro-RO"/>
              </w:rPr>
              <w:t>Astragalus membranaceus</w:t>
            </w:r>
            <w:r w:rsidRPr="00637B60">
              <w:rPr>
                <w:rFonts w:ascii="inherit" w:hAnsi="inherit"/>
                <w:sz w:val="24"/>
                <w:szCs w:val="24"/>
                <w:lang w:val="ro-RO" w:eastAsia="ro-RO"/>
              </w:rPr>
              <w:t xml:space="preserve"> trebuie să conțină mențiunea că aceste suplimente alimentare nu trebuie să fie consumate de către populația în vârstă de mai </w:t>
            </w:r>
            <w:r w:rsidRPr="00637B60">
              <w:rPr>
                <w:rFonts w:ascii="inherit" w:hAnsi="inherit"/>
                <w:sz w:val="24"/>
                <w:szCs w:val="24"/>
                <w:lang w:val="ro-RO" w:eastAsia="ro-RO"/>
              </w:rPr>
              <w:lastRenderedPageBreak/>
              <w:t>puțin de 18 ani și de către femeile însărcinate.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92F1D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5539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23 decembrie 2020. Această includere se bazează pe dovezi științifice și date științifice care fac obiectul unui drept de proprietate, protejate în conformitate cu articolul 26 din Regulamentul (UE) 2015/2283.</w:t>
            </w:r>
          </w:p>
          <w:p w14:paraId="2F9AF0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NuLiv Science, 1050 W. Central Ave., Building </w:t>
            </w:r>
            <w:r w:rsidRPr="00637B60">
              <w:rPr>
                <w:rFonts w:ascii="inherit" w:hAnsi="inherit"/>
                <w:sz w:val="24"/>
                <w:szCs w:val="24"/>
                <w:lang w:val="ro-RO" w:eastAsia="ro-RO"/>
              </w:rPr>
              <w:lastRenderedPageBreak/>
              <w:t>C, Brea, CA 92821, SUA,</w:t>
            </w:r>
          </w:p>
          <w:p w14:paraId="65FB68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 perioada protecției datelor, alimentul nou clorură de ribozid-nicotinamidă este autorizat să fie introdus pe piața Uniunii numai de către NuLiv Science,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NuLiv Science.</w:t>
            </w:r>
          </w:p>
          <w:p w14:paraId="78EF49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Data de încheiere a protecției datelor: 23 decembrie 2025.</w:t>
            </w:r>
          </w:p>
        </w:tc>
        <w:tc>
          <w:tcPr>
            <w:tcW w:w="80" w:type="dxa"/>
            <w:shd w:val="clear" w:color="auto" w:fill="auto"/>
            <w:vAlign w:val="center"/>
            <w:hideMark/>
          </w:tcPr>
          <w:p w14:paraId="0EE9375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FD4DA4" w14:textId="77777777" w:rsidR="00637B60" w:rsidRPr="00637B60" w:rsidRDefault="00637B60" w:rsidP="003C19E5">
            <w:pPr>
              <w:ind w:firstLine="0"/>
              <w:jc w:val="left"/>
              <w:rPr>
                <w:lang w:val="ro-RO" w:eastAsia="ro-RO"/>
              </w:rPr>
            </w:pPr>
          </w:p>
        </w:tc>
      </w:tr>
      <w:tr w:rsidR="003C19E5" w:rsidRPr="00637B60" w14:paraId="75DB929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D5342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3D90BB" w14:textId="6C28371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xml:space="preserve">, destinate populației adulte generale, excluzând </w:t>
            </w:r>
            <w:r w:rsidRPr="00637B60">
              <w:rPr>
                <w:rFonts w:ascii="inherit" w:hAnsi="inherit"/>
                <w:sz w:val="24"/>
                <w:szCs w:val="24"/>
                <w:lang w:val="ro-RO" w:eastAsia="ro-RO"/>
              </w:rPr>
              <w:lastRenderedPageBreak/>
              <w:t>suplimentele alimentare pentru femeile însărcinate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E63F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35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1975B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C5469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3204A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9E8F61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935F3ED" w14:textId="77777777" w:rsidR="00637B60" w:rsidRPr="00637B60" w:rsidRDefault="00637B60" w:rsidP="003C19E5">
            <w:pPr>
              <w:ind w:firstLine="0"/>
              <w:jc w:val="left"/>
              <w:rPr>
                <w:lang w:val="ro-RO" w:eastAsia="ro-RO"/>
              </w:rPr>
            </w:pPr>
          </w:p>
        </w:tc>
      </w:tr>
      <w:tr w:rsidR="00637B60" w:rsidRPr="00637B60" w14:paraId="645AD31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931C8C"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BAE62D" w14:textId="6AA1D9E1"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61D127B" w14:textId="77777777" w:rsidR="00637B60" w:rsidRPr="00637B60" w:rsidRDefault="00637B60" w:rsidP="003C19E5">
            <w:pPr>
              <w:ind w:firstLine="0"/>
              <w:jc w:val="left"/>
              <w:rPr>
                <w:lang w:val="ro-RO" w:eastAsia="ro-RO"/>
              </w:rPr>
            </w:pPr>
          </w:p>
        </w:tc>
      </w:tr>
      <w:tr w:rsidR="003C19E5" w:rsidRPr="009F2D53" w14:paraId="072FB451"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622F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Pulberi de semințe de chia (</w:t>
            </w:r>
            <w:r w:rsidRPr="00637B60">
              <w:rPr>
                <w:rFonts w:ascii="inherit" w:hAnsi="inherit"/>
                <w:i/>
                <w:iCs/>
                <w:sz w:val="24"/>
                <w:szCs w:val="24"/>
                <w:lang w:val="ro-RO" w:eastAsia="ro-RO"/>
              </w:rPr>
              <w:t>Salvia hispanica</w:t>
            </w:r>
            <w:r w:rsidRPr="00637B60">
              <w:rPr>
                <w:rFonts w:ascii="inherit" w:hAnsi="inherit"/>
                <w:sz w:val="24"/>
                <w:szCs w:val="24"/>
                <w:lang w:val="ro-RO" w:eastAsia="ro-RO"/>
              </w:rPr>
              <w:t>) parțial degresate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BE153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4089D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F4D3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„Pulbere de semințe de chia (</w:t>
            </w:r>
            <w:r w:rsidRPr="00637B60">
              <w:rPr>
                <w:rFonts w:ascii="inherit" w:hAnsi="inherit"/>
                <w:i/>
                <w:iCs/>
                <w:sz w:val="24"/>
                <w:szCs w:val="24"/>
                <w:lang w:val="ro-RO" w:eastAsia="ro-RO"/>
              </w:rPr>
              <w:t>Salvia hispanica</w:t>
            </w:r>
            <w:r w:rsidRPr="00637B60">
              <w:rPr>
                <w:rFonts w:ascii="inherit" w:hAnsi="inherit"/>
                <w:sz w:val="24"/>
                <w:szCs w:val="24"/>
                <w:lang w:val="ro-RO" w:eastAsia="ro-RO"/>
              </w:rPr>
              <w:t>) parțial degresată”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515A4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0278B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DDDF38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6D43CDD" w14:textId="77777777" w:rsidR="00637B60" w:rsidRPr="00637B60" w:rsidRDefault="00637B60" w:rsidP="003C19E5">
            <w:pPr>
              <w:ind w:firstLine="0"/>
              <w:jc w:val="left"/>
              <w:rPr>
                <w:lang w:val="ro-RO" w:eastAsia="ro-RO"/>
              </w:rPr>
            </w:pPr>
          </w:p>
        </w:tc>
      </w:tr>
      <w:tr w:rsidR="00637B60" w:rsidRPr="00637B60" w14:paraId="3B1EB53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254C96" w14:textId="77777777" w:rsidR="00637B60" w:rsidRPr="00637B60" w:rsidRDefault="00637B60" w:rsidP="003C19E5">
            <w:pPr>
              <w:ind w:firstLine="0"/>
              <w:jc w:val="left"/>
              <w:rPr>
                <w:rFonts w:ascii="inherit" w:hAnsi="inherit"/>
                <w:sz w:val="24"/>
                <w:szCs w:val="24"/>
                <w:lang w:val="ro-RO" w:eastAsia="ro-RO"/>
              </w:rPr>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F7E3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cu un conținut ridicat de proteine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CEF57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AAC9F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12E15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15CCEC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0759D43" w14:textId="77777777" w:rsidR="00637B60" w:rsidRPr="00637B60" w:rsidRDefault="00637B60" w:rsidP="003C19E5">
            <w:pPr>
              <w:ind w:firstLine="0"/>
              <w:jc w:val="left"/>
              <w:rPr>
                <w:lang w:val="ro-RO" w:eastAsia="ro-RO"/>
              </w:rPr>
            </w:pPr>
          </w:p>
        </w:tc>
      </w:tr>
      <w:tr w:rsidR="003C19E5" w:rsidRPr="00637B60" w14:paraId="7486265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1A8FF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12CB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fermentate nearomatizate, inclusiv lapte acidulat natural nearomatizat (cu excepția laptelui acidulat sterilizat), netratat termic după fermentare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0792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0,7 %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824BE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A6048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0795D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20B3B4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3EF0B02" w14:textId="77777777" w:rsidR="00637B60" w:rsidRPr="00637B60" w:rsidRDefault="00637B60" w:rsidP="003C19E5">
            <w:pPr>
              <w:ind w:firstLine="0"/>
              <w:jc w:val="left"/>
              <w:rPr>
                <w:lang w:val="ro-RO" w:eastAsia="ro-RO"/>
              </w:rPr>
            </w:pPr>
          </w:p>
        </w:tc>
      </w:tr>
      <w:tr w:rsidR="003C19E5" w:rsidRPr="00637B60" w14:paraId="21C42B2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78BC0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D33B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fermentate nearomatizate, tratate termic după fermentare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A361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0,7 %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DEBAC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AFD54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9704F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EA5C29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8279676" w14:textId="77777777" w:rsidR="00637B60" w:rsidRPr="00637B60" w:rsidRDefault="00637B60" w:rsidP="003C19E5">
            <w:pPr>
              <w:ind w:firstLine="0"/>
              <w:jc w:val="left"/>
              <w:rPr>
                <w:lang w:val="ro-RO" w:eastAsia="ro-RO"/>
              </w:rPr>
            </w:pPr>
          </w:p>
        </w:tc>
      </w:tr>
      <w:tr w:rsidR="003C19E5" w:rsidRPr="00637B60" w14:paraId="21616AE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B720A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6C58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fermentate 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9471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0,7 %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D5C91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8FD25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8537C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2B9EE3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1F57A4B" w14:textId="77777777" w:rsidR="00637B60" w:rsidRPr="00637B60" w:rsidRDefault="00637B60" w:rsidP="003C19E5">
            <w:pPr>
              <w:ind w:firstLine="0"/>
              <w:jc w:val="left"/>
              <w:rPr>
                <w:lang w:val="ro-RO" w:eastAsia="ro-RO"/>
              </w:rPr>
            </w:pPr>
          </w:p>
        </w:tc>
      </w:tr>
      <w:tr w:rsidR="003C19E5" w:rsidRPr="00637B60" w14:paraId="6EB9803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4E3F9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E93A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76FD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F7248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40AC2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182F4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0D98C1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4E0CA30" w14:textId="77777777" w:rsidR="00637B60" w:rsidRPr="00637B60" w:rsidRDefault="00637B60" w:rsidP="003C19E5">
            <w:pPr>
              <w:ind w:firstLine="0"/>
              <w:jc w:val="left"/>
              <w:rPr>
                <w:lang w:val="ro-RO" w:eastAsia="ro-RO"/>
              </w:rPr>
            </w:pPr>
          </w:p>
        </w:tc>
      </w:tr>
      <w:tr w:rsidR="003C19E5" w:rsidRPr="00637B60" w14:paraId="0920998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794DB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A86B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Sucuri de fructe în sensul Directivei 2001/112 /CE a Consiliului </w:t>
            </w:r>
            <w:hyperlink r:id="rId40" w:anchor="E0008"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8</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și sucuri de 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1EF9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4958E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E4B34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BE22A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14335A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6F4115" w14:textId="77777777" w:rsidR="00637B60" w:rsidRPr="00637B60" w:rsidRDefault="00637B60" w:rsidP="003C19E5">
            <w:pPr>
              <w:ind w:firstLine="0"/>
              <w:jc w:val="left"/>
              <w:rPr>
                <w:lang w:val="ro-RO" w:eastAsia="ro-RO"/>
              </w:rPr>
            </w:pPr>
          </w:p>
        </w:tc>
      </w:tr>
      <w:tr w:rsidR="003C19E5" w:rsidRPr="00637B60" w14:paraId="549DD4B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AF5E4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C1DD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Nectaruri de fructe în sensul Directivei 2001/112 /CE și nectaruri de legume și produse similare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55D2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67854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70BEC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5289F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E82B34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72369C7" w14:textId="77777777" w:rsidR="00637B60" w:rsidRPr="00637B60" w:rsidRDefault="00637B60" w:rsidP="003C19E5">
            <w:pPr>
              <w:ind w:firstLine="0"/>
              <w:jc w:val="left"/>
              <w:rPr>
                <w:lang w:val="ro-RO" w:eastAsia="ro-RO"/>
              </w:rPr>
            </w:pPr>
          </w:p>
        </w:tc>
      </w:tr>
      <w:tr w:rsidR="003C19E5" w:rsidRPr="00637B60" w14:paraId="42CF42D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F6D0D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B5B5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F9EA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B91B2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5414F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B61BF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45C3F9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1FFF10D" w14:textId="77777777" w:rsidR="00637B60" w:rsidRPr="00637B60" w:rsidRDefault="00637B60" w:rsidP="003C19E5">
            <w:pPr>
              <w:ind w:firstLine="0"/>
              <w:jc w:val="left"/>
              <w:rPr>
                <w:lang w:val="ro-RO" w:eastAsia="ro-RO"/>
              </w:rPr>
            </w:pPr>
          </w:p>
        </w:tc>
      </w:tr>
      <w:tr w:rsidR="003C19E5" w:rsidRPr="00637B60" w14:paraId="56F9CED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44C22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D9DA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Suplimente alimentare în sensul Directivei 2002/46 /CE,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8F8D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7,5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46748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F14E8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5EC26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5549AB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9C0729E" w14:textId="77777777" w:rsidR="00637B60" w:rsidRPr="00637B60" w:rsidRDefault="00637B60" w:rsidP="003C19E5">
            <w:pPr>
              <w:ind w:firstLine="0"/>
              <w:jc w:val="left"/>
              <w:rPr>
                <w:lang w:val="ro-RO" w:eastAsia="ro-RO"/>
              </w:rPr>
            </w:pPr>
          </w:p>
        </w:tc>
      </w:tr>
      <w:tr w:rsidR="00637B60" w:rsidRPr="009F2D53" w14:paraId="59063A1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811E31" w14:textId="77777777" w:rsidR="00637B60" w:rsidRPr="00637B60" w:rsidRDefault="00637B60" w:rsidP="003C19E5">
            <w:pPr>
              <w:ind w:firstLine="0"/>
              <w:jc w:val="left"/>
              <w:rPr>
                <w:rFonts w:ascii="inherit" w:hAnsi="inherit"/>
                <w:sz w:val="24"/>
                <w:szCs w:val="24"/>
                <w:lang w:val="ro-RO" w:eastAsia="ro-RO"/>
              </w:rPr>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7022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cu un conținut ridicat de fibre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F9CCB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2FA621" w14:textId="77777777" w:rsidR="00637B60" w:rsidRPr="00637B60" w:rsidRDefault="00637B60" w:rsidP="003C19E5">
            <w:pPr>
              <w:ind w:firstLine="0"/>
              <w:jc w:val="left"/>
              <w:rPr>
                <w:rFonts w:ascii="inherit" w:hAnsi="inherit"/>
                <w:sz w:val="24"/>
                <w:szCs w:val="24"/>
                <w:lang w:val="ro-RO" w:eastAsia="ro-RO"/>
              </w:rPr>
            </w:pP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0520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Autorizate pentru utilizare în prăjituri și produse de patiserie, fructe și legume prelucrate (inclusiv preparate pe bază de </w:t>
            </w:r>
            <w:r w:rsidRPr="00637B60">
              <w:rPr>
                <w:rFonts w:ascii="inherit" w:hAnsi="inherit"/>
                <w:sz w:val="24"/>
                <w:szCs w:val="24"/>
                <w:lang w:val="ro-RO" w:eastAsia="ro-RO"/>
              </w:rPr>
              <w:lastRenderedPageBreak/>
              <w:t>legume), pâine și chifle, produse pe bază de paste alimentare și produse proteice la 13 noiembrie 2023. Această includere se bazează pe dovezi științifice și date științifice care fac obiectul unui drept de proprietate, protejate în conformitate cu articolul 26 din Regulamentul (UE) 2015/2283.</w:t>
            </w:r>
          </w:p>
          <w:p w14:paraId="00B9A0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Functional Products Trading Arica S.A./BENEXIA, Luis Pasteur 5850, Oficina 403, Quinto Piso. Vitacura, Santiago - Chile. În perioada de protecție a datelor, pulberea de semințe de chia (</w:t>
            </w:r>
            <w:r w:rsidRPr="00637B60">
              <w:rPr>
                <w:rFonts w:ascii="inherit" w:hAnsi="inherit"/>
                <w:i/>
                <w:iCs/>
                <w:sz w:val="24"/>
                <w:szCs w:val="24"/>
                <w:lang w:val="ro-RO" w:eastAsia="ro-RO"/>
              </w:rPr>
              <w:t>Salvia hispanica</w:t>
            </w:r>
            <w:r w:rsidRPr="00637B60">
              <w:rPr>
                <w:rFonts w:ascii="inherit" w:hAnsi="inherit"/>
                <w:sz w:val="24"/>
                <w:szCs w:val="24"/>
                <w:lang w:val="ro-RO" w:eastAsia="ro-RO"/>
              </w:rPr>
              <w:t xml:space="preserve"> L.) parțial degresată cu un conținut ridicat de fibre, destinată a fi </w:t>
            </w:r>
            <w:r w:rsidRPr="00637B60">
              <w:rPr>
                <w:rFonts w:ascii="inherit" w:hAnsi="inherit"/>
                <w:sz w:val="24"/>
                <w:szCs w:val="24"/>
                <w:lang w:val="ro-RO" w:eastAsia="ro-RO"/>
              </w:rPr>
              <w:lastRenderedPageBreak/>
              <w:t xml:space="preserve">utilizată în prăjituri și produse de patiserie, fructe și legume prelucrate (inclusiv mâncăruri pe bază de legume), pâine și chifle, produse pe bază de paste făinoase și produse proteice este autorizată să fie introdusă pe piața Uniunii numai de către Functional Products Trading Arica S.A./BENEXIA, cu excepția cazului în care un solicitant ulterior obține autorizația pentru același aliment nou fără a face trimitere la dovezile științifice sau la datele științifice care fac obiectul unui drept de proprietate, protejate în conformitate cu articolul 26 din Regulamentul (UE) </w:t>
            </w:r>
            <w:r w:rsidRPr="00637B60">
              <w:rPr>
                <w:rFonts w:ascii="inherit" w:hAnsi="inherit"/>
                <w:sz w:val="24"/>
                <w:szCs w:val="24"/>
                <w:lang w:val="ro-RO" w:eastAsia="ro-RO"/>
              </w:rPr>
              <w:lastRenderedPageBreak/>
              <w:t>2015/2283 sau cu acordul privind Functional Products Trading Arica S.A./BENEXIA.</w:t>
            </w:r>
          </w:p>
          <w:p w14:paraId="6C47BE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13 noiembrie 2028.</w:t>
            </w:r>
          </w:p>
        </w:tc>
        <w:tc>
          <w:tcPr>
            <w:tcW w:w="80" w:type="dxa"/>
            <w:shd w:val="clear" w:color="auto" w:fill="auto"/>
            <w:vAlign w:val="center"/>
            <w:hideMark/>
          </w:tcPr>
          <w:p w14:paraId="176BEE9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2ACC4CA" w14:textId="77777777" w:rsidR="00637B60" w:rsidRPr="00637B60" w:rsidRDefault="00637B60" w:rsidP="003C19E5">
            <w:pPr>
              <w:ind w:firstLine="0"/>
              <w:jc w:val="left"/>
              <w:rPr>
                <w:lang w:val="ro-RO" w:eastAsia="ro-RO"/>
              </w:rPr>
            </w:pPr>
          </w:p>
        </w:tc>
      </w:tr>
      <w:tr w:rsidR="003C19E5" w:rsidRPr="00637B60" w14:paraId="2A313C3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F08EB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9F68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6F6F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205AA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414F1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85051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F204ED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57D7D00" w14:textId="77777777" w:rsidR="00637B60" w:rsidRPr="00637B60" w:rsidRDefault="00637B60" w:rsidP="003C19E5">
            <w:pPr>
              <w:ind w:firstLine="0"/>
              <w:jc w:val="left"/>
              <w:rPr>
                <w:lang w:val="ro-RO" w:eastAsia="ro-RO"/>
              </w:rPr>
            </w:pPr>
          </w:p>
        </w:tc>
      </w:tr>
      <w:tr w:rsidR="003C19E5" w:rsidRPr="00637B60" w14:paraId="13CA55D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E10F2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0F5C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Sucuri de fructe în sensul Directivei </w:t>
            </w:r>
            <w:r w:rsidRPr="00637B60">
              <w:rPr>
                <w:rFonts w:ascii="inherit" w:hAnsi="inherit"/>
                <w:sz w:val="24"/>
                <w:szCs w:val="24"/>
                <w:lang w:val="ro-RO" w:eastAsia="ro-RO"/>
              </w:rPr>
              <w:lastRenderedPageBreak/>
              <w:t>2001/112 /CE și sucuri de 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54EF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8658C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07BA4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8231A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0B790D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D3B376E" w14:textId="77777777" w:rsidR="00637B60" w:rsidRPr="00637B60" w:rsidRDefault="00637B60" w:rsidP="003C19E5">
            <w:pPr>
              <w:ind w:firstLine="0"/>
              <w:jc w:val="left"/>
              <w:rPr>
                <w:lang w:val="ro-RO" w:eastAsia="ro-RO"/>
              </w:rPr>
            </w:pPr>
          </w:p>
        </w:tc>
      </w:tr>
      <w:tr w:rsidR="003C19E5" w:rsidRPr="00637B60" w14:paraId="42B0D03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4B31A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BBCD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Nectaruri de fructe în sensul Directivei 2001/112 /CE și nectaruri de legume și produse similare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BDC8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D3BF3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5A804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F74C6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F3BD36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5290BA6" w14:textId="77777777" w:rsidR="00637B60" w:rsidRPr="00637B60" w:rsidRDefault="00637B60" w:rsidP="003C19E5">
            <w:pPr>
              <w:ind w:firstLine="0"/>
              <w:jc w:val="left"/>
              <w:rPr>
                <w:lang w:val="ro-RO" w:eastAsia="ro-RO"/>
              </w:rPr>
            </w:pPr>
          </w:p>
        </w:tc>
      </w:tr>
      <w:tr w:rsidR="003C19E5" w:rsidRPr="00637B60" w14:paraId="767C9BF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30EA5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9B82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DBA9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08C6C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BDDED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199F5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50294E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F179358" w14:textId="77777777" w:rsidR="00637B60" w:rsidRPr="00637B60" w:rsidRDefault="00637B60" w:rsidP="003C19E5">
            <w:pPr>
              <w:ind w:firstLine="0"/>
              <w:jc w:val="left"/>
              <w:rPr>
                <w:lang w:val="ro-RO" w:eastAsia="ro-RO"/>
              </w:rPr>
            </w:pPr>
          </w:p>
        </w:tc>
      </w:tr>
      <w:tr w:rsidR="003C19E5" w:rsidRPr="00637B60" w14:paraId="08F9F65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783C7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B413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Suplimente alimentare în sensul Directivei 2002/46 /CE,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57E6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26FF5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1E1A5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E4AFB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E35662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19CD73C" w14:textId="77777777" w:rsidR="00637B60" w:rsidRPr="00637B60" w:rsidRDefault="00637B60" w:rsidP="003C19E5">
            <w:pPr>
              <w:ind w:firstLine="0"/>
              <w:jc w:val="left"/>
              <w:rPr>
                <w:lang w:val="ro-RO" w:eastAsia="ro-RO"/>
              </w:rPr>
            </w:pPr>
          </w:p>
        </w:tc>
      </w:tr>
      <w:tr w:rsidR="003C19E5" w:rsidRPr="00637B60" w14:paraId="7DB739D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6B028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4DAA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Prăjituri și produse de patiserie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92AA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B1F39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DAEC1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A0922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01329C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3566D8" w14:textId="77777777" w:rsidR="00637B60" w:rsidRPr="00637B60" w:rsidRDefault="00637B60" w:rsidP="003C19E5">
            <w:pPr>
              <w:ind w:firstLine="0"/>
              <w:jc w:val="left"/>
              <w:rPr>
                <w:lang w:val="ro-RO" w:eastAsia="ro-RO"/>
              </w:rPr>
            </w:pPr>
          </w:p>
        </w:tc>
      </w:tr>
      <w:tr w:rsidR="003C19E5" w:rsidRPr="00637B60" w14:paraId="01CF693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33EBD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EB6A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 și legume prelucrate (inclusiv preparate pe bază de 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5051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55B6D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5317B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C18C4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E2EDCC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6D984FB" w14:textId="77777777" w:rsidR="00637B60" w:rsidRPr="00637B60" w:rsidRDefault="00637B60" w:rsidP="003C19E5">
            <w:pPr>
              <w:ind w:firstLine="0"/>
              <w:jc w:val="left"/>
              <w:rPr>
                <w:lang w:val="ro-RO" w:eastAsia="ro-RO"/>
              </w:rPr>
            </w:pPr>
          </w:p>
        </w:tc>
      </w:tr>
      <w:tr w:rsidR="003C19E5" w:rsidRPr="00637B60" w14:paraId="3A6BED8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0499F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9315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și chifle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A194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D8040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205B0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50585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159915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42995FD" w14:textId="77777777" w:rsidR="00637B60" w:rsidRPr="00637B60" w:rsidRDefault="00637B60" w:rsidP="003C19E5">
            <w:pPr>
              <w:ind w:firstLine="0"/>
              <w:jc w:val="left"/>
              <w:rPr>
                <w:lang w:val="ro-RO" w:eastAsia="ro-RO"/>
              </w:rPr>
            </w:pPr>
          </w:p>
        </w:tc>
      </w:tr>
      <w:tr w:rsidR="003C19E5" w:rsidRPr="00637B60" w14:paraId="4E0CB62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83BC4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DB4C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paste făinoase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1F5B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F5BD9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784ED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74311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E8B392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E1CB306" w14:textId="77777777" w:rsidR="00637B60" w:rsidRPr="00637B60" w:rsidRDefault="00637B60" w:rsidP="003C19E5">
            <w:pPr>
              <w:ind w:firstLine="0"/>
              <w:jc w:val="left"/>
              <w:rPr>
                <w:lang w:val="ro-RO" w:eastAsia="ro-RO"/>
              </w:rPr>
            </w:pPr>
          </w:p>
        </w:tc>
      </w:tr>
      <w:tr w:rsidR="003C19E5" w:rsidRPr="00637B60" w14:paraId="4A4EC32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B5199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A36F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proteice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F589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9882C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DD12A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22A4F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920101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E172E0F" w14:textId="77777777" w:rsidR="00637B60" w:rsidRPr="00637B60" w:rsidRDefault="00637B60" w:rsidP="003C19E5">
            <w:pPr>
              <w:ind w:firstLine="0"/>
              <w:jc w:val="left"/>
              <w:rPr>
                <w:lang w:val="ro-RO" w:eastAsia="ro-RO"/>
              </w:rPr>
            </w:pPr>
          </w:p>
        </w:tc>
      </w:tr>
      <w:tr w:rsidR="00637B60" w:rsidRPr="00637B60" w14:paraId="4C8A065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A17081"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5EDB0" w14:textId="0DFAD3F3"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75C5733" w14:textId="77777777" w:rsidR="00637B60" w:rsidRPr="00637B60" w:rsidRDefault="00637B60" w:rsidP="003C19E5">
            <w:pPr>
              <w:ind w:firstLine="0"/>
              <w:jc w:val="left"/>
              <w:rPr>
                <w:lang w:val="ro-RO" w:eastAsia="ro-RO"/>
              </w:rPr>
            </w:pPr>
          </w:p>
        </w:tc>
      </w:tr>
      <w:tr w:rsidR="003C19E5" w:rsidRPr="009F2D53" w14:paraId="24B4E1A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21DD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Pudră din semințe de rapiță parțial degresate din </w:t>
            </w:r>
            <w:r w:rsidRPr="00637B60">
              <w:rPr>
                <w:rFonts w:ascii="inherit" w:hAnsi="inherit"/>
                <w:b/>
                <w:bCs/>
                <w:i/>
                <w:iCs/>
                <w:sz w:val="24"/>
                <w:szCs w:val="24"/>
                <w:lang w:val="ro-RO" w:eastAsia="ro-RO"/>
              </w:rPr>
              <w:t>Brassica rapa</w:t>
            </w:r>
            <w:r w:rsidRPr="00637B60">
              <w:rPr>
                <w:rFonts w:ascii="inherit" w:hAnsi="inherit"/>
                <w:b/>
                <w:bCs/>
                <w:sz w:val="24"/>
                <w:szCs w:val="24"/>
                <w:lang w:val="ro-RO" w:eastAsia="ro-RO"/>
              </w:rPr>
              <w:t> L. și</w:t>
            </w:r>
          </w:p>
          <w:p w14:paraId="3C41CD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i/>
                <w:iCs/>
                <w:sz w:val="24"/>
                <w:szCs w:val="24"/>
                <w:lang w:val="ro-RO" w:eastAsia="ro-RO"/>
              </w:rPr>
              <w:t>Brassica napus</w:t>
            </w:r>
            <w:r w:rsidRPr="00637B60">
              <w:rPr>
                <w:rFonts w:ascii="inherit" w:hAnsi="inherit"/>
                <w:b/>
                <w:bCs/>
                <w:sz w:val="24"/>
                <w:szCs w:val="24"/>
                <w:lang w:val="ro-RO" w:eastAsia="ro-RO"/>
              </w:rPr>
              <w:t> L.</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7396E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7226B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4416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„Pudră din semințe de rapiță parțial degresate”.</w:t>
            </w:r>
          </w:p>
          <w:p w14:paraId="512B3B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Orice produs alimentar care conține „pudră din semințe de rapiță parțial degresate din </w:t>
            </w:r>
            <w:r w:rsidRPr="00637B60">
              <w:rPr>
                <w:rFonts w:ascii="inherit" w:hAnsi="inherit"/>
                <w:i/>
                <w:iCs/>
                <w:sz w:val="24"/>
                <w:szCs w:val="24"/>
                <w:lang w:val="ro-RO" w:eastAsia="ro-RO"/>
              </w:rPr>
              <w:t>Brassica rapa</w:t>
            </w:r>
            <w:r w:rsidRPr="00637B60">
              <w:rPr>
                <w:rFonts w:ascii="inherit" w:hAnsi="inherit"/>
                <w:sz w:val="24"/>
                <w:szCs w:val="24"/>
                <w:lang w:val="ro-RO" w:eastAsia="ro-RO"/>
              </w:rPr>
              <w:t> L. și </w:t>
            </w:r>
            <w:r w:rsidRPr="00637B60">
              <w:rPr>
                <w:rFonts w:ascii="inherit" w:hAnsi="inherit"/>
                <w:i/>
                <w:iCs/>
                <w:sz w:val="24"/>
                <w:szCs w:val="24"/>
                <w:lang w:val="ro-RO" w:eastAsia="ro-RO"/>
              </w:rPr>
              <w:t>Brassica napus</w:t>
            </w:r>
            <w:r w:rsidRPr="00637B60">
              <w:rPr>
                <w:rFonts w:ascii="inherit" w:hAnsi="inherit"/>
                <w:sz w:val="24"/>
                <w:szCs w:val="24"/>
                <w:lang w:val="ro-RO" w:eastAsia="ro-RO"/>
              </w:rPr>
              <w:t> L.” trebuie să conțină mențiunea că acest ingredient poate provoca reacții alergice la consumatorii care sunt alergici la muștar și la produsele pe bază de muștar. Această mențiune trebuie să apară în imediata apropiere a listei ingredientelor.</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8AB1A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CE07E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411A6D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439B3D6" w14:textId="77777777" w:rsidR="00637B60" w:rsidRPr="00637B60" w:rsidRDefault="00637B60" w:rsidP="003C19E5">
            <w:pPr>
              <w:ind w:firstLine="0"/>
              <w:jc w:val="left"/>
              <w:rPr>
                <w:lang w:val="ro-RO" w:eastAsia="ro-RO"/>
              </w:rPr>
            </w:pPr>
          </w:p>
        </w:tc>
      </w:tr>
      <w:tr w:rsidR="003C19E5" w:rsidRPr="00637B60" w14:paraId="723E935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416D0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0089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amestecuri de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AA92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CA2BF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04E42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B205C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593CFE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9B7E07" w14:textId="77777777" w:rsidR="00637B60" w:rsidRPr="00637B60" w:rsidRDefault="00637B60" w:rsidP="003C19E5">
            <w:pPr>
              <w:ind w:firstLine="0"/>
              <w:jc w:val="left"/>
              <w:rPr>
                <w:lang w:val="ro-RO" w:eastAsia="ro-RO"/>
              </w:rPr>
            </w:pPr>
          </w:p>
        </w:tc>
      </w:tr>
      <w:tr w:rsidR="003C19E5" w:rsidRPr="00637B60" w14:paraId="78D06F8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A7E87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8E18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Müsli și cereale similare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4885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417B9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2FF8B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659E0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B6B938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907BC52" w14:textId="77777777" w:rsidR="00637B60" w:rsidRPr="00637B60" w:rsidRDefault="00637B60" w:rsidP="003C19E5">
            <w:pPr>
              <w:ind w:firstLine="0"/>
              <w:jc w:val="left"/>
              <w:rPr>
                <w:lang w:val="ro-RO" w:eastAsia="ro-RO"/>
              </w:rPr>
            </w:pPr>
          </w:p>
        </w:tc>
      </w:tr>
      <w:tr w:rsidR="003C19E5" w:rsidRPr="00637B60" w14:paraId="6E200EE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54654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BEA5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din cereale extrudate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DEC1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B1AA8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E8003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5E266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2F371F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067EDF1" w14:textId="77777777" w:rsidR="00637B60" w:rsidRPr="00637B60" w:rsidRDefault="00637B60" w:rsidP="003C19E5">
            <w:pPr>
              <w:ind w:firstLine="0"/>
              <w:jc w:val="left"/>
              <w:rPr>
                <w:lang w:val="ro-RO" w:eastAsia="ro-RO"/>
              </w:rPr>
            </w:pPr>
          </w:p>
        </w:tc>
      </w:tr>
      <w:tr w:rsidR="003C19E5" w:rsidRPr="00637B60" w14:paraId="1061ED3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E8209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36F9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Gustări (cu excepția chipsurilor de cartofi)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1729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95ECB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A7F7E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DF6D8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F79CED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F014FDF" w14:textId="77777777" w:rsidR="00637B60" w:rsidRPr="00637B60" w:rsidRDefault="00637B60" w:rsidP="003C19E5">
            <w:pPr>
              <w:ind w:firstLine="0"/>
              <w:jc w:val="left"/>
              <w:rPr>
                <w:lang w:val="ro-RO" w:eastAsia="ro-RO"/>
              </w:rPr>
            </w:pPr>
          </w:p>
        </w:tc>
      </w:tr>
      <w:tr w:rsidR="003C19E5" w:rsidRPr="00637B60" w14:paraId="09105E9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D60A3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535C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Pâine și chifle cu ingrediente speciale adăugate (cum ar fi </w:t>
            </w:r>
            <w:r w:rsidRPr="00637B60">
              <w:rPr>
                <w:rFonts w:ascii="inherit" w:hAnsi="inherit"/>
                <w:sz w:val="24"/>
                <w:szCs w:val="24"/>
                <w:lang w:val="ro-RO" w:eastAsia="ro-RO"/>
              </w:rPr>
              <w:lastRenderedPageBreak/>
              <w:t>semințe, stafide, plante aromatice)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12E6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7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10E74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85651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84C69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1C3DD3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20A1D3B" w14:textId="77777777" w:rsidR="00637B60" w:rsidRPr="00637B60" w:rsidRDefault="00637B60" w:rsidP="003C19E5">
            <w:pPr>
              <w:ind w:firstLine="0"/>
              <w:jc w:val="left"/>
              <w:rPr>
                <w:lang w:val="ro-RO" w:eastAsia="ro-RO"/>
              </w:rPr>
            </w:pPr>
          </w:p>
        </w:tc>
      </w:tr>
      <w:tr w:rsidR="003C19E5" w:rsidRPr="00637B60" w14:paraId="78939B4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0A826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3898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neagră pentru care se menționează absența sau prezența în cantități reduse a glutenului în conformitate cu cerințele Regulamentului de punere în aplicare (UE) nr. 828/2014</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4B01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7E11D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7E116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6FA3F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F32AD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6BFD678" w14:textId="77777777" w:rsidR="00637B60" w:rsidRPr="00637B60" w:rsidRDefault="00637B60" w:rsidP="003C19E5">
            <w:pPr>
              <w:ind w:firstLine="0"/>
              <w:jc w:val="left"/>
              <w:rPr>
                <w:lang w:val="ro-RO" w:eastAsia="ro-RO"/>
              </w:rPr>
            </w:pPr>
          </w:p>
        </w:tc>
      </w:tr>
      <w:tr w:rsidR="003C19E5" w:rsidRPr="00637B60" w14:paraId="3C392E9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B9AD6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3EB0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și chifle multicereale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0A99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C014F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F0B82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D545A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DEB66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3090607" w14:textId="77777777" w:rsidR="00637B60" w:rsidRPr="00637B60" w:rsidRDefault="00637B60" w:rsidP="003C19E5">
            <w:pPr>
              <w:ind w:firstLine="0"/>
              <w:jc w:val="left"/>
              <w:rPr>
                <w:lang w:val="ro-RO" w:eastAsia="ro-RO"/>
              </w:rPr>
            </w:pPr>
          </w:p>
        </w:tc>
      </w:tr>
      <w:tr w:rsidR="003C19E5" w:rsidRPr="00637B60" w14:paraId="21ED9B7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BDD81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178D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carne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9942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94240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381C8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AA5E8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1F9167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BDFC0A1" w14:textId="77777777" w:rsidR="00637B60" w:rsidRPr="00637B60" w:rsidRDefault="00637B60" w:rsidP="003C19E5">
            <w:pPr>
              <w:ind w:firstLine="0"/>
              <w:jc w:val="left"/>
              <w:rPr>
                <w:lang w:val="ro-RO" w:eastAsia="ro-RO"/>
              </w:rPr>
            </w:pPr>
          </w:p>
        </w:tc>
      </w:tr>
      <w:tr w:rsidR="003C19E5" w:rsidRPr="00637B60" w14:paraId="2B53F33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71AF7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6571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Chiftele cu carne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CE6B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069D4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CB776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B01AA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DFC7FD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AC24EC1" w14:textId="77777777" w:rsidR="00637B60" w:rsidRPr="00637B60" w:rsidRDefault="00637B60" w:rsidP="003C19E5">
            <w:pPr>
              <w:ind w:firstLine="0"/>
              <w:jc w:val="left"/>
              <w:rPr>
                <w:lang w:val="ro-RO" w:eastAsia="ro-RO"/>
              </w:rPr>
            </w:pPr>
          </w:p>
        </w:tc>
      </w:tr>
      <w:tr w:rsidR="00637B60" w:rsidRPr="00637B60" w14:paraId="19F4A42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A577AA"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EC9EEF" w14:textId="3673A7D8"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C99F90F" w14:textId="77777777" w:rsidR="00637B60" w:rsidRPr="00637B60" w:rsidRDefault="00637B60" w:rsidP="003C19E5">
            <w:pPr>
              <w:ind w:firstLine="0"/>
              <w:jc w:val="left"/>
              <w:rPr>
                <w:lang w:val="ro-RO" w:eastAsia="ro-RO"/>
              </w:rPr>
            </w:pPr>
          </w:p>
        </w:tc>
      </w:tr>
      <w:tr w:rsidR="003C19E5" w:rsidRPr="009F2D53" w14:paraId="4466F9A1"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4AD8C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Preparate pasteurizate pe bază de fructe prin tratare la înaltă presiune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6BAF0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274E4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F1E6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Mențiunea „pasteurizat prin tratare la înaltă presiune” trebuie să fie indicată lângă denumirile preparatelor din fructe ca atare, precum și pe orice produs în care este utilizat acest procedeu</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32583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6E3A9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FC9ED0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96CDEE" w14:textId="77777777" w:rsidR="00637B60" w:rsidRPr="00637B60" w:rsidRDefault="00637B60" w:rsidP="003C19E5">
            <w:pPr>
              <w:ind w:firstLine="0"/>
              <w:jc w:val="left"/>
              <w:rPr>
                <w:lang w:val="ro-RO" w:eastAsia="ro-RO"/>
              </w:rPr>
            </w:pPr>
          </w:p>
        </w:tc>
      </w:tr>
      <w:tr w:rsidR="003C19E5" w:rsidRPr="009F2D53" w14:paraId="1849FD4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836AF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AC02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Tipuri de fructe:</w:t>
            </w:r>
          </w:p>
          <w:p w14:paraId="62EFFC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măr, caisă, banană, mure, afine, cireșe, nucă de cocos, smochină, strugure, grepfrut, mandarină, mango, </w:t>
            </w:r>
            <w:r w:rsidRPr="00637B60">
              <w:rPr>
                <w:rFonts w:ascii="inherit" w:hAnsi="inherit"/>
                <w:sz w:val="24"/>
                <w:szCs w:val="24"/>
                <w:lang w:val="ro-RO" w:eastAsia="ro-RO"/>
              </w:rPr>
              <w:lastRenderedPageBreak/>
              <w:t>pepene, piersică, pară, ananas, prună, zmeură, rubarbă, căpșună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A9DC8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7F12B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FEF71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59EEB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26E52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730DAE3" w14:textId="77777777" w:rsidR="00637B60" w:rsidRPr="00637B60" w:rsidRDefault="00637B60" w:rsidP="003C19E5">
            <w:pPr>
              <w:ind w:firstLine="0"/>
              <w:jc w:val="left"/>
              <w:rPr>
                <w:lang w:val="ro-RO" w:eastAsia="ro-RO"/>
              </w:rPr>
            </w:pPr>
          </w:p>
        </w:tc>
      </w:tr>
      <w:tr w:rsidR="00637B60" w:rsidRPr="009F2D53" w14:paraId="2E8550A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8632DB"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59DFE3" w14:textId="2B60AA57"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EEEE99E" w14:textId="77777777" w:rsidR="00637B60" w:rsidRPr="00637B60" w:rsidRDefault="00637B60" w:rsidP="003C19E5">
            <w:pPr>
              <w:ind w:firstLine="0"/>
              <w:jc w:val="left"/>
              <w:rPr>
                <w:lang w:val="ro-RO" w:eastAsia="ro-RO"/>
              </w:rPr>
            </w:pPr>
          </w:p>
        </w:tc>
      </w:tr>
      <w:tr w:rsidR="003C19E5" w:rsidRPr="009F2D53" w14:paraId="4FCA7891"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73F30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Proteină din mazăre și din orez fermentată cu micelii de </w:t>
            </w:r>
            <w:r w:rsidRPr="00637B60">
              <w:rPr>
                <w:rFonts w:ascii="inherit" w:hAnsi="inherit"/>
                <w:b/>
                <w:bCs/>
                <w:i/>
                <w:iCs/>
                <w:sz w:val="24"/>
                <w:szCs w:val="24"/>
                <w:lang w:val="ro-RO" w:eastAsia="ro-RO"/>
              </w:rPr>
              <w:t>Lentinula edodes</w:t>
            </w:r>
            <w:r w:rsidRPr="00637B60">
              <w:rPr>
                <w:rFonts w:ascii="inherit" w:hAnsi="inherit"/>
                <w:b/>
                <w:bCs/>
                <w:sz w:val="24"/>
                <w:szCs w:val="24"/>
                <w:lang w:val="ro-RO" w:eastAsia="ro-RO"/>
              </w:rPr>
              <w:t> (ciuperca Shiitake)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40388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C46D3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9F25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„Proteină din mazăre și din orez fermentată cu micelii de ciupercă Shiitake”.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5C916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41F8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24.1.2023. Această includere se bazează pe date științifice care fac obiectul unui drept de proprietate, protejate în conformitate cu articolul 26 din Regulamentul (UE) 2015/2283.</w:t>
            </w:r>
          </w:p>
          <w:p w14:paraId="21DAAA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MycoTechnology, Inc., 18250 E. 40th Avenue, Suite 50, Aurora, 80011 Colorado, Statele Unite. Pe perioada protecției datelor, alimentul nou denumit proteină din mazăre și din orez fermentată cu micelii </w:t>
            </w:r>
            <w:r w:rsidRPr="00637B60">
              <w:rPr>
                <w:rFonts w:ascii="inherit" w:hAnsi="inherit"/>
                <w:sz w:val="24"/>
                <w:szCs w:val="24"/>
                <w:lang w:val="ro-RO" w:eastAsia="ro-RO"/>
              </w:rPr>
              <w:lastRenderedPageBreak/>
              <w:t>de </w:t>
            </w:r>
            <w:r w:rsidRPr="00637B60">
              <w:rPr>
                <w:rFonts w:ascii="inherit" w:hAnsi="inherit"/>
                <w:i/>
                <w:iCs/>
                <w:sz w:val="24"/>
                <w:szCs w:val="24"/>
                <w:lang w:val="ro-RO" w:eastAsia="ro-RO"/>
              </w:rPr>
              <w:t>Lentinula edodes</w:t>
            </w:r>
            <w:r w:rsidRPr="00637B60">
              <w:rPr>
                <w:rFonts w:ascii="inherit" w:hAnsi="inherit"/>
                <w:sz w:val="24"/>
                <w:szCs w:val="24"/>
                <w:lang w:val="ro-RO" w:eastAsia="ro-RO"/>
              </w:rPr>
              <w:t> (ciuperca Shiitake) este autorizat să fie introdus pe piață pe teritoriul Uniunii numai de către MycoTechnology, Inc., cu excepția cazului în care un solicitant ulterior obține autorizația pentru alimentul nou fără a face trimitere la datele științifice care fac obiectul unui drept de proprietate, protejate în conformitate cu articolul 26 din Regulamentul (UE) 2015/2283, sau cu acordul MycoTechnology, Inc.</w:t>
            </w:r>
          </w:p>
          <w:p w14:paraId="5CBFFD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24.1.2028.</w:t>
            </w:r>
          </w:p>
        </w:tc>
        <w:tc>
          <w:tcPr>
            <w:tcW w:w="80" w:type="dxa"/>
            <w:shd w:val="clear" w:color="auto" w:fill="auto"/>
            <w:vAlign w:val="center"/>
            <w:hideMark/>
          </w:tcPr>
          <w:p w14:paraId="4C6E1B2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158635" w14:textId="77777777" w:rsidR="00637B60" w:rsidRPr="00637B60" w:rsidRDefault="00637B60" w:rsidP="003C19E5">
            <w:pPr>
              <w:ind w:firstLine="0"/>
              <w:jc w:val="left"/>
              <w:rPr>
                <w:lang w:val="ro-RO" w:eastAsia="ro-RO"/>
              </w:rPr>
            </w:pPr>
          </w:p>
        </w:tc>
      </w:tr>
      <w:tr w:rsidR="003C19E5" w:rsidRPr="00637B60" w14:paraId="42336E4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80404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2F73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 pâine, chifle, crutoane, pizza</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6E27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F3EFB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3FDBE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E31A9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77FA9C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A14DD3" w14:textId="77777777" w:rsidR="00637B60" w:rsidRPr="00637B60" w:rsidRDefault="00637B60" w:rsidP="003C19E5">
            <w:pPr>
              <w:ind w:firstLine="0"/>
              <w:jc w:val="left"/>
              <w:rPr>
                <w:lang w:val="ro-RO" w:eastAsia="ro-RO"/>
              </w:rPr>
            </w:pPr>
          </w:p>
        </w:tc>
      </w:tr>
      <w:tr w:rsidR="003C19E5" w:rsidRPr="00637B60" w14:paraId="7BB3801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1A260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30E5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 și batoane de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E16A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33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B97BB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CB51A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0936E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98C5E8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912A793" w14:textId="77777777" w:rsidR="00637B60" w:rsidRPr="00637B60" w:rsidRDefault="00637B60" w:rsidP="003C19E5">
            <w:pPr>
              <w:ind w:firstLine="0"/>
              <w:jc w:val="left"/>
              <w:rPr>
                <w:lang w:val="ro-RO" w:eastAsia="ro-RO"/>
              </w:rPr>
            </w:pPr>
          </w:p>
        </w:tc>
      </w:tr>
      <w:tr w:rsidR="003C19E5" w:rsidRPr="00637B60" w14:paraId="08C2114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464D2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0A6D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fructe și 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0EA7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4E758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FFFBA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65612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4CCCD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45B2C60" w14:textId="77777777" w:rsidR="00637B60" w:rsidRPr="00637B60" w:rsidRDefault="00637B60" w:rsidP="003C19E5">
            <w:pPr>
              <w:ind w:firstLine="0"/>
              <w:jc w:val="left"/>
              <w:rPr>
                <w:lang w:val="ro-RO" w:eastAsia="ro-RO"/>
              </w:rPr>
            </w:pPr>
          </w:p>
        </w:tc>
      </w:tr>
      <w:tr w:rsidR="003C19E5" w:rsidRPr="00637B60" w14:paraId="511F8C0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1E9A2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0D9D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Pudre de băuturi gata de amestecat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4F84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93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9BB90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1561A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4F70D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1A9FFD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1C9ADDC" w14:textId="77777777" w:rsidR="00637B60" w:rsidRPr="00637B60" w:rsidRDefault="00637B60" w:rsidP="003C19E5">
            <w:pPr>
              <w:ind w:firstLine="0"/>
              <w:jc w:val="left"/>
              <w:rPr>
                <w:lang w:val="ro-RO" w:eastAsia="ro-RO"/>
              </w:rPr>
            </w:pPr>
          </w:p>
        </w:tc>
      </w:tr>
      <w:tr w:rsidR="003C19E5" w:rsidRPr="00637B60" w14:paraId="73C2998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4C418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7AFF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din cacao și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B476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2A3F9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D72EE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2EDE5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B14463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D74018" w14:textId="77777777" w:rsidR="00637B60" w:rsidRPr="00637B60" w:rsidRDefault="00637B60" w:rsidP="003C19E5">
            <w:pPr>
              <w:ind w:firstLine="0"/>
              <w:jc w:val="left"/>
              <w:rPr>
                <w:lang w:val="ro-RO" w:eastAsia="ro-RO"/>
              </w:rPr>
            </w:pPr>
          </w:p>
        </w:tc>
      </w:tr>
      <w:tr w:rsidR="003C19E5" w:rsidRPr="00637B60" w14:paraId="73D4A5B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88D4D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592A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produselor lactate și înlocuitori fără produse lactate ai </w:t>
            </w:r>
            <w:r w:rsidRPr="00637B60">
              <w:rPr>
                <w:rFonts w:ascii="inherit" w:hAnsi="inherit"/>
                <w:sz w:val="24"/>
                <w:szCs w:val="24"/>
                <w:lang w:val="ro-RO" w:eastAsia="ro-RO"/>
              </w:rPr>
              <w:lastRenderedPageBreak/>
              <w:t>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C6CC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11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A6A13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82FCA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22F49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E0F57D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DA8E7E3" w14:textId="77777777" w:rsidR="00637B60" w:rsidRPr="00637B60" w:rsidRDefault="00637B60" w:rsidP="003C19E5">
            <w:pPr>
              <w:ind w:firstLine="0"/>
              <w:jc w:val="left"/>
              <w:rPr>
                <w:lang w:val="ro-RO" w:eastAsia="ro-RO"/>
              </w:rPr>
            </w:pPr>
          </w:p>
        </w:tc>
      </w:tr>
      <w:tr w:rsidR="003C19E5" w:rsidRPr="00637B60" w14:paraId="666CBCA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E6247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10B7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4E29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A1D72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C7859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5D32A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26CCBA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CD3B68" w14:textId="77777777" w:rsidR="00637B60" w:rsidRPr="00637B60" w:rsidRDefault="00637B60" w:rsidP="003C19E5">
            <w:pPr>
              <w:ind w:firstLine="0"/>
              <w:jc w:val="left"/>
              <w:rPr>
                <w:lang w:val="ro-RO" w:eastAsia="ro-RO"/>
              </w:rPr>
            </w:pPr>
          </w:p>
        </w:tc>
      </w:tr>
      <w:tr w:rsidR="003C19E5" w:rsidRPr="00637B60" w14:paraId="5DDB4BB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8F260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B25A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paste făinoase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3CE0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8AED5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C06DB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3EAF8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9E1571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4D5EC69" w14:textId="77777777" w:rsidR="00637B60" w:rsidRPr="00637B60" w:rsidRDefault="00637B60" w:rsidP="003C19E5">
            <w:pPr>
              <w:ind w:firstLine="0"/>
              <w:jc w:val="left"/>
              <w:rPr>
                <w:lang w:val="ro-RO" w:eastAsia="ro-RO"/>
              </w:rPr>
            </w:pPr>
          </w:p>
        </w:tc>
      </w:tr>
      <w:tr w:rsidR="003C19E5" w:rsidRPr="00637B60" w14:paraId="1597E4D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F38D1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7838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din carne și produse din carne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2C64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14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17F67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55F72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F7BCE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415ED8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8468CE5" w14:textId="77777777" w:rsidR="00637B60" w:rsidRPr="00637B60" w:rsidRDefault="00637B60" w:rsidP="003C19E5">
            <w:pPr>
              <w:ind w:firstLine="0"/>
              <w:jc w:val="left"/>
              <w:rPr>
                <w:lang w:val="ro-RO" w:eastAsia="ro-RO"/>
              </w:rPr>
            </w:pPr>
          </w:p>
        </w:tc>
      </w:tr>
      <w:tr w:rsidR="003C19E5" w:rsidRPr="00637B60" w14:paraId="6A8FC26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33CA8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EE5C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(gata pentru consum) și concentrate sau pudre pentru supe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4CC2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C983D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D39F6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980E0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05E54C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DE6CE94" w14:textId="77777777" w:rsidR="00637B60" w:rsidRPr="00637B60" w:rsidRDefault="00637B60" w:rsidP="003C19E5">
            <w:pPr>
              <w:ind w:firstLine="0"/>
              <w:jc w:val="left"/>
              <w:rPr>
                <w:lang w:val="ro-RO" w:eastAsia="ro-RO"/>
              </w:rPr>
            </w:pPr>
          </w:p>
        </w:tc>
      </w:tr>
      <w:tr w:rsidR="003C19E5" w:rsidRPr="00637B60" w14:paraId="62BC749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21E3E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31D4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A8EE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26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C0344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A3127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08245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E65FD2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9AED209" w14:textId="77777777" w:rsidR="00637B60" w:rsidRPr="00637B60" w:rsidRDefault="00637B60" w:rsidP="003C19E5">
            <w:pPr>
              <w:ind w:firstLine="0"/>
              <w:jc w:val="left"/>
              <w:rPr>
                <w:lang w:val="ro-RO" w:eastAsia="ro-RO"/>
              </w:rPr>
            </w:pPr>
          </w:p>
        </w:tc>
      </w:tr>
      <w:tr w:rsidR="003C19E5" w:rsidRPr="00637B60" w14:paraId="536B7BF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D0BB9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B94C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carne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B1D6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6FAE5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80F6A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827E6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E379E7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6C80B6F" w14:textId="77777777" w:rsidR="00637B60" w:rsidRPr="00637B60" w:rsidRDefault="00637B60" w:rsidP="003C19E5">
            <w:pPr>
              <w:ind w:firstLine="0"/>
              <w:jc w:val="left"/>
              <w:rPr>
                <w:lang w:val="ro-RO" w:eastAsia="ro-RO"/>
              </w:rPr>
            </w:pPr>
          </w:p>
        </w:tc>
      </w:tr>
      <w:tr w:rsidR="003C19E5" w:rsidRPr="00637B60" w14:paraId="4CECA9B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806A8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82CF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64E5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CB030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40B2D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1A710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56FAC0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826A09F" w14:textId="77777777" w:rsidR="00637B60" w:rsidRPr="00637B60" w:rsidRDefault="00637B60" w:rsidP="003C19E5">
            <w:pPr>
              <w:ind w:firstLine="0"/>
              <w:jc w:val="left"/>
              <w:rPr>
                <w:lang w:val="ro-RO" w:eastAsia="ro-RO"/>
              </w:rPr>
            </w:pPr>
          </w:p>
        </w:tc>
      </w:tr>
      <w:tr w:rsidR="003C19E5" w:rsidRPr="00637B60" w14:paraId="12AC912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377C9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B28B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ai unei singure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917E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AE25A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E8346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2EB24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17B02D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72A091E" w14:textId="77777777" w:rsidR="00637B60" w:rsidRPr="00637B60" w:rsidRDefault="00637B60" w:rsidP="003C19E5">
            <w:pPr>
              <w:ind w:firstLine="0"/>
              <w:jc w:val="left"/>
              <w:rPr>
                <w:lang w:val="ro-RO" w:eastAsia="ro-RO"/>
              </w:rPr>
            </w:pPr>
          </w:p>
        </w:tc>
      </w:tr>
      <w:tr w:rsidR="00637B60" w:rsidRPr="00637B60" w14:paraId="474AD68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494310"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9E71A2" w14:textId="19CEBE21"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37A563A" w14:textId="77777777" w:rsidR="00637B60" w:rsidRPr="00637B60" w:rsidRDefault="00637B60" w:rsidP="003C19E5">
            <w:pPr>
              <w:ind w:firstLine="0"/>
              <w:jc w:val="left"/>
              <w:rPr>
                <w:lang w:val="ro-RO" w:eastAsia="ro-RO"/>
              </w:rPr>
            </w:pPr>
          </w:p>
        </w:tc>
      </w:tr>
      <w:tr w:rsidR="003C19E5" w:rsidRPr="009F2D53" w14:paraId="4070DE9D"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158CC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Fenil-capsaicină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C698E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E5350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3131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 pe eticheta </w:t>
            </w:r>
            <w:r w:rsidRPr="00637B60">
              <w:rPr>
                <w:rFonts w:ascii="inherit" w:hAnsi="inherit"/>
                <w:sz w:val="24"/>
                <w:szCs w:val="24"/>
                <w:lang w:val="ro-RO" w:eastAsia="ro-RO"/>
              </w:rPr>
              <w:lastRenderedPageBreak/>
              <w:t>produselor alimentare care îl conțin este „fenil-capsaicină”.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34A1A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2B93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Autorizată la 19 decembrie 2019. </w:t>
            </w:r>
            <w:r w:rsidRPr="00637B60">
              <w:rPr>
                <w:rFonts w:ascii="inherit" w:hAnsi="inherit"/>
                <w:sz w:val="24"/>
                <w:szCs w:val="24"/>
                <w:lang w:val="ro-RO" w:eastAsia="ro-RO"/>
              </w:rPr>
              <w:lastRenderedPageBreak/>
              <w:t>Această includere se bazează pe dovezi științifice și date științifice care fac obiectul unui drept de proprietate, protejate în conformitate cu articolul 26 din Regulamentul (UE) 2015/2283.</w:t>
            </w:r>
          </w:p>
          <w:p w14:paraId="69B77F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aXichem AB, Södergatan 26, SE 211 34, Malmö Suedia. Pe perioada protecției datelor, alimentul nou fenil-capsaicină este autorizat să fie introdus pe piață pe teritoriul Uniunii numai de către aXichem AB, cu excepția cazului în care un solicitant ulterior obține autorizația pentru alimentul nou fără a face trimitere la dovezile științifice sau la datele </w:t>
            </w:r>
            <w:r w:rsidRPr="00637B60">
              <w:rPr>
                <w:rFonts w:ascii="inherit" w:hAnsi="inherit"/>
                <w:sz w:val="24"/>
                <w:szCs w:val="24"/>
                <w:lang w:val="ro-RO" w:eastAsia="ro-RO"/>
              </w:rPr>
              <w:lastRenderedPageBreak/>
              <w:t>științifice care fac obiectul unui drept de proprietate, protejate în conformitate cu articolul 26 din Regulamentul (UE) 2015/2283, sau cu acordul aXichem AB.</w:t>
            </w:r>
          </w:p>
        </w:tc>
        <w:tc>
          <w:tcPr>
            <w:tcW w:w="80" w:type="dxa"/>
            <w:shd w:val="clear" w:color="auto" w:fill="auto"/>
            <w:vAlign w:val="center"/>
            <w:hideMark/>
          </w:tcPr>
          <w:p w14:paraId="3FA6F61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3C6EBC" w14:textId="77777777" w:rsidR="00637B60" w:rsidRPr="00637B60" w:rsidRDefault="00637B60" w:rsidP="003C19E5">
            <w:pPr>
              <w:ind w:firstLine="0"/>
              <w:jc w:val="left"/>
              <w:rPr>
                <w:lang w:val="ro-RO" w:eastAsia="ro-RO"/>
              </w:rPr>
            </w:pPr>
          </w:p>
        </w:tc>
      </w:tr>
      <w:tr w:rsidR="003C19E5" w:rsidRPr="00637B60" w14:paraId="11A928D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190F5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6E796F" w14:textId="7E33C59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r w:rsidRPr="00637B60">
              <w:rPr>
                <w:rFonts w:ascii="inherit" w:hAnsi="inherit"/>
                <w:sz w:val="24"/>
                <w:szCs w:val="24"/>
                <w:lang w:val="ro-RO" w:eastAsia="ro-RO"/>
              </w:rPr>
              <w:t>, cu excepția alimentelor destinate sugarilor, copiilor de vârstă mică și copiilor sub 11 ani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3588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C9C16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0D2A6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200AF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D52120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8B78E1" w14:textId="77777777" w:rsidR="00637B60" w:rsidRPr="00637B60" w:rsidRDefault="00637B60" w:rsidP="003C19E5">
            <w:pPr>
              <w:ind w:firstLine="0"/>
              <w:jc w:val="left"/>
              <w:rPr>
                <w:lang w:val="ro-RO" w:eastAsia="ro-RO"/>
              </w:rPr>
            </w:pPr>
          </w:p>
        </w:tc>
      </w:tr>
      <w:tr w:rsidR="003C19E5" w:rsidRPr="00637B60" w14:paraId="4ACE5CB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9025B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04532C" w14:textId="257590D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w:t>
            </w:r>
            <w:r w:rsidR="00FE439F">
              <w:rPr>
                <w:rFonts w:ascii="inherit" w:hAnsi="inherit"/>
                <w:sz w:val="24"/>
                <w:szCs w:val="24"/>
                <w:lang w:val="ro-RO" w:eastAsia="ro-RO"/>
              </w:rPr>
              <w:lastRenderedPageBreak/>
              <w:t xml:space="preserve">sanitar privind suplimentele alimentare aprobat prin Hotărârea Guvernului nr.538/2009 </w:t>
            </w:r>
            <w:r w:rsidRPr="00637B60">
              <w:rPr>
                <w:rFonts w:ascii="inherit" w:hAnsi="inherit"/>
                <w:sz w:val="24"/>
                <w:szCs w:val="24"/>
                <w:lang w:val="ro-RO" w:eastAsia="ro-RO"/>
              </w:rPr>
              <w:t>, destinate populației generale, cu excepția copiilor cu vârste sub 11 ani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F789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2,5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6162D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19860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37B60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E4EEB3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4A220BA" w14:textId="77777777" w:rsidR="00637B60" w:rsidRPr="00637B60" w:rsidRDefault="00637B60" w:rsidP="003C19E5">
            <w:pPr>
              <w:ind w:firstLine="0"/>
              <w:jc w:val="left"/>
              <w:rPr>
                <w:lang w:val="ro-RO" w:eastAsia="ro-RO"/>
              </w:rPr>
            </w:pPr>
          </w:p>
        </w:tc>
      </w:tr>
      <w:tr w:rsidR="00637B60" w:rsidRPr="00637B60" w14:paraId="160990A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C75D20"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4C7882" w14:textId="6A31F69C"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0B7CB93" w14:textId="77777777" w:rsidR="00637B60" w:rsidRPr="00637B60" w:rsidRDefault="00637B60" w:rsidP="003C19E5">
            <w:pPr>
              <w:ind w:firstLine="0"/>
              <w:jc w:val="left"/>
              <w:rPr>
                <w:lang w:val="ro-RO" w:eastAsia="ro-RO"/>
              </w:rPr>
            </w:pPr>
          </w:p>
        </w:tc>
      </w:tr>
      <w:tr w:rsidR="003C19E5" w:rsidRPr="009F2D53" w14:paraId="648A401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FF571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Amidon din porumb fosfatat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BD1A4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A6A2A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BA16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„Amidon din porumb fosfatat”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0079D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4FEE2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170F47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602578" w14:textId="77777777" w:rsidR="00637B60" w:rsidRPr="00637B60" w:rsidRDefault="00637B60" w:rsidP="003C19E5">
            <w:pPr>
              <w:ind w:firstLine="0"/>
              <w:jc w:val="left"/>
              <w:rPr>
                <w:lang w:val="ro-RO" w:eastAsia="ro-RO"/>
              </w:rPr>
            </w:pPr>
          </w:p>
        </w:tc>
      </w:tr>
      <w:tr w:rsidR="003C19E5" w:rsidRPr="00637B60" w14:paraId="594362B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C88CF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D5A4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0DB2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86F60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9956A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9E95B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E2852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51A9E9B" w14:textId="77777777" w:rsidR="00637B60" w:rsidRPr="00637B60" w:rsidRDefault="00637B60" w:rsidP="003C19E5">
            <w:pPr>
              <w:ind w:firstLine="0"/>
              <w:jc w:val="left"/>
              <w:rPr>
                <w:lang w:val="ro-RO" w:eastAsia="ro-RO"/>
              </w:rPr>
            </w:pPr>
          </w:p>
        </w:tc>
      </w:tr>
      <w:tr w:rsidR="003C19E5" w:rsidRPr="00637B60" w14:paraId="5248D8A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2E1DF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400A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Paste făinoase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F03EE1"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A8FF3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54247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07E5A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035F7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672197E" w14:textId="77777777" w:rsidR="00637B60" w:rsidRPr="00637B60" w:rsidRDefault="00637B60" w:rsidP="003C19E5">
            <w:pPr>
              <w:ind w:firstLine="0"/>
              <w:jc w:val="left"/>
              <w:rPr>
                <w:lang w:val="ro-RO" w:eastAsia="ro-RO"/>
              </w:rPr>
            </w:pPr>
          </w:p>
        </w:tc>
      </w:tr>
      <w:tr w:rsidR="003C19E5" w:rsidRPr="00637B60" w14:paraId="2AC0671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AB7AD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9583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E07C5E"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0FCE5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6C64D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656D4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11E79F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93AAB0A" w14:textId="77777777" w:rsidR="00637B60" w:rsidRPr="00637B60" w:rsidRDefault="00637B60" w:rsidP="003C19E5">
            <w:pPr>
              <w:ind w:firstLine="0"/>
              <w:jc w:val="left"/>
              <w:rPr>
                <w:lang w:val="ro-RO" w:eastAsia="ro-RO"/>
              </w:rPr>
            </w:pPr>
          </w:p>
        </w:tc>
      </w:tr>
      <w:tr w:rsidR="003C19E5" w:rsidRPr="00637B60" w14:paraId="46E359F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3FB52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14BE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D8ED24"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0E41F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0569F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BDE16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7DBFC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A33236F" w14:textId="77777777" w:rsidR="00637B60" w:rsidRPr="00637B60" w:rsidRDefault="00637B60" w:rsidP="003C19E5">
            <w:pPr>
              <w:ind w:firstLine="0"/>
              <w:jc w:val="left"/>
              <w:rPr>
                <w:lang w:val="ro-RO" w:eastAsia="ro-RO"/>
              </w:rPr>
            </w:pPr>
          </w:p>
        </w:tc>
      </w:tr>
      <w:tr w:rsidR="00637B60" w:rsidRPr="00637B60" w14:paraId="3D1AC32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FFA0F1"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CDFE36" w14:textId="5D99A3E8"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089E5475" w14:textId="77777777" w:rsidR="00637B60" w:rsidRPr="00637B60" w:rsidRDefault="00637B60" w:rsidP="003C19E5">
            <w:pPr>
              <w:ind w:firstLine="0"/>
              <w:jc w:val="left"/>
              <w:rPr>
                <w:lang w:val="ro-RO" w:eastAsia="ro-RO"/>
              </w:rPr>
            </w:pPr>
          </w:p>
        </w:tc>
      </w:tr>
      <w:tr w:rsidR="003C19E5" w:rsidRPr="009F2D53" w14:paraId="6DE47D91"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BC8C6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Amidon de grâu fosfatat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63F75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153C0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AC5D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 pe eticheta produselor alimentare care îl </w:t>
            </w:r>
            <w:r w:rsidRPr="00637B60">
              <w:rPr>
                <w:rFonts w:ascii="inherit" w:hAnsi="inherit"/>
                <w:sz w:val="24"/>
                <w:szCs w:val="24"/>
                <w:lang w:val="ro-RO" w:eastAsia="ro-RO"/>
              </w:rPr>
              <w:lastRenderedPageBreak/>
              <w:t>conțin este „Amidon de grâu fosfatat”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7CFE8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3D1E1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DB92AA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3A64CFF" w14:textId="77777777" w:rsidR="00637B60" w:rsidRPr="00637B60" w:rsidRDefault="00637B60" w:rsidP="003C19E5">
            <w:pPr>
              <w:ind w:firstLine="0"/>
              <w:jc w:val="left"/>
              <w:rPr>
                <w:lang w:val="ro-RO" w:eastAsia="ro-RO"/>
              </w:rPr>
            </w:pPr>
          </w:p>
        </w:tc>
      </w:tr>
      <w:tr w:rsidR="003C19E5" w:rsidRPr="00637B60" w14:paraId="64C9698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B226F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8D1B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55CB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5E6F2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DC089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412F6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C4CAB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4A12305" w14:textId="77777777" w:rsidR="00637B60" w:rsidRPr="00637B60" w:rsidRDefault="00637B60" w:rsidP="003C19E5">
            <w:pPr>
              <w:ind w:firstLine="0"/>
              <w:jc w:val="left"/>
              <w:rPr>
                <w:lang w:val="ro-RO" w:eastAsia="ro-RO"/>
              </w:rPr>
            </w:pPr>
          </w:p>
        </w:tc>
      </w:tr>
      <w:tr w:rsidR="003C19E5" w:rsidRPr="00637B60" w14:paraId="62F08A5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E263D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1D1C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Paste făinoase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D57C18"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065E9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669CD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9BDED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DC0A5D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2A5EFE1" w14:textId="77777777" w:rsidR="00637B60" w:rsidRPr="00637B60" w:rsidRDefault="00637B60" w:rsidP="003C19E5">
            <w:pPr>
              <w:ind w:firstLine="0"/>
              <w:jc w:val="left"/>
              <w:rPr>
                <w:lang w:val="ro-RO" w:eastAsia="ro-RO"/>
              </w:rPr>
            </w:pPr>
          </w:p>
        </w:tc>
      </w:tr>
      <w:tr w:rsidR="003C19E5" w:rsidRPr="00637B60" w14:paraId="251EFDB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F8125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E421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F32293"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8249B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52523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29AB8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6A62AD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FC574D0" w14:textId="77777777" w:rsidR="00637B60" w:rsidRPr="00637B60" w:rsidRDefault="00637B60" w:rsidP="003C19E5">
            <w:pPr>
              <w:ind w:firstLine="0"/>
              <w:jc w:val="left"/>
              <w:rPr>
                <w:lang w:val="ro-RO" w:eastAsia="ro-RO"/>
              </w:rPr>
            </w:pPr>
          </w:p>
        </w:tc>
      </w:tr>
      <w:tr w:rsidR="003C19E5" w:rsidRPr="00637B60" w14:paraId="69090AC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F8517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5AF3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3BDC66"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8314A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BC8EE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C3294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5128DB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3D26211" w14:textId="77777777" w:rsidR="00637B60" w:rsidRPr="00637B60" w:rsidRDefault="00637B60" w:rsidP="003C19E5">
            <w:pPr>
              <w:ind w:firstLine="0"/>
              <w:jc w:val="left"/>
              <w:rPr>
                <w:lang w:val="ro-RO" w:eastAsia="ro-RO"/>
              </w:rPr>
            </w:pPr>
          </w:p>
        </w:tc>
      </w:tr>
      <w:tr w:rsidR="00637B60" w:rsidRPr="00637B60" w14:paraId="1FF4634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F0589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2F425" w14:textId="3636564D"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7DCE2C4" w14:textId="77777777" w:rsidR="00637B60" w:rsidRPr="00637B60" w:rsidRDefault="00637B60" w:rsidP="003C19E5">
            <w:pPr>
              <w:ind w:firstLine="0"/>
              <w:jc w:val="left"/>
              <w:rPr>
                <w:lang w:val="ro-RO" w:eastAsia="ro-RO"/>
              </w:rPr>
            </w:pPr>
          </w:p>
        </w:tc>
      </w:tr>
      <w:tr w:rsidR="003C19E5" w:rsidRPr="009F2D53" w14:paraId="4A528DD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92629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Fosfatidilserină din fosfolipide din pește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DDA1C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946EF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fosfatidilserină</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71D6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„Fosfatidilserină din pește”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41548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55002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7F2F59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EC36DA8" w14:textId="77777777" w:rsidR="00637B60" w:rsidRPr="00637B60" w:rsidRDefault="00637B60" w:rsidP="003C19E5">
            <w:pPr>
              <w:ind w:firstLine="0"/>
              <w:jc w:val="left"/>
              <w:rPr>
                <w:lang w:val="ro-RO" w:eastAsia="ro-RO"/>
              </w:rPr>
            </w:pPr>
          </w:p>
        </w:tc>
      </w:tr>
      <w:tr w:rsidR="003C19E5" w:rsidRPr="00637B60" w14:paraId="2BD24B8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173ED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D306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A612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10CCD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8ED51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9147F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B82B78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0C8A0ED" w14:textId="77777777" w:rsidR="00637B60" w:rsidRPr="00637B60" w:rsidRDefault="00637B60" w:rsidP="003C19E5">
            <w:pPr>
              <w:ind w:firstLine="0"/>
              <w:jc w:val="left"/>
              <w:rPr>
                <w:lang w:val="ro-RO" w:eastAsia="ro-RO"/>
              </w:rPr>
            </w:pPr>
          </w:p>
        </w:tc>
      </w:tr>
      <w:tr w:rsidR="003C19E5" w:rsidRPr="009F2D53" w14:paraId="5053018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A7A8E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0749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Pudre pe bază de lapte praf</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9794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3 500  mg/100 g (echivalentul a 40 mg/100 ml de lichid gata de băut)</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398E9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1FCA5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A227C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0DCB9A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ECC57DA" w14:textId="77777777" w:rsidR="00637B60" w:rsidRPr="00637B60" w:rsidRDefault="00637B60" w:rsidP="003C19E5">
            <w:pPr>
              <w:ind w:firstLine="0"/>
              <w:jc w:val="left"/>
              <w:rPr>
                <w:lang w:val="ro-RO" w:eastAsia="ro-RO"/>
              </w:rPr>
            </w:pPr>
          </w:p>
        </w:tc>
      </w:tr>
      <w:tr w:rsidR="003C19E5" w:rsidRPr="00637B60" w14:paraId="2AB78BC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6EDF9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83FF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pe bază de 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EB61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FEADD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60DA6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A7FA5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73B895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20F9443" w14:textId="77777777" w:rsidR="00637B60" w:rsidRPr="00637B60" w:rsidRDefault="00637B60" w:rsidP="003C19E5">
            <w:pPr>
              <w:ind w:firstLine="0"/>
              <w:jc w:val="left"/>
              <w:rPr>
                <w:lang w:val="ro-RO" w:eastAsia="ro-RO"/>
              </w:rPr>
            </w:pPr>
          </w:p>
        </w:tc>
      </w:tr>
      <w:tr w:rsidR="003C19E5" w:rsidRPr="00637B60" w14:paraId="1D856A5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7A4F6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44E1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892F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0141D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47904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77A07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F54659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3CA9365" w14:textId="77777777" w:rsidR="00637B60" w:rsidRPr="00637B60" w:rsidRDefault="00637B60" w:rsidP="003C19E5">
            <w:pPr>
              <w:ind w:firstLine="0"/>
              <w:jc w:val="left"/>
              <w:rPr>
                <w:lang w:val="ro-RO" w:eastAsia="ro-RO"/>
              </w:rPr>
            </w:pPr>
          </w:p>
        </w:tc>
      </w:tr>
      <w:tr w:rsidR="003C19E5" w:rsidRPr="00637B60" w14:paraId="3F525D5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4DBE5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8ABE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Dulciuri pe bază de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C2EF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72D74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BAC26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C08E9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A2AC79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636CC8F" w14:textId="77777777" w:rsidR="00637B60" w:rsidRPr="00637B60" w:rsidRDefault="00637B60" w:rsidP="003C19E5">
            <w:pPr>
              <w:ind w:firstLine="0"/>
              <w:jc w:val="left"/>
              <w:rPr>
                <w:lang w:val="ro-RO" w:eastAsia="ro-RO"/>
              </w:rPr>
            </w:pPr>
          </w:p>
        </w:tc>
      </w:tr>
      <w:tr w:rsidR="003C19E5" w:rsidRPr="009F2D53" w14:paraId="13F04D6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D3D92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3F75E1" w14:textId="2737B61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w:t>
            </w:r>
            <w:r w:rsidR="00FE439F">
              <w:rPr>
                <w:rFonts w:ascii="inherit" w:hAnsi="inherit"/>
                <w:sz w:val="24"/>
                <w:szCs w:val="24"/>
                <w:lang w:val="ro-RO" w:eastAsia="ro-RO"/>
              </w:rPr>
              <w:lastRenderedPageBreak/>
              <w:t xml:space="preserve">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9A0D1C" w14:textId="7548F58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w:t>
            </w:r>
            <w:r w:rsidR="00FE439F">
              <w:rPr>
                <w:rFonts w:ascii="inherit" w:hAnsi="inherit"/>
                <w:sz w:val="24"/>
                <w:szCs w:val="24"/>
                <w:lang w:val="ro-RO" w:eastAsia="ro-RO"/>
              </w:rPr>
              <w:t xml:space="preserve">Regulamentele sanitare privind alimentele destinate sugarilor și copiilor devârstă mică, alimentele destinate  </w:t>
            </w:r>
            <w:r w:rsidR="00FE439F">
              <w:rPr>
                <w:rFonts w:ascii="inherit" w:hAnsi="inherit"/>
                <w:sz w:val="24"/>
                <w:szCs w:val="24"/>
                <w:lang w:val="ro-RO" w:eastAsia="ro-RO"/>
              </w:rPr>
              <w:lastRenderedPageBreak/>
              <w:t xml:space="preserve">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F5B2E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DC350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EC59B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399B9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D12C3DA" w14:textId="77777777" w:rsidR="00637B60" w:rsidRPr="00637B60" w:rsidRDefault="00637B60" w:rsidP="003C19E5">
            <w:pPr>
              <w:ind w:firstLine="0"/>
              <w:jc w:val="left"/>
              <w:rPr>
                <w:lang w:val="ro-RO" w:eastAsia="ro-RO"/>
              </w:rPr>
            </w:pPr>
          </w:p>
        </w:tc>
      </w:tr>
      <w:tr w:rsidR="003C19E5" w:rsidRPr="00637B60" w14:paraId="14ADFC9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D71E8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BBB36E" w14:textId="68FACF7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DF63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EF2B0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52556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A4250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12DE6C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8FBF335" w14:textId="77777777" w:rsidR="00637B60" w:rsidRPr="00637B60" w:rsidRDefault="00637B60" w:rsidP="003C19E5">
            <w:pPr>
              <w:ind w:firstLine="0"/>
              <w:jc w:val="left"/>
              <w:rPr>
                <w:lang w:val="ro-RO" w:eastAsia="ro-RO"/>
              </w:rPr>
            </w:pPr>
          </w:p>
        </w:tc>
      </w:tr>
      <w:tr w:rsidR="003C19E5" w:rsidRPr="009F2D53" w14:paraId="4C4F5B0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BFF98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Fosfatidilserină din fosfolipide din soia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D3C31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F06C0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fosfatidilserină</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6D09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 pe eticheta produselor alimentare care îl </w:t>
            </w:r>
            <w:r w:rsidRPr="00637B60">
              <w:rPr>
                <w:rFonts w:ascii="inherit" w:hAnsi="inherit"/>
                <w:sz w:val="24"/>
                <w:szCs w:val="24"/>
                <w:lang w:val="ro-RO" w:eastAsia="ro-RO"/>
              </w:rPr>
              <w:lastRenderedPageBreak/>
              <w:t>conțin este „Fosfatidilserină din soia”.</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0706B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99EA8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1C8337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86B0298" w14:textId="77777777" w:rsidR="00637B60" w:rsidRPr="00637B60" w:rsidRDefault="00637B60" w:rsidP="003C19E5">
            <w:pPr>
              <w:ind w:firstLine="0"/>
              <w:jc w:val="left"/>
              <w:rPr>
                <w:lang w:val="ro-RO" w:eastAsia="ro-RO"/>
              </w:rPr>
            </w:pPr>
          </w:p>
        </w:tc>
      </w:tr>
      <w:tr w:rsidR="003C19E5" w:rsidRPr="00637B60" w14:paraId="091A1CE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65202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8E1E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3ABA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20AEF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E445E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5A1CB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80C46B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A0190BA" w14:textId="77777777" w:rsidR="00637B60" w:rsidRPr="00637B60" w:rsidRDefault="00637B60" w:rsidP="003C19E5">
            <w:pPr>
              <w:ind w:firstLine="0"/>
              <w:jc w:val="left"/>
              <w:rPr>
                <w:lang w:val="ro-RO" w:eastAsia="ro-RO"/>
              </w:rPr>
            </w:pPr>
          </w:p>
        </w:tc>
      </w:tr>
      <w:tr w:rsidR="003C19E5" w:rsidRPr="009F2D53" w14:paraId="4CC8FAD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D3313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1300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Pudre pe bază de lapte praf</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15E7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 g/100 g (echivalentul a 40 mg/100 ml de lichid gata de băut)</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59F85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99BAE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A36BC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6BB9D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6C55E8C" w14:textId="77777777" w:rsidR="00637B60" w:rsidRPr="00637B60" w:rsidRDefault="00637B60" w:rsidP="003C19E5">
            <w:pPr>
              <w:ind w:firstLine="0"/>
              <w:jc w:val="left"/>
              <w:rPr>
                <w:lang w:val="ro-RO" w:eastAsia="ro-RO"/>
              </w:rPr>
            </w:pPr>
          </w:p>
        </w:tc>
      </w:tr>
      <w:tr w:rsidR="003C19E5" w:rsidRPr="00637B60" w14:paraId="5E0A08E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4C367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D15E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pe bază de 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1799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68AE9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FE068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4D740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669550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1EF2277" w14:textId="77777777" w:rsidR="00637B60" w:rsidRPr="00637B60" w:rsidRDefault="00637B60" w:rsidP="003C19E5">
            <w:pPr>
              <w:ind w:firstLine="0"/>
              <w:jc w:val="left"/>
              <w:rPr>
                <w:lang w:val="ro-RO" w:eastAsia="ro-RO"/>
              </w:rPr>
            </w:pPr>
          </w:p>
        </w:tc>
      </w:tr>
      <w:tr w:rsidR="003C19E5" w:rsidRPr="00637B60" w14:paraId="683C438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05097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4922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B2D8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2A45A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BF0CD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5D0AB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E70201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E8CBD05" w14:textId="77777777" w:rsidR="00637B60" w:rsidRPr="00637B60" w:rsidRDefault="00637B60" w:rsidP="003C19E5">
            <w:pPr>
              <w:ind w:firstLine="0"/>
              <w:jc w:val="left"/>
              <w:rPr>
                <w:lang w:val="ro-RO" w:eastAsia="ro-RO"/>
              </w:rPr>
            </w:pPr>
          </w:p>
        </w:tc>
      </w:tr>
      <w:tr w:rsidR="003C19E5" w:rsidRPr="00637B60" w14:paraId="47B8F69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F8772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FFE1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Dulciuri pe bază de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798B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E54A2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5A974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6B5CB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6D06FA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5577890" w14:textId="77777777" w:rsidR="00637B60" w:rsidRPr="00637B60" w:rsidRDefault="00637B60" w:rsidP="003C19E5">
            <w:pPr>
              <w:ind w:firstLine="0"/>
              <w:jc w:val="left"/>
              <w:rPr>
                <w:lang w:val="ro-RO" w:eastAsia="ro-RO"/>
              </w:rPr>
            </w:pPr>
          </w:p>
        </w:tc>
      </w:tr>
      <w:tr w:rsidR="003C19E5" w:rsidRPr="009F2D53" w14:paraId="430777D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D7F2B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88233E" w14:textId="2DCD333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BCA831" w14:textId="0268A64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8D08C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96FA1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04571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68EAD7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AA124A3" w14:textId="77777777" w:rsidR="00637B60" w:rsidRPr="00637B60" w:rsidRDefault="00637B60" w:rsidP="003C19E5">
            <w:pPr>
              <w:ind w:firstLine="0"/>
              <w:jc w:val="left"/>
              <w:rPr>
                <w:lang w:val="ro-RO" w:eastAsia="ro-RO"/>
              </w:rPr>
            </w:pPr>
          </w:p>
        </w:tc>
      </w:tr>
      <w:tr w:rsidR="003C19E5" w:rsidRPr="009F2D53" w14:paraId="692B718C"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8CC81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Produs fosfolipidic care conține fosfatidilserină și acid fosfatidic în cantități egale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E536E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7740B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fosfatidilserină</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FB54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„Fosfatidilserină din soia și acid fosfatidic”</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F1E5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Produsul nu este destinat comercializării pentru femei însărcinate sau femei care alăptează</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EC881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B2D19C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C425E61" w14:textId="77777777" w:rsidR="00637B60" w:rsidRPr="00637B60" w:rsidRDefault="00637B60" w:rsidP="003C19E5">
            <w:pPr>
              <w:ind w:firstLine="0"/>
              <w:jc w:val="left"/>
              <w:rPr>
                <w:lang w:val="ro-RO" w:eastAsia="ro-RO"/>
              </w:rPr>
            </w:pPr>
          </w:p>
        </w:tc>
      </w:tr>
      <w:tr w:rsidR="003C19E5" w:rsidRPr="00637B60" w14:paraId="246C7C6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AFFE8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C50F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0029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3E1A4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843BA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F0CEA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D33DE5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E58000" w14:textId="77777777" w:rsidR="00637B60" w:rsidRPr="00637B60" w:rsidRDefault="00637B60" w:rsidP="003C19E5">
            <w:pPr>
              <w:ind w:firstLine="0"/>
              <w:jc w:val="left"/>
              <w:rPr>
                <w:lang w:val="ro-RO" w:eastAsia="ro-RO"/>
              </w:rPr>
            </w:pPr>
          </w:p>
        </w:tc>
      </w:tr>
      <w:tr w:rsidR="003C19E5" w:rsidRPr="00637B60" w14:paraId="71D671F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EC832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7081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1C62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F8BD1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7A54B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1025D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988F95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6D20353" w14:textId="77777777" w:rsidR="00637B60" w:rsidRPr="00637B60" w:rsidRDefault="00637B60" w:rsidP="003C19E5">
            <w:pPr>
              <w:ind w:firstLine="0"/>
              <w:jc w:val="left"/>
              <w:rPr>
                <w:lang w:val="ro-RO" w:eastAsia="ro-RO"/>
              </w:rPr>
            </w:pPr>
          </w:p>
        </w:tc>
      </w:tr>
      <w:tr w:rsidR="003C19E5" w:rsidRPr="00637B60" w14:paraId="4C8208E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E044B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B9DF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pe bază de 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B862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9DB32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ED9AD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5AA14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2EA9D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D95F26D" w14:textId="77777777" w:rsidR="00637B60" w:rsidRPr="00637B60" w:rsidRDefault="00637B60" w:rsidP="003C19E5">
            <w:pPr>
              <w:ind w:firstLine="0"/>
              <w:jc w:val="left"/>
              <w:rPr>
                <w:lang w:val="ro-RO" w:eastAsia="ro-RO"/>
              </w:rPr>
            </w:pPr>
          </w:p>
        </w:tc>
      </w:tr>
      <w:tr w:rsidR="003C19E5" w:rsidRPr="00637B60" w14:paraId="267F47F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9B6BF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88CB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soia similare iaurturilor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05FD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ED36A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56DF3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BF0BE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539DBD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B499DB" w14:textId="77777777" w:rsidR="00637B60" w:rsidRPr="00637B60" w:rsidRDefault="00637B60" w:rsidP="003C19E5">
            <w:pPr>
              <w:ind w:firstLine="0"/>
              <w:jc w:val="left"/>
              <w:rPr>
                <w:lang w:val="ro-RO" w:eastAsia="ro-RO"/>
              </w:rPr>
            </w:pPr>
          </w:p>
        </w:tc>
      </w:tr>
      <w:tr w:rsidR="003C19E5" w:rsidRPr="00637B60" w14:paraId="6B4082F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F8ADA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2B31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26D2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5BA3F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AEB4C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59A23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AB0D7B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D5183F7" w14:textId="77777777" w:rsidR="00637B60" w:rsidRPr="00637B60" w:rsidRDefault="00637B60" w:rsidP="003C19E5">
            <w:pPr>
              <w:ind w:firstLine="0"/>
              <w:jc w:val="left"/>
              <w:rPr>
                <w:lang w:val="ro-RO" w:eastAsia="ro-RO"/>
              </w:rPr>
            </w:pPr>
          </w:p>
        </w:tc>
      </w:tr>
      <w:tr w:rsidR="003C19E5" w:rsidRPr="00637B60" w14:paraId="0BD9DDF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ECBDF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4028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soia similare iaurturilor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5D03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4E78D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7E6DC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46427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6F7FA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4820A82" w14:textId="77777777" w:rsidR="00637B60" w:rsidRPr="00637B60" w:rsidRDefault="00637B60" w:rsidP="003C19E5">
            <w:pPr>
              <w:ind w:firstLine="0"/>
              <w:jc w:val="left"/>
              <w:rPr>
                <w:lang w:val="ro-RO" w:eastAsia="ro-RO"/>
              </w:rPr>
            </w:pPr>
          </w:p>
        </w:tc>
      </w:tr>
      <w:tr w:rsidR="003C19E5" w:rsidRPr="009F2D53" w14:paraId="781F96F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25242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E984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Pudre pe bază de lapte praf</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9A63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 g/100 g (echivalentul a 40 mg/100 ml de lichid gata de băut)</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D5060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557E0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D0CEE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F9F21A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6DAEF6A" w14:textId="77777777" w:rsidR="00637B60" w:rsidRPr="00637B60" w:rsidRDefault="00637B60" w:rsidP="003C19E5">
            <w:pPr>
              <w:ind w:firstLine="0"/>
              <w:jc w:val="left"/>
              <w:rPr>
                <w:lang w:val="ro-RO" w:eastAsia="ro-RO"/>
              </w:rPr>
            </w:pPr>
          </w:p>
        </w:tc>
      </w:tr>
      <w:tr w:rsidR="003C19E5" w:rsidRPr="00637B60" w14:paraId="6473227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F04DC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E5FF9A" w14:textId="18796DC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w:t>
            </w:r>
            <w:r w:rsidR="00FE439F">
              <w:rPr>
                <w:rFonts w:ascii="inherit" w:hAnsi="inherit"/>
                <w:sz w:val="24"/>
                <w:szCs w:val="24"/>
                <w:lang w:val="ro-RO" w:eastAsia="ro-RO"/>
              </w:rPr>
              <w:lastRenderedPageBreak/>
              <w:t xml:space="preserve">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8B85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800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7DD4D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5C18E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33F7B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AB2D7E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10E021" w14:textId="77777777" w:rsidR="00637B60" w:rsidRPr="00637B60" w:rsidRDefault="00637B60" w:rsidP="003C19E5">
            <w:pPr>
              <w:ind w:firstLine="0"/>
              <w:jc w:val="left"/>
              <w:rPr>
                <w:lang w:val="ro-RO" w:eastAsia="ro-RO"/>
              </w:rPr>
            </w:pPr>
          </w:p>
        </w:tc>
      </w:tr>
      <w:tr w:rsidR="003C19E5" w:rsidRPr="009F2D53" w14:paraId="2E6241F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FDE5D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67C5FF" w14:textId="4D6145B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238D65" w14:textId="072241B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F439A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548CF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B0BCA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941CDE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C853C2C" w14:textId="77777777" w:rsidR="00637B60" w:rsidRPr="00637B60" w:rsidRDefault="00637B60" w:rsidP="003C19E5">
            <w:pPr>
              <w:ind w:firstLine="0"/>
              <w:jc w:val="left"/>
              <w:rPr>
                <w:lang w:val="ro-RO" w:eastAsia="ro-RO"/>
              </w:rPr>
            </w:pPr>
          </w:p>
        </w:tc>
      </w:tr>
      <w:tr w:rsidR="003C19E5" w:rsidRPr="00637B60" w14:paraId="5E55BAD9"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88B23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Fosfolipide din gălbenuș de ou</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299E8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B383E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D6F24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18853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BACA5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DF1837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54E0D01" w14:textId="77777777" w:rsidR="00637B60" w:rsidRPr="00637B60" w:rsidRDefault="00637B60" w:rsidP="003C19E5">
            <w:pPr>
              <w:ind w:firstLine="0"/>
              <w:jc w:val="left"/>
              <w:rPr>
                <w:lang w:val="ro-RO" w:eastAsia="ro-RO"/>
              </w:rPr>
            </w:pPr>
          </w:p>
        </w:tc>
      </w:tr>
      <w:tr w:rsidR="00637B60" w:rsidRPr="00637B60" w14:paraId="5D4ABD8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EE0EB8" w14:textId="77777777" w:rsidR="00637B60" w:rsidRPr="00637B60" w:rsidRDefault="00637B60" w:rsidP="003C19E5">
            <w:pPr>
              <w:ind w:firstLine="0"/>
              <w:jc w:val="left"/>
              <w:rPr>
                <w:rFonts w:ascii="inherit" w:hAnsi="inherit"/>
                <w:sz w:val="24"/>
                <w:szCs w:val="24"/>
                <w:lang w:val="ro-RO" w:eastAsia="ro-RO"/>
              </w:rPr>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B774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F55E1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26F04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DC5A1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78E1B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C78470D" w14:textId="77777777" w:rsidR="00637B60" w:rsidRPr="00637B60" w:rsidRDefault="00637B60" w:rsidP="003C19E5">
            <w:pPr>
              <w:ind w:firstLine="0"/>
              <w:jc w:val="left"/>
              <w:rPr>
                <w:lang w:val="ro-RO" w:eastAsia="ro-RO"/>
              </w:rPr>
            </w:pPr>
          </w:p>
        </w:tc>
      </w:tr>
      <w:tr w:rsidR="003C19E5" w:rsidRPr="009F2D53" w14:paraId="48C6B10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569F9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Fitoglicogen</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34533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6A5BF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5823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„Fitoglicogen”</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63159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3F333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D9BBEA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ED32E8" w14:textId="77777777" w:rsidR="00637B60" w:rsidRPr="00637B60" w:rsidRDefault="00637B60" w:rsidP="003C19E5">
            <w:pPr>
              <w:ind w:firstLine="0"/>
              <w:jc w:val="left"/>
              <w:rPr>
                <w:lang w:val="ro-RO" w:eastAsia="ro-RO"/>
              </w:rPr>
            </w:pPr>
          </w:p>
        </w:tc>
      </w:tr>
      <w:tr w:rsidR="003C19E5" w:rsidRPr="00637B60" w14:paraId="397C14F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82C6C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1029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Produsele alimentare prelucrate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23DD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FF0B5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637E9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FC739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FEA868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337A9DA" w14:textId="77777777" w:rsidR="00637B60" w:rsidRPr="00637B60" w:rsidRDefault="00637B60" w:rsidP="003C19E5">
            <w:pPr>
              <w:ind w:firstLine="0"/>
              <w:jc w:val="left"/>
              <w:rPr>
                <w:lang w:val="ro-RO" w:eastAsia="ro-RO"/>
              </w:rPr>
            </w:pPr>
          </w:p>
        </w:tc>
      </w:tr>
      <w:tr w:rsidR="003C19E5" w:rsidRPr="009F2D53" w14:paraId="083D734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3D42D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Fitosteroli/fitostanoli</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39F64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AA59F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4A0D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anexa III.5 la Regulamentul (UE) nr. 1169/2011</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F3FCB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334BA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5E9343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E85A5FC" w14:textId="77777777" w:rsidR="00637B60" w:rsidRPr="00637B60" w:rsidRDefault="00637B60" w:rsidP="003C19E5">
            <w:pPr>
              <w:ind w:firstLine="0"/>
              <w:jc w:val="left"/>
              <w:rPr>
                <w:lang w:val="ro-RO" w:eastAsia="ro-RO"/>
              </w:rPr>
            </w:pPr>
          </w:p>
        </w:tc>
      </w:tr>
      <w:tr w:rsidR="003C19E5" w:rsidRPr="009F2D53" w14:paraId="1BC62DD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7BAC7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93B3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din orez</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4DF2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Acestea se prezintă în așa fel încât să poată fi ușor împărțite în porții care conțin fie maximum 3 g (în cazul unei porții pe zi), fie maximum 1 g (în cazul a trei porții pe zi) de fitosteroli/fitostanoli adăugați.</w:t>
            </w:r>
          </w:p>
          <w:p w14:paraId="054ED7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Cantitatea de fitosteroli/fitostanoli adăugată la o cutie de băuturi nu trebuie să depășească 3 g.</w:t>
            </w:r>
          </w:p>
          <w:p w14:paraId="3C9E9E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Sosurile pentru salate, maioneza și sosurile picante sunt ambalate în porții individuale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2D5BA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21ECA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80E4D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6D6DC1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C6916F" w14:textId="77777777" w:rsidR="00637B60" w:rsidRPr="00637B60" w:rsidRDefault="00637B60" w:rsidP="003C19E5">
            <w:pPr>
              <w:ind w:firstLine="0"/>
              <w:jc w:val="left"/>
              <w:rPr>
                <w:lang w:val="ro-RO" w:eastAsia="ro-RO"/>
              </w:rPr>
            </w:pPr>
          </w:p>
        </w:tc>
      </w:tr>
      <w:tr w:rsidR="003C19E5" w:rsidRPr="009F2D53" w14:paraId="13DAE3A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D839E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3286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de secară cu făină conținând ≥ 50 % secară (făină integrală de secară, grăunțe de secară integrale sau cracate și fulgi de secară) și ≤ 30 % grâu; și cu ≤ 4 % adaos de zahăr, dar fără grăsimi.</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4E45FD"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DFF8D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5B1D1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77B6E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B1651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47FBF4D" w14:textId="77777777" w:rsidR="00637B60" w:rsidRPr="00637B60" w:rsidRDefault="00637B60" w:rsidP="003C19E5">
            <w:pPr>
              <w:ind w:firstLine="0"/>
              <w:jc w:val="left"/>
              <w:rPr>
                <w:lang w:val="ro-RO" w:eastAsia="ro-RO"/>
              </w:rPr>
            </w:pPr>
          </w:p>
        </w:tc>
      </w:tr>
      <w:tr w:rsidR="003C19E5" w:rsidRPr="009F2D53" w14:paraId="2A7B824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5C997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7776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 pentru salate, maioneză și sosuri picante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FA3BBB"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D2339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11628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FE6E0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CFBBD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466E566" w14:textId="77777777" w:rsidR="00637B60" w:rsidRPr="00637B60" w:rsidRDefault="00637B60" w:rsidP="003C19E5">
            <w:pPr>
              <w:ind w:firstLine="0"/>
              <w:jc w:val="left"/>
              <w:rPr>
                <w:lang w:val="ro-RO" w:eastAsia="ro-RO"/>
              </w:rPr>
            </w:pPr>
          </w:p>
        </w:tc>
      </w:tr>
      <w:tr w:rsidR="003C19E5" w:rsidRPr="00637B60" w14:paraId="5754BC5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4199F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BC46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din soia</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F2885E"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66518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5321B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40D8E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CCEAA1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F609584" w14:textId="77777777" w:rsidR="00637B60" w:rsidRPr="00637B60" w:rsidRDefault="00637B60" w:rsidP="003C19E5">
            <w:pPr>
              <w:ind w:firstLine="0"/>
              <w:jc w:val="left"/>
              <w:rPr>
                <w:lang w:val="ro-RO" w:eastAsia="ro-RO"/>
              </w:rPr>
            </w:pPr>
          </w:p>
        </w:tc>
      </w:tr>
      <w:tr w:rsidR="003C19E5" w:rsidRPr="009F2D53" w14:paraId="444C48E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CA828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FECA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pe bază de lapte, precum produsele de tipul </w:t>
            </w:r>
            <w:r w:rsidRPr="00637B60">
              <w:rPr>
                <w:rFonts w:ascii="inherit" w:hAnsi="inherit"/>
                <w:sz w:val="24"/>
                <w:szCs w:val="24"/>
                <w:lang w:val="ro-RO" w:eastAsia="ro-RO"/>
              </w:rPr>
              <w:lastRenderedPageBreak/>
              <w:t>laptelui semidegresat și degresat, posibil cu adaos de fructe și/sau cereale, în care este posibil să existe un conținut redus de grăsime din lapte sau în care grăsimea din lapte și/sau proteina din lapte a fost înlocuită parțial sau integral cu grăsime și/sau proteină vegetală.</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B1B021"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BEA9B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80E4F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DD70C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3CB5A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D125B7A" w14:textId="77777777" w:rsidR="00637B60" w:rsidRPr="00637B60" w:rsidRDefault="00637B60" w:rsidP="003C19E5">
            <w:pPr>
              <w:ind w:firstLine="0"/>
              <w:jc w:val="left"/>
              <w:rPr>
                <w:lang w:val="ro-RO" w:eastAsia="ro-RO"/>
              </w:rPr>
            </w:pPr>
          </w:p>
        </w:tc>
      </w:tr>
      <w:tr w:rsidR="003C19E5" w:rsidRPr="009F2D53" w14:paraId="4831E06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95FA9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BA8A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pe bază de lapte fermentat, precum produsele de tipul iaurturilor și al brânzeturilor (conținut de grăsime de &lt; 12 g per 100 g), în care este posibil să existe un conținut redus de grăsime din lapte sau în care grăsimea din lapte și/sau proteina din lapte a fost înlocuită parțial sau integral cu </w:t>
            </w:r>
            <w:r w:rsidRPr="00637B60">
              <w:rPr>
                <w:rFonts w:ascii="inherit" w:hAnsi="inherit"/>
                <w:sz w:val="24"/>
                <w:szCs w:val="24"/>
                <w:lang w:val="ro-RO" w:eastAsia="ro-RO"/>
              </w:rPr>
              <w:lastRenderedPageBreak/>
              <w:t>grăsime și/sau proteină vegetală</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5C89AE"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1AA02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7E6D4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34163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F44FD6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4B9D51F" w14:textId="77777777" w:rsidR="00637B60" w:rsidRPr="00637B60" w:rsidRDefault="00637B60" w:rsidP="003C19E5">
            <w:pPr>
              <w:ind w:firstLine="0"/>
              <w:jc w:val="left"/>
              <w:rPr>
                <w:lang w:val="ro-RO" w:eastAsia="ro-RO"/>
              </w:rPr>
            </w:pPr>
          </w:p>
        </w:tc>
      </w:tr>
      <w:tr w:rsidR="003C19E5" w:rsidRPr="009F2D53" w14:paraId="1995634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7A969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F05A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tartinabile, astfel cum sunt definite în anexa VII partea VII și apendicele II punctele B și C din Regulamentul (UE) nr. 1308/2013, cu excepția grăsimilor pentru gătit și pentru prăjit și a grăsimilor tartinabile pe bază de unt sau de alte grăsimi animale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DA2CEC"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FA176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6090B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9C0B6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D6E493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AFC3BF7" w14:textId="77777777" w:rsidR="00637B60" w:rsidRPr="00637B60" w:rsidRDefault="00637B60" w:rsidP="003C19E5">
            <w:pPr>
              <w:ind w:firstLine="0"/>
              <w:jc w:val="left"/>
              <w:rPr>
                <w:lang w:val="ro-RO" w:eastAsia="ro-RO"/>
              </w:rPr>
            </w:pPr>
          </w:p>
        </w:tc>
      </w:tr>
      <w:tr w:rsidR="003C19E5" w:rsidRPr="00637B60" w14:paraId="6DFB261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0E478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DACA61" w14:textId="5C6B885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92B7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A578B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1440D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07916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8610F0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E8A62C0" w14:textId="77777777" w:rsidR="00637B60" w:rsidRPr="00637B60" w:rsidRDefault="00637B60" w:rsidP="003C19E5">
            <w:pPr>
              <w:ind w:firstLine="0"/>
              <w:jc w:val="left"/>
              <w:rPr>
                <w:lang w:val="ro-RO" w:eastAsia="ro-RO"/>
              </w:rPr>
            </w:pPr>
          </w:p>
        </w:tc>
      </w:tr>
      <w:tr w:rsidR="003C19E5" w:rsidRPr="00637B60" w14:paraId="073CA105"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F1C92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din sâmbure de prună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BEB40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0C9E9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2C2BD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99D69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CABE7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3F8CF7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B3CD178" w14:textId="77777777" w:rsidR="00637B60" w:rsidRPr="00637B60" w:rsidRDefault="00637B60" w:rsidP="003C19E5">
            <w:pPr>
              <w:ind w:firstLine="0"/>
              <w:jc w:val="left"/>
              <w:rPr>
                <w:lang w:val="ro-RO" w:eastAsia="ro-RO"/>
              </w:rPr>
            </w:pPr>
          </w:p>
        </w:tc>
      </w:tr>
      <w:tr w:rsidR="003C19E5" w:rsidRPr="009F2D53" w14:paraId="471E76B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F9E7A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39AD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Pentru prăjit și asezonare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CD05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Conform utilizării normale a uleiurilor vegetale în alimente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527DE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B4A93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CD43F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1B5BE3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44F0923" w14:textId="77777777" w:rsidR="00637B60" w:rsidRPr="00637B60" w:rsidRDefault="00637B60" w:rsidP="003C19E5">
            <w:pPr>
              <w:ind w:firstLine="0"/>
              <w:jc w:val="left"/>
              <w:rPr>
                <w:lang w:val="ro-RO" w:eastAsia="ro-RO"/>
              </w:rPr>
            </w:pPr>
          </w:p>
        </w:tc>
      </w:tr>
      <w:tr w:rsidR="00637B60" w:rsidRPr="009F2D53" w14:paraId="41C549B5"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BDB6C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Proteine din cartof (coagulate) și hidrolizații acestora</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1AD2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0F43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„Proteină din cartof”</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A05D7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2F13E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B1C0F3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E807997" w14:textId="77777777" w:rsidR="00637B60" w:rsidRPr="00637B60" w:rsidRDefault="00637B60" w:rsidP="003C19E5">
            <w:pPr>
              <w:ind w:firstLine="0"/>
              <w:jc w:val="left"/>
              <w:rPr>
                <w:lang w:val="ro-RO" w:eastAsia="ro-RO"/>
              </w:rPr>
            </w:pPr>
          </w:p>
        </w:tc>
      </w:tr>
      <w:tr w:rsidR="003C19E5" w:rsidRPr="009F2D53" w14:paraId="123C6D5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A972E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Prolil-oligopeptidază (preparat enzimatic)</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A9F31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DEA34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2A94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„Prolil-oligopeptidază”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A0933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3D025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F8ECD2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460D79E" w14:textId="77777777" w:rsidR="00637B60" w:rsidRPr="00637B60" w:rsidRDefault="00637B60" w:rsidP="003C19E5">
            <w:pPr>
              <w:ind w:firstLine="0"/>
              <w:jc w:val="left"/>
              <w:rPr>
                <w:lang w:val="ro-RO" w:eastAsia="ro-RO"/>
              </w:rPr>
            </w:pPr>
          </w:p>
        </w:tc>
      </w:tr>
      <w:tr w:rsidR="003C19E5" w:rsidRPr="00637B60" w14:paraId="47CAA51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3B6B2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89F0F7" w14:textId="0EBDB65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adulte generale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EDDF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120 PPU/zi (2,7 g de preparat enzimatic/zi) (2 × 10</w:t>
            </w:r>
            <w:r w:rsidRPr="00637B60">
              <w:rPr>
                <w:rFonts w:ascii="inherit" w:hAnsi="inherit"/>
                <w:sz w:val="17"/>
                <w:szCs w:val="17"/>
                <w:vertAlign w:val="superscript"/>
                <w:lang w:val="ro-RO" w:eastAsia="ro-RO"/>
              </w:rPr>
              <w:t>6</w:t>
            </w:r>
            <w:r w:rsidRPr="00637B60">
              <w:rPr>
                <w:rFonts w:ascii="inherit" w:hAnsi="inherit"/>
                <w:sz w:val="24"/>
                <w:szCs w:val="24"/>
                <w:lang w:val="ro-RO" w:eastAsia="ro-RO"/>
              </w:rPr>
              <w:t> PPI/zi)</w:t>
            </w:r>
          </w:p>
          <w:p w14:paraId="3FA95A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PPU – Unități de prolil-peptidază sau unități de prolin-protează</w:t>
            </w:r>
          </w:p>
          <w:p w14:paraId="5F146F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PPI – </w:t>
            </w:r>
            <w:r w:rsidRPr="00637B60">
              <w:rPr>
                <w:rFonts w:ascii="inherit" w:hAnsi="inherit"/>
                <w:i/>
                <w:iCs/>
                <w:sz w:val="24"/>
                <w:szCs w:val="24"/>
                <w:lang w:val="ro-RO" w:eastAsia="ro-RO"/>
              </w:rPr>
              <w:t>Protease Picomole International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07832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3F6BB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13878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D42DCE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9212664" w14:textId="77777777" w:rsidR="00637B60" w:rsidRPr="00637B60" w:rsidRDefault="00637B60" w:rsidP="003C19E5">
            <w:pPr>
              <w:ind w:firstLine="0"/>
              <w:jc w:val="left"/>
              <w:rPr>
                <w:lang w:val="ro-RO" w:eastAsia="ro-RO"/>
              </w:rPr>
            </w:pPr>
          </w:p>
        </w:tc>
      </w:tr>
      <w:tr w:rsidR="00637B60" w:rsidRPr="00637B60" w14:paraId="373BBB3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2B55BE"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852853" w14:textId="7FFA08F3"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0868CAE0" w14:textId="77777777" w:rsidR="00637B60" w:rsidRPr="00637B60" w:rsidRDefault="00637B60" w:rsidP="003C19E5">
            <w:pPr>
              <w:ind w:firstLine="0"/>
              <w:jc w:val="left"/>
              <w:rPr>
                <w:lang w:val="ro-RO" w:eastAsia="ro-RO"/>
              </w:rPr>
            </w:pPr>
          </w:p>
        </w:tc>
      </w:tr>
      <w:tr w:rsidR="003C19E5" w:rsidRPr="009F2D53" w14:paraId="7D4FC51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8AA7B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Concentrat proteic din </w:t>
            </w:r>
            <w:r w:rsidRPr="00637B60">
              <w:rPr>
                <w:rFonts w:ascii="inherit" w:hAnsi="inherit"/>
                <w:b/>
                <w:bCs/>
                <w:i/>
                <w:iCs/>
                <w:sz w:val="24"/>
                <w:szCs w:val="24"/>
                <w:lang w:val="ro-RO" w:eastAsia="ro-RO"/>
              </w:rPr>
              <w:t>Lemna gibba</w:t>
            </w:r>
            <w:r w:rsidRPr="00637B60">
              <w:rPr>
                <w:rFonts w:ascii="inherit" w:hAnsi="inherit"/>
                <w:b/>
                <w:bCs/>
                <w:sz w:val="24"/>
                <w:szCs w:val="24"/>
                <w:lang w:val="ro-RO" w:eastAsia="ro-RO"/>
              </w:rPr>
              <w:t> și </w:t>
            </w:r>
            <w:r w:rsidRPr="00637B60">
              <w:rPr>
                <w:rFonts w:ascii="inherit" w:hAnsi="inherit"/>
                <w:b/>
                <w:bCs/>
                <w:i/>
                <w:iCs/>
                <w:sz w:val="24"/>
                <w:szCs w:val="24"/>
                <w:lang w:val="ro-RO" w:eastAsia="ro-RO"/>
              </w:rPr>
              <w:t>Lemna minor</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50024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75050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4E110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1.  Denumirea alimentului nou menționat pe eticheta produselor alimentare care îl </w:t>
            </w:r>
            <w:r w:rsidRPr="00637B60">
              <w:rPr>
                <w:rFonts w:ascii="inherit" w:hAnsi="inherit"/>
                <w:sz w:val="24"/>
                <w:szCs w:val="24"/>
                <w:lang w:val="ro-RO" w:eastAsia="ro-RO"/>
              </w:rPr>
              <w:lastRenderedPageBreak/>
              <w:t>conțin este „concentrat proteic din plantele </w:t>
            </w:r>
            <w:r w:rsidRPr="00637B60">
              <w:rPr>
                <w:rFonts w:ascii="inherit" w:hAnsi="inherit"/>
                <w:i/>
                <w:iCs/>
                <w:sz w:val="24"/>
                <w:szCs w:val="24"/>
                <w:lang w:val="ro-RO" w:eastAsia="ro-RO"/>
              </w:rPr>
              <w:t>Lemna gibba</w:t>
            </w:r>
            <w:r w:rsidRPr="00637B60">
              <w:rPr>
                <w:rFonts w:ascii="inherit" w:hAnsi="inherit"/>
                <w:sz w:val="24"/>
                <w:szCs w:val="24"/>
                <w:lang w:val="ro-RO" w:eastAsia="ro-RO"/>
              </w:rPr>
              <w:t> și </w:t>
            </w:r>
            <w:r w:rsidRPr="00637B60">
              <w:rPr>
                <w:rFonts w:ascii="inherit" w:hAnsi="inherit"/>
                <w:i/>
                <w:iCs/>
                <w:sz w:val="24"/>
                <w:szCs w:val="24"/>
                <w:lang w:val="ro-RO" w:eastAsia="ro-RO"/>
              </w:rPr>
              <w:t>Lemna minor</w:t>
            </w:r>
            <w:r w:rsidRPr="00637B60">
              <w:rPr>
                <w:rFonts w:ascii="inherit" w:hAnsi="inherit"/>
                <w:sz w:val="24"/>
                <w:szCs w:val="24"/>
                <w:lang w:val="ro-RO" w:eastAsia="ro-RO"/>
              </w:rPr>
              <w:t>” sau „concentrat proteic din planta </w:t>
            </w:r>
            <w:r w:rsidRPr="00637B60">
              <w:rPr>
                <w:rFonts w:ascii="inherit" w:hAnsi="inherit"/>
                <w:i/>
                <w:iCs/>
                <w:sz w:val="24"/>
                <w:szCs w:val="24"/>
                <w:lang w:val="ro-RO" w:eastAsia="ro-RO"/>
              </w:rPr>
              <w:t>Lemna gibba</w:t>
            </w:r>
            <w:r w:rsidRPr="00637B60">
              <w:rPr>
                <w:rFonts w:ascii="inherit" w:hAnsi="inherit"/>
                <w:sz w:val="24"/>
                <w:szCs w:val="24"/>
                <w:lang w:val="ro-RO" w:eastAsia="ro-RO"/>
              </w:rPr>
              <w:t>”, în funcție de prezența plantei </w:t>
            </w:r>
            <w:r w:rsidRPr="00637B60">
              <w:rPr>
                <w:rFonts w:ascii="inherit" w:hAnsi="inherit"/>
                <w:i/>
                <w:iCs/>
                <w:sz w:val="24"/>
                <w:szCs w:val="24"/>
                <w:lang w:val="ro-RO" w:eastAsia="ro-RO"/>
              </w:rPr>
              <w:t>Lemna minor</w:t>
            </w:r>
            <w:r w:rsidRPr="00637B60">
              <w:rPr>
                <w:rFonts w:ascii="inherit" w:hAnsi="inherit"/>
                <w:sz w:val="24"/>
                <w:szCs w:val="24"/>
                <w:lang w:val="ro-RO" w:eastAsia="ro-RO"/>
              </w:rPr>
              <w:t>.</w:t>
            </w:r>
          </w:p>
          <w:p w14:paraId="7CF09B6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În cazul în care alimentele care conțin alimentul nou includ o cantitate de vitamina K care este considerată semnificativă în conformitate cu punctul 2 din partea A din anexa XIII la Regulamentul (UE) nr. 1169/2011, declarația nutrițională trebuie să indice cantitatea de vitamina K.</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859DB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FF9E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30 aprilie 2024. Această includere se bazează </w:t>
            </w:r>
            <w:r w:rsidRPr="00637B60">
              <w:rPr>
                <w:rFonts w:ascii="inherit" w:hAnsi="inherit"/>
                <w:sz w:val="24"/>
                <w:szCs w:val="24"/>
                <w:lang w:val="ro-RO" w:eastAsia="ro-RO"/>
              </w:rPr>
              <w:lastRenderedPageBreak/>
              <w:t>pe dovezi științifice și date științifice care fac obiectul unui drept de proprietate, protejate în conformitate cu articolul 26 din Regulamentul (UE) 2015/2283.</w:t>
            </w:r>
          </w:p>
          <w:p w14:paraId="266480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ABC KROOS BV, Drosteweg 8, 8101 NB Raalte, Țările de Jos. Pe perioada protecției datelor, alimentul nou „concentrat proteic din </w:t>
            </w:r>
            <w:r w:rsidRPr="00637B60">
              <w:rPr>
                <w:rFonts w:ascii="inherit" w:hAnsi="inherit"/>
                <w:i/>
                <w:iCs/>
                <w:sz w:val="24"/>
                <w:szCs w:val="24"/>
                <w:lang w:val="ro-RO" w:eastAsia="ro-RO"/>
              </w:rPr>
              <w:t>Lemna gibba</w:t>
            </w:r>
            <w:r w:rsidRPr="00637B60">
              <w:rPr>
                <w:rFonts w:ascii="inherit" w:hAnsi="inherit"/>
                <w:sz w:val="24"/>
                <w:szCs w:val="24"/>
                <w:lang w:val="ro-RO" w:eastAsia="ro-RO"/>
              </w:rPr>
              <w:t> și </w:t>
            </w:r>
            <w:r w:rsidRPr="00637B60">
              <w:rPr>
                <w:rFonts w:ascii="inherit" w:hAnsi="inherit"/>
                <w:i/>
                <w:iCs/>
                <w:sz w:val="24"/>
                <w:szCs w:val="24"/>
                <w:lang w:val="ro-RO" w:eastAsia="ro-RO"/>
              </w:rPr>
              <w:t>Lemna minor</w:t>
            </w:r>
            <w:r w:rsidRPr="00637B60">
              <w:rPr>
                <w:rFonts w:ascii="inherit" w:hAnsi="inherit"/>
                <w:sz w:val="24"/>
                <w:szCs w:val="24"/>
                <w:lang w:val="ro-RO" w:eastAsia="ro-RO"/>
              </w:rPr>
              <w:t xml:space="preserve">” este autorizat pentru introducerea pe piața Uniunii numai de către ABC Kroos BV, cu excepția cazului în care un solicitant ulterior obține autorizația pentru alimentul nou fără a face trimitere la dovezile științifice sau datele științifice </w:t>
            </w:r>
            <w:r w:rsidRPr="00637B60">
              <w:rPr>
                <w:rFonts w:ascii="inherit" w:hAnsi="inherit"/>
                <w:sz w:val="24"/>
                <w:szCs w:val="24"/>
                <w:lang w:val="ro-RO" w:eastAsia="ro-RO"/>
              </w:rPr>
              <w:lastRenderedPageBreak/>
              <w:t>care fac obiectul unui drept de proprietate, protejate în conformitate cu articolul 26 din Regulamentul (UE) 2015/2283 sau cu acordul ABC Kroos BV.</w:t>
            </w:r>
          </w:p>
          <w:p w14:paraId="789688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30 aprilie 2029</w:t>
            </w:r>
          </w:p>
        </w:tc>
        <w:tc>
          <w:tcPr>
            <w:tcW w:w="80" w:type="dxa"/>
            <w:shd w:val="clear" w:color="auto" w:fill="auto"/>
            <w:vAlign w:val="center"/>
            <w:hideMark/>
          </w:tcPr>
          <w:p w14:paraId="420838D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7A4256" w14:textId="77777777" w:rsidR="00637B60" w:rsidRPr="00637B60" w:rsidRDefault="00637B60" w:rsidP="003C19E5">
            <w:pPr>
              <w:ind w:firstLine="0"/>
              <w:jc w:val="left"/>
              <w:rPr>
                <w:lang w:val="ro-RO" w:eastAsia="ro-RO"/>
              </w:rPr>
            </w:pPr>
          </w:p>
        </w:tc>
      </w:tr>
      <w:tr w:rsidR="003C19E5" w:rsidRPr="00637B60" w14:paraId="051BDBC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48FA1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B026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D4AC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F8D59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27790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5B7DC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5F4180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04A7FF6" w14:textId="77777777" w:rsidR="00637B60" w:rsidRPr="00637B60" w:rsidRDefault="00637B60" w:rsidP="003C19E5">
            <w:pPr>
              <w:ind w:firstLine="0"/>
              <w:jc w:val="left"/>
              <w:rPr>
                <w:lang w:val="ro-RO" w:eastAsia="ro-RO"/>
              </w:rPr>
            </w:pPr>
          </w:p>
        </w:tc>
      </w:tr>
      <w:tr w:rsidR="003C19E5" w:rsidRPr="00637B60" w14:paraId="7C58FE6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CB523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1DB1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și chifle preambalate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237A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1,7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2E71B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CD611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132AA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D589E2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BB79195" w14:textId="77777777" w:rsidR="00637B60" w:rsidRPr="00637B60" w:rsidRDefault="00637B60" w:rsidP="003C19E5">
            <w:pPr>
              <w:ind w:firstLine="0"/>
              <w:jc w:val="left"/>
              <w:rPr>
                <w:lang w:val="ro-RO" w:eastAsia="ro-RO"/>
              </w:rPr>
            </w:pPr>
          </w:p>
        </w:tc>
      </w:tr>
      <w:tr w:rsidR="003C19E5" w:rsidRPr="00637B60" w14:paraId="096DB9B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24D09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6337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Amestecuri de băuturi cu pulbere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6652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70127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81257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861B1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BCA46A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0553D5" w14:textId="77777777" w:rsidR="00637B60" w:rsidRPr="00637B60" w:rsidRDefault="00637B60" w:rsidP="003C19E5">
            <w:pPr>
              <w:ind w:firstLine="0"/>
              <w:jc w:val="left"/>
              <w:rPr>
                <w:lang w:val="ro-RO" w:eastAsia="ro-RO"/>
              </w:rPr>
            </w:pPr>
          </w:p>
        </w:tc>
      </w:tr>
      <w:tr w:rsidR="003C19E5" w:rsidRPr="00637B60" w14:paraId="5B09FD7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7A892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ED92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Fidea</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1B70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A5A9B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6C9DE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F2B19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948FE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616FC7" w14:textId="77777777" w:rsidR="00637B60" w:rsidRPr="00637B60" w:rsidRDefault="00637B60" w:rsidP="003C19E5">
            <w:pPr>
              <w:ind w:firstLine="0"/>
              <w:jc w:val="left"/>
              <w:rPr>
                <w:lang w:val="ro-RO" w:eastAsia="ro-RO"/>
              </w:rPr>
            </w:pPr>
          </w:p>
        </w:tc>
      </w:tr>
      <w:tr w:rsidR="003C19E5" w:rsidRPr="009F2D53" w14:paraId="205D4EB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4E5B5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12AB30" w14:textId="225DB51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3E2C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g/zi</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2DB45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„concentrat proteic din plantele </w:t>
            </w:r>
            <w:r w:rsidRPr="00637B60">
              <w:rPr>
                <w:rFonts w:ascii="inherit" w:hAnsi="inherit"/>
                <w:i/>
                <w:iCs/>
                <w:sz w:val="24"/>
                <w:szCs w:val="24"/>
                <w:lang w:val="ro-RO" w:eastAsia="ro-RO"/>
              </w:rPr>
              <w:t>Lemna gibba</w:t>
            </w:r>
            <w:r w:rsidRPr="00637B60">
              <w:rPr>
                <w:rFonts w:ascii="inherit" w:hAnsi="inherit"/>
                <w:sz w:val="24"/>
                <w:szCs w:val="24"/>
                <w:lang w:val="ro-RO" w:eastAsia="ro-RO"/>
              </w:rPr>
              <w:t> și </w:t>
            </w:r>
            <w:r w:rsidRPr="00637B60">
              <w:rPr>
                <w:rFonts w:ascii="inherit" w:hAnsi="inherit"/>
                <w:i/>
                <w:iCs/>
                <w:sz w:val="24"/>
                <w:szCs w:val="24"/>
                <w:lang w:val="ro-RO" w:eastAsia="ro-RO"/>
              </w:rPr>
              <w:t>Lemna minor</w:t>
            </w:r>
            <w:r w:rsidRPr="00637B60">
              <w:rPr>
                <w:rFonts w:ascii="inherit" w:hAnsi="inherit"/>
                <w:sz w:val="24"/>
                <w:szCs w:val="24"/>
                <w:lang w:val="ro-RO" w:eastAsia="ro-RO"/>
              </w:rPr>
              <w:t>” sau „concentrat proteic din planta </w:t>
            </w:r>
            <w:r w:rsidRPr="00637B60">
              <w:rPr>
                <w:rFonts w:ascii="inherit" w:hAnsi="inherit"/>
                <w:i/>
                <w:iCs/>
                <w:sz w:val="24"/>
                <w:szCs w:val="24"/>
                <w:lang w:val="ro-RO" w:eastAsia="ro-RO"/>
              </w:rPr>
              <w:t>Lemna gibba</w:t>
            </w:r>
            <w:r w:rsidRPr="00637B60">
              <w:rPr>
                <w:rFonts w:ascii="inherit" w:hAnsi="inherit"/>
                <w:sz w:val="24"/>
                <w:szCs w:val="24"/>
                <w:lang w:val="ro-RO" w:eastAsia="ro-RO"/>
              </w:rPr>
              <w:t>”, în funcție de prezența plantei </w:t>
            </w:r>
            <w:r w:rsidRPr="00637B60">
              <w:rPr>
                <w:rFonts w:ascii="inherit" w:hAnsi="inherit"/>
                <w:i/>
                <w:iCs/>
                <w:sz w:val="24"/>
                <w:szCs w:val="24"/>
                <w:lang w:val="ro-RO" w:eastAsia="ro-RO"/>
              </w:rPr>
              <w:t>Lemna minor</w:t>
            </w:r>
            <w:r w:rsidRPr="00637B60">
              <w:rPr>
                <w:rFonts w:ascii="inherit" w:hAnsi="inherit"/>
                <w:sz w:val="24"/>
                <w:szCs w:val="24"/>
                <w:lang w:val="ro-RO" w:eastAsia="ro-RO"/>
              </w:rPr>
              <w:t>.</w:t>
            </w:r>
          </w:p>
          <w:p w14:paraId="456D172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2.  Etichetarea suplimentelor alimentare care conțin alimentul nou trebuie să </w:t>
            </w:r>
            <w:r w:rsidRPr="00637B60">
              <w:rPr>
                <w:rFonts w:ascii="inherit" w:hAnsi="inherit"/>
                <w:sz w:val="24"/>
                <w:szCs w:val="24"/>
                <w:lang w:val="ro-RO" w:eastAsia="ro-RO"/>
              </w:rPr>
              <w:lastRenderedPageBreak/>
              <w:t>conțină o mențiune conform căreia acestea ar trebui să fie consumate numai de adulți.</w:t>
            </w:r>
          </w:p>
          <w:p w14:paraId="051DCB9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3.  În cazul în care suplimentele alimentare care conțin alimentul nou includ o cantitate de vitamina K care este considerată semnificativă în conformitate cu punctul 2 din partea A din anexa XIII la Regulamentul (UE) nr. 1169/2011 și cu articolul 8 din Directiva (CE) nr. 2002/46, etichetarea suplimentelor alimentare care conțin alimentul nou trebuie să indice cantitatea de vitamina K.</w:t>
            </w: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18684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6622E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558B9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BDA4A33" w14:textId="77777777" w:rsidR="00637B60" w:rsidRPr="00637B60" w:rsidRDefault="00637B60" w:rsidP="003C19E5">
            <w:pPr>
              <w:ind w:firstLine="0"/>
              <w:jc w:val="left"/>
              <w:rPr>
                <w:lang w:val="ro-RO" w:eastAsia="ro-RO"/>
              </w:rPr>
            </w:pPr>
          </w:p>
        </w:tc>
      </w:tr>
      <w:tr w:rsidR="00637B60" w:rsidRPr="009F2D53" w14:paraId="0CCF425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A06658"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82FE7B" w14:textId="79EA08BA"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6699D96" w14:textId="77777777" w:rsidR="00637B60" w:rsidRPr="00637B60" w:rsidRDefault="00637B60" w:rsidP="003C19E5">
            <w:pPr>
              <w:ind w:firstLine="0"/>
              <w:jc w:val="left"/>
              <w:rPr>
                <w:lang w:val="ro-RO" w:eastAsia="ro-RO"/>
              </w:rPr>
            </w:pPr>
          </w:p>
        </w:tc>
      </w:tr>
      <w:tr w:rsidR="003C19E5" w:rsidRPr="00637B60" w14:paraId="17B17471"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31861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proteic din rinichi de porc</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F2ACF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E2AD4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1DD74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D7B26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E2FE1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E3AA3C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AADB72" w14:textId="77777777" w:rsidR="00637B60" w:rsidRPr="00637B60" w:rsidRDefault="00637B60" w:rsidP="003C19E5">
            <w:pPr>
              <w:ind w:firstLine="0"/>
              <w:jc w:val="left"/>
              <w:rPr>
                <w:lang w:val="ro-RO" w:eastAsia="ro-RO"/>
              </w:rPr>
            </w:pPr>
          </w:p>
        </w:tc>
      </w:tr>
      <w:tr w:rsidR="003C19E5" w:rsidRPr="009F2D53" w14:paraId="631D405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CCC63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DD7B3C" w14:textId="43C9436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w:t>
            </w:r>
            <w:r w:rsidR="00FE439F">
              <w:rPr>
                <w:rFonts w:ascii="inherit" w:hAnsi="inherit"/>
                <w:sz w:val="24"/>
                <w:szCs w:val="24"/>
                <w:lang w:val="ro-RO" w:eastAsia="ro-RO"/>
              </w:rPr>
              <w:lastRenderedPageBreak/>
              <w:t xml:space="preserve">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CD70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12,6 mg de extract proteic din rinichi de porc/zi conținând 0,9 mg/zi de diaminoxidază (DAO) administrată în 3 doze pe zi, fiecare doză cu un conținut de DAO de maximum 0,3 mg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5A536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3F566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E3D87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1F2FAA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187D5AD" w14:textId="77777777" w:rsidR="00637B60" w:rsidRPr="00637B60" w:rsidRDefault="00637B60" w:rsidP="003C19E5">
            <w:pPr>
              <w:ind w:firstLine="0"/>
              <w:jc w:val="left"/>
              <w:rPr>
                <w:lang w:val="ro-RO" w:eastAsia="ro-RO"/>
              </w:rPr>
            </w:pPr>
          </w:p>
        </w:tc>
      </w:tr>
      <w:tr w:rsidR="003C19E5" w:rsidRPr="009F2D53" w14:paraId="5F84C13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3A120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D3BC16" w14:textId="229CF18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E394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cerințele nutriționale specifice ale persoanelor cărora le sunt destinate produsele, dar nu mai mult de 12,6 mg de extract proteic din rinichi de porc/zi cu un conținut de DAO de 0,9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D40D9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1AA2D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E4E58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A46F97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DDEAC7" w14:textId="77777777" w:rsidR="00637B60" w:rsidRPr="00637B60" w:rsidRDefault="00637B60" w:rsidP="003C19E5">
            <w:pPr>
              <w:ind w:firstLine="0"/>
              <w:jc w:val="left"/>
              <w:rPr>
                <w:lang w:val="ro-RO" w:eastAsia="ro-RO"/>
              </w:rPr>
            </w:pPr>
          </w:p>
        </w:tc>
      </w:tr>
      <w:tr w:rsidR="003C19E5" w:rsidRPr="009F2D53" w14:paraId="4AD474C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F61F0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11D9B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D915F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2CC48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7D3FE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0A0D6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B061D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2A62489" w14:textId="77777777" w:rsidR="00637B60" w:rsidRPr="00637B60" w:rsidRDefault="00637B60" w:rsidP="003C19E5">
            <w:pPr>
              <w:ind w:firstLine="0"/>
              <w:jc w:val="left"/>
              <w:rPr>
                <w:lang w:val="ro-RO" w:eastAsia="ro-RO"/>
              </w:rPr>
            </w:pPr>
          </w:p>
        </w:tc>
      </w:tr>
      <w:tr w:rsidR="00637B60" w:rsidRPr="009F2D53" w14:paraId="0BB0D61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9114C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6838F" w14:textId="72B19B3A"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381F56A" w14:textId="77777777" w:rsidR="00637B60" w:rsidRPr="00637B60" w:rsidRDefault="00637B60" w:rsidP="003C19E5">
            <w:pPr>
              <w:ind w:firstLine="0"/>
              <w:jc w:val="left"/>
              <w:rPr>
                <w:lang w:val="ro-RO" w:eastAsia="ro-RO"/>
              </w:rPr>
            </w:pPr>
          </w:p>
        </w:tc>
      </w:tr>
      <w:tr w:rsidR="003C19E5" w:rsidRPr="009F2D53" w14:paraId="28EBAFFE"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11665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Sare disodică de pirolochinolină chinonă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8F6CAC"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48D94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C353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de pe eticheta produselor alimentare care îl conțin este </w:t>
            </w:r>
            <w:r w:rsidRPr="00637B60">
              <w:rPr>
                <w:rFonts w:ascii="inherit" w:hAnsi="inherit"/>
                <w:sz w:val="24"/>
                <w:szCs w:val="24"/>
                <w:lang w:val="ro-RO" w:eastAsia="ro-RO"/>
              </w:rPr>
              <w:lastRenderedPageBreak/>
              <w:t>„Sare disodică de pirolochinolină chinonă”</w:t>
            </w:r>
          </w:p>
          <w:p w14:paraId="1A58DB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Suplimentele alimentare care conțin sare disodică de pirolochinolină chinonă trebuie să poarte următoarea mențiune:</w:t>
            </w:r>
          </w:p>
          <w:p w14:paraId="5DEA88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Acest supliment alimentar ar trebui să fie utilizat numai de către adulți, cu excepția femeilor însărcinate și a celor care alăptează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932C5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18A2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2 septembrie 2018. Această includere se bazează pe dovezi științifice și date </w:t>
            </w:r>
            <w:r w:rsidRPr="00637B60">
              <w:rPr>
                <w:rFonts w:ascii="inherit" w:hAnsi="inherit"/>
                <w:sz w:val="24"/>
                <w:szCs w:val="24"/>
                <w:lang w:val="ro-RO" w:eastAsia="ro-RO"/>
              </w:rPr>
              <w:lastRenderedPageBreak/>
              <w:t>științifice care fac obiectul unui drept de proprietate protejate în conformitate cu articolul 26 din Regulamentul (UE) 2015/2283.</w:t>
            </w:r>
          </w:p>
          <w:p w14:paraId="423132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Gas Mitsubishi Chemical Company, Inc., Mitsubishi Building 5-2, Marunouchi 2-chome Chiyoda-ku, Tokyo 100-8324, Japonia. Pe perioada protecției datelor, alimentul nou sare disodică de pirolochinolină chinonă este autorizat pentru introducerea pe piață pe teritoriul Uniunii numai de către Mitsubishi Gas Chemical Company, Inc., cu excepția cazului în care un solicitant ulterior obține autorizația </w:t>
            </w:r>
            <w:r w:rsidRPr="00637B60">
              <w:rPr>
                <w:rFonts w:ascii="inherit" w:hAnsi="inherit"/>
                <w:sz w:val="24"/>
                <w:szCs w:val="24"/>
                <w:lang w:val="ro-RO" w:eastAsia="ro-RO"/>
              </w:rPr>
              <w:lastRenderedPageBreak/>
              <w:t>pentru alimentul nou fără a face trimitere la dovezile științifice sau datele științifice care fac obiectul unui drept de proprietate protejate în conformitate cu articolul 26 din Regulamentul (UE) 2015/2283 sau cu acordul Mitsubishi Gas Chemical Company, Inc.</w:t>
            </w:r>
          </w:p>
          <w:p w14:paraId="746959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 septembrie 2023.</w:t>
            </w:r>
          </w:p>
        </w:tc>
        <w:tc>
          <w:tcPr>
            <w:tcW w:w="80" w:type="dxa"/>
            <w:shd w:val="clear" w:color="auto" w:fill="auto"/>
            <w:vAlign w:val="center"/>
            <w:hideMark/>
          </w:tcPr>
          <w:p w14:paraId="08A2B51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5091807" w14:textId="77777777" w:rsidR="00637B60" w:rsidRPr="00637B60" w:rsidRDefault="00637B60" w:rsidP="003C19E5">
            <w:pPr>
              <w:ind w:firstLine="0"/>
              <w:jc w:val="left"/>
              <w:rPr>
                <w:lang w:val="ro-RO" w:eastAsia="ro-RO"/>
              </w:rPr>
            </w:pPr>
          </w:p>
        </w:tc>
      </w:tr>
      <w:tr w:rsidR="003C19E5" w:rsidRPr="00637B60" w14:paraId="63B26E1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CB68E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837620" w14:textId="0FCD91D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w:t>
            </w:r>
            <w:r w:rsidRPr="00637B60">
              <w:rPr>
                <w:rFonts w:ascii="inherit" w:hAnsi="inherit"/>
                <w:sz w:val="24"/>
                <w:szCs w:val="24"/>
                <w:lang w:val="ro-RO" w:eastAsia="ro-RO"/>
              </w:rPr>
              <w:lastRenderedPageBreak/>
              <w:t xml:space="preserve">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5783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4FBE6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48F8B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7B841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588266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335029F" w14:textId="77777777" w:rsidR="00637B60" w:rsidRPr="00637B60" w:rsidRDefault="00637B60" w:rsidP="003C19E5">
            <w:pPr>
              <w:ind w:firstLine="0"/>
              <w:jc w:val="left"/>
              <w:rPr>
                <w:lang w:val="ro-RO" w:eastAsia="ro-RO"/>
              </w:rPr>
            </w:pPr>
          </w:p>
        </w:tc>
      </w:tr>
      <w:tr w:rsidR="00637B60" w:rsidRPr="00637B60" w14:paraId="3D930A8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37655D"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89347" w14:textId="6A19968D"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476D33F" w14:textId="77777777" w:rsidR="00637B60" w:rsidRPr="00637B60" w:rsidRDefault="00637B60" w:rsidP="003C19E5">
            <w:pPr>
              <w:ind w:firstLine="0"/>
              <w:jc w:val="left"/>
              <w:rPr>
                <w:lang w:val="ro-RO" w:eastAsia="ro-RO"/>
              </w:rPr>
            </w:pPr>
          </w:p>
        </w:tc>
      </w:tr>
      <w:tr w:rsidR="003C19E5" w:rsidRPr="009F2D53" w14:paraId="74142E01"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07B36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rapiță cu conținut ridicat de substanță nesaponificabilă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7B93B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DEF75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C3F4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din ulei de rapiță”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8ED83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0A368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3DAFD3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330D97C" w14:textId="77777777" w:rsidR="00637B60" w:rsidRPr="00637B60" w:rsidRDefault="00637B60" w:rsidP="003C19E5">
            <w:pPr>
              <w:ind w:firstLine="0"/>
              <w:jc w:val="left"/>
              <w:rPr>
                <w:lang w:val="ro-RO" w:eastAsia="ro-RO"/>
              </w:rPr>
            </w:pPr>
          </w:p>
        </w:tc>
      </w:tr>
      <w:tr w:rsidR="003C19E5" w:rsidRPr="009F2D53" w14:paraId="6203CB6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35D2E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E8A92E" w14:textId="6411689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w:t>
            </w:r>
            <w:r w:rsidR="00FE439F">
              <w:rPr>
                <w:rFonts w:ascii="inherit" w:hAnsi="inherit"/>
                <w:sz w:val="24"/>
                <w:szCs w:val="24"/>
                <w:lang w:val="ro-RO" w:eastAsia="ro-RO"/>
              </w:rPr>
              <w:lastRenderedPageBreak/>
              <w:t xml:space="preserve">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AF2B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1,5 g pe porție recomandată de consum zilnic</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273C0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37D1E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7B9B0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FF8145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324166" w14:textId="77777777" w:rsidR="00637B60" w:rsidRPr="00637B60" w:rsidRDefault="00637B60" w:rsidP="003C19E5">
            <w:pPr>
              <w:ind w:firstLine="0"/>
              <w:jc w:val="left"/>
              <w:rPr>
                <w:lang w:val="ro-RO" w:eastAsia="ro-RO"/>
              </w:rPr>
            </w:pPr>
          </w:p>
        </w:tc>
      </w:tr>
      <w:tr w:rsidR="003C19E5" w:rsidRPr="009F2D53" w14:paraId="5DEDB235"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A031F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Proteină din rapiță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A8FB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 sursă de proteină vegetală în alimente, cu excepția formulelor de început și a formulelor de continuare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D2224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7AAA7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„Proteină din rapiță”.</w:t>
            </w:r>
          </w:p>
          <w:p w14:paraId="7BEB079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Orice produs alimentar care conține „proteină din rapiță” trebuie să conțină mențiunea că acest ingredient poate provoca reacții alergice la consumatorii care sunt alergici la muștar și la produsele pe bază de muștar. Atunci când este cazul, această mențiune trebuie să apară în imediata apropiere a listei ingredientelor.</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8F6D6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649C6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5D1C82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BF98199" w14:textId="77777777" w:rsidR="00637B60" w:rsidRPr="00637B60" w:rsidRDefault="00637B60" w:rsidP="003C19E5">
            <w:pPr>
              <w:ind w:firstLine="0"/>
              <w:jc w:val="left"/>
              <w:rPr>
                <w:lang w:val="ro-RO" w:eastAsia="ro-RO"/>
              </w:rPr>
            </w:pPr>
          </w:p>
        </w:tc>
      </w:tr>
      <w:tr w:rsidR="00637B60" w:rsidRPr="009F2D53" w14:paraId="16E631F9" w14:textId="77777777" w:rsidTr="003C19E5">
        <w:trPr>
          <w:jc w:val="center"/>
        </w:trPr>
        <w:tc>
          <w:tcPr>
            <w:tcW w:w="14394"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A7D30" w14:textId="1FA0779D"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3015D6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669E0EA" w14:textId="77777777" w:rsidR="00637B60" w:rsidRPr="00637B60" w:rsidRDefault="00637B60" w:rsidP="003C19E5">
            <w:pPr>
              <w:ind w:firstLine="0"/>
              <w:jc w:val="left"/>
              <w:rPr>
                <w:lang w:val="ro-RO" w:eastAsia="ro-RO"/>
              </w:rPr>
            </w:pPr>
          </w:p>
        </w:tc>
      </w:tr>
      <w:tr w:rsidR="003C19E5" w:rsidRPr="009F2D53" w14:paraId="094E71D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17E3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Concentrat peptidic rafinat din crevete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7D328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09368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7D6A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„concentrat peptidic rafinat din crevete”.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65D6F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F474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20 noiembrie 2018. Această includere se bazează pe dovezi științifice și date științifice care fac obiectul unui drept de proprietate, protejate în </w:t>
            </w:r>
            <w:r w:rsidRPr="00637B60">
              <w:rPr>
                <w:rFonts w:ascii="inherit" w:hAnsi="inherit"/>
                <w:sz w:val="24"/>
                <w:szCs w:val="24"/>
                <w:lang w:val="ro-RO" w:eastAsia="ro-RO"/>
              </w:rPr>
              <w:lastRenderedPageBreak/>
              <w:t>conformitate cu articolul 26 din Regulamentul (UE) 2015/2283.</w:t>
            </w:r>
          </w:p>
          <w:p w14:paraId="211911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Marealis AS., Stortorget 1, Kystens Hus, 2nd floor, N-9008 Tromsø, adresa poștală: P.O. Box 1065, 9261 Tromsø, Norvegia. Pe perioada protecției datelor, alimentul nou concentrat peptidic rafinat din crevete este autorizat să fie introdus pe piață pe teritoriul Uniunii numai de către Marealis AS., cu excepția cazului în care un solicitant ulterior obține autorizația pentru alimentul nou fără a face trimitere la dovezile științifice sau la datele științifice care fac obiectul unui drept </w:t>
            </w:r>
            <w:r w:rsidRPr="00637B60">
              <w:rPr>
                <w:rFonts w:ascii="inherit" w:hAnsi="inherit"/>
                <w:sz w:val="24"/>
                <w:szCs w:val="24"/>
                <w:lang w:val="ro-RO" w:eastAsia="ro-RO"/>
              </w:rPr>
              <w:lastRenderedPageBreak/>
              <w:t>de proprietate, protejate în conformitate cu articolul 26 din Regulamentul (UE) 2015/2283, sau cu acordul Marealis AS.</w:t>
            </w:r>
          </w:p>
          <w:p w14:paraId="59B5B6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20 noiembrie 2023.</w:t>
            </w:r>
          </w:p>
        </w:tc>
        <w:tc>
          <w:tcPr>
            <w:tcW w:w="80" w:type="dxa"/>
            <w:shd w:val="clear" w:color="auto" w:fill="auto"/>
            <w:vAlign w:val="center"/>
            <w:hideMark/>
          </w:tcPr>
          <w:p w14:paraId="2B1CD41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C0079D4" w14:textId="77777777" w:rsidR="00637B60" w:rsidRPr="00637B60" w:rsidRDefault="00637B60" w:rsidP="003C19E5">
            <w:pPr>
              <w:ind w:firstLine="0"/>
              <w:jc w:val="left"/>
              <w:rPr>
                <w:lang w:val="ro-RO" w:eastAsia="ro-RO"/>
              </w:rPr>
            </w:pPr>
          </w:p>
        </w:tc>
      </w:tr>
      <w:tr w:rsidR="003C19E5" w:rsidRPr="00637B60" w14:paraId="4B28AE8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7204F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348877" w14:textId="658A37D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w:t>
            </w:r>
            <w:r w:rsidR="00FE439F">
              <w:rPr>
                <w:rFonts w:ascii="inherit" w:hAnsi="inherit"/>
                <w:sz w:val="24"/>
                <w:szCs w:val="24"/>
                <w:lang w:val="ro-RO" w:eastAsia="ro-RO"/>
              </w:rPr>
              <w:lastRenderedPageBreak/>
              <w:t xml:space="preserve">alimentare aprobat prin Hotărârea Guvernului nr.538/2009 </w:t>
            </w:r>
            <w:r w:rsidRPr="00637B60">
              <w:rPr>
                <w:rFonts w:ascii="inherit" w:hAnsi="inherit"/>
                <w:sz w:val="24"/>
                <w:szCs w:val="24"/>
                <w:lang w:val="ro-RO" w:eastAsia="ro-RO"/>
              </w:rPr>
              <w:t>, 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63FA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1 200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9A2FF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2F033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9BA28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FB6384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C9A0117" w14:textId="77777777" w:rsidR="00637B60" w:rsidRPr="00637B60" w:rsidRDefault="00637B60" w:rsidP="003C19E5">
            <w:pPr>
              <w:ind w:firstLine="0"/>
              <w:jc w:val="left"/>
              <w:rPr>
                <w:lang w:val="ro-RO" w:eastAsia="ro-RO"/>
              </w:rPr>
            </w:pPr>
          </w:p>
        </w:tc>
      </w:tr>
      <w:tr w:rsidR="00637B60" w:rsidRPr="00637B60" w14:paraId="1E7549B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BBCBA7"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80AD5F" w14:textId="65B9AFF7"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887D7F9" w14:textId="77777777" w:rsidR="00637B60" w:rsidRPr="00637B60" w:rsidRDefault="00637B60" w:rsidP="003C19E5">
            <w:pPr>
              <w:ind w:firstLine="0"/>
              <w:jc w:val="left"/>
              <w:rPr>
                <w:lang w:val="ro-RO" w:eastAsia="ro-RO"/>
              </w:rPr>
            </w:pPr>
          </w:p>
        </w:tc>
      </w:tr>
      <w:tr w:rsidR="003C19E5" w:rsidRPr="009F2D53" w14:paraId="70F46181"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99DEA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Trans-resveratrol</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FF791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D5720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8518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suplimentelor alimentare care îl conțin este „Trans-resveratrol”.</w:t>
            </w:r>
          </w:p>
          <w:p w14:paraId="440D37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Eticheta suplimentelor alimentare care conțin trans-resveratrol trebuie să menționeze faptul că persoanele care utilizează medicamente ar trebui să consume produsul numai sub supraveghere medicală.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221F8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20E53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B0596D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079851D" w14:textId="77777777" w:rsidR="00637B60" w:rsidRPr="00637B60" w:rsidRDefault="00637B60" w:rsidP="003C19E5">
            <w:pPr>
              <w:ind w:firstLine="0"/>
              <w:jc w:val="left"/>
              <w:rPr>
                <w:lang w:val="ro-RO" w:eastAsia="ro-RO"/>
              </w:rPr>
            </w:pPr>
          </w:p>
        </w:tc>
      </w:tr>
      <w:tr w:rsidR="003C19E5" w:rsidRPr="00637B60" w14:paraId="56ADCD8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4D860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1A9CD2" w14:textId="7D7AA93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destinate populației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FEF0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5FC11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7E939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F0458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BA8C8D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52E277E" w14:textId="77777777" w:rsidR="00637B60" w:rsidRPr="00637B60" w:rsidRDefault="00637B60" w:rsidP="003C19E5">
            <w:pPr>
              <w:ind w:firstLine="0"/>
              <w:jc w:val="left"/>
              <w:rPr>
                <w:lang w:val="ro-RO" w:eastAsia="ro-RO"/>
              </w:rPr>
            </w:pPr>
          </w:p>
        </w:tc>
      </w:tr>
      <w:tr w:rsidR="00637B60" w:rsidRPr="00637B60" w14:paraId="09BCEB4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B1F207"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9EF5C6" w14:textId="516DD469"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024770BE" w14:textId="77777777" w:rsidR="00637B60" w:rsidRPr="00637B60" w:rsidRDefault="00637B60" w:rsidP="003C19E5">
            <w:pPr>
              <w:ind w:firstLine="0"/>
              <w:jc w:val="left"/>
              <w:rPr>
                <w:lang w:val="ro-RO" w:eastAsia="ro-RO"/>
              </w:rPr>
            </w:pPr>
          </w:p>
        </w:tc>
      </w:tr>
      <w:tr w:rsidR="003C19E5" w:rsidRPr="009F2D53" w14:paraId="7079705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9A32B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Trans-resveratrol (sursă microbiană)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97C0D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CD5E5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AA1A1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suplimentelor alimentare care îl conțin este „</w:t>
            </w:r>
            <w:r w:rsidRPr="00637B60">
              <w:rPr>
                <w:rFonts w:ascii="inherit" w:hAnsi="inherit"/>
                <w:i/>
                <w:iCs/>
                <w:sz w:val="24"/>
                <w:szCs w:val="24"/>
                <w:lang w:val="ro-RO" w:eastAsia="ro-RO"/>
              </w:rPr>
              <w:t>Trans</w:t>
            </w:r>
            <w:r w:rsidRPr="00637B60">
              <w:rPr>
                <w:rFonts w:ascii="inherit" w:hAnsi="inherit"/>
                <w:sz w:val="24"/>
                <w:szCs w:val="24"/>
                <w:lang w:val="ro-RO" w:eastAsia="ro-RO"/>
              </w:rPr>
              <w:t>-resveratrol”.</w:t>
            </w:r>
          </w:p>
          <w:p w14:paraId="5AB8757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Eticheta suplimentelor alimentare care conțin trans-resveratrol trebuie să menționeze faptul că persoanele care utilizează medicamente ar trebui să consume produsul numai sub supraveghere medicală.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7F598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998CB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6B7529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1E95BF5" w14:textId="77777777" w:rsidR="00637B60" w:rsidRPr="00637B60" w:rsidRDefault="00637B60" w:rsidP="003C19E5">
            <w:pPr>
              <w:ind w:firstLine="0"/>
              <w:jc w:val="left"/>
              <w:rPr>
                <w:lang w:val="ro-RO" w:eastAsia="ro-RO"/>
              </w:rPr>
            </w:pPr>
          </w:p>
        </w:tc>
      </w:tr>
      <w:tr w:rsidR="003C19E5" w:rsidRPr="009F2D53" w14:paraId="244A083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D7852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1B5DDD" w14:textId="5DD0E25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ECD2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Conform utilizării normale în suplimente alimentare a resveratrolului extras din troscotul japonez (</w:t>
            </w:r>
            <w:r w:rsidRPr="00637B60">
              <w:rPr>
                <w:rFonts w:ascii="inherit" w:hAnsi="inherit"/>
                <w:i/>
                <w:iCs/>
                <w:sz w:val="24"/>
                <w:szCs w:val="24"/>
                <w:lang w:val="ro-RO" w:eastAsia="ro-RO"/>
              </w:rPr>
              <w:t>Fallopia japonica</w:t>
            </w:r>
            <w:r w:rsidRPr="00637B60">
              <w:rPr>
                <w:rFonts w:ascii="inherit" w:hAnsi="inherit"/>
                <w:sz w:val="24"/>
                <w:szCs w:val="24"/>
                <w:lang w:val="ro-RO" w:eastAsia="ro-RO"/>
              </w:rPr>
              <w:t>)</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549C4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FCC5A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36B04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15076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CAE1ED" w14:textId="77777777" w:rsidR="00637B60" w:rsidRPr="00637B60" w:rsidRDefault="00637B60" w:rsidP="003C19E5">
            <w:pPr>
              <w:ind w:firstLine="0"/>
              <w:jc w:val="left"/>
              <w:rPr>
                <w:lang w:val="ro-RO" w:eastAsia="ro-RO"/>
              </w:rPr>
            </w:pPr>
          </w:p>
        </w:tc>
      </w:tr>
      <w:tr w:rsidR="003C19E5" w:rsidRPr="009F2D53" w14:paraId="1C3F96C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299B3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creastă de cocoș</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337AA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F4EF9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988A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din creastă de cocoș” sau „Extract din creastă de cocoș tânăr”</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01CE9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5F031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D05946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A1AABD9" w14:textId="77777777" w:rsidR="00637B60" w:rsidRPr="00637B60" w:rsidRDefault="00637B60" w:rsidP="003C19E5">
            <w:pPr>
              <w:ind w:firstLine="0"/>
              <w:jc w:val="left"/>
              <w:rPr>
                <w:lang w:val="ro-RO" w:eastAsia="ro-RO"/>
              </w:rPr>
            </w:pPr>
          </w:p>
        </w:tc>
      </w:tr>
      <w:tr w:rsidR="003C19E5" w:rsidRPr="00637B60" w14:paraId="7592C74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87F5D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EEC6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3A03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 mg/100 g sau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B3F0B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272B0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AB418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AFDADB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0FD0418" w14:textId="77777777" w:rsidR="00637B60" w:rsidRPr="00637B60" w:rsidRDefault="00637B60" w:rsidP="003C19E5">
            <w:pPr>
              <w:ind w:firstLine="0"/>
              <w:jc w:val="left"/>
              <w:rPr>
                <w:lang w:val="ro-RO" w:eastAsia="ro-RO"/>
              </w:rPr>
            </w:pPr>
          </w:p>
        </w:tc>
      </w:tr>
      <w:tr w:rsidR="003C19E5" w:rsidRPr="00637B60" w14:paraId="5C2A6B2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F5238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61A9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fermentate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BCAF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g sau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ADAB7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97BF9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9E932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680CE1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66FDAD2" w14:textId="77777777" w:rsidR="00637B60" w:rsidRPr="00637B60" w:rsidRDefault="00637B60" w:rsidP="003C19E5">
            <w:pPr>
              <w:ind w:firstLine="0"/>
              <w:jc w:val="left"/>
              <w:rPr>
                <w:lang w:val="ro-RO" w:eastAsia="ro-RO"/>
              </w:rPr>
            </w:pPr>
          </w:p>
        </w:tc>
      </w:tr>
      <w:tr w:rsidR="003C19E5" w:rsidRPr="00637B60" w14:paraId="509D1CE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5E82B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C9EA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tip iaurt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A44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65 mg/100 g sau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9B4EC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297BB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7BE30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1C1601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28FC59E" w14:textId="77777777" w:rsidR="00637B60" w:rsidRPr="00637B60" w:rsidRDefault="00637B60" w:rsidP="003C19E5">
            <w:pPr>
              <w:ind w:firstLine="0"/>
              <w:jc w:val="left"/>
              <w:rPr>
                <w:lang w:val="ro-RO" w:eastAsia="ro-RO"/>
              </w:rPr>
            </w:pPr>
          </w:p>
        </w:tc>
      </w:tr>
      <w:tr w:rsidR="003C19E5" w:rsidRPr="00637B60" w14:paraId="4DD1E7F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69E5D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A242F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Brânză proaspătă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F0C9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110 mg/100 g sau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69CC6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D265A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937FC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299DEA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3FF2240" w14:textId="77777777" w:rsidR="00637B60" w:rsidRPr="00637B60" w:rsidRDefault="00637B60" w:rsidP="003C19E5">
            <w:pPr>
              <w:ind w:firstLine="0"/>
              <w:jc w:val="left"/>
              <w:rPr>
                <w:lang w:val="ro-RO" w:eastAsia="ro-RO"/>
              </w:rPr>
            </w:pPr>
          </w:p>
        </w:tc>
      </w:tr>
      <w:tr w:rsidR="003C19E5" w:rsidRPr="009F2D53" w14:paraId="13FAF51E"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BBC83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Sacha inchi din </w:t>
            </w:r>
            <w:r w:rsidRPr="00637B60">
              <w:rPr>
                <w:rFonts w:ascii="inherit" w:hAnsi="inherit"/>
                <w:b/>
                <w:bCs/>
                <w:i/>
                <w:iCs/>
                <w:sz w:val="24"/>
                <w:szCs w:val="24"/>
                <w:lang w:val="ro-RO" w:eastAsia="ro-RO"/>
              </w:rPr>
              <w:t>Plukenetia volubilis</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FDB52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1AC58C"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1970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 pe eticheta </w:t>
            </w:r>
            <w:r w:rsidRPr="00637B60">
              <w:rPr>
                <w:rFonts w:ascii="inherit" w:hAnsi="inherit"/>
                <w:sz w:val="24"/>
                <w:szCs w:val="24"/>
                <w:lang w:val="ro-RO" w:eastAsia="ro-RO"/>
              </w:rPr>
              <w:lastRenderedPageBreak/>
              <w:t>produselor alimentare care îl conțin este „Ulei de Sacha inchi (Plukenetia volubilis)”</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08C2A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1FA51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F0DD8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242DB9" w14:textId="77777777" w:rsidR="00637B60" w:rsidRPr="00637B60" w:rsidRDefault="00637B60" w:rsidP="003C19E5">
            <w:pPr>
              <w:ind w:firstLine="0"/>
              <w:jc w:val="left"/>
              <w:rPr>
                <w:lang w:val="ro-RO" w:eastAsia="ro-RO"/>
              </w:rPr>
            </w:pPr>
          </w:p>
        </w:tc>
      </w:tr>
      <w:tr w:rsidR="003C19E5" w:rsidRPr="009F2D53" w14:paraId="38325C1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9A2A6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58CB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 fel ca și în cazul uleiului de in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7320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Conform utilizării normale a uleiului de in în alimente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ADA42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7EEBC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28A81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C5FA1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E17F582" w14:textId="77777777" w:rsidR="00637B60" w:rsidRPr="00637B60" w:rsidRDefault="00637B60" w:rsidP="003C19E5">
            <w:pPr>
              <w:ind w:firstLine="0"/>
              <w:jc w:val="left"/>
              <w:rPr>
                <w:lang w:val="ro-RO" w:eastAsia="ro-RO"/>
              </w:rPr>
            </w:pPr>
          </w:p>
        </w:tc>
      </w:tr>
      <w:tr w:rsidR="003C19E5" w:rsidRPr="009F2D53" w14:paraId="712FC5FC"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02917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Diferite forme de salatrim</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94C47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42423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F396F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„Grăsimi cu valoare energetică scăzută (diferite forme de salatrim)”.</w:t>
            </w:r>
          </w:p>
          <w:p w14:paraId="39F3712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Trebuie să existe mențiunea conform căreia consumul în exces poate provoca tulburări gastro-intestinale.</w:t>
            </w:r>
          </w:p>
          <w:p w14:paraId="4B489C7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3.  Trebuie să existe mențiunea conform căreia produsele nu sunt destinate utilizării de către copii.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A75D0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A84FD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A0C192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D2E3838" w14:textId="77777777" w:rsidR="00637B60" w:rsidRPr="00637B60" w:rsidRDefault="00637B60" w:rsidP="003C19E5">
            <w:pPr>
              <w:ind w:firstLine="0"/>
              <w:jc w:val="left"/>
              <w:rPr>
                <w:lang w:val="ro-RO" w:eastAsia="ro-RO"/>
              </w:rPr>
            </w:pPr>
          </w:p>
        </w:tc>
      </w:tr>
      <w:tr w:rsidR="003C19E5" w:rsidRPr="009F2D53" w14:paraId="02FFBBA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CB484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A1F0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 și produse de patiserie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A60DA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664B9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6E686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A7DFA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53BF84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8B00014" w14:textId="77777777" w:rsidR="00637B60" w:rsidRPr="00637B60" w:rsidRDefault="00637B60" w:rsidP="003C19E5">
            <w:pPr>
              <w:ind w:firstLine="0"/>
              <w:jc w:val="left"/>
              <w:rPr>
                <w:lang w:val="ro-RO" w:eastAsia="ro-RO"/>
              </w:rPr>
            </w:pPr>
          </w:p>
        </w:tc>
      </w:tr>
      <w:tr w:rsidR="00637B60" w:rsidRPr="009F2D53" w14:paraId="12F6430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CF054F"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0B630B" w14:textId="2E8F7AFC"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BE38871" w14:textId="77777777" w:rsidR="00637B60" w:rsidRPr="00637B60" w:rsidRDefault="00637B60" w:rsidP="003C19E5">
            <w:pPr>
              <w:ind w:firstLine="0"/>
              <w:jc w:val="left"/>
              <w:rPr>
                <w:lang w:val="ro-RO" w:eastAsia="ro-RO"/>
              </w:rPr>
            </w:pPr>
          </w:p>
        </w:tc>
      </w:tr>
      <w:tr w:rsidR="003C19E5" w:rsidRPr="009F2D53" w14:paraId="244BC4DA"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760D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 de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 bogat în DHA și EPA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E83D4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848B0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 de DHA și EPA (combinați)</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D5DC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bogat în DHA și EPA produs din microalga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72BEC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0EF6C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71EC3A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244CBD1" w14:textId="77777777" w:rsidR="00637B60" w:rsidRPr="00637B60" w:rsidRDefault="00637B60" w:rsidP="003C19E5">
            <w:pPr>
              <w:ind w:firstLine="0"/>
              <w:jc w:val="left"/>
              <w:rPr>
                <w:lang w:val="ro-RO" w:eastAsia="ro-RO"/>
              </w:rPr>
            </w:pPr>
          </w:p>
        </w:tc>
      </w:tr>
      <w:tr w:rsidR="003C19E5" w:rsidRPr="00637B60" w14:paraId="6B5A8D3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CBB45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D15F17" w14:textId="3F3421C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w:t>
            </w:r>
            <w:r w:rsidR="00FE439F">
              <w:rPr>
                <w:rFonts w:ascii="inherit" w:hAnsi="inherit"/>
                <w:sz w:val="24"/>
                <w:szCs w:val="24"/>
                <w:lang w:val="ro-RO" w:eastAsia="ro-RO"/>
              </w:rPr>
              <w:lastRenderedPageBreak/>
              <w:t xml:space="preserve">Guvernului nr.538/2009 </w:t>
            </w:r>
            <w:r w:rsidRPr="00637B60">
              <w:rPr>
                <w:rFonts w:ascii="inherit" w:hAnsi="inherit"/>
                <w:sz w:val="24"/>
                <w:szCs w:val="24"/>
                <w:lang w:val="ro-RO" w:eastAsia="ro-RO"/>
              </w:rPr>
              <w:t>, destinate populației 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39E3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3 000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CB207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A82C0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AEAD8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D435CA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C470369" w14:textId="77777777" w:rsidR="00637B60" w:rsidRPr="00637B60" w:rsidRDefault="00637B60" w:rsidP="003C19E5">
            <w:pPr>
              <w:ind w:firstLine="0"/>
              <w:jc w:val="left"/>
              <w:rPr>
                <w:lang w:val="ro-RO" w:eastAsia="ro-RO"/>
              </w:rPr>
            </w:pPr>
          </w:p>
        </w:tc>
      </w:tr>
      <w:tr w:rsidR="003C19E5" w:rsidRPr="00637B60" w14:paraId="6A031BF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E8480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21093D" w14:textId="75C4DC9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femeilor însărcinate și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6C66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9D0BC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D8FA6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0A1A1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C98407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EF14F0" w14:textId="77777777" w:rsidR="00637B60" w:rsidRPr="00637B60" w:rsidRDefault="00637B60" w:rsidP="003C19E5">
            <w:pPr>
              <w:ind w:firstLine="0"/>
              <w:jc w:val="left"/>
              <w:rPr>
                <w:lang w:val="ro-RO" w:eastAsia="ro-RO"/>
              </w:rPr>
            </w:pPr>
          </w:p>
        </w:tc>
      </w:tr>
      <w:tr w:rsidR="003C19E5" w:rsidRPr="009F2D53" w14:paraId="0882095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55D33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93B234" w14:textId="1786EF1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w:t>
            </w:r>
            <w:r w:rsidR="00FE439F">
              <w:rPr>
                <w:rFonts w:ascii="inherit" w:hAnsi="inherit"/>
                <w:sz w:val="24"/>
                <w:szCs w:val="24"/>
                <w:lang w:val="ro-RO" w:eastAsia="ro-RO"/>
              </w:rPr>
              <w:lastRenderedPageBreak/>
              <w:t>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283F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funcție de necesitățile nutriționale speciale ale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1C87B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8FDEC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62944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6DFE1D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5E76107" w14:textId="77777777" w:rsidR="00637B60" w:rsidRPr="00637B60" w:rsidRDefault="00637B60" w:rsidP="003C19E5">
            <w:pPr>
              <w:ind w:firstLine="0"/>
              <w:jc w:val="left"/>
              <w:rPr>
                <w:lang w:val="ro-RO" w:eastAsia="ro-RO"/>
              </w:rPr>
            </w:pPr>
          </w:p>
        </w:tc>
      </w:tr>
      <w:tr w:rsidR="003C19E5" w:rsidRPr="00637B60" w14:paraId="3471050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ABE54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87BCDF" w14:textId="2EFC138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BE411C">
              <w:rPr>
                <w:rFonts w:ascii="inherit" w:hAnsi="inherit"/>
                <w:sz w:val="24"/>
                <w:szCs w:val="24"/>
                <w:lang w:val="ro-RO" w:eastAsia="ro-RO"/>
              </w:rPr>
              <w:t>Regulamentele sanitare privind alimentele destinate sugarilor și copiilor de vârstă mică, alimente destinate unor scopuri medicale speciale  și înlocuitorii unei diete totale pentru controlul greutății aprobat prin Hotărârea Guvernului nr.179/2018</w:t>
            </w:r>
            <w:r w:rsidR="00840228">
              <w:rPr>
                <w:rFonts w:ascii="inherit" w:hAnsi="inherit"/>
                <w:sz w:val="24"/>
                <w:szCs w:val="24"/>
                <w:lang w:val="ro-RO" w:eastAsia="ro-RO"/>
              </w:rPr>
              <w:t xml:space="preserve"> </w:t>
            </w:r>
            <w:r w:rsidRPr="00637B60">
              <w:rPr>
                <w:rFonts w:ascii="inherit" w:hAnsi="inherit"/>
                <w:sz w:val="24"/>
                <w:szCs w:val="24"/>
                <w:lang w:val="ro-RO" w:eastAsia="ro-RO"/>
              </w:rPr>
              <w:t xml:space="preserve">și </w:t>
            </w:r>
            <w:r w:rsidRPr="00637B60">
              <w:rPr>
                <w:rFonts w:ascii="inherit" w:hAnsi="inherit"/>
                <w:sz w:val="24"/>
                <w:szCs w:val="24"/>
                <w:lang w:val="ro-RO" w:eastAsia="ro-RO"/>
              </w:rPr>
              <w:lastRenderedPageBreak/>
              <w:t>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6576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250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6DBB2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B230B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03E35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C35CBB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6D5D59E" w14:textId="77777777" w:rsidR="00637B60" w:rsidRPr="00637B60" w:rsidRDefault="00637B60" w:rsidP="003C19E5">
            <w:pPr>
              <w:ind w:firstLine="0"/>
              <w:jc w:val="left"/>
              <w:rPr>
                <w:lang w:val="ro-RO" w:eastAsia="ro-RO"/>
              </w:rPr>
            </w:pPr>
          </w:p>
        </w:tc>
      </w:tr>
      <w:tr w:rsidR="003C19E5" w:rsidRPr="00637B60" w14:paraId="554D490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DA0C2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11C3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90BA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58611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90877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A8D1B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082474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0F44023" w14:textId="77777777" w:rsidR="00637B60" w:rsidRPr="00637B60" w:rsidRDefault="00637B60" w:rsidP="003C19E5">
            <w:pPr>
              <w:ind w:firstLine="0"/>
              <w:jc w:val="left"/>
              <w:rPr>
                <w:lang w:val="ro-RO" w:eastAsia="ro-RO"/>
              </w:rPr>
            </w:pPr>
          </w:p>
        </w:tc>
      </w:tr>
      <w:tr w:rsidR="003C19E5" w:rsidRPr="009F2D53" w14:paraId="1A922C0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F8178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AB8730" w14:textId="3317B15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în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6DFA8F"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31E35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EA6A1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F437F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C13C92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E18055B" w14:textId="77777777" w:rsidR="00637B60" w:rsidRPr="00637B60" w:rsidRDefault="00637B60" w:rsidP="003C19E5">
            <w:pPr>
              <w:ind w:firstLine="0"/>
              <w:jc w:val="left"/>
              <w:rPr>
                <w:lang w:val="ro-RO" w:eastAsia="ro-RO"/>
              </w:rPr>
            </w:pPr>
          </w:p>
        </w:tc>
      </w:tr>
      <w:tr w:rsidR="003C19E5" w:rsidRPr="009F2D53" w14:paraId="2C30A74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AFFCA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7D8D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care trebuie să compenseze consumul în urma efortului muscular intens, destinate în special sportivilor</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B8D584"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E40E8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0F431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8E8E1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5EE116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91E585C" w14:textId="77777777" w:rsidR="00637B60" w:rsidRPr="00637B60" w:rsidRDefault="00637B60" w:rsidP="003C19E5">
            <w:pPr>
              <w:ind w:firstLine="0"/>
              <w:jc w:val="left"/>
              <w:rPr>
                <w:lang w:val="ro-RO" w:eastAsia="ro-RO"/>
              </w:rPr>
            </w:pPr>
          </w:p>
        </w:tc>
      </w:tr>
      <w:tr w:rsidR="003C19E5" w:rsidRPr="009F2D53" w14:paraId="108AB87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8D165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9E19FB" w14:textId="6CBA501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pe care se menționează absența sau prezența în cantități reduse a glutenului în conformitate </w:t>
            </w:r>
            <w:r w:rsidR="003C19E5">
              <w:rPr>
                <w:rFonts w:ascii="inherit" w:hAnsi="inherit"/>
                <w:sz w:val="24"/>
                <w:szCs w:val="24"/>
                <w:lang w:val="ro-RO" w:eastAsia="ro-RO"/>
              </w:rPr>
              <w:t>Legea nr. 279/2017 privind informarea consumatorului cu privire la produsele alimentare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57BC5A"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E1A07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D4B71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7FBA8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022AA9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CF79138" w14:textId="77777777" w:rsidR="00637B60" w:rsidRPr="00637B60" w:rsidRDefault="00637B60" w:rsidP="003C19E5">
            <w:pPr>
              <w:ind w:firstLine="0"/>
              <w:jc w:val="left"/>
              <w:rPr>
                <w:lang w:val="ro-RO" w:eastAsia="ro-RO"/>
              </w:rPr>
            </w:pPr>
          </w:p>
        </w:tc>
      </w:tr>
      <w:tr w:rsidR="003C19E5" w:rsidRPr="009F2D53" w14:paraId="5E9854C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D3334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63DF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 (pâine, chifle și biscuiți dulci)</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8D7240"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64AC4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3143D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05074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1F4AC5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839FDB" w14:textId="77777777" w:rsidR="00637B60" w:rsidRPr="00637B60" w:rsidRDefault="00637B60" w:rsidP="003C19E5">
            <w:pPr>
              <w:ind w:firstLine="0"/>
              <w:jc w:val="left"/>
              <w:rPr>
                <w:lang w:val="ro-RO" w:eastAsia="ro-RO"/>
              </w:rPr>
            </w:pPr>
          </w:p>
        </w:tc>
      </w:tr>
      <w:tr w:rsidR="003C19E5" w:rsidRPr="00637B60" w14:paraId="395D61A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F8FCF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0D12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85EE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11C1C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43AF6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ADFB6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891B21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86943DE" w14:textId="77777777" w:rsidR="00637B60" w:rsidRPr="00637B60" w:rsidRDefault="00637B60" w:rsidP="003C19E5">
            <w:pPr>
              <w:ind w:firstLine="0"/>
              <w:jc w:val="left"/>
              <w:rPr>
                <w:lang w:val="ro-RO" w:eastAsia="ro-RO"/>
              </w:rPr>
            </w:pPr>
          </w:p>
        </w:tc>
      </w:tr>
      <w:tr w:rsidR="003C19E5" w:rsidRPr="00637B60" w14:paraId="0F1E20A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77505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5277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pentru gătit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D229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360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8793F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44438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DF288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622630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03E3FB1" w14:textId="77777777" w:rsidR="00637B60" w:rsidRPr="00637B60" w:rsidRDefault="00637B60" w:rsidP="003C19E5">
            <w:pPr>
              <w:ind w:firstLine="0"/>
              <w:jc w:val="left"/>
              <w:rPr>
                <w:lang w:val="ro-RO" w:eastAsia="ro-RO"/>
              </w:rPr>
            </w:pPr>
          </w:p>
        </w:tc>
      </w:tr>
      <w:tr w:rsidR="003C19E5" w:rsidRPr="009F2D53" w14:paraId="5A5B129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D8493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7E92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produse lactate, cu excepția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C48E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600 mg/100 g pentru brânză; 200 mg/100 g pentru produse din soia și imitații de produse lactate (cu excepția băuturilor)</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899D5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66545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BF8FB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F912B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5507310" w14:textId="77777777" w:rsidR="00637B60" w:rsidRPr="00637B60" w:rsidRDefault="00637B60" w:rsidP="003C19E5">
            <w:pPr>
              <w:ind w:firstLine="0"/>
              <w:jc w:val="left"/>
              <w:rPr>
                <w:lang w:val="ro-RO" w:eastAsia="ro-RO"/>
              </w:rPr>
            </w:pPr>
          </w:p>
        </w:tc>
      </w:tr>
      <w:tr w:rsidR="003C19E5" w:rsidRPr="009F2D53" w14:paraId="16C10C0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E411C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8AD5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cu excepția băuturilor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31A5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600 mg/100 g pentru brânză; 200 mg/100 g pentru produse lactate (inclusiv lapte, brânză proaspătă și produse pe bază de iaurt; cu excepția băuturilor)</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97B1B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894FB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C4B72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BB488C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7EEFF33" w14:textId="77777777" w:rsidR="00637B60" w:rsidRPr="00637B60" w:rsidRDefault="00637B60" w:rsidP="003C19E5">
            <w:pPr>
              <w:ind w:firstLine="0"/>
              <w:jc w:val="left"/>
              <w:rPr>
                <w:lang w:val="ro-RO" w:eastAsia="ro-RO"/>
              </w:rPr>
            </w:pPr>
          </w:p>
        </w:tc>
      </w:tr>
      <w:tr w:rsidR="003C19E5" w:rsidRPr="00637B60" w14:paraId="6E12CC3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F6A9A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D842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 (inclusiv înlocuitori de produse lactate și băuturi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8908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1D9A4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B464B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87BE6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DA0690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DEA3C2A" w14:textId="77777777" w:rsidR="00637B60" w:rsidRPr="00637B60" w:rsidRDefault="00637B60" w:rsidP="003C19E5">
            <w:pPr>
              <w:ind w:firstLine="0"/>
              <w:jc w:val="left"/>
              <w:rPr>
                <w:lang w:val="ro-RO" w:eastAsia="ro-RO"/>
              </w:rPr>
            </w:pPr>
          </w:p>
        </w:tc>
      </w:tr>
      <w:tr w:rsidR="003C19E5" w:rsidRPr="00637B60" w14:paraId="1810059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31DD6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06CC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cereale/batoane nutritive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DE15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DB1D5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018F9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EE466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610DB1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FB25914" w14:textId="77777777" w:rsidR="00637B60" w:rsidRPr="00637B60" w:rsidRDefault="00637B60" w:rsidP="003C19E5">
            <w:pPr>
              <w:ind w:firstLine="0"/>
              <w:jc w:val="left"/>
              <w:rPr>
                <w:lang w:val="ro-RO" w:eastAsia="ro-RO"/>
              </w:rPr>
            </w:pPr>
          </w:p>
        </w:tc>
      </w:tr>
      <w:tr w:rsidR="003C19E5" w:rsidRPr="00637B60" w14:paraId="544EC2A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B2797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E9E8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tartinabile și sosuri pentru salate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7EBC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0FAD1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71139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0A655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1DDDB3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72FEAC9" w14:textId="77777777" w:rsidR="00637B60" w:rsidRPr="00637B60" w:rsidRDefault="00637B60" w:rsidP="003C19E5">
            <w:pPr>
              <w:ind w:firstLine="0"/>
              <w:jc w:val="left"/>
              <w:rPr>
                <w:lang w:val="ro-RO" w:eastAsia="ro-RO"/>
              </w:rPr>
            </w:pPr>
          </w:p>
        </w:tc>
      </w:tr>
      <w:tr w:rsidR="003C19E5" w:rsidRPr="00637B60" w14:paraId="133925D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8EBC9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E5B5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pește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7509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09896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EA28B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29A41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C88E07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A192F51" w14:textId="77777777" w:rsidR="00637B60" w:rsidRPr="00637B60" w:rsidRDefault="00637B60" w:rsidP="003C19E5">
            <w:pPr>
              <w:ind w:firstLine="0"/>
              <w:jc w:val="left"/>
              <w:rPr>
                <w:lang w:val="ro-RO" w:eastAsia="ro-RO"/>
              </w:rPr>
            </w:pPr>
          </w:p>
        </w:tc>
      </w:tr>
      <w:tr w:rsidR="003C19E5" w:rsidRPr="00637B60" w14:paraId="53D5AEC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6DAD2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97A6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carne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E5E7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E83C7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65390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490B6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14608D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6CDE4F6" w14:textId="77777777" w:rsidR="00637B60" w:rsidRPr="00637B60" w:rsidRDefault="00637B60" w:rsidP="003C19E5">
            <w:pPr>
              <w:ind w:firstLine="0"/>
              <w:jc w:val="left"/>
              <w:rPr>
                <w:lang w:val="ro-RO" w:eastAsia="ro-RO"/>
              </w:rPr>
            </w:pPr>
          </w:p>
        </w:tc>
      </w:tr>
      <w:tr w:rsidR="00637B60" w:rsidRPr="00637B60" w14:paraId="3E25237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9FB009"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3120A3" w14:textId="1458F0B9"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BBDDF1C" w14:textId="77777777" w:rsidR="00637B60" w:rsidRPr="00637B60" w:rsidRDefault="00637B60" w:rsidP="003C19E5">
            <w:pPr>
              <w:ind w:firstLine="0"/>
              <w:jc w:val="left"/>
              <w:rPr>
                <w:lang w:val="ro-RO" w:eastAsia="ro-RO"/>
              </w:rPr>
            </w:pPr>
          </w:p>
        </w:tc>
      </w:tr>
      <w:tr w:rsidR="003C19E5" w:rsidRPr="009F2D53" w14:paraId="3EFBC84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CE747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w:t>
            </w:r>
            <w:r w:rsidRPr="00637B60">
              <w:rPr>
                <w:rFonts w:ascii="inherit" w:hAnsi="inherit"/>
                <w:sz w:val="24"/>
                <w:szCs w:val="24"/>
                <w:lang w:val="ro-RO" w:eastAsia="ro-RO"/>
              </w:rPr>
              <w:t> </w:t>
            </w:r>
            <w:r w:rsidRPr="00637B60">
              <w:rPr>
                <w:rFonts w:ascii="inherit" w:hAnsi="inherit"/>
                <w:b/>
                <w:bCs/>
                <w:i/>
                <w:iCs/>
                <w:sz w:val="24"/>
                <w:szCs w:val="24"/>
                <w:lang w:val="ro-RO" w:eastAsia="ro-RO"/>
              </w:rPr>
              <w:t>Schizochytrium</w:t>
            </w:r>
            <w:r w:rsidRPr="00637B60">
              <w:rPr>
                <w:rFonts w:ascii="inherit" w:hAnsi="inherit"/>
                <w:b/>
                <w:bCs/>
                <w:sz w:val="24"/>
                <w:szCs w:val="24"/>
                <w:lang w:val="ro-RO" w:eastAsia="ro-RO"/>
              </w:rPr>
              <w:t> sp. (ATCC PTA-9695)</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56796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7B660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DHA</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0570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din microalgele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C8683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53D9B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AD3C91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9D79855" w14:textId="77777777" w:rsidR="00637B60" w:rsidRPr="00637B60" w:rsidRDefault="00637B60" w:rsidP="003C19E5">
            <w:pPr>
              <w:ind w:firstLine="0"/>
              <w:jc w:val="left"/>
              <w:rPr>
                <w:lang w:val="ro-RO" w:eastAsia="ro-RO"/>
              </w:rPr>
            </w:pPr>
          </w:p>
        </w:tc>
      </w:tr>
      <w:tr w:rsidR="003C19E5" w:rsidRPr="00637B60" w14:paraId="48F6A33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3F05A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C820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cu excepția băuturilor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9D13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 sau, pentru brânzeturi, 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0BC15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04BB2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8BFEB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CB7739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4DA6238" w14:textId="77777777" w:rsidR="00637B60" w:rsidRPr="00637B60" w:rsidRDefault="00637B60" w:rsidP="003C19E5">
            <w:pPr>
              <w:ind w:firstLine="0"/>
              <w:jc w:val="left"/>
              <w:rPr>
                <w:lang w:val="ro-RO" w:eastAsia="ro-RO"/>
              </w:rPr>
            </w:pPr>
          </w:p>
        </w:tc>
      </w:tr>
      <w:tr w:rsidR="003C19E5" w:rsidRPr="00637B60" w14:paraId="3B41178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E0102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D98C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lactatelor, cu excepția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DFAD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 sau, pentru produse analoge brânzeturilor, 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02EC3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2BD5A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B0A7A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51BD9A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878BEEB" w14:textId="77777777" w:rsidR="00637B60" w:rsidRPr="00637B60" w:rsidRDefault="00637B60" w:rsidP="003C19E5">
            <w:pPr>
              <w:ind w:firstLine="0"/>
              <w:jc w:val="left"/>
              <w:rPr>
                <w:lang w:val="ro-RO" w:eastAsia="ro-RO"/>
              </w:rPr>
            </w:pPr>
          </w:p>
        </w:tc>
      </w:tr>
      <w:tr w:rsidR="003C19E5" w:rsidRPr="00637B60" w14:paraId="32D2326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2FC3C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764B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tartinabile și sosuri pentru salate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4820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12594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F73CA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DDA56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8206EF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F4DB2D4" w14:textId="77777777" w:rsidR="00637B60" w:rsidRPr="00637B60" w:rsidRDefault="00637B60" w:rsidP="003C19E5">
            <w:pPr>
              <w:ind w:firstLine="0"/>
              <w:jc w:val="left"/>
              <w:rPr>
                <w:lang w:val="ro-RO" w:eastAsia="ro-RO"/>
              </w:rPr>
            </w:pPr>
          </w:p>
        </w:tc>
      </w:tr>
      <w:tr w:rsidR="003C19E5" w:rsidRPr="00637B60" w14:paraId="5D23510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E3720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9A58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46C3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B583C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8DD3D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03E74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3CD177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E0912CF" w14:textId="77777777" w:rsidR="00637B60" w:rsidRPr="00637B60" w:rsidRDefault="00637B60" w:rsidP="003C19E5">
            <w:pPr>
              <w:ind w:firstLine="0"/>
              <w:jc w:val="left"/>
              <w:rPr>
                <w:lang w:val="ro-RO" w:eastAsia="ro-RO"/>
              </w:rPr>
            </w:pPr>
          </w:p>
        </w:tc>
      </w:tr>
      <w:tr w:rsidR="003C19E5" w:rsidRPr="009F2D53" w14:paraId="60F4F66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E99FB1"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A00AB6" w14:textId="34BD94C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C7D7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 DHA/zi pentru populația generală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B2DFC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3FE93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E238C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6A9B9D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84B0469" w14:textId="77777777" w:rsidR="00637B60" w:rsidRPr="00637B60" w:rsidRDefault="00637B60" w:rsidP="003C19E5">
            <w:pPr>
              <w:ind w:firstLine="0"/>
              <w:jc w:val="left"/>
              <w:rPr>
                <w:lang w:val="ro-RO" w:eastAsia="ro-RO"/>
              </w:rPr>
            </w:pPr>
          </w:p>
        </w:tc>
      </w:tr>
      <w:tr w:rsidR="003C19E5" w:rsidRPr="009F2D53" w14:paraId="7EBAACD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9E9BF9"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D27A45"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A988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450 mg DHA/zi pentru femeile însărcinate și care alăptează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EA461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910CB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A1D99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F26560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CBECC91" w14:textId="77777777" w:rsidR="00637B60" w:rsidRPr="00637B60" w:rsidRDefault="00637B60" w:rsidP="003C19E5">
            <w:pPr>
              <w:ind w:firstLine="0"/>
              <w:jc w:val="left"/>
              <w:rPr>
                <w:lang w:val="ro-RO" w:eastAsia="ro-RO"/>
              </w:rPr>
            </w:pPr>
          </w:p>
        </w:tc>
      </w:tr>
      <w:tr w:rsidR="003C19E5" w:rsidRPr="00637B60" w14:paraId="2104D8A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85AFF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BC53F2" w14:textId="28F41D7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r w:rsidRPr="00637B60">
              <w:rPr>
                <w:rFonts w:ascii="inherit" w:hAnsi="inherit"/>
                <w:sz w:val="24"/>
                <w:szCs w:val="24"/>
                <w:lang w:val="ro-RO" w:eastAsia="ro-RO"/>
              </w:rPr>
              <w:t>, și 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ED54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C0B74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43D0F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B594F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C1F8DF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196CB5F" w14:textId="77777777" w:rsidR="00637B60" w:rsidRPr="00637B60" w:rsidRDefault="00637B60" w:rsidP="003C19E5">
            <w:pPr>
              <w:ind w:firstLine="0"/>
              <w:jc w:val="left"/>
              <w:rPr>
                <w:lang w:val="ro-RO" w:eastAsia="ro-RO"/>
              </w:rPr>
            </w:pPr>
          </w:p>
        </w:tc>
      </w:tr>
      <w:tr w:rsidR="003C19E5" w:rsidRPr="00637B60" w14:paraId="14E5B6F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F829A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63B5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3F7F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02B76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43113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F804F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AE3EC2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4E734E9" w14:textId="77777777" w:rsidR="00637B60" w:rsidRPr="00637B60" w:rsidRDefault="00637B60" w:rsidP="003C19E5">
            <w:pPr>
              <w:ind w:firstLine="0"/>
              <w:jc w:val="left"/>
              <w:rPr>
                <w:lang w:val="ro-RO" w:eastAsia="ro-RO"/>
              </w:rPr>
            </w:pPr>
          </w:p>
        </w:tc>
      </w:tr>
      <w:tr w:rsidR="003C19E5" w:rsidRPr="009F2D53" w14:paraId="59E414A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A835C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2337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care trebuie să </w:t>
            </w:r>
            <w:r w:rsidRPr="00637B60">
              <w:rPr>
                <w:rFonts w:ascii="inherit" w:hAnsi="inherit"/>
                <w:sz w:val="24"/>
                <w:szCs w:val="24"/>
                <w:lang w:val="ro-RO" w:eastAsia="ro-RO"/>
              </w:rPr>
              <w:lastRenderedPageBreak/>
              <w:t>compenseze consumul în urma efortului muscular intens, destinate în special sportivilor</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06DD28"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5F1E2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1470B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361A2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96A1E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DCD5935" w14:textId="77777777" w:rsidR="00637B60" w:rsidRPr="00637B60" w:rsidRDefault="00637B60" w:rsidP="003C19E5">
            <w:pPr>
              <w:ind w:firstLine="0"/>
              <w:jc w:val="left"/>
              <w:rPr>
                <w:lang w:val="ro-RO" w:eastAsia="ro-RO"/>
              </w:rPr>
            </w:pPr>
          </w:p>
        </w:tc>
      </w:tr>
      <w:tr w:rsidR="003C19E5" w:rsidRPr="009F2D53" w14:paraId="6F7CBA6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F83E2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762E72" w14:textId="0ACB53A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pe care se menționează absența sau prezența în cantități reduse a glutenului în conformitate </w:t>
            </w:r>
            <w:r w:rsidR="003C19E5">
              <w:rPr>
                <w:rFonts w:ascii="inherit" w:hAnsi="inherit"/>
                <w:sz w:val="24"/>
                <w:szCs w:val="24"/>
                <w:lang w:val="ro-RO" w:eastAsia="ro-RO"/>
              </w:rPr>
              <w:t>Legea nr. 279/2017 privind informarea consumatorului cu privire la produsele alimentare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E0AD0B"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5B72D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514EB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4492B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3BCB1E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9027CDA" w14:textId="77777777" w:rsidR="00637B60" w:rsidRPr="00637B60" w:rsidRDefault="00637B60" w:rsidP="003C19E5">
            <w:pPr>
              <w:ind w:firstLine="0"/>
              <w:jc w:val="left"/>
              <w:rPr>
                <w:lang w:val="ro-RO" w:eastAsia="ro-RO"/>
              </w:rPr>
            </w:pPr>
          </w:p>
        </w:tc>
      </w:tr>
      <w:tr w:rsidR="003C19E5" w:rsidRPr="00637B60" w14:paraId="4530898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0790A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444589" w14:textId="203E9C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w:t>
            </w:r>
            <w:r w:rsidR="00FE439F">
              <w:rPr>
                <w:rFonts w:ascii="inherit" w:hAnsi="inherit"/>
                <w:sz w:val="24"/>
                <w:szCs w:val="24"/>
                <w:lang w:val="ro-RO" w:eastAsia="ro-RO"/>
              </w:rPr>
              <w:lastRenderedPageBreak/>
              <w:t xml:space="preserve">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2C52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6473D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BC50A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6ED8D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78125C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092A77E" w14:textId="77777777" w:rsidR="00637B60" w:rsidRPr="00637B60" w:rsidRDefault="00637B60" w:rsidP="003C19E5">
            <w:pPr>
              <w:ind w:firstLine="0"/>
              <w:jc w:val="left"/>
              <w:rPr>
                <w:lang w:val="ro-RO" w:eastAsia="ro-RO"/>
              </w:rPr>
            </w:pPr>
          </w:p>
        </w:tc>
      </w:tr>
      <w:tr w:rsidR="003C19E5" w:rsidRPr="00637B60" w14:paraId="65A3CE2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18EA8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E9A8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 (pâine, chifle și biscuiți dulci)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E14D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559A0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02E21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A9A87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7B0919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BCEBFE1" w14:textId="77777777" w:rsidR="00637B60" w:rsidRPr="00637B60" w:rsidRDefault="00637B60" w:rsidP="003C19E5">
            <w:pPr>
              <w:ind w:firstLine="0"/>
              <w:jc w:val="left"/>
              <w:rPr>
                <w:lang w:val="ro-RO" w:eastAsia="ro-RO"/>
              </w:rPr>
            </w:pPr>
          </w:p>
        </w:tc>
      </w:tr>
      <w:tr w:rsidR="003C19E5" w:rsidRPr="00637B60" w14:paraId="1EB1F0D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2975B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95DC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28A2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F429F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FAF85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170FD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DC8190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0740A0A" w14:textId="77777777" w:rsidR="00637B60" w:rsidRPr="00637B60" w:rsidRDefault="00637B60" w:rsidP="003C19E5">
            <w:pPr>
              <w:ind w:firstLine="0"/>
              <w:jc w:val="left"/>
              <w:rPr>
                <w:lang w:val="ro-RO" w:eastAsia="ro-RO"/>
              </w:rPr>
            </w:pPr>
          </w:p>
        </w:tc>
      </w:tr>
      <w:tr w:rsidR="003C19E5" w:rsidRPr="00637B60" w14:paraId="3CA3F52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70F4F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7397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pentru gătit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8430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360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38D51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53834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E1512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5F23A5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8B46C19" w14:textId="77777777" w:rsidR="00637B60" w:rsidRPr="00637B60" w:rsidRDefault="00637B60" w:rsidP="003C19E5">
            <w:pPr>
              <w:ind w:firstLine="0"/>
              <w:jc w:val="left"/>
              <w:rPr>
                <w:lang w:val="ro-RO" w:eastAsia="ro-RO"/>
              </w:rPr>
            </w:pPr>
          </w:p>
        </w:tc>
      </w:tr>
      <w:tr w:rsidR="003C19E5" w:rsidRPr="00637B60" w14:paraId="473BC62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003BD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05B3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 (inclusiv produse lactate analoge și băuturi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B1E5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B6283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329CA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AF989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37EADD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DE076D7" w14:textId="77777777" w:rsidR="00637B60" w:rsidRPr="00637B60" w:rsidRDefault="00637B60" w:rsidP="003C19E5">
            <w:pPr>
              <w:ind w:firstLine="0"/>
              <w:jc w:val="left"/>
              <w:rPr>
                <w:lang w:val="ro-RO" w:eastAsia="ro-RO"/>
              </w:rPr>
            </w:pPr>
          </w:p>
        </w:tc>
      </w:tr>
      <w:tr w:rsidR="003C19E5" w:rsidRPr="009F2D53" w14:paraId="114953E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2CF0C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1CCCE4" w14:textId="6B9E771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w:t>
            </w:r>
            <w:r w:rsidR="00FE439F">
              <w:rPr>
                <w:rFonts w:ascii="inherit" w:hAnsi="inherit"/>
                <w:sz w:val="24"/>
                <w:szCs w:val="24"/>
                <w:lang w:val="ro-RO" w:eastAsia="ro-RO"/>
              </w:rPr>
              <w:lastRenderedPageBreak/>
              <w:t xml:space="preserve">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ED2A2E" w14:textId="3AC3988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w:t>
            </w:r>
            <w:r w:rsidR="00FE439F">
              <w:rPr>
                <w:rFonts w:ascii="inherit" w:hAnsi="inherit"/>
                <w:sz w:val="24"/>
                <w:szCs w:val="24"/>
                <w:lang w:val="ro-RO" w:eastAsia="ro-RO"/>
              </w:rPr>
              <w:lastRenderedPageBreak/>
              <w:t xml:space="preserve">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78215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A4FA5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24209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E02090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F2248A2" w14:textId="77777777" w:rsidR="00637B60" w:rsidRPr="00637B60" w:rsidRDefault="00637B60" w:rsidP="003C19E5">
            <w:pPr>
              <w:ind w:firstLine="0"/>
              <w:jc w:val="left"/>
              <w:rPr>
                <w:lang w:val="ro-RO" w:eastAsia="ro-RO"/>
              </w:rPr>
            </w:pPr>
          </w:p>
        </w:tc>
      </w:tr>
      <w:tr w:rsidR="003C19E5" w:rsidRPr="00637B60" w14:paraId="43CDC72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25ACA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5D3851" w14:textId="28B746C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4657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200 mg/100 g</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925FC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70483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8ED9F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4DBCB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D4D9159" w14:textId="77777777" w:rsidR="00637B60" w:rsidRPr="00637B60" w:rsidRDefault="00637B60" w:rsidP="003C19E5">
            <w:pPr>
              <w:ind w:firstLine="0"/>
              <w:jc w:val="left"/>
              <w:rPr>
                <w:lang w:val="ro-RO" w:eastAsia="ro-RO"/>
              </w:rPr>
            </w:pPr>
          </w:p>
        </w:tc>
      </w:tr>
      <w:tr w:rsidR="003C19E5" w:rsidRPr="00637B60" w14:paraId="046C9F6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5D98A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B714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Piure de fructe/legume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9CD1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2B3D2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D5303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A8B42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F134E9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2BC148A" w14:textId="77777777" w:rsidR="00637B60" w:rsidRPr="00637B60" w:rsidRDefault="00637B60" w:rsidP="003C19E5">
            <w:pPr>
              <w:ind w:firstLine="0"/>
              <w:jc w:val="left"/>
              <w:rPr>
                <w:lang w:val="ro-RO" w:eastAsia="ro-RO"/>
              </w:rPr>
            </w:pPr>
          </w:p>
        </w:tc>
      </w:tr>
      <w:tr w:rsidR="00637B60" w:rsidRPr="00637B60" w14:paraId="1FAA8EA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2B8E1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6826D" w14:textId="701297DD"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0EF6731B" w14:textId="77777777" w:rsidR="00637B60" w:rsidRPr="00637B60" w:rsidRDefault="00637B60" w:rsidP="003C19E5">
            <w:pPr>
              <w:ind w:firstLine="0"/>
              <w:jc w:val="left"/>
              <w:rPr>
                <w:lang w:val="ro-RO" w:eastAsia="ro-RO"/>
              </w:rPr>
            </w:pPr>
          </w:p>
        </w:tc>
      </w:tr>
      <w:tr w:rsidR="003C19E5" w:rsidRPr="009F2D53" w14:paraId="14A4B6A1"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3061B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w:t>
            </w:r>
            <w:r w:rsidRPr="00637B60">
              <w:rPr>
                <w:rFonts w:ascii="inherit" w:hAnsi="inherit"/>
                <w:b/>
                <w:bCs/>
                <w:i/>
                <w:iCs/>
                <w:sz w:val="24"/>
                <w:szCs w:val="24"/>
                <w:lang w:val="ro-RO" w:eastAsia="ro-RO"/>
              </w:rPr>
              <w:t>Schizochytrium</w:t>
            </w:r>
            <w:r w:rsidRPr="00637B60">
              <w:rPr>
                <w:rFonts w:ascii="inherit" w:hAnsi="inherit"/>
                <w:b/>
                <w:bCs/>
                <w:sz w:val="24"/>
                <w:szCs w:val="24"/>
                <w:lang w:val="ro-RO" w:eastAsia="ro-RO"/>
              </w:rPr>
              <w:t> sp. (CABIO-A-2)</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2134F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F8F9D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 de DHA</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9468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din microalgele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7C71D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2940C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8A6875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A373F8" w14:textId="77777777" w:rsidR="00637B60" w:rsidRPr="00637B60" w:rsidRDefault="00637B60" w:rsidP="003C19E5">
            <w:pPr>
              <w:ind w:firstLine="0"/>
              <w:jc w:val="left"/>
              <w:rPr>
                <w:lang w:val="ro-RO" w:eastAsia="ro-RO"/>
              </w:rPr>
            </w:pPr>
          </w:p>
        </w:tc>
      </w:tr>
      <w:tr w:rsidR="003C19E5" w:rsidRPr="009F2D53" w14:paraId="1E4691B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FF078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D13D29" w14:textId="5E58731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240351" w14:textId="3A9E771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A027D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24849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009FB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EFC916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62759B" w14:textId="77777777" w:rsidR="00637B60" w:rsidRPr="00637B60" w:rsidRDefault="00637B60" w:rsidP="003C19E5">
            <w:pPr>
              <w:ind w:firstLine="0"/>
              <w:jc w:val="left"/>
              <w:rPr>
                <w:lang w:val="ro-RO" w:eastAsia="ro-RO"/>
              </w:rPr>
            </w:pPr>
          </w:p>
        </w:tc>
      </w:tr>
      <w:tr w:rsidR="00637B60" w:rsidRPr="009F2D53" w14:paraId="54CFA9E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506A6E"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0FAEBD" w14:textId="0362603C"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0AF6C04" w14:textId="77777777" w:rsidR="00637B60" w:rsidRPr="00637B60" w:rsidRDefault="00637B60" w:rsidP="003C19E5">
            <w:pPr>
              <w:ind w:firstLine="0"/>
              <w:jc w:val="left"/>
              <w:rPr>
                <w:lang w:val="ro-RO" w:eastAsia="ro-RO"/>
              </w:rPr>
            </w:pPr>
          </w:p>
        </w:tc>
      </w:tr>
      <w:tr w:rsidR="003C19E5" w:rsidRPr="009F2D53" w14:paraId="7450390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B5AB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Ulei de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 (FCC-3204)</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76C5A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88B17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 de DHA</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0D05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din microalgele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w:t>
            </w:r>
          </w:p>
          <w:p w14:paraId="399380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ulei de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 (FCC-3204) trebuie să cuprindă o mențiune care să indice că acestea nu trebuie să fie consumate de sugari și de copiii cu vârsta sub 3 ani.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A90B7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29111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C81A92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542F225" w14:textId="77777777" w:rsidR="00637B60" w:rsidRPr="00637B60" w:rsidRDefault="00637B60" w:rsidP="003C19E5">
            <w:pPr>
              <w:ind w:firstLine="0"/>
              <w:jc w:val="left"/>
              <w:rPr>
                <w:lang w:val="ro-RO" w:eastAsia="ro-RO"/>
              </w:rPr>
            </w:pPr>
          </w:p>
        </w:tc>
      </w:tr>
      <w:tr w:rsidR="003C19E5" w:rsidRPr="009F2D53" w14:paraId="4627DEF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A8953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721AF5" w14:textId="15D9894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80DBA8" w14:textId="034DDA1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778DC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86EBA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0B2FE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3A4AC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3545AB0" w14:textId="77777777" w:rsidR="00637B60" w:rsidRPr="00637B60" w:rsidRDefault="00637B60" w:rsidP="003C19E5">
            <w:pPr>
              <w:ind w:firstLine="0"/>
              <w:jc w:val="left"/>
              <w:rPr>
                <w:lang w:val="ro-RO" w:eastAsia="ro-RO"/>
              </w:rPr>
            </w:pPr>
          </w:p>
        </w:tc>
      </w:tr>
      <w:tr w:rsidR="003C19E5" w:rsidRPr="00637B60" w14:paraId="7CAF363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A1791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AEDBD2" w14:textId="217B665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w:t>
            </w:r>
            <w:r w:rsidR="00FE439F">
              <w:rPr>
                <w:rFonts w:ascii="inherit" w:hAnsi="inherit"/>
                <w:sz w:val="24"/>
                <w:szCs w:val="24"/>
                <w:lang w:val="ro-RO" w:eastAsia="ro-RO"/>
              </w:rPr>
              <w:lastRenderedPageBreak/>
              <w:t xml:space="preserve">nr.538/2009 </w:t>
            </w:r>
            <w:r w:rsidRPr="00637B60">
              <w:rPr>
                <w:rFonts w:ascii="inherit" w:hAnsi="inherit"/>
                <w:sz w:val="24"/>
                <w:szCs w:val="24"/>
                <w:lang w:val="ro-RO" w:eastAsia="ro-RO"/>
              </w:rPr>
              <w:t>, pentru populația generală cu vârsta peste 3 ani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33BB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B9181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DCCB8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787F8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6C0A86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809026F" w14:textId="77777777" w:rsidR="00637B60" w:rsidRPr="00637B60" w:rsidRDefault="00637B60" w:rsidP="003C19E5">
            <w:pPr>
              <w:ind w:firstLine="0"/>
              <w:jc w:val="left"/>
              <w:rPr>
                <w:lang w:val="ro-RO" w:eastAsia="ro-RO"/>
              </w:rPr>
            </w:pPr>
          </w:p>
        </w:tc>
      </w:tr>
      <w:tr w:rsidR="00637B60" w:rsidRPr="00637B60" w14:paraId="5D24778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BF2ADD"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DC4AE9" w14:textId="4808599B"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06329255" w14:textId="77777777" w:rsidR="00637B60" w:rsidRPr="00637B60" w:rsidRDefault="00637B60" w:rsidP="003C19E5">
            <w:pPr>
              <w:ind w:firstLine="0"/>
              <w:jc w:val="left"/>
              <w:rPr>
                <w:lang w:val="ro-RO" w:eastAsia="ro-RO"/>
              </w:rPr>
            </w:pPr>
          </w:p>
        </w:tc>
      </w:tr>
      <w:tr w:rsidR="003C19E5" w:rsidRPr="009F2D53" w14:paraId="481CC10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098BA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w:t>
            </w:r>
            <w:r w:rsidRPr="00637B60">
              <w:rPr>
                <w:rFonts w:ascii="inherit" w:hAnsi="inherit"/>
                <w:b/>
                <w:bCs/>
                <w:i/>
                <w:iCs/>
                <w:sz w:val="24"/>
                <w:szCs w:val="24"/>
                <w:lang w:val="ro-RO" w:eastAsia="ro-RO"/>
              </w:rPr>
              <w:t>Schizochytrium</w:t>
            </w:r>
            <w:r w:rsidRPr="00637B60">
              <w:rPr>
                <w:rFonts w:ascii="inherit" w:hAnsi="inherit"/>
                <w:b/>
                <w:bCs/>
                <w:sz w:val="24"/>
                <w:szCs w:val="24"/>
                <w:lang w:val="ro-RO" w:eastAsia="ro-RO"/>
              </w:rPr>
              <w:t> sp.</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3F157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27CFAC"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DHA</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56D7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din microalgele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A820C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FF654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BDCA0C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A116357" w14:textId="77777777" w:rsidR="00637B60" w:rsidRPr="00637B60" w:rsidRDefault="00637B60" w:rsidP="003C19E5">
            <w:pPr>
              <w:ind w:firstLine="0"/>
              <w:jc w:val="left"/>
              <w:rPr>
                <w:lang w:val="ro-RO" w:eastAsia="ro-RO"/>
              </w:rPr>
            </w:pPr>
          </w:p>
        </w:tc>
      </w:tr>
      <w:tr w:rsidR="003C19E5" w:rsidRPr="00637B60" w14:paraId="6CAAEBD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26A4E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9201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cu excepția băuturilor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4E5B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 sau, pentru brânzeturi, 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0951C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922F2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26F2E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419A0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BEE02D" w14:textId="77777777" w:rsidR="00637B60" w:rsidRPr="00637B60" w:rsidRDefault="00637B60" w:rsidP="003C19E5">
            <w:pPr>
              <w:ind w:firstLine="0"/>
              <w:jc w:val="left"/>
              <w:rPr>
                <w:lang w:val="ro-RO" w:eastAsia="ro-RO"/>
              </w:rPr>
            </w:pPr>
          </w:p>
        </w:tc>
      </w:tr>
      <w:tr w:rsidR="003C19E5" w:rsidRPr="00637B60" w14:paraId="687FA6B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25D07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BA9A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lactatelor, cu excepția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CCC3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 sau, pentru produse analoge brânzeturilor, 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62B7C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3093F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A9930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C79FF4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F444108" w14:textId="77777777" w:rsidR="00637B60" w:rsidRPr="00637B60" w:rsidRDefault="00637B60" w:rsidP="003C19E5">
            <w:pPr>
              <w:ind w:firstLine="0"/>
              <w:jc w:val="left"/>
              <w:rPr>
                <w:lang w:val="ro-RO" w:eastAsia="ro-RO"/>
              </w:rPr>
            </w:pPr>
          </w:p>
        </w:tc>
      </w:tr>
      <w:tr w:rsidR="003C19E5" w:rsidRPr="00637B60" w14:paraId="6B88573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2CDB3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E34B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tartinabile și sosuri pentru salate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C93C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1815D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0BEAA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35A59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C1E703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6C2D594" w14:textId="77777777" w:rsidR="00637B60" w:rsidRPr="00637B60" w:rsidRDefault="00637B60" w:rsidP="003C19E5">
            <w:pPr>
              <w:ind w:firstLine="0"/>
              <w:jc w:val="left"/>
              <w:rPr>
                <w:lang w:val="ro-RO" w:eastAsia="ro-RO"/>
              </w:rPr>
            </w:pPr>
          </w:p>
        </w:tc>
      </w:tr>
      <w:tr w:rsidR="003C19E5" w:rsidRPr="00637B60" w14:paraId="2EA7296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86F1F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FE27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2E6F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71B86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BC9E9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1DC8A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1A795F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5321D9F" w14:textId="77777777" w:rsidR="00637B60" w:rsidRPr="00637B60" w:rsidRDefault="00637B60" w:rsidP="003C19E5">
            <w:pPr>
              <w:ind w:firstLine="0"/>
              <w:jc w:val="left"/>
              <w:rPr>
                <w:lang w:val="ro-RO" w:eastAsia="ro-RO"/>
              </w:rPr>
            </w:pPr>
          </w:p>
        </w:tc>
      </w:tr>
      <w:tr w:rsidR="003C19E5" w:rsidRPr="009F2D53" w14:paraId="33C97A9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EC9A61"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EB5108" w14:textId="57B3AF7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w:t>
            </w:r>
            <w:r w:rsidR="00FE439F">
              <w:rPr>
                <w:rFonts w:ascii="inherit" w:hAnsi="inherit"/>
                <w:sz w:val="24"/>
                <w:szCs w:val="24"/>
                <w:lang w:val="ro-RO" w:eastAsia="ro-RO"/>
              </w:rPr>
              <w:lastRenderedPageBreak/>
              <w:t xml:space="preserve">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9078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250 mg DHA/zi pentru populația generală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7BC77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A09A0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42624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3C00B5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97EE2A4" w14:textId="77777777" w:rsidR="00637B60" w:rsidRPr="00637B60" w:rsidRDefault="00637B60" w:rsidP="003C19E5">
            <w:pPr>
              <w:ind w:firstLine="0"/>
              <w:jc w:val="left"/>
              <w:rPr>
                <w:lang w:val="ro-RO" w:eastAsia="ro-RO"/>
              </w:rPr>
            </w:pPr>
          </w:p>
        </w:tc>
      </w:tr>
      <w:tr w:rsidR="003C19E5" w:rsidRPr="009F2D53" w14:paraId="60F466A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715BA8"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D62395"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1FE6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450 mg DHA/zi pentru femeile însărcinate și care alăptează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C80DF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CC361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42D74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F49CC5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D30B74A" w14:textId="77777777" w:rsidR="00637B60" w:rsidRPr="00637B60" w:rsidRDefault="00637B60" w:rsidP="003C19E5">
            <w:pPr>
              <w:ind w:firstLine="0"/>
              <w:jc w:val="left"/>
              <w:rPr>
                <w:lang w:val="ro-RO" w:eastAsia="ro-RO"/>
              </w:rPr>
            </w:pPr>
          </w:p>
        </w:tc>
      </w:tr>
      <w:tr w:rsidR="003C19E5" w:rsidRPr="00637B60" w14:paraId="3BBD75A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11F2A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979591" w14:textId="219E113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BE411C">
              <w:rPr>
                <w:rFonts w:ascii="inherit" w:hAnsi="inherit"/>
                <w:sz w:val="24"/>
                <w:szCs w:val="24"/>
                <w:lang w:val="ro-RO" w:eastAsia="ro-RO"/>
              </w:rPr>
              <w:t>Regulamentele sanitare privind alimentele destinate sugarilor și copiilor de vârstă mică, alimente destinate unor scopuri medicale speciale  și înlocuitorii unei diete totale pentru controlul greutății aprobat prin Hotărârea Guvernului nr.179/2018</w:t>
            </w:r>
            <w:r w:rsidR="00840228">
              <w:rPr>
                <w:rFonts w:ascii="inherit" w:hAnsi="inherit"/>
                <w:sz w:val="24"/>
                <w:szCs w:val="24"/>
                <w:lang w:val="ro-RO" w:eastAsia="ro-RO"/>
              </w:rPr>
              <w:t xml:space="preserve"> </w:t>
            </w:r>
            <w:r w:rsidRPr="00637B60">
              <w:rPr>
                <w:rFonts w:ascii="inherit" w:hAnsi="inherit"/>
                <w:sz w:val="24"/>
                <w:szCs w:val="24"/>
                <w:lang w:val="ro-RO" w:eastAsia="ro-RO"/>
              </w:rPr>
              <w:t>și 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5190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1E7AA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53C5A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D1D2C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912BC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44A9186" w14:textId="77777777" w:rsidR="00637B60" w:rsidRPr="00637B60" w:rsidRDefault="00637B60" w:rsidP="003C19E5">
            <w:pPr>
              <w:ind w:firstLine="0"/>
              <w:jc w:val="left"/>
              <w:rPr>
                <w:lang w:val="ro-RO" w:eastAsia="ro-RO"/>
              </w:rPr>
            </w:pPr>
          </w:p>
        </w:tc>
      </w:tr>
      <w:tr w:rsidR="003C19E5" w:rsidRPr="00637B60" w14:paraId="20EAE08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58704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D8F6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75F6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89EFF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C69F6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DD3A3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10FDC2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87D7B2B" w14:textId="77777777" w:rsidR="00637B60" w:rsidRPr="00637B60" w:rsidRDefault="00637B60" w:rsidP="003C19E5">
            <w:pPr>
              <w:ind w:firstLine="0"/>
              <w:jc w:val="left"/>
              <w:rPr>
                <w:lang w:val="ro-RO" w:eastAsia="ro-RO"/>
              </w:rPr>
            </w:pPr>
          </w:p>
        </w:tc>
      </w:tr>
      <w:tr w:rsidR="003C19E5" w:rsidRPr="009F2D53" w14:paraId="2B2513F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B4BF4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1B335A" w14:textId="51360D0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în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8DE9D3"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500D3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18788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D3F88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F2431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D03857F" w14:textId="77777777" w:rsidR="00637B60" w:rsidRPr="00637B60" w:rsidRDefault="00637B60" w:rsidP="003C19E5">
            <w:pPr>
              <w:ind w:firstLine="0"/>
              <w:jc w:val="left"/>
              <w:rPr>
                <w:lang w:val="ro-RO" w:eastAsia="ro-RO"/>
              </w:rPr>
            </w:pPr>
          </w:p>
        </w:tc>
      </w:tr>
      <w:tr w:rsidR="003C19E5" w:rsidRPr="009F2D53" w14:paraId="6E55FBE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7B680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52E6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care trebuie să compenseze consumul în urma efortului muscular intens, destinate în special sportivilor</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5ED68A"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59380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C78B2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3362B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25EDBC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C21235A" w14:textId="77777777" w:rsidR="00637B60" w:rsidRPr="00637B60" w:rsidRDefault="00637B60" w:rsidP="003C19E5">
            <w:pPr>
              <w:ind w:firstLine="0"/>
              <w:jc w:val="left"/>
              <w:rPr>
                <w:lang w:val="ro-RO" w:eastAsia="ro-RO"/>
              </w:rPr>
            </w:pPr>
          </w:p>
        </w:tc>
      </w:tr>
      <w:tr w:rsidR="003C19E5" w:rsidRPr="009F2D53" w14:paraId="3EB673F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AEA7D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693A93" w14:textId="5BFCD15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pe care se menționează absența sau prezența în cantități reduse a glutenului în conformitate cu </w:t>
            </w:r>
            <w:r w:rsidR="00840228">
              <w:rPr>
                <w:rFonts w:ascii="inherit" w:hAnsi="inherit"/>
                <w:sz w:val="24"/>
                <w:szCs w:val="24"/>
                <w:lang w:val="ro-RO" w:eastAsia="ro-RO"/>
              </w:rPr>
              <w:t xml:space="preserve"> </w:t>
            </w:r>
            <w:r w:rsidR="00840228" w:rsidRPr="00840228">
              <w:rPr>
                <w:sz w:val="22"/>
                <w:szCs w:val="22"/>
                <w:lang w:val="ro-MD"/>
              </w:rPr>
              <w:t>Legea nr. 279/2017 privind informarea consumatorului cu privire la produsele alimentare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F8C2AF"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51B6F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E6458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07282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69C82F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D59F26F" w14:textId="77777777" w:rsidR="00637B60" w:rsidRPr="00637B60" w:rsidRDefault="00637B60" w:rsidP="003C19E5">
            <w:pPr>
              <w:ind w:firstLine="0"/>
              <w:jc w:val="left"/>
              <w:rPr>
                <w:lang w:val="ro-RO" w:eastAsia="ro-RO"/>
              </w:rPr>
            </w:pPr>
          </w:p>
        </w:tc>
      </w:tr>
      <w:tr w:rsidR="003C19E5" w:rsidRPr="00637B60" w14:paraId="14C1B29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8B132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69E1BC" w14:textId="53C052C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05AF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3648C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91E28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AD8EF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152A63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BFA24A" w14:textId="77777777" w:rsidR="00637B60" w:rsidRPr="00637B60" w:rsidRDefault="00637B60" w:rsidP="003C19E5">
            <w:pPr>
              <w:ind w:firstLine="0"/>
              <w:jc w:val="left"/>
              <w:rPr>
                <w:lang w:val="ro-RO" w:eastAsia="ro-RO"/>
              </w:rPr>
            </w:pPr>
          </w:p>
        </w:tc>
      </w:tr>
      <w:tr w:rsidR="003C19E5" w:rsidRPr="00637B60" w14:paraId="3857F80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ED568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1D1C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 (pâine, chifle și biscuiți dulci)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D4D7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6C59E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C2566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79729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F2D645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B6F4FDF" w14:textId="77777777" w:rsidR="00637B60" w:rsidRPr="00637B60" w:rsidRDefault="00637B60" w:rsidP="003C19E5">
            <w:pPr>
              <w:ind w:firstLine="0"/>
              <w:jc w:val="left"/>
              <w:rPr>
                <w:lang w:val="ro-RO" w:eastAsia="ro-RO"/>
              </w:rPr>
            </w:pPr>
          </w:p>
        </w:tc>
      </w:tr>
      <w:tr w:rsidR="003C19E5" w:rsidRPr="00637B60" w14:paraId="4B43DB5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D1F79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14EC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CE03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600C6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C907A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36DCD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BC3222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8017720" w14:textId="77777777" w:rsidR="00637B60" w:rsidRPr="00637B60" w:rsidRDefault="00637B60" w:rsidP="003C19E5">
            <w:pPr>
              <w:ind w:firstLine="0"/>
              <w:jc w:val="left"/>
              <w:rPr>
                <w:lang w:val="ro-RO" w:eastAsia="ro-RO"/>
              </w:rPr>
            </w:pPr>
          </w:p>
        </w:tc>
      </w:tr>
      <w:tr w:rsidR="003C19E5" w:rsidRPr="00637B60" w14:paraId="20CD903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438FB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EC84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pentru gătit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AD48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360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B53BC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C2618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24995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31C617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2D42CF6" w14:textId="77777777" w:rsidR="00637B60" w:rsidRPr="00637B60" w:rsidRDefault="00637B60" w:rsidP="003C19E5">
            <w:pPr>
              <w:ind w:firstLine="0"/>
              <w:jc w:val="left"/>
              <w:rPr>
                <w:lang w:val="ro-RO" w:eastAsia="ro-RO"/>
              </w:rPr>
            </w:pPr>
          </w:p>
        </w:tc>
      </w:tr>
      <w:tr w:rsidR="003C19E5" w:rsidRPr="00637B60" w14:paraId="451A14D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22665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BC4E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 (inclusiv produse lactate analoge și băuturi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1E4D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860B1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63EA0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15569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1A7050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F784C75" w14:textId="77777777" w:rsidR="00637B60" w:rsidRPr="00637B60" w:rsidRDefault="00637B60" w:rsidP="003C19E5">
            <w:pPr>
              <w:ind w:firstLine="0"/>
              <w:jc w:val="left"/>
              <w:rPr>
                <w:lang w:val="ro-RO" w:eastAsia="ro-RO"/>
              </w:rPr>
            </w:pPr>
          </w:p>
        </w:tc>
      </w:tr>
      <w:tr w:rsidR="003C19E5" w:rsidRPr="00637B60" w14:paraId="3995516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9DAC7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EDDB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Piure de fructe/legume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FC0D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934EB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40BA7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3E79B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DD03F7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91EB1BC" w14:textId="77777777" w:rsidR="00637B60" w:rsidRPr="00637B60" w:rsidRDefault="00637B60" w:rsidP="003C19E5">
            <w:pPr>
              <w:ind w:firstLine="0"/>
              <w:jc w:val="left"/>
              <w:rPr>
                <w:lang w:val="ro-RO" w:eastAsia="ro-RO"/>
              </w:rPr>
            </w:pPr>
          </w:p>
        </w:tc>
      </w:tr>
      <w:tr w:rsidR="00637B60" w:rsidRPr="00637B60" w14:paraId="5D1CE9C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611A5D"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3D26DF" w14:textId="6831A629"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D08FE9E" w14:textId="77777777" w:rsidR="00637B60" w:rsidRPr="00637B60" w:rsidRDefault="00637B60" w:rsidP="003C19E5">
            <w:pPr>
              <w:ind w:firstLine="0"/>
              <w:jc w:val="left"/>
              <w:rPr>
                <w:lang w:val="ro-RO" w:eastAsia="ro-RO"/>
              </w:rPr>
            </w:pPr>
          </w:p>
        </w:tc>
      </w:tr>
      <w:tr w:rsidR="003C19E5" w:rsidRPr="009F2D53" w14:paraId="4E15E88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419D8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(T18) de </w:t>
            </w:r>
            <w:r w:rsidRPr="00637B60">
              <w:rPr>
                <w:rFonts w:ascii="inherit" w:hAnsi="inherit"/>
                <w:b/>
                <w:bCs/>
                <w:i/>
                <w:iCs/>
                <w:sz w:val="24"/>
                <w:szCs w:val="24"/>
                <w:lang w:val="ro-RO" w:eastAsia="ro-RO"/>
              </w:rPr>
              <w:t>Schizochytrium</w:t>
            </w:r>
            <w:r w:rsidRPr="00637B60">
              <w:rPr>
                <w:rFonts w:ascii="inherit" w:hAnsi="inherit"/>
                <w:b/>
                <w:bCs/>
                <w:sz w:val="24"/>
                <w:szCs w:val="24"/>
                <w:lang w:val="ro-RO" w:eastAsia="ro-RO"/>
              </w:rPr>
              <w:t> sp.</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46531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EF430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EBF0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din microalgele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6655D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F79E0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A77324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9D01080" w14:textId="77777777" w:rsidR="00637B60" w:rsidRPr="00637B60" w:rsidRDefault="00637B60" w:rsidP="003C19E5">
            <w:pPr>
              <w:ind w:firstLine="0"/>
              <w:jc w:val="left"/>
              <w:rPr>
                <w:lang w:val="ro-RO" w:eastAsia="ro-RO"/>
              </w:rPr>
            </w:pPr>
          </w:p>
        </w:tc>
      </w:tr>
      <w:tr w:rsidR="003C19E5" w:rsidRPr="00637B60" w14:paraId="62F48FB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86375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05FC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cu excepția băuturilor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B719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 sau, pentru brânzeturi, 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4AA66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DF955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70FA1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F37AD0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5F4FF57" w14:textId="77777777" w:rsidR="00637B60" w:rsidRPr="00637B60" w:rsidRDefault="00637B60" w:rsidP="003C19E5">
            <w:pPr>
              <w:ind w:firstLine="0"/>
              <w:jc w:val="left"/>
              <w:rPr>
                <w:lang w:val="ro-RO" w:eastAsia="ro-RO"/>
              </w:rPr>
            </w:pPr>
          </w:p>
        </w:tc>
      </w:tr>
      <w:tr w:rsidR="003C19E5" w:rsidRPr="00637B60" w14:paraId="7F16FB9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3B050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3D90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lactatelor, cu excepția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E9C4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 sau, pentru produse analoge brânzeturilor, 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36418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7CA3F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AA54D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28521A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868FF4D" w14:textId="77777777" w:rsidR="00637B60" w:rsidRPr="00637B60" w:rsidRDefault="00637B60" w:rsidP="003C19E5">
            <w:pPr>
              <w:ind w:firstLine="0"/>
              <w:jc w:val="left"/>
              <w:rPr>
                <w:lang w:val="ro-RO" w:eastAsia="ro-RO"/>
              </w:rPr>
            </w:pPr>
          </w:p>
        </w:tc>
      </w:tr>
      <w:tr w:rsidR="003C19E5" w:rsidRPr="00637B60" w14:paraId="25A6714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BE15A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50E2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tartinabile și sosuri pentru salate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1FBB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6AF54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51662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C90EE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F4DB63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3545751" w14:textId="77777777" w:rsidR="00637B60" w:rsidRPr="00637B60" w:rsidRDefault="00637B60" w:rsidP="003C19E5">
            <w:pPr>
              <w:ind w:firstLine="0"/>
              <w:jc w:val="left"/>
              <w:rPr>
                <w:lang w:val="ro-RO" w:eastAsia="ro-RO"/>
              </w:rPr>
            </w:pPr>
          </w:p>
        </w:tc>
      </w:tr>
      <w:tr w:rsidR="003C19E5" w:rsidRPr="00637B60" w14:paraId="04B4D2A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557D9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C137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6C6B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67623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2F5E8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4926D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E641E3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E7CD1F" w14:textId="77777777" w:rsidR="00637B60" w:rsidRPr="00637B60" w:rsidRDefault="00637B60" w:rsidP="003C19E5">
            <w:pPr>
              <w:ind w:firstLine="0"/>
              <w:jc w:val="left"/>
              <w:rPr>
                <w:lang w:val="ro-RO" w:eastAsia="ro-RO"/>
              </w:rPr>
            </w:pPr>
          </w:p>
        </w:tc>
      </w:tr>
      <w:tr w:rsidR="003C19E5" w:rsidRPr="009F2D53" w14:paraId="5963F58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018FC8"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F5B9F4" w14:textId="0898D4F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EBBE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 DHA/zi pentru populația generală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00AD6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0A0FD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0F158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1BAD01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6CCC9BB" w14:textId="77777777" w:rsidR="00637B60" w:rsidRPr="00637B60" w:rsidRDefault="00637B60" w:rsidP="003C19E5">
            <w:pPr>
              <w:ind w:firstLine="0"/>
              <w:jc w:val="left"/>
              <w:rPr>
                <w:lang w:val="ro-RO" w:eastAsia="ro-RO"/>
              </w:rPr>
            </w:pPr>
          </w:p>
        </w:tc>
      </w:tr>
      <w:tr w:rsidR="003C19E5" w:rsidRPr="009F2D53" w14:paraId="7E24440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D034A1"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8001D8"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D390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450 mg DHA/zi pentru femeile însărcinate și care alăptează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6D10E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2D1D3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C7B26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1331C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B6A0A92" w14:textId="77777777" w:rsidR="00637B60" w:rsidRPr="00637B60" w:rsidRDefault="00637B60" w:rsidP="003C19E5">
            <w:pPr>
              <w:ind w:firstLine="0"/>
              <w:jc w:val="left"/>
              <w:rPr>
                <w:lang w:val="ro-RO" w:eastAsia="ro-RO"/>
              </w:rPr>
            </w:pPr>
          </w:p>
        </w:tc>
      </w:tr>
      <w:tr w:rsidR="003C19E5" w:rsidRPr="00637B60" w14:paraId="3182728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51A05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8142FB" w14:textId="15036F1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BE411C">
              <w:rPr>
                <w:rFonts w:ascii="inherit" w:hAnsi="inherit"/>
                <w:sz w:val="24"/>
                <w:szCs w:val="24"/>
                <w:lang w:val="ro-RO" w:eastAsia="ro-RO"/>
              </w:rPr>
              <w:t xml:space="preserve">Regulamentele sanitare privind alimentele destinate sugarilor și copiilor de vârstă mică, alimente destinate unor scopuri medicale speciale  și înlocuitorii unei </w:t>
            </w:r>
            <w:r w:rsidR="00BE411C">
              <w:rPr>
                <w:rFonts w:ascii="inherit" w:hAnsi="inherit"/>
                <w:sz w:val="24"/>
                <w:szCs w:val="24"/>
                <w:lang w:val="ro-RO" w:eastAsia="ro-RO"/>
              </w:rPr>
              <w:lastRenderedPageBreak/>
              <w:t>diete totale pentru controlul greutății aprobat prin Hotărârea Guvernului nr.179/2018</w:t>
            </w:r>
            <w:r w:rsidRPr="00637B60">
              <w:rPr>
                <w:rFonts w:ascii="inherit" w:hAnsi="inherit"/>
                <w:sz w:val="24"/>
                <w:szCs w:val="24"/>
                <w:lang w:val="ro-RO" w:eastAsia="ro-RO"/>
              </w:rPr>
              <w:t>și 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F390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250 mg/porție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F82EA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2308C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1465A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D8D7E3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82F815B" w14:textId="77777777" w:rsidR="00637B60" w:rsidRPr="00637B60" w:rsidRDefault="00637B60" w:rsidP="003C19E5">
            <w:pPr>
              <w:ind w:firstLine="0"/>
              <w:jc w:val="left"/>
              <w:rPr>
                <w:lang w:val="ro-RO" w:eastAsia="ro-RO"/>
              </w:rPr>
            </w:pPr>
          </w:p>
        </w:tc>
      </w:tr>
      <w:tr w:rsidR="003C19E5" w:rsidRPr="00637B60" w14:paraId="4B2A12D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7153A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A406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99BF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65C59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5AE6E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5A42E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0C671B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8053760" w14:textId="77777777" w:rsidR="00637B60" w:rsidRPr="00637B60" w:rsidRDefault="00637B60" w:rsidP="003C19E5">
            <w:pPr>
              <w:ind w:firstLine="0"/>
              <w:jc w:val="left"/>
              <w:rPr>
                <w:lang w:val="ro-RO" w:eastAsia="ro-RO"/>
              </w:rPr>
            </w:pPr>
          </w:p>
        </w:tc>
      </w:tr>
      <w:tr w:rsidR="003C19E5" w:rsidRPr="009F2D53" w14:paraId="7C210E7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21F8C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51E4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care trebuie să compenseze consumul în urma efortului muscular intens, destinate în special sportivilor</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B22669"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78828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35578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6BBCF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3E4C2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FBE230" w14:textId="77777777" w:rsidR="00637B60" w:rsidRPr="00637B60" w:rsidRDefault="00637B60" w:rsidP="003C19E5">
            <w:pPr>
              <w:ind w:firstLine="0"/>
              <w:jc w:val="left"/>
              <w:rPr>
                <w:lang w:val="ro-RO" w:eastAsia="ro-RO"/>
              </w:rPr>
            </w:pPr>
          </w:p>
        </w:tc>
      </w:tr>
      <w:tr w:rsidR="003C19E5" w:rsidRPr="009F2D53" w14:paraId="57D939A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360DC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BB7E03" w14:textId="0A302EA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pe care se menționează absența sau prezența în cantități reduse a glutenului în conformitate </w:t>
            </w:r>
            <w:r w:rsidR="003C19E5">
              <w:rPr>
                <w:rFonts w:ascii="inherit" w:hAnsi="inherit"/>
                <w:sz w:val="24"/>
                <w:szCs w:val="24"/>
                <w:lang w:val="ro-RO" w:eastAsia="ro-RO"/>
              </w:rPr>
              <w:t xml:space="preserve">Legea nr. 279/2017 privind informarea </w:t>
            </w:r>
            <w:r w:rsidR="003C19E5">
              <w:rPr>
                <w:rFonts w:ascii="inherit" w:hAnsi="inherit"/>
                <w:sz w:val="24"/>
                <w:szCs w:val="24"/>
                <w:lang w:val="ro-RO" w:eastAsia="ro-RO"/>
              </w:rPr>
              <w:lastRenderedPageBreak/>
              <w:t>consumatorului cu privire la produsele alimentare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DDF016"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50624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D6C89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D9DBF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3D8526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CDEBBD9" w14:textId="77777777" w:rsidR="00637B60" w:rsidRPr="00637B60" w:rsidRDefault="00637B60" w:rsidP="003C19E5">
            <w:pPr>
              <w:ind w:firstLine="0"/>
              <w:jc w:val="left"/>
              <w:rPr>
                <w:lang w:val="ro-RO" w:eastAsia="ro-RO"/>
              </w:rPr>
            </w:pPr>
          </w:p>
        </w:tc>
      </w:tr>
      <w:tr w:rsidR="003C19E5" w:rsidRPr="00637B60" w14:paraId="167D1EB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8613B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AE141E" w14:textId="5BCD25D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4679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BC4C9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D3653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DEF4C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662460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3261193" w14:textId="77777777" w:rsidR="00637B60" w:rsidRPr="00637B60" w:rsidRDefault="00637B60" w:rsidP="003C19E5">
            <w:pPr>
              <w:ind w:firstLine="0"/>
              <w:jc w:val="left"/>
              <w:rPr>
                <w:lang w:val="ro-RO" w:eastAsia="ro-RO"/>
              </w:rPr>
            </w:pPr>
          </w:p>
        </w:tc>
      </w:tr>
      <w:tr w:rsidR="003C19E5" w:rsidRPr="00637B60" w14:paraId="3473FA3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1095D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5061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 (pâine, chifle și biscuiți dulci)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B449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6D46C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40E31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539B1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67125E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DC9093B" w14:textId="77777777" w:rsidR="00637B60" w:rsidRPr="00637B60" w:rsidRDefault="00637B60" w:rsidP="003C19E5">
            <w:pPr>
              <w:ind w:firstLine="0"/>
              <w:jc w:val="left"/>
              <w:rPr>
                <w:lang w:val="ro-RO" w:eastAsia="ro-RO"/>
              </w:rPr>
            </w:pPr>
          </w:p>
        </w:tc>
      </w:tr>
      <w:tr w:rsidR="003C19E5" w:rsidRPr="00637B60" w14:paraId="7446CA4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54063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8084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5655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231E6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5235D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E8BD5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3B4A7F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49BB39F" w14:textId="77777777" w:rsidR="00637B60" w:rsidRPr="00637B60" w:rsidRDefault="00637B60" w:rsidP="003C19E5">
            <w:pPr>
              <w:ind w:firstLine="0"/>
              <w:jc w:val="left"/>
              <w:rPr>
                <w:lang w:val="ro-RO" w:eastAsia="ro-RO"/>
              </w:rPr>
            </w:pPr>
          </w:p>
        </w:tc>
      </w:tr>
      <w:tr w:rsidR="003C19E5" w:rsidRPr="00637B60" w14:paraId="363535E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CA043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1196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pentru gătit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BE7D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360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D141F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DC17B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878F4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190FDB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2627528" w14:textId="77777777" w:rsidR="00637B60" w:rsidRPr="00637B60" w:rsidRDefault="00637B60" w:rsidP="003C19E5">
            <w:pPr>
              <w:ind w:firstLine="0"/>
              <w:jc w:val="left"/>
              <w:rPr>
                <w:lang w:val="ro-RO" w:eastAsia="ro-RO"/>
              </w:rPr>
            </w:pPr>
          </w:p>
        </w:tc>
      </w:tr>
      <w:tr w:rsidR="003C19E5" w:rsidRPr="00637B60" w14:paraId="1773935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62C05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7A35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 (inclusiv produse lactate analoge și băuturi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5702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 mg/100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0990B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01D73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A9E97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96E529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8628ACD" w14:textId="77777777" w:rsidR="00637B60" w:rsidRPr="00637B60" w:rsidRDefault="00637B60" w:rsidP="003C19E5">
            <w:pPr>
              <w:ind w:firstLine="0"/>
              <w:jc w:val="left"/>
              <w:rPr>
                <w:lang w:val="ro-RO" w:eastAsia="ro-RO"/>
              </w:rPr>
            </w:pPr>
          </w:p>
        </w:tc>
      </w:tr>
      <w:tr w:rsidR="003C19E5" w:rsidRPr="009F2D53" w14:paraId="6C9BD87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E86BA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762FCC" w14:textId="14A65E6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în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1467F2" w14:textId="4D80A88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E489A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81A43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86601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02171E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E1A9390" w14:textId="77777777" w:rsidR="00637B60" w:rsidRPr="00637B60" w:rsidRDefault="00637B60" w:rsidP="003C19E5">
            <w:pPr>
              <w:ind w:firstLine="0"/>
              <w:jc w:val="left"/>
              <w:rPr>
                <w:lang w:val="ro-RO" w:eastAsia="ro-RO"/>
              </w:rPr>
            </w:pPr>
          </w:p>
        </w:tc>
      </w:tr>
      <w:tr w:rsidR="003C19E5" w:rsidRPr="00637B60" w14:paraId="31980F7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CB852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BFE6D5" w14:textId="03F2CCC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w:t>
            </w:r>
            <w:r w:rsidRPr="00637B60">
              <w:rPr>
                <w:rFonts w:ascii="inherit" w:hAnsi="inherit"/>
                <w:sz w:val="24"/>
                <w:szCs w:val="24"/>
                <w:lang w:val="ro-RO" w:eastAsia="ro-RO"/>
              </w:rPr>
              <w:lastRenderedPageBreak/>
              <w:t>sugarilor și copiilor de vârstă mică, astfel cum sunt de</w:t>
            </w:r>
            <w:r w:rsidR="00840228">
              <w:rPr>
                <w:rFonts w:ascii="inherit" w:hAnsi="inherit"/>
                <w:sz w:val="24"/>
                <w:szCs w:val="24"/>
                <w:lang w:val="ro-RO" w:eastAsia="ro-RO"/>
              </w:rPr>
              <w:t xml:space="preserve"> </w:t>
            </w:r>
            <w:r w:rsidRPr="00637B60">
              <w:rPr>
                <w:rFonts w:ascii="inherit" w:hAnsi="inherit"/>
                <w:sz w:val="24"/>
                <w:szCs w:val="24"/>
                <w:lang w:val="ro-RO" w:eastAsia="ro-RO"/>
              </w:rPr>
              <w:t xml:space="preserve">finite în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0766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E1DC8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D70E6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503E9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37DF10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194B95E" w14:textId="77777777" w:rsidR="00637B60" w:rsidRPr="00637B60" w:rsidRDefault="00637B60" w:rsidP="003C19E5">
            <w:pPr>
              <w:ind w:firstLine="0"/>
              <w:jc w:val="left"/>
              <w:rPr>
                <w:lang w:val="ro-RO" w:eastAsia="ro-RO"/>
              </w:rPr>
            </w:pPr>
          </w:p>
        </w:tc>
      </w:tr>
      <w:tr w:rsidR="003C19E5" w:rsidRPr="00637B60" w14:paraId="2475A62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96D4B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6AA9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Piure de fructe/legume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04B2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 mg/100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3AD95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B1141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5C40E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A3368A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1430DD0" w14:textId="77777777" w:rsidR="00637B60" w:rsidRPr="00637B60" w:rsidRDefault="00637B60" w:rsidP="003C19E5">
            <w:pPr>
              <w:ind w:firstLine="0"/>
              <w:jc w:val="left"/>
              <w:rPr>
                <w:lang w:val="ro-RO" w:eastAsia="ro-RO"/>
              </w:rPr>
            </w:pPr>
          </w:p>
        </w:tc>
      </w:tr>
      <w:tr w:rsidR="00637B60" w:rsidRPr="00637B60" w14:paraId="08DF9E3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72F0FE"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94122B" w14:textId="153D1C17"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F89E9EB" w14:textId="77777777" w:rsidR="00637B60" w:rsidRPr="00637B60" w:rsidRDefault="00637B60" w:rsidP="003C19E5">
            <w:pPr>
              <w:ind w:firstLine="0"/>
              <w:jc w:val="left"/>
              <w:rPr>
                <w:lang w:val="ro-RO" w:eastAsia="ro-RO"/>
              </w:rPr>
            </w:pPr>
          </w:p>
        </w:tc>
      </w:tr>
      <w:tr w:rsidR="003C19E5" w:rsidRPr="009F2D53" w14:paraId="7BE173A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C630A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w:t>
            </w:r>
            <w:r w:rsidRPr="00637B60">
              <w:rPr>
                <w:rFonts w:ascii="inherit" w:hAnsi="inherit"/>
                <w:b/>
                <w:bCs/>
                <w:i/>
                <w:iCs/>
                <w:sz w:val="24"/>
                <w:szCs w:val="24"/>
                <w:lang w:val="ro-RO" w:eastAsia="ro-RO"/>
              </w:rPr>
              <w:t>Schizochytrium</w:t>
            </w:r>
            <w:r w:rsidRPr="00637B60">
              <w:rPr>
                <w:rFonts w:ascii="inherit" w:hAnsi="inherit"/>
                <w:b/>
                <w:bCs/>
                <w:sz w:val="24"/>
                <w:szCs w:val="24"/>
                <w:lang w:val="ro-RO" w:eastAsia="ro-RO"/>
              </w:rPr>
              <w:t> sp. (WZU477)</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461E4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03B9C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DHA</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FA94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din microalgele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27AAE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D582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16 mai 2021. Această includere se bazează pe dovezi științifice și date științifice care fac obiectul unui drept de proprietate, </w:t>
            </w:r>
            <w:r w:rsidRPr="00637B60">
              <w:rPr>
                <w:rFonts w:ascii="inherit" w:hAnsi="inherit"/>
                <w:sz w:val="24"/>
                <w:szCs w:val="24"/>
                <w:lang w:val="ro-RO" w:eastAsia="ro-RO"/>
              </w:rPr>
              <w:lastRenderedPageBreak/>
              <w:t>protejate în conformitate cu articolul 26 din Regulamentul (UE) 2015/2283.</w:t>
            </w:r>
          </w:p>
          <w:p w14:paraId="0AECA2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Solicitantul: Progress Biotech bv, Canaalstaete, Kanaalweg 33, 2903LR Capelle aan den Ijssel, Țările de Jos.</w:t>
            </w:r>
          </w:p>
          <w:p w14:paraId="33238C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Pe perioada protecției datelor, alimentul nou este autorizat să fie introdus pe piața Uniunii numai de către Progress Biotech bv, cu excepția cazului în care un solicitant ulterior obține autorizația pentru alimentul nou fără a face trimitere la dovezile științifice sau la datele științifice care fac obiectul unui drept de proprietate, </w:t>
            </w:r>
            <w:r w:rsidRPr="00637B60">
              <w:rPr>
                <w:rFonts w:ascii="inherit" w:hAnsi="inherit"/>
                <w:sz w:val="24"/>
                <w:szCs w:val="24"/>
                <w:lang w:val="ro-RO" w:eastAsia="ro-RO"/>
              </w:rPr>
              <w:lastRenderedPageBreak/>
              <w:t>protejate în conformitate cu articolul 26 din Regulamentul (UE) 2015/2283, sau cu acordul Progress Biotech bv.</w:t>
            </w:r>
          </w:p>
          <w:p w14:paraId="75E32E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16 mai 2026 (5 ani).</w:t>
            </w:r>
          </w:p>
        </w:tc>
        <w:tc>
          <w:tcPr>
            <w:tcW w:w="80" w:type="dxa"/>
            <w:shd w:val="clear" w:color="auto" w:fill="auto"/>
            <w:vAlign w:val="center"/>
            <w:hideMark/>
          </w:tcPr>
          <w:p w14:paraId="2787573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E29FD27" w14:textId="77777777" w:rsidR="00637B60" w:rsidRPr="00637B60" w:rsidRDefault="00637B60" w:rsidP="003C19E5">
            <w:pPr>
              <w:ind w:firstLine="0"/>
              <w:jc w:val="left"/>
              <w:rPr>
                <w:lang w:val="ro-RO" w:eastAsia="ro-RO"/>
              </w:rPr>
            </w:pPr>
          </w:p>
        </w:tc>
      </w:tr>
      <w:tr w:rsidR="003C19E5" w:rsidRPr="009F2D53" w14:paraId="43CC2C6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1F514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E92EC" w14:textId="2609846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în </w:t>
            </w:r>
            <w:r w:rsidR="00FE439F">
              <w:rPr>
                <w:rFonts w:ascii="inherit" w:hAnsi="inherit"/>
                <w:sz w:val="24"/>
                <w:szCs w:val="24"/>
                <w:lang w:val="ro-RO" w:eastAsia="ro-RO"/>
              </w:rPr>
              <w:t xml:space="preserve">Regulamentele </w:t>
            </w:r>
            <w:r w:rsidR="00FE439F">
              <w:rPr>
                <w:rFonts w:ascii="inherit" w:hAnsi="inherit"/>
                <w:sz w:val="24"/>
                <w:szCs w:val="24"/>
                <w:lang w:val="ro-RO" w:eastAsia="ro-RO"/>
              </w:rPr>
              <w:lastRenderedPageBreak/>
              <w:t>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D7380F" w14:textId="56299B7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w:t>
            </w:r>
            <w:r w:rsidR="00FE439F">
              <w:rPr>
                <w:rFonts w:ascii="inherit" w:hAnsi="inherit"/>
                <w:sz w:val="24"/>
                <w:szCs w:val="24"/>
                <w:lang w:val="ro-RO" w:eastAsia="ro-RO"/>
              </w:rPr>
              <w:lastRenderedPageBreak/>
              <w:t xml:space="preserve">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8E667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FF082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E991D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E8DE49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48740C2" w14:textId="77777777" w:rsidR="00637B60" w:rsidRPr="00637B60" w:rsidRDefault="00637B60" w:rsidP="003C19E5">
            <w:pPr>
              <w:ind w:firstLine="0"/>
              <w:jc w:val="left"/>
              <w:rPr>
                <w:lang w:val="ro-RO" w:eastAsia="ro-RO"/>
              </w:rPr>
            </w:pPr>
          </w:p>
        </w:tc>
      </w:tr>
      <w:tr w:rsidR="00637B60" w:rsidRPr="009F2D53" w14:paraId="7119EB3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CFD0F9"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908F5C" w14:textId="5D6926FC"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01D8B164" w14:textId="77777777" w:rsidR="00637B60" w:rsidRPr="00637B60" w:rsidRDefault="00637B60" w:rsidP="003C19E5">
            <w:pPr>
              <w:ind w:firstLine="0"/>
              <w:jc w:val="left"/>
              <w:rPr>
                <w:lang w:val="ro-RO" w:eastAsia="ro-RO"/>
              </w:rPr>
            </w:pPr>
          </w:p>
        </w:tc>
      </w:tr>
      <w:tr w:rsidR="003C19E5" w:rsidRPr="009F2D53" w14:paraId="444AC102"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60BAE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w:t>
            </w:r>
            <w:r w:rsidRPr="00637B60">
              <w:rPr>
                <w:rFonts w:ascii="inherit" w:hAnsi="inherit"/>
                <w:b/>
                <w:bCs/>
                <w:i/>
                <w:iCs/>
                <w:sz w:val="24"/>
                <w:szCs w:val="24"/>
                <w:lang w:val="ro-RO" w:eastAsia="ro-RO"/>
              </w:rPr>
              <w:t>Schizochytrium limacinum</w:t>
            </w:r>
            <w:r w:rsidRPr="00637B60">
              <w:rPr>
                <w:rFonts w:ascii="inherit" w:hAnsi="inherit"/>
                <w:b/>
                <w:bCs/>
                <w:sz w:val="24"/>
                <w:szCs w:val="24"/>
                <w:lang w:val="ro-RO" w:eastAsia="ro-RO"/>
              </w:rPr>
              <w:t> (TKD-1)</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EF035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5EF44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 de DHA</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CDDD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de pe eticheta produselor alimentare care îl conțin este „Ulei din microalgele </w:t>
            </w:r>
            <w:r w:rsidRPr="00637B60">
              <w:rPr>
                <w:rFonts w:ascii="inherit" w:hAnsi="inherit"/>
                <w:i/>
                <w:iCs/>
                <w:sz w:val="24"/>
                <w:szCs w:val="24"/>
                <w:lang w:val="ro-RO" w:eastAsia="ro-RO"/>
              </w:rPr>
              <w:t>Schizochytrium limacinum</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BB0AF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9FFA5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653FBA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EEA0EE9" w14:textId="77777777" w:rsidR="00637B60" w:rsidRPr="00637B60" w:rsidRDefault="00637B60" w:rsidP="003C19E5">
            <w:pPr>
              <w:ind w:firstLine="0"/>
              <w:jc w:val="left"/>
              <w:rPr>
                <w:lang w:val="ro-RO" w:eastAsia="ro-RO"/>
              </w:rPr>
            </w:pPr>
          </w:p>
        </w:tc>
      </w:tr>
      <w:tr w:rsidR="003C19E5" w:rsidRPr="009F2D53" w14:paraId="076F4E0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DB44B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E70169" w14:textId="5707B2F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în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w:t>
            </w:r>
            <w:r w:rsidR="00FE439F">
              <w:rPr>
                <w:rFonts w:ascii="inherit" w:hAnsi="inherit"/>
                <w:sz w:val="24"/>
                <w:szCs w:val="24"/>
                <w:lang w:val="ro-RO" w:eastAsia="ro-RO"/>
              </w:rPr>
              <w:lastRenderedPageBreak/>
              <w:t xml:space="preserve">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2DDB16" w14:textId="5D08A15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3A9F7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04E5E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F4E64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B32E1F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A13DF6E" w14:textId="77777777" w:rsidR="00637B60" w:rsidRPr="00637B60" w:rsidRDefault="00637B60" w:rsidP="003C19E5">
            <w:pPr>
              <w:ind w:firstLine="0"/>
              <w:jc w:val="left"/>
              <w:rPr>
                <w:lang w:val="ro-RO" w:eastAsia="ro-RO"/>
              </w:rPr>
            </w:pPr>
          </w:p>
        </w:tc>
      </w:tr>
      <w:tr w:rsidR="00637B60" w:rsidRPr="009F2D53" w14:paraId="7C9D23E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1094C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280E94" w14:textId="144FDE16"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AC40267" w14:textId="77777777" w:rsidR="00637B60" w:rsidRPr="00637B60" w:rsidRDefault="00637B60" w:rsidP="003C19E5">
            <w:pPr>
              <w:ind w:firstLine="0"/>
              <w:jc w:val="left"/>
              <w:rPr>
                <w:lang w:val="ro-RO" w:eastAsia="ro-RO"/>
              </w:rPr>
            </w:pPr>
          </w:p>
        </w:tc>
      </w:tr>
      <w:tr w:rsidR="003C19E5" w:rsidRPr="009F2D53" w14:paraId="3D67949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8144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Semințe și făină de semințe de </w:t>
            </w:r>
            <w:r w:rsidRPr="00637B60">
              <w:rPr>
                <w:rFonts w:ascii="inherit" w:hAnsi="inherit"/>
                <w:b/>
                <w:bCs/>
                <w:i/>
                <w:iCs/>
                <w:sz w:val="24"/>
                <w:szCs w:val="24"/>
                <w:lang w:val="ro-RO" w:eastAsia="ro-RO"/>
              </w:rPr>
              <w:t>Vigna subterranea</w:t>
            </w:r>
            <w:r w:rsidRPr="00637B60">
              <w:rPr>
                <w:rFonts w:ascii="inherit" w:hAnsi="inherit"/>
                <w:b/>
                <w:bCs/>
                <w:sz w:val="24"/>
                <w:szCs w:val="24"/>
                <w:lang w:val="ro-RO" w:eastAsia="ro-RO"/>
              </w:rPr>
              <w:t> (L.) Verdc. (aliment tradițional provenit dintr-o țară terță)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AE2E2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2E340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8F26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w:t>
            </w:r>
          </w:p>
          <w:p w14:paraId="56BB04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„Semințe/alune/fasole/arahide Bambara (</w:t>
            </w:r>
            <w:r w:rsidRPr="00637B60">
              <w:rPr>
                <w:rFonts w:ascii="inherit" w:hAnsi="inherit"/>
                <w:i/>
                <w:iCs/>
                <w:sz w:val="24"/>
                <w:szCs w:val="24"/>
                <w:lang w:val="ro-RO" w:eastAsia="ro-RO"/>
              </w:rPr>
              <w:t>Vigna subterranea</w:t>
            </w:r>
            <w:r w:rsidRPr="00637B60">
              <w:rPr>
                <w:rFonts w:ascii="inherit" w:hAnsi="inherit"/>
                <w:sz w:val="24"/>
                <w:szCs w:val="24"/>
                <w:lang w:val="ro-RO" w:eastAsia="ro-RO"/>
              </w:rPr>
              <w:t>)”</w:t>
            </w:r>
          </w:p>
          <w:p w14:paraId="5FB0EB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sau</w:t>
            </w:r>
          </w:p>
          <w:p w14:paraId="2151D8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„Făină de semințe/alune/fasole/arahide Bambara (</w:t>
            </w:r>
            <w:r w:rsidRPr="00637B60">
              <w:rPr>
                <w:rFonts w:ascii="inherit" w:hAnsi="inherit"/>
                <w:i/>
                <w:iCs/>
                <w:sz w:val="24"/>
                <w:szCs w:val="24"/>
                <w:lang w:val="ro-RO" w:eastAsia="ro-RO"/>
              </w:rPr>
              <w:t>Vigna subterranea</w:t>
            </w:r>
            <w:r w:rsidRPr="00637B60">
              <w:rPr>
                <w:rFonts w:ascii="inherit" w:hAnsi="inherit"/>
                <w:sz w:val="24"/>
                <w:szCs w:val="24"/>
                <w:lang w:val="ro-RO" w:eastAsia="ro-RO"/>
              </w:rPr>
              <w:t>)”, în funcție de forma utilizată.</w:t>
            </w:r>
          </w:p>
          <w:p w14:paraId="5BDC61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În etichetarea produselor alimentare care conțin alimentul tradițional se menționează că semințele și făina din semințe de </w:t>
            </w:r>
            <w:r w:rsidRPr="00637B60">
              <w:rPr>
                <w:rFonts w:ascii="inherit" w:hAnsi="inherit"/>
                <w:i/>
                <w:iCs/>
                <w:sz w:val="24"/>
                <w:szCs w:val="24"/>
                <w:lang w:val="ro-RO" w:eastAsia="ro-RO"/>
              </w:rPr>
              <w:t>Vigna subterranea</w:t>
            </w:r>
            <w:r w:rsidRPr="00637B60">
              <w:rPr>
                <w:rFonts w:ascii="inherit" w:hAnsi="inherit"/>
                <w:sz w:val="24"/>
                <w:szCs w:val="24"/>
                <w:lang w:val="ro-RO" w:eastAsia="ro-RO"/>
              </w:rPr>
              <w:t xml:space="preserve"> pot provoca reacții alergice consumatorilor cu alergii cunoscute la arahide și boabele de soia. Această mențiune trebuie să apară în imediata apropiere a listei ingredientelor sau, în absența unei liste de ingrediente, în </w:t>
            </w:r>
            <w:r w:rsidRPr="00637B60">
              <w:rPr>
                <w:rFonts w:ascii="inherit" w:hAnsi="inherit"/>
                <w:sz w:val="24"/>
                <w:szCs w:val="24"/>
                <w:lang w:val="ro-RO" w:eastAsia="ro-RO"/>
              </w:rPr>
              <w:lastRenderedPageBreak/>
              <w:t>imediata apropiere a denumirii alimentului.</w:t>
            </w:r>
          </w:p>
          <w:p w14:paraId="3085B5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În cazul în care semințele sunt vândute nefierte, eticheta trebuie să conțină o mențiune conform căreia semințele trebuie să fie înmuiate și fierte înainte de consum.</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7EA92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2D292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191403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C589562" w14:textId="77777777" w:rsidR="00637B60" w:rsidRPr="00637B60" w:rsidRDefault="00637B60" w:rsidP="003C19E5">
            <w:pPr>
              <w:ind w:firstLine="0"/>
              <w:jc w:val="left"/>
              <w:rPr>
                <w:lang w:val="ro-RO" w:eastAsia="ro-RO"/>
              </w:rPr>
            </w:pPr>
          </w:p>
        </w:tc>
      </w:tr>
      <w:tr w:rsidR="003C19E5" w:rsidRPr="00637B60" w14:paraId="20D56B0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BB287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0D04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735C9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B4443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A96AF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78502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4A8CA2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5F3087" w14:textId="77777777" w:rsidR="00637B60" w:rsidRPr="00637B60" w:rsidRDefault="00637B60" w:rsidP="003C19E5">
            <w:pPr>
              <w:ind w:firstLine="0"/>
              <w:jc w:val="left"/>
              <w:rPr>
                <w:lang w:val="ro-RO" w:eastAsia="ro-RO"/>
              </w:rPr>
            </w:pPr>
          </w:p>
        </w:tc>
      </w:tr>
      <w:tr w:rsidR="00637B60" w:rsidRPr="00637B60" w14:paraId="259A7AE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77F06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E080B" w14:textId="6EA3931E"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6974E0F" w14:textId="77777777" w:rsidR="00637B60" w:rsidRPr="00637B60" w:rsidRDefault="00637B60" w:rsidP="003C19E5">
            <w:pPr>
              <w:ind w:firstLine="0"/>
              <w:jc w:val="left"/>
              <w:rPr>
                <w:lang w:val="ro-RO" w:eastAsia="ro-RO"/>
              </w:rPr>
            </w:pPr>
          </w:p>
        </w:tc>
      </w:tr>
      <w:tr w:rsidR="003C19E5" w:rsidRPr="009F2D53" w14:paraId="6500625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69C7A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Biomasa de drojdie (</w:t>
            </w:r>
            <w:r w:rsidRPr="00637B60">
              <w:rPr>
                <w:rFonts w:ascii="inherit" w:hAnsi="inherit"/>
                <w:b/>
                <w:bCs/>
                <w:i/>
                <w:iCs/>
                <w:sz w:val="24"/>
                <w:szCs w:val="24"/>
                <w:lang w:val="ro-RO" w:eastAsia="ro-RO"/>
              </w:rPr>
              <w:t>Yarrowia lipolytica</w:t>
            </w:r>
            <w:r w:rsidRPr="00637B60">
              <w:rPr>
                <w:rFonts w:ascii="inherit" w:hAnsi="inherit"/>
                <w:b/>
                <w:bCs/>
                <w:sz w:val="24"/>
                <w:szCs w:val="24"/>
                <w:lang w:val="ro-RO" w:eastAsia="ro-RO"/>
              </w:rPr>
              <w:t>) cu conținut de seleniu</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1D6CC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E29B4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6AF6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„Biomasă de drojdie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cu conținut de seleniu”.</w:t>
            </w:r>
          </w:p>
          <w:p w14:paraId="688785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 suplimentelor alimentare care conțin biomasă de drojdie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cu conținut de seleniu trebuie să conțină mențiunea că aceste suplimente alimentare nu trebuie să fie consumate de către sugari și copii cu vârsta sub 4 ani/copii cu vârsta sub 7 ani/copii cu vârsta sub 11 ani/copii și adolescenți cu vârsta sub 18 ani </w:t>
            </w:r>
            <w:hyperlink r:id="rId41" w:anchor="E0003"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3</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22E44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9D37B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D70185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063855E" w14:textId="77777777" w:rsidR="00637B60" w:rsidRPr="00637B60" w:rsidRDefault="00637B60" w:rsidP="003C19E5">
            <w:pPr>
              <w:ind w:firstLine="0"/>
              <w:jc w:val="left"/>
              <w:rPr>
                <w:lang w:val="ro-RO" w:eastAsia="ro-RO"/>
              </w:rPr>
            </w:pPr>
          </w:p>
        </w:tc>
      </w:tr>
      <w:tr w:rsidR="003C19E5" w:rsidRPr="009F2D53" w14:paraId="360C584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C9220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2B6DDC" w14:textId="0B46E77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w:t>
            </w:r>
            <w:hyperlink r:id="rId42" w:anchor="E0012"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12</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cu excepția suplimentelor alimentare pentru sugari și copii cu vârsta sub 4 ani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2292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mg/zi pentru copii cu vârste cuprinse între 4 și 6 ani, ceea ce înseamnă 10 μg de seleniu pe zi</w:t>
            </w:r>
          </w:p>
          <w:p w14:paraId="0B6587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 mg/zi pentru copii cu vârste cuprinse între 7 și 10 ani, ceea ce înseamnă 20 μg de seleniu pe zi</w:t>
            </w:r>
          </w:p>
          <w:p w14:paraId="510D18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500 mg/zi pentru adolescenții cu vârste cuprinse între 11 și 17 ani, ceea ce înseamnă 100 μg de seleniu pe zi</w:t>
            </w:r>
          </w:p>
          <w:p w14:paraId="7E705F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800 mg/zi pentru adulți, ceea ce înseamnă 160 μg de seleniu pe 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0F7C2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1A671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F1BA6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489654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FF166E" w14:textId="77777777" w:rsidR="00637B60" w:rsidRPr="00637B60" w:rsidRDefault="00637B60" w:rsidP="003C19E5">
            <w:pPr>
              <w:ind w:firstLine="0"/>
              <w:jc w:val="left"/>
              <w:rPr>
                <w:lang w:val="ro-RO" w:eastAsia="ro-RO"/>
              </w:rPr>
            </w:pPr>
          </w:p>
        </w:tc>
      </w:tr>
      <w:tr w:rsidR="00637B60" w:rsidRPr="009F2D53" w14:paraId="5BEEAE3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A42963"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D48345" w14:textId="13CE5BC7"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9BCD2C4" w14:textId="77777777" w:rsidR="00637B60" w:rsidRPr="00637B60" w:rsidRDefault="00637B60" w:rsidP="003C19E5">
            <w:pPr>
              <w:ind w:firstLine="0"/>
              <w:jc w:val="left"/>
              <w:rPr>
                <w:lang w:val="ro-RO" w:eastAsia="ro-RO"/>
              </w:rPr>
            </w:pPr>
          </w:p>
        </w:tc>
      </w:tr>
      <w:tr w:rsidR="003C19E5" w:rsidRPr="009F2D53" w14:paraId="6ABA3A05"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9DC4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Sare de sodiu 3’-sialil-lactoză (3’-SL)</w:t>
            </w:r>
          </w:p>
          <w:p w14:paraId="357EB0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 microbiană)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4241A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DD5C2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(exprimate ca 3’-sialil-lactoză)</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258F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„sare de sodiu 3’-sialil-lactoză”.</w:t>
            </w:r>
          </w:p>
          <w:p w14:paraId="06FD00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sare de sodiu 3’-sialil-lactoză trebuie să cuprindă o mențiune care să indice că acestea nu trebuie să fie consumate:</w:t>
            </w:r>
          </w:p>
          <w:p w14:paraId="330CE06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dacă în aceeași zi se consumă alimente cu adaos de sare de sodiu 3’-sialil-lactoză;</w:t>
            </w:r>
          </w:p>
          <w:p w14:paraId="100880D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de către sugari și copii de vârstă mică.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439A4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81D4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Autorizată la 18 februarie 2021. Această includere se bazează pe dovezi științifice și date științifice care fac obiectul unui drept de proprietate, protejate în conformitate cu articolul 26 din Regulamentul (UE) 2015/2283.</w:t>
            </w:r>
          </w:p>
          <w:p w14:paraId="54B7B7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Glycom A/S, Kogle Allé 4, DK-2970 Hørsholm, Danemarca. Pe perioada protecției datelor, alimentul nou sare de sodiu 3’-sialil-lactoză este autorizat să fie introdus pe piață pe teritoriul Uniunii numai de către Glycom A/S, cu excepția cazului în care un solicitant ulterior obține </w:t>
            </w:r>
            <w:r w:rsidRPr="00637B60">
              <w:rPr>
                <w:rFonts w:ascii="inherit" w:hAnsi="inherit"/>
                <w:sz w:val="24"/>
                <w:szCs w:val="24"/>
                <w:lang w:val="ro-RO" w:eastAsia="ro-RO"/>
              </w:rPr>
              <w:lastRenderedPageBreak/>
              <w:t>autorizația pentru alimentul nou fără a face trimitere la dovezile științifice sau la datele științifice care fac obiectul unui drept de proprietate, protejate în conformitate cu articolul 26 din Regulamentul (UE) 2015/2283, sau cu acordul Glycom A/S.</w:t>
            </w:r>
          </w:p>
          <w:p w14:paraId="2710EB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18 februarie 2026.</w:t>
            </w:r>
          </w:p>
        </w:tc>
        <w:tc>
          <w:tcPr>
            <w:tcW w:w="80" w:type="dxa"/>
            <w:shd w:val="clear" w:color="auto" w:fill="auto"/>
            <w:vAlign w:val="center"/>
            <w:hideMark/>
          </w:tcPr>
          <w:p w14:paraId="4F34353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0EACCA9" w14:textId="77777777" w:rsidR="00637B60" w:rsidRPr="00637B60" w:rsidRDefault="00637B60" w:rsidP="003C19E5">
            <w:pPr>
              <w:ind w:firstLine="0"/>
              <w:jc w:val="left"/>
              <w:rPr>
                <w:lang w:val="ro-RO" w:eastAsia="ro-RO"/>
              </w:rPr>
            </w:pPr>
          </w:p>
        </w:tc>
      </w:tr>
      <w:tr w:rsidR="003C19E5" w:rsidRPr="00637B60" w14:paraId="65D8927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50CEB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1761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pasteurizate nearomatizate și sterilizate (inclusiv prin UHT)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F7F0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D674C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4AC38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3C8FC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C6393F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2F3A34" w14:textId="77777777" w:rsidR="00637B60" w:rsidRPr="00637B60" w:rsidRDefault="00637B60" w:rsidP="003C19E5">
            <w:pPr>
              <w:ind w:firstLine="0"/>
              <w:jc w:val="left"/>
              <w:rPr>
                <w:lang w:val="ro-RO" w:eastAsia="ro-RO"/>
              </w:rPr>
            </w:pPr>
          </w:p>
        </w:tc>
      </w:tr>
      <w:tr w:rsidR="003C19E5" w:rsidRPr="00637B60" w14:paraId="5328FFF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77B433"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48E1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0443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8F8BC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F1F56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6085B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F7F0F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1E401E1" w14:textId="77777777" w:rsidR="00637B60" w:rsidRPr="00637B60" w:rsidRDefault="00637B60" w:rsidP="003C19E5">
            <w:pPr>
              <w:ind w:firstLine="0"/>
              <w:jc w:val="left"/>
              <w:rPr>
                <w:lang w:val="ro-RO" w:eastAsia="ro-RO"/>
              </w:rPr>
            </w:pPr>
          </w:p>
        </w:tc>
      </w:tr>
      <w:tr w:rsidR="003C19E5" w:rsidRPr="00637B60" w14:paraId="54F9373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F05782"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59F995"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C89D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4C1F5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5AFDA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C2FB8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D37C1B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F100769" w14:textId="77777777" w:rsidR="00637B60" w:rsidRPr="00637B60" w:rsidRDefault="00637B60" w:rsidP="003C19E5">
            <w:pPr>
              <w:ind w:firstLine="0"/>
              <w:jc w:val="left"/>
              <w:rPr>
                <w:lang w:val="ro-RO" w:eastAsia="ro-RO"/>
              </w:rPr>
            </w:pPr>
          </w:p>
        </w:tc>
      </w:tr>
      <w:tr w:rsidR="003C19E5" w:rsidRPr="00637B60" w14:paraId="3A5DE38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C8EECE"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7E58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0CCC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1D3CD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B3E13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D4D8E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191AD1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CA96A3F" w14:textId="77777777" w:rsidR="00637B60" w:rsidRPr="00637B60" w:rsidRDefault="00637B60" w:rsidP="003C19E5">
            <w:pPr>
              <w:ind w:firstLine="0"/>
              <w:jc w:val="left"/>
              <w:rPr>
                <w:lang w:val="ro-RO" w:eastAsia="ro-RO"/>
              </w:rPr>
            </w:pPr>
          </w:p>
        </w:tc>
      </w:tr>
      <w:tr w:rsidR="003C19E5" w:rsidRPr="00637B60" w14:paraId="4E5771D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EDA601"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063B8C"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2732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D358E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07602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FF984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A81777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3D004DD" w14:textId="77777777" w:rsidR="00637B60" w:rsidRPr="00637B60" w:rsidRDefault="00637B60" w:rsidP="003C19E5">
            <w:pPr>
              <w:ind w:firstLine="0"/>
              <w:jc w:val="left"/>
              <w:rPr>
                <w:lang w:val="ro-RO" w:eastAsia="ro-RO"/>
              </w:rPr>
            </w:pPr>
          </w:p>
        </w:tc>
      </w:tr>
      <w:tr w:rsidR="003C19E5" w:rsidRPr="00637B60" w14:paraId="59A1D46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B64F7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1381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(băuturile aromatizate, cu excepția băuturilor cu un pH mai mic de 5)</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6327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F464D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CE6B8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FFA31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A21423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8F4FD30" w14:textId="77777777" w:rsidR="00637B60" w:rsidRPr="00637B60" w:rsidRDefault="00637B60" w:rsidP="003C19E5">
            <w:pPr>
              <w:ind w:firstLine="0"/>
              <w:jc w:val="left"/>
              <w:rPr>
                <w:lang w:val="ro-RO" w:eastAsia="ro-RO"/>
              </w:rPr>
            </w:pPr>
          </w:p>
        </w:tc>
      </w:tr>
      <w:tr w:rsidR="003C19E5" w:rsidRPr="00637B60" w14:paraId="16A34D4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5F706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68F8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0252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2FC1D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2C2B8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8D918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4150BE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676CD01" w14:textId="77777777" w:rsidR="00637B60" w:rsidRPr="00637B60" w:rsidRDefault="00637B60" w:rsidP="003C19E5">
            <w:pPr>
              <w:ind w:firstLine="0"/>
              <w:jc w:val="left"/>
              <w:rPr>
                <w:lang w:val="ro-RO" w:eastAsia="ro-RO"/>
              </w:rPr>
            </w:pPr>
          </w:p>
        </w:tc>
      </w:tr>
      <w:tr w:rsidR="003C19E5" w:rsidRPr="009F2D53" w14:paraId="6701547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D91D5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47B6C6" w14:textId="41AC8DF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w:t>
            </w:r>
            <w:r w:rsidRPr="00637B60">
              <w:rPr>
                <w:rFonts w:ascii="inherit" w:hAnsi="inherit"/>
                <w:sz w:val="24"/>
                <w:szCs w:val="24"/>
                <w:lang w:val="ro-RO" w:eastAsia="ro-RO"/>
              </w:rPr>
              <w:lastRenderedPageBreak/>
              <w:t xml:space="preserve">definite în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3BA2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0,2 g/l în produsul final gata de utilizare, </w:t>
            </w:r>
            <w:r w:rsidRPr="00637B60">
              <w:rPr>
                <w:rFonts w:ascii="inherit" w:hAnsi="inherit"/>
                <w:sz w:val="24"/>
                <w:szCs w:val="24"/>
                <w:lang w:val="ro-RO" w:eastAsia="ro-RO"/>
              </w:rPr>
              <w:lastRenderedPageBreak/>
              <w:t>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E12FE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F832F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C843C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3DE55B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38BD89A" w14:textId="77777777" w:rsidR="00637B60" w:rsidRPr="00637B60" w:rsidRDefault="00637B60" w:rsidP="003C19E5">
            <w:pPr>
              <w:ind w:firstLine="0"/>
              <w:jc w:val="left"/>
              <w:rPr>
                <w:lang w:val="ro-RO" w:eastAsia="ro-RO"/>
              </w:rPr>
            </w:pPr>
          </w:p>
        </w:tc>
      </w:tr>
      <w:tr w:rsidR="003C19E5" w:rsidRPr="009F2D53" w14:paraId="6A49DE0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129F9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804FF3" w14:textId="0EE3512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w:t>
            </w:r>
            <w:r w:rsidR="00FE439F">
              <w:rPr>
                <w:rFonts w:ascii="inherit" w:hAnsi="inherit"/>
                <w:sz w:val="24"/>
                <w:szCs w:val="24"/>
                <w:lang w:val="ro-RO" w:eastAsia="ro-RO"/>
              </w:rPr>
              <w:lastRenderedPageBreak/>
              <w:t xml:space="preserve">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87E1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0,15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E9F08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BE6CB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5CE53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5D184A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1DB048A" w14:textId="77777777" w:rsidR="00637B60" w:rsidRPr="00637B60" w:rsidRDefault="00637B60" w:rsidP="003C19E5">
            <w:pPr>
              <w:ind w:firstLine="0"/>
              <w:jc w:val="left"/>
              <w:rPr>
                <w:lang w:val="ro-RO" w:eastAsia="ro-RO"/>
              </w:rPr>
            </w:pPr>
          </w:p>
        </w:tc>
      </w:tr>
      <w:tr w:rsidR="003C19E5" w:rsidRPr="009F2D53" w14:paraId="282420F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D684DC"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B3C41C" w14:textId="5A3DC60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în </w:t>
            </w:r>
            <w:r w:rsidR="00FE439F">
              <w:rPr>
                <w:rFonts w:ascii="inherit" w:hAnsi="inherit"/>
                <w:sz w:val="24"/>
                <w:szCs w:val="24"/>
                <w:lang w:val="ro-RO" w:eastAsia="ro-RO"/>
              </w:rPr>
              <w:t>Regulamentele sanitare privind alimentele destinate 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775E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0,15 g/l (băuturi)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6BB06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5A8BF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B7B5C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C57EA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9924C2" w14:textId="77777777" w:rsidR="00637B60" w:rsidRPr="00637B60" w:rsidRDefault="00637B60" w:rsidP="003C19E5">
            <w:pPr>
              <w:ind w:firstLine="0"/>
              <w:jc w:val="left"/>
              <w:rPr>
                <w:lang w:val="ro-RO" w:eastAsia="ro-RO"/>
              </w:rPr>
            </w:pPr>
          </w:p>
        </w:tc>
      </w:tr>
      <w:tr w:rsidR="003C19E5" w:rsidRPr="009F2D53" w14:paraId="0D62FB1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123CB7"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AFF1CE"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DC1D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1,25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67F4B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23AF4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08037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78FF4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7E6694F" w14:textId="77777777" w:rsidR="00637B60" w:rsidRPr="00637B60" w:rsidRDefault="00637B60" w:rsidP="003C19E5">
            <w:pPr>
              <w:ind w:firstLine="0"/>
              <w:jc w:val="left"/>
              <w:rPr>
                <w:lang w:val="ro-RO" w:eastAsia="ro-RO"/>
              </w:rPr>
            </w:pPr>
          </w:p>
        </w:tc>
      </w:tr>
      <w:tr w:rsidR="003C19E5" w:rsidRPr="009F2D53" w14:paraId="21BFB33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47000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D853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Băuturi pe bază de lapte și produse similare destinate </w:t>
            </w:r>
            <w:r w:rsidRPr="00637B60">
              <w:rPr>
                <w:rFonts w:ascii="inherit" w:hAnsi="inherit"/>
                <w:sz w:val="24"/>
                <w:szCs w:val="24"/>
                <w:lang w:val="ro-RO" w:eastAsia="ro-RO"/>
              </w:rPr>
              <w:lastRenderedPageBreak/>
              <w:t>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062C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0,15 g/l în produsul final gata de utilizare, comercializat ca atare sau reconstituit conform </w:t>
            </w:r>
            <w:r w:rsidRPr="00637B60">
              <w:rPr>
                <w:rFonts w:ascii="inherit" w:hAnsi="inherit"/>
                <w:sz w:val="24"/>
                <w:szCs w:val="24"/>
                <w:lang w:val="ro-RO" w:eastAsia="ro-RO"/>
              </w:rPr>
              <w:lastRenderedPageBreak/>
              <w:t>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F4A63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99EDE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48101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79EB23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2738ED" w14:textId="77777777" w:rsidR="00637B60" w:rsidRPr="00637B60" w:rsidRDefault="00637B60" w:rsidP="003C19E5">
            <w:pPr>
              <w:ind w:firstLine="0"/>
              <w:jc w:val="left"/>
              <w:rPr>
                <w:lang w:val="ro-RO" w:eastAsia="ro-RO"/>
              </w:rPr>
            </w:pPr>
          </w:p>
        </w:tc>
      </w:tr>
      <w:tr w:rsidR="003C19E5" w:rsidRPr="00637B60" w14:paraId="1BAC180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4C0E84"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D5B23F" w14:textId="5311EC1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401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6D1E5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323B9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23DE2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50D512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EF5C14" w14:textId="77777777" w:rsidR="00637B60" w:rsidRPr="00637B60" w:rsidRDefault="00637B60" w:rsidP="003C19E5">
            <w:pPr>
              <w:ind w:firstLine="0"/>
              <w:jc w:val="left"/>
              <w:rPr>
                <w:lang w:val="ro-RO" w:eastAsia="ro-RO"/>
              </w:rPr>
            </w:pPr>
          </w:p>
        </w:tc>
      </w:tr>
      <w:tr w:rsidR="003C19E5" w:rsidRPr="00637B60" w14:paraId="7D6F1C0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217C56"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ABBBE6"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5413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6C229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786D6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09BAC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44EF3C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3EBF051" w14:textId="77777777" w:rsidR="00637B60" w:rsidRPr="00637B60" w:rsidRDefault="00637B60" w:rsidP="003C19E5">
            <w:pPr>
              <w:ind w:firstLine="0"/>
              <w:jc w:val="left"/>
              <w:rPr>
                <w:lang w:val="ro-RO" w:eastAsia="ro-RO"/>
              </w:rPr>
            </w:pPr>
          </w:p>
        </w:tc>
      </w:tr>
      <w:tr w:rsidR="003C19E5" w:rsidRPr="00637B60" w14:paraId="591F3FC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93391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032869" w14:textId="088B11F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w:t>
            </w:r>
            <w:r w:rsidR="00FE439F">
              <w:rPr>
                <w:rFonts w:ascii="inherit" w:hAnsi="inherit"/>
                <w:sz w:val="24"/>
                <w:szCs w:val="24"/>
                <w:lang w:val="ro-RO" w:eastAsia="ro-RO"/>
              </w:rPr>
              <w:lastRenderedPageBreak/>
              <w:t>sugarilor și copiilor de</w:t>
            </w:r>
            <w:r w:rsidR="00840228">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322F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4D207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E4703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B1E44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F8FE3D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E23A936" w14:textId="77777777" w:rsidR="00637B60" w:rsidRPr="00637B60" w:rsidRDefault="00637B60" w:rsidP="003C19E5">
            <w:pPr>
              <w:ind w:firstLine="0"/>
              <w:jc w:val="left"/>
              <w:rPr>
                <w:lang w:val="ro-RO" w:eastAsia="ro-RO"/>
              </w:rPr>
            </w:pPr>
          </w:p>
        </w:tc>
      </w:tr>
      <w:tr w:rsidR="003C19E5" w:rsidRPr="00637B60" w14:paraId="7860FFC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DD9F5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377ADE" w14:textId="6DD7BD6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7166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740E6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59BAA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5B1AD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522B44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F6BDF43" w14:textId="77777777" w:rsidR="00637B60" w:rsidRPr="00637B60" w:rsidRDefault="00637B60" w:rsidP="003C19E5">
            <w:pPr>
              <w:ind w:firstLine="0"/>
              <w:jc w:val="left"/>
              <w:rPr>
                <w:lang w:val="ro-RO" w:eastAsia="ro-RO"/>
              </w:rPr>
            </w:pPr>
          </w:p>
        </w:tc>
      </w:tr>
      <w:tr w:rsidR="00637B60" w:rsidRPr="00637B60" w14:paraId="0BD5521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4076F7"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20B248" w14:textId="3D550F80"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16431BF" w14:textId="77777777" w:rsidR="00637B60" w:rsidRPr="00637B60" w:rsidRDefault="00637B60" w:rsidP="003C19E5">
            <w:pPr>
              <w:ind w:firstLine="0"/>
              <w:jc w:val="left"/>
              <w:rPr>
                <w:lang w:val="ro-RO" w:eastAsia="ro-RO"/>
              </w:rPr>
            </w:pPr>
          </w:p>
        </w:tc>
      </w:tr>
      <w:tr w:rsidR="003C19E5" w:rsidRPr="009F2D53" w14:paraId="203812C2"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BA1C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Sare de sodiu 3′-sialil-lactoză („3′-SL”)</w:t>
            </w:r>
          </w:p>
          <w:p w14:paraId="2BDCDD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[produsă din tulpini derivate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BL21(DE3)]</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1C6AC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38E65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E9DB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„sare de sodiu 3′-sialil-lactoză”.</w:t>
            </w:r>
          </w:p>
          <w:p w14:paraId="47A69C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sare de sodiu 3′-sialil-lactoză (3′-SL) trebuie să cuprindă o mențiune care să indice că</w:t>
            </w:r>
          </w:p>
          <w:p w14:paraId="5DC7900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nu trebuie să fie consumate de copiii cu vârsta sub 3 ani;</w:t>
            </w:r>
          </w:p>
          <w:p w14:paraId="4BECB2F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nu trebuie utilizate în cazul în care alte alimente cu adaos de sare de sodiu 3′-sialil-lactoză sunt consumate în aceeași zi.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9A421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E715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6 februarie 2023. Această includere se bazează pe dovezi științifice și date științifice care fac obiectul unui drept de proprietate, protejate în conformitate cu articolul 26 din Regulamentul (UE) 2015/2283.</w:t>
            </w:r>
          </w:p>
          <w:p w14:paraId="763457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„Chr. Hansen A/S”, Boege Allé 10-12, 2970 Hoersholm, Danemarca. Pe perioada protecției datelor, alimentul nou sare de sodiu 3’-sialil-lactoză este autorizat să fie introdus pe piață pe teritoriul Uniunii numai de către Chr. Hansen A/S, cu excepția cazului în care un solicitant ulterior obține autorizația pentru </w:t>
            </w:r>
            <w:r w:rsidRPr="00637B60">
              <w:rPr>
                <w:rFonts w:ascii="inherit" w:hAnsi="inherit"/>
                <w:sz w:val="24"/>
                <w:szCs w:val="24"/>
                <w:lang w:val="ro-RO" w:eastAsia="ro-RO"/>
              </w:rPr>
              <w:lastRenderedPageBreak/>
              <w:t>alimentul nou fără a face trimitere la dovezile științifice sau la datele științifice care fac obiectul unui drept de proprietate, protejate în conformitate cu articolul 26 din Regulamentul (UE) 2015/2283, sau cu acordul „Chr. Hansen A/S”.</w:t>
            </w:r>
          </w:p>
          <w:p w14:paraId="511B85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6 februarie 2028.</w:t>
            </w:r>
          </w:p>
        </w:tc>
        <w:tc>
          <w:tcPr>
            <w:tcW w:w="80" w:type="dxa"/>
            <w:shd w:val="clear" w:color="auto" w:fill="auto"/>
            <w:vAlign w:val="center"/>
            <w:hideMark/>
          </w:tcPr>
          <w:p w14:paraId="27DCF2D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5CE131" w14:textId="77777777" w:rsidR="00637B60" w:rsidRPr="00637B60" w:rsidRDefault="00637B60" w:rsidP="003C19E5">
            <w:pPr>
              <w:ind w:firstLine="0"/>
              <w:jc w:val="left"/>
              <w:rPr>
                <w:lang w:val="ro-RO" w:eastAsia="ro-RO"/>
              </w:rPr>
            </w:pPr>
          </w:p>
        </w:tc>
      </w:tr>
      <w:tr w:rsidR="003C19E5" w:rsidRPr="009F2D53" w14:paraId="5148A1C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345CE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DD5EF0" w14:textId="07E37D9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9006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0,28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579E7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664BB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7460B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AAEF1D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481C3FE" w14:textId="77777777" w:rsidR="00637B60" w:rsidRPr="00637B60" w:rsidRDefault="00637B60" w:rsidP="003C19E5">
            <w:pPr>
              <w:ind w:firstLine="0"/>
              <w:jc w:val="left"/>
              <w:rPr>
                <w:lang w:val="ro-RO" w:eastAsia="ro-RO"/>
              </w:rPr>
            </w:pPr>
          </w:p>
        </w:tc>
      </w:tr>
      <w:tr w:rsidR="003C19E5" w:rsidRPr="009F2D53" w14:paraId="1A7BE8D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73BD4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30AF58" w14:textId="1969B8C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w:t>
            </w:r>
            <w:r w:rsidR="00FE439F">
              <w:rPr>
                <w:rFonts w:ascii="inherit" w:hAnsi="inherit"/>
                <w:sz w:val="24"/>
                <w:szCs w:val="24"/>
                <w:lang w:val="ro-RO" w:eastAsia="ro-RO"/>
              </w:rPr>
              <w:lastRenderedPageBreak/>
              <w:t xml:space="preserve">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C3B4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0,28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ECFA4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4A89B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91874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3003E6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B6706C7" w14:textId="77777777" w:rsidR="00637B60" w:rsidRPr="00637B60" w:rsidRDefault="00637B60" w:rsidP="003C19E5">
            <w:pPr>
              <w:ind w:firstLine="0"/>
              <w:jc w:val="left"/>
              <w:rPr>
                <w:lang w:val="ro-RO" w:eastAsia="ro-RO"/>
              </w:rPr>
            </w:pPr>
          </w:p>
        </w:tc>
      </w:tr>
      <w:tr w:rsidR="003C19E5" w:rsidRPr="009F2D53" w14:paraId="255A947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9F82A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64FE23" w14:textId="1988351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pentru sugari și copii de vârstă mică și alimente pentru copii destinate sugarilor și copiilor de vârstă mică,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7676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0,28 g/l sau 0,28 g/kg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99F6C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9D182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B413D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969F52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0ED942F" w14:textId="77777777" w:rsidR="00637B60" w:rsidRPr="00637B60" w:rsidRDefault="00637B60" w:rsidP="003C19E5">
            <w:pPr>
              <w:ind w:firstLine="0"/>
              <w:jc w:val="left"/>
              <w:rPr>
                <w:lang w:val="ro-RO" w:eastAsia="ro-RO"/>
              </w:rPr>
            </w:pPr>
          </w:p>
        </w:tc>
      </w:tr>
      <w:tr w:rsidR="003C19E5" w:rsidRPr="009F2D53" w14:paraId="0DD9910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FE2DF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3702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65D0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0,28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08B00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54D42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5CBCE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7C8D69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EDD60DA" w14:textId="77777777" w:rsidR="00637B60" w:rsidRPr="00637B60" w:rsidRDefault="00637B60" w:rsidP="003C19E5">
            <w:pPr>
              <w:ind w:firstLine="0"/>
              <w:jc w:val="left"/>
              <w:rPr>
                <w:lang w:val="ro-RO" w:eastAsia="ro-RO"/>
              </w:rPr>
            </w:pPr>
          </w:p>
        </w:tc>
      </w:tr>
      <w:tr w:rsidR="003C19E5" w:rsidRPr="009F2D53" w14:paraId="0446290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9D302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4E1381" w14:textId="6749E94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pentru sugari și copii de vârstă mică,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4EF7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cerințele nutriționale speciale ale sugarilor și copiilor de vârstă mică cărora le sunt destinate produsele, dar în orice caz nu mai mult de 0,28 g/l sau 0,28 g/kg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829FC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3906F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CBF70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8CFEF0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C12B212" w14:textId="77777777" w:rsidR="00637B60" w:rsidRPr="00637B60" w:rsidRDefault="00637B60" w:rsidP="003C19E5">
            <w:pPr>
              <w:ind w:firstLine="0"/>
              <w:jc w:val="left"/>
              <w:rPr>
                <w:lang w:val="ro-RO" w:eastAsia="ro-RO"/>
              </w:rPr>
            </w:pPr>
          </w:p>
        </w:tc>
      </w:tr>
      <w:tr w:rsidR="003C19E5" w:rsidRPr="00637B60" w14:paraId="3DC74D6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A14FE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843B7F" w14:textId="2C2D776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vârstă mică, alimentele destinate  unor scopuri  speciale și înlocuitorii unei diete totale pentru controlul greutății aprobat prin Hotărârea Guvernului nr.179/2018</w:t>
            </w:r>
            <w:r w:rsidRPr="00637B60">
              <w:rPr>
                <w:rFonts w:ascii="inherit" w:hAnsi="inherit"/>
                <w:sz w:val="24"/>
                <w:szCs w:val="24"/>
                <w:lang w:val="ro-RO" w:eastAsia="ro-RO"/>
              </w:rPr>
              <w:t>, cu excepția produselor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EB4F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51FB3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1F037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D48C3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714560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36076B" w14:textId="77777777" w:rsidR="00637B60" w:rsidRPr="00637B60" w:rsidRDefault="00637B60" w:rsidP="003C19E5">
            <w:pPr>
              <w:ind w:firstLine="0"/>
              <w:jc w:val="left"/>
              <w:rPr>
                <w:lang w:val="ro-RO" w:eastAsia="ro-RO"/>
              </w:rPr>
            </w:pPr>
          </w:p>
        </w:tc>
      </w:tr>
      <w:tr w:rsidR="003C19E5" w:rsidRPr="00637B60" w14:paraId="67E7B5A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F1C88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A6C7E5" w14:textId="439EB28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w:t>
            </w:r>
            <w:r w:rsidR="00FE439F">
              <w:rPr>
                <w:rFonts w:ascii="inherit" w:hAnsi="inherit"/>
                <w:sz w:val="24"/>
                <w:szCs w:val="24"/>
                <w:lang w:val="ro-RO" w:eastAsia="ro-RO"/>
              </w:rPr>
              <w:lastRenderedPageBreak/>
              <w:t xml:space="preserve">alimentare aprobat prin Hotărârea Guvernului nr.538/2009 </w:t>
            </w:r>
            <w:r w:rsidRPr="00637B60">
              <w:rPr>
                <w:rFonts w:ascii="inherit" w:hAnsi="inherit"/>
                <w:sz w:val="24"/>
                <w:szCs w:val="24"/>
                <w:lang w:val="ro-RO" w:eastAsia="ro-RO"/>
              </w:rPr>
              <w:t>, destinate populației generale, cu excepția sugarilor și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4F88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0,7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3E823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1789D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0F1C7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7C3357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6E77106" w14:textId="77777777" w:rsidR="00637B60" w:rsidRPr="00637B60" w:rsidRDefault="00637B60" w:rsidP="003C19E5">
            <w:pPr>
              <w:ind w:firstLine="0"/>
              <w:jc w:val="left"/>
              <w:rPr>
                <w:lang w:val="ro-RO" w:eastAsia="ro-RO"/>
              </w:rPr>
            </w:pPr>
          </w:p>
        </w:tc>
      </w:tr>
      <w:tr w:rsidR="00637B60" w:rsidRPr="00637B60" w14:paraId="3F2937A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3032D7"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B28EA" w14:textId="4B053545"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7FD6570" w14:textId="77777777" w:rsidR="00637B60" w:rsidRPr="00637B60" w:rsidRDefault="00637B60" w:rsidP="003C19E5">
            <w:pPr>
              <w:ind w:firstLine="0"/>
              <w:jc w:val="left"/>
              <w:rPr>
                <w:lang w:val="ro-RO" w:eastAsia="ro-RO"/>
              </w:rPr>
            </w:pPr>
          </w:p>
        </w:tc>
      </w:tr>
      <w:tr w:rsidR="003C19E5" w:rsidRPr="009F2D53" w14:paraId="02E409F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48E3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Sare de sodiu 3’-sialil-lactoză (3’-SL)</w:t>
            </w:r>
          </w:p>
          <w:p w14:paraId="2658ED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[produsă utilizând o tulpină derivată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W (ATCC 9637)]</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9DC9C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53DBA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(exprimate ca 3’-sialil-lactoză)</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1E33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„sare de sodiu 3′-sialil-lactoză”.</w:t>
            </w:r>
          </w:p>
          <w:p w14:paraId="09B5A6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sare de sodiu 3’-sialil-lactoză (3’-SL) trebuie să cuprindă o mențiune care să indice că acestea nu trebuie să fie consumate:</w:t>
            </w:r>
          </w:p>
          <w:p w14:paraId="18D3691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dacă în aceeași zi se consumă alimente cu adaos de sare de sodiu 3’-sialil-lactoză;</w:t>
            </w:r>
          </w:p>
          <w:p w14:paraId="0173478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de către copiii cu o vârstă mai mică de 3 ani.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8C24B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6A5B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30 aprilie 2024.</w:t>
            </w:r>
          </w:p>
          <w:p w14:paraId="08555C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Această includere se bazează pe dovezi științifice și date științifice care fac obiectul unui drept de proprietate, protejate în conformitate cu articolul 26 din Regulamentul (UE) 2015/2283.</w:t>
            </w:r>
          </w:p>
          <w:p w14:paraId="4DC2E1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Kyowa Hakko Bio Co., Ltd, Nakano Central Park South, Nakano 4-10-2, Nakano-ku Tokyo, 164-0001 Japonia. Pe </w:t>
            </w:r>
            <w:r w:rsidRPr="00637B60">
              <w:rPr>
                <w:rFonts w:ascii="inherit" w:hAnsi="inherit"/>
                <w:sz w:val="24"/>
                <w:szCs w:val="24"/>
                <w:lang w:val="ro-RO" w:eastAsia="ro-RO"/>
              </w:rPr>
              <w:lastRenderedPageBreak/>
              <w:t>perioada protecției datelor, alimentul nou sare de sodiu 3’-sialil-lactoză produsă utilizând o tulpină derivată de </w:t>
            </w:r>
            <w:r w:rsidRPr="00637B60">
              <w:rPr>
                <w:rFonts w:ascii="inherit" w:hAnsi="inherit"/>
                <w:i/>
                <w:iCs/>
                <w:sz w:val="24"/>
                <w:szCs w:val="24"/>
                <w:lang w:val="ro-RO" w:eastAsia="ro-RO"/>
              </w:rPr>
              <w:t>E. coli</w:t>
            </w:r>
            <w:r w:rsidRPr="00637B60">
              <w:rPr>
                <w:rFonts w:ascii="inherit" w:hAnsi="inherit"/>
                <w:sz w:val="24"/>
                <w:szCs w:val="24"/>
                <w:lang w:val="ro-RO" w:eastAsia="ro-RO"/>
              </w:rPr>
              <w:t> W (ATCC 9637) este autorizat să fie introdus pe piață pe teritoriul Uniunii numai de către Kyowa Hakko Bio Co., Ltd,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Kyowa Hakko Bio Co., Ltd.</w:t>
            </w:r>
          </w:p>
          <w:p w14:paraId="485471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Data de încheiere a protecției datelor: 30 aprilie 2029.</w:t>
            </w:r>
          </w:p>
        </w:tc>
        <w:tc>
          <w:tcPr>
            <w:tcW w:w="80" w:type="dxa"/>
            <w:shd w:val="clear" w:color="auto" w:fill="auto"/>
            <w:vAlign w:val="center"/>
            <w:hideMark/>
          </w:tcPr>
          <w:p w14:paraId="6A964F4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6C0AB8" w14:textId="77777777" w:rsidR="00637B60" w:rsidRPr="00637B60" w:rsidRDefault="00637B60" w:rsidP="003C19E5">
            <w:pPr>
              <w:ind w:firstLine="0"/>
              <w:jc w:val="left"/>
              <w:rPr>
                <w:lang w:val="ro-RO" w:eastAsia="ro-RO"/>
              </w:rPr>
            </w:pPr>
          </w:p>
        </w:tc>
      </w:tr>
      <w:tr w:rsidR="003C19E5" w:rsidRPr="00637B60" w14:paraId="785F105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5F096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F838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pasteurizate nearomatizate și sterilizate (inclusiv prin UHT)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8F97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A9F32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E1D98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6349B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E0FCF5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F93137A" w14:textId="77777777" w:rsidR="00637B60" w:rsidRPr="00637B60" w:rsidRDefault="00637B60" w:rsidP="003C19E5">
            <w:pPr>
              <w:ind w:firstLine="0"/>
              <w:jc w:val="left"/>
              <w:rPr>
                <w:lang w:val="ro-RO" w:eastAsia="ro-RO"/>
              </w:rPr>
            </w:pPr>
          </w:p>
        </w:tc>
      </w:tr>
      <w:tr w:rsidR="003C19E5" w:rsidRPr="00637B60" w14:paraId="5FCD691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032F39"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3798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E2CE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20A5A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7F145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3B207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658980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FCCD328" w14:textId="77777777" w:rsidR="00637B60" w:rsidRPr="00637B60" w:rsidRDefault="00637B60" w:rsidP="003C19E5">
            <w:pPr>
              <w:ind w:firstLine="0"/>
              <w:jc w:val="left"/>
              <w:rPr>
                <w:lang w:val="ro-RO" w:eastAsia="ro-RO"/>
              </w:rPr>
            </w:pPr>
          </w:p>
        </w:tc>
      </w:tr>
      <w:tr w:rsidR="003C19E5" w:rsidRPr="00637B60" w14:paraId="066AB50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467797"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66D7F0"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76E4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1EA7A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1304B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A9BAA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16A530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7006D38" w14:textId="77777777" w:rsidR="00637B60" w:rsidRPr="00637B60" w:rsidRDefault="00637B60" w:rsidP="003C19E5">
            <w:pPr>
              <w:ind w:firstLine="0"/>
              <w:jc w:val="left"/>
              <w:rPr>
                <w:lang w:val="ro-RO" w:eastAsia="ro-RO"/>
              </w:rPr>
            </w:pPr>
          </w:p>
        </w:tc>
      </w:tr>
      <w:tr w:rsidR="003C19E5" w:rsidRPr="00637B60" w14:paraId="6EAD202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AF32B8"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3995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2E4B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0244C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16822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8CF58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3B5102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43920D4" w14:textId="77777777" w:rsidR="00637B60" w:rsidRPr="00637B60" w:rsidRDefault="00637B60" w:rsidP="003C19E5">
            <w:pPr>
              <w:ind w:firstLine="0"/>
              <w:jc w:val="left"/>
              <w:rPr>
                <w:lang w:val="ro-RO" w:eastAsia="ro-RO"/>
              </w:rPr>
            </w:pPr>
          </w:p>
        </w:tc>
      </w:tr>
      <w:tr w:rsidR="003C19E5" w:rsidRPr="00637B60" w14:paraId="71DAA2B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B69E42"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E1FEA7"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F31A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55E63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6D4A6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CC58B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275264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4B1112" w14:textId="77777777" w:rsidR="00637B60" w:rsidRPr="00637B60" w:rsidRDefault="00637B60" w:rsidP="003C19E5">
            <w:pPr>
              <w:ind w:firstLine="0"/>
              <w:jc w:val="left"/>
              <w:rPr>
                <w:lang w:val="ro-RO" w:eastAsia="ro-RO"/>
              </w:rPr>
            </w:pPr>
          </w:p>
        </w:tc>
      </w:tr>
      <w:tr w:rsidR="003C19E5" w:rsidRPr="00637B60" w14:paraId="398D061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A276F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BAE3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(băuturile aromatizate, cu excepția băuturilor cu un pH mai mic de 5)</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A85D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17E2A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5ECA6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87B1E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EC1A92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6828DF6" w14:textId="77777777" w:rsidR="00637B60" w:rsidRPr="00637B60" w:rsidRDefault="00637B60" w:rsidP="003C19E5">
            <w:pPr>
              <w:ind w:firstLine="0"/>
              <w:jc w:val="left"/>
              <w:rPr>
                <w:lang w:val="ro-RO" w:eastAsia="ro-RO"/>
              </w:rPr>
            </w:pPr>
          </w:p>
        </w:tc>
      </w:tr>
      <w:tr w:rsidR="003C19E5" w:rsidRPr="00637B60" w14:paraId="22AC61B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2F4D2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B00F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51CF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A2449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2DFCA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420AC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CA5318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86A5784" w14:textId="77777777" w:rsidR="00637B60" w:rsidRPr="00637B60" w:rsidRDefault="00637B60" w:rsidP="003C19E5">
            <w:pPr>
              <w:ind w:firstLine="0"/>
              <w:jc w:val="left"/>
              <w:rPr>
                <w:lang w:val="ro-RO" w:eastAsia="ro-RO"/>
              </w:rPr>
            </w:pPr>
          </w:p>
        </w:tc>
      </w:tr>
      <w:tr w:rsidR="003C19E5" w:rsidRPr="009F2D53" w14:paraId="5692522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2E29A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01135B" w14:textId="1A44588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5077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065E5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5E29D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76F43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E83D22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221D26C" w14:textId="77777777" w:rsidR="00637B60" w:rsidRPr="00637B60" w:rsidRDefault="00637B60" w:rsidP="003C19E5">
            <w:pPr>
              <w:ind w:firstLine="0"/>
              <w:jc w:val="left"/>
              <w:rPr>
                <w:lang w:val="ro-RO" w:eastAsia="ro-RO"/>
              </w:rPr>
            </w:pPr>
          </w:p>
        </w:tc>
      </w:tr>
      <w:tr w:rsidR="003C19E5" w:rsidRPr="009F2D53" w14:paraId="41A7974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67532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ECD71C" w14:textId="13540B5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 xml:space="preserve">Regulamentele sanitare privind </w:t>
            </w:r>
            <w:r w:rsidR="00FE439F">
              <w:rPr>
                <w:rFonts w:ascii="inherit" w:hAnsi="inherit"/>
                <w:sz w:val="24"/>
                <w:szCs w:val="24"/>
                <w:lang w:val="ro-RO" w:eastAsia="ro-RO"/>
              </w:rPr>
              <w:lastRenderedPageBreak/>
              <w:t>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04F0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0,15 g/l în produsul final gata de utilizare, comercializat ca atare sau reconstituit conform </w:t>
            </w:r>
            <w:r w:rsidRPr="00637B60">
              <w:rPr>
                <w:rFonts w:ascii="inherit" w:hAnsi="inherit"/>
                <w:sz w:val="24"/>
                <w:szCs w:val="24"/>
                <w:lang w:val="ro-RO" w:eastAsia="ro-RO"/>
              </w:rPr>
              <w:lastRenderedPageBreak/>
              <w:t>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8CADC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F3AEB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82934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B57BFE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06945CC" w14:textId="77777777" w:rsidR="00637B60" w:rsidRPr="00637B60" w:rsidRDefault="00637B60" w:rsidP="003C19E5">
            <w:pPr>
              <w:ind w:firstLine="0"/>
              <w:jc w:val="left"/>
              <w:rPr>
                <w:lang w:val="ro-RO" w:eastAsia="ro-RO"/>
              </w:rPr>
            </w:pPr>
          </w:p>
        </w:tc>
      </w:tr>
      <w:tr w:rsidR="003C19E5" w:rsidRPr="009F2D53" w14:paraId="0927DA1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623A8E"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6D3E4A" w14:textId="066CB47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w:t>
            </w:r>
            <w:r w:rsidR="00FE439F">
              <w:rPr>
                <w:rFonts w:ascii="inherit" w:hAnsi="inherit"/>
                <w:sz w:val="24"/>
                <w:szCs w:val="24"/>
                <w:lang w:val="ro-RO" w:eastAsia="ro-RO"/>
              </w:rPr>
              <w:lastRenderedPageBreak/>
              <w:t xml:space="preserve">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FB7B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0,15 g/L (băuturi)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BE609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8CD22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66223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B3A825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EA7745C" w14:textId="77777777" w:rsidR="00637B60" w:rsidRPr="00637B60" w:rsidRDefault="00637B60" w:rsidP="003C19E5">
            <w:pPr>
              <w:ind w:firstLine="0"/>
              <w:jc w:val="left"/>
              <w:rPr>
                <w:lang w:val="ro-RO" w:eastAsia="ro-RO"/>
              </w:rPr>
            </w:pPr>
          </w:p>
        </w:tc>
      </w:tr>
      <w:tr w:rsidR="003C19E5" w:rsidRPr="009F2D53" w14:paraId="17C230E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E5A68D"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334A08"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AC1A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1,25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8D1B1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551B6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09BE9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E1CE9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C077D6" w14:textId="77777777" w:rsidR="00637B60" w:rsidRPr="00637B60" w:rsidRDefault="00637B60" w:rsidP="003C19E5">
            <w:pPr>
              <w:ind w:firstLine="0"/>
              <w:jc w:val="left"/>
              <w:rPr>
                <w:lang w:val="ro-RO" w:eastAsia="ro-RO"/>
              </w:rPr>
            </w:pPr>
          </w:p>
        </w:tc>
      </w:tr>
      <w:tr w:rsidR="003C19E5" w:rsidRPr="009F2D53" w14:paraId="394362D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DBA1F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E0ED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0EA0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0,15 g/L (băuturi)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2FDA6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DAE9C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4745E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512A6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3D54EF8" w14:textId="77777777" w:rsidR="00637B60" w:rsidRPr="00637B60" w:rsidRDefault="00637B60" w:rsidP="003C19E5">
            <w:pPr>
              <w:ind w:firstLine="0"/>
              <w:jc w:val="left"/>
              <w:rPr>
                <w:lang w:val="ro-RO" w:eastAsia="ro-RO"/>
              </w:rPr>
            </w:pPr>
          </w:p>
        </w:tc>
      </w:tr>
      <w:tr w:rsidR="003C19E5" w:rsidRPr="00637B60" w14:paraId="6159E1A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34081B"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27D585" w14:textId="5C1400B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Înlocuitorii unei diete totale pentru controlul greutății, astfel cum sunt definiți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36FD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A400B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BCD54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4F12B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48D84A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4266E14" w14:textId="77777777" w:rsidR="00637B60" w:rsidRPr="00637B60" w:rsidRDefault="00637B60" w:rsidP="003C19E5">
            <w:pPr>
              <w:ind w:firstLine="0"/>
              <w:jc w:val="left"/>
              <w:rPr>
                <w:lang w:val="ro-RO" w:eastAsia="ro-RO"/>
              </w:rPr>
            </w:pPr>
          </w:p>
        </w:tc>
      </w:tr>
      <w:tr w:rsidR="003C19E5" w:rsidRPr="00637B60" w14:paraId="044792C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33F068"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9AACF4"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EA11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AAE44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0355C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FF582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4E7048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DA66A44" w14:textId="77777777" w:rsidR="00637B60" w:rsidRPr="00637B60" w:rsidRDefault="00637B60" w:rsidP="003C19E5">
            <w:pPr>
              <w:ind w:firstLine="0"/>
              <w:jc w:val="left"/>
              <w:rPr>
                <w:lang w:val="ro-RO" w:eastAsia="ro-RO"/>
              </w:rPr>
            </w:pPr>
          </w:p>
        </w:tc>
      </w:tr>
      <w:tr w:rsidR="003C19E5" w:rsidRPr="00637B60" w14:paraId="4949183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D6176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4DD9EF" w14:textId="16F8A66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AE93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speciale ale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4FCCC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70D6E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F1FEB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6C58A4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575AF5" w14:textId="77777777" w:rsidR="00637B60" w:rsidRPr="00637B60" w:rsidRDefault="00637B60" w:rsidP="003C19E5">
            <w:pPr>
              <w:ind w:firstLine="0"/>
              <w:jc w:val="left"/>
              <w:rPr>
                <w:lang w:val="ro-RO" w:eastAsia="ro-RO"/>
              </w:rPr>
            </w:pPr>
          </w:p>
        </w:tc>
      </w:tr>
      <w:tr w:rsidR="003C19E5" w:rsidRPr="00637B60" w14:paraId="24B9008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3293B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5A24AD" w14:textId="278AE82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w:t>
            </w:r>
            <w:r w:rsidR="00FE439F">
              <w:rPr>
                <w:rFonts w:ascii="inherit" w:hAnsi="inherit"/>
                <w:sz w:val="24"/>
                <w:szCs w:val="24"/>
                <w:lang w:val="ro-RO" w:eastAsia="ro-RO"/>
              </w:rPr>
              <w:lastRenderedPageBreak/>
              <w:t>Guvernului nr.538/2009</w:t>
            </w:r>
            <w:r w:rsidRPr="00637B60">
              <w:rPr>
                <w:rFonts w:ascii="inherit" w:hAnsi="inherit"/>
                <w:sz w:val="24"/>
                <w:szCs w:val="24"/>
                <w:lang w:val="ro-RO" w:eastAsia="ro-RO"/>
              </w:rPr>
              <w:t>,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3E06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1,0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8A182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CDA11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A9615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A08481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AC222AD" w14:textId="77777777" w:rsidR="00637B60" w:rsidRPr="00637B60" w:rsidRDefault="00637B60" w:rsidP="003C19E5">
            <w:pPr>
              <w:ind w:firstLine="0"/>
              <w:jc w:val="left"/>
              <w:rPr>
                <w:lang w:val="ro-RO" w:eastAsia="ro-RO"/>
              </w:rPr>
            </w:pPr>
          </w:p>
        </w:tc>
      </w:tr>
      <w:tr w:rsidR="00637B60" w:rsidRPr="00637B60" w14:paraId="6A15E51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56A917"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A1B3F7" w14:textId="79540684"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981F80D" w14:textId="77777777" w:rsidR="00637B60" w:rsidRPr="00637B60" w:rsidRDefault="00637B60" w:rsidP="003C19E5">
            <w:pPr>
              <w:ind w:firstLine="0"/>
              <w:jc w:val="left"/>
              <w:rPr>
                <w:lang w:val="ro-RO" w:eastAsia="ro-RO"/>
              </w:rPr>
            </w:pPr>
          </w:p>
        </w:tc>
      </w:tr>
      <w:tr w:rsidR="003C19E5" w:rsidRPr="009F2D53" w14:paraId="3D9EACA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0259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Sare de sodiu 6’-sialil-lactoză (6’-SL)</w:t>
            </w:r>
          </w:p>
          <w:p w14:paraId="262037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 microbiană)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F163D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8FBBD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Niveluri maxime (exprimate ca 6’-sialil-lactoză)</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2622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„sare de sodiu 6’-sialil-lactoză”.</w:t>
            </w:r>
          </w:p>
          <w:p w14:paraId="2E0C9B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sare de sodiu 6’-sialil-lactoză (6’-SL) trebuie să cuprindă o mențiune care să indice că acestea nu trebuie să fie consumate:</w:t>
            </w:r>
          </w:p>
          <w:p w14:paraId="34B217A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dacă în aceeași zi se consumă alimente cu adaos de sare de sodiu 6’-sialil-lactoză.</w:t>
            </w:r>
          </w:p>
          <w:p w14:paraId="2F434B9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de către sugari și copii de vârstă mică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B7065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7A28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Autorizată la 17 februarie 2021. Această includere se bazează pe dovezi științifice și date științifice care fac obiectul unui drept de proprietate, protejate în conformitate cu articolul 26 din Regulamentul (UE) 2015/2283.</w:t>
            </w:r>
          </w:p>
          <w:p w14:paraId="6C8185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Glycom A/S, Kogle Allé 4, DK-2970 Hørsholm, Danemarca. Pe perioada protecției datelor, alimentul </w:t>
            </w:r>
            <w:r w:rsidRPr="00637B60">
              <w:rPr>
                <w:rFonts w:ascii="inherit" w:hAnsi="inherit"/>
                <w:sz w:val="24"/>
                <w:szCs w:val="24"/>
                <w:lang w:val="ro-RO" w:eastAsia="ro-RO"/>
              </w:rPr>
              <w:lastRenderedPageBreak/>
              <w:t>nou sare de sodiu 6’-sialil-lactoză este autorizat să fie introdus pe piață pe teritoriul Uniunii numai de către Glycom A/S,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Glycom A/S.</w:t>
            </w:r>
          </w:p>
          <w:p w14:paraId="3FE6E6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17 februarie 2026.</w:t>
            </w:r>
          </w:p>
        </w:tc>
        <w:tc>
          <w:tcPr>
            <w:tcW w:w="80" w:type="dxa"/>
            <w:shd w:val="clear" w:color="auto" w:fill="auto"/>
            <w:vAlign w:val="center"/>
            <w:hideMark/>
          </w:tcPr>
          <w:p w14:paraId="182B7DC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85A884" w14:textId="77777777" w:rsidR="00637B60" w:rsidRPr="00637B60" w:rsidRDefault="00637B60" w:rsidP="003C19E5">
            <w:pPr>
              <w:ind w:firstLine="0"/>
              <w:jc w:val="left"/>
              <w:rPr>
                <w:lang w:val="ro-RO" w:eastAsia="ro-RO"/>
              </w:rPr>
            </w:pPr>
          </w:p>
        </w:tc>
      </w:tr>
      <w:tr w:rsidR="003C19E5" w:rsidRPr="00637B60" w14:paraId="29A1F63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51DD8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AB74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pasteurizate nearomatizate și sterilizate (inclusiv prin UHT)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920C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ED927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18287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D4F2C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973D50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C0419D" w14:textId="77777777" w:rsidR="00637B60" w:rsidRPr="00637B60" w:rsidRDefault="00637B60" w:rsidP="003C19E5">
            <w:pPr>
              <w:ind w:firstLine="0"/>
              <w:jc w:val="left"/>
              <w:rPr>
                <w:lang w:val="ro-RO" w:eastAsia="ro-RO"/>
              </w:rPr>
            </w:pPr>
          </w:p>
        </w:tc>
      </w:tr>
      <w:tr w:rsidR="003C19E5" w:rsidRPr="00637B60" w14:paraId="1713C24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70193D"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8510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E63C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A3E31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4B94A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93172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FEBDB1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6416D89" w14:textId="77777777" w:rsidR="00637B60" w:rsidRPr="00637B60" w:rsidRDefault="00637B60" w:rsidP="003C19E5">
            <w:pPr>
              <w:ind w:firstLine="0"/>
              <w:jc w:val="left"/>
              <w:rPr>
                <w:lang w:val="ro-RO" w:eastAsia="ro-RO"/>
              </w:rPr>
            </w:pPr>
          </w:p>
        </w:tc>
      </w:tr>
      <w:tr w:rsidR="003C19E5" w:rsidRPr="00637B60" w14:paraId="6ACC6D7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106598"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166F94"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C368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82E67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CF67A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C91D8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B7EC16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8CE3B7A" w14:textId="77777777" w:rsidR="00637B60" w:rsidRPr="00637B60" w:rsidRDefault="00637B60" w:rsidP="003C19E5">
            <w:pPr>
              <w:ind w:firstLine="0"/>
              <w:jc w:val="left"/>
              <w:rPr>
                <w:lang w:val="ro-RO" w:eastAsia="ro-RO"/>
              </w:rPr>
            </w:pPr>
          </w:p>
        </w:tc>
      </w:tr>
      <w:tr w:rsidR="003C19E5" w:rsidRPr="00637B60" w14:paraId="5E6A1F2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916120"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47E7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7FB8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DAB04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AAACE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B7EA7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AABB4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DEBF9F" w14:textId="77777777" w:rsidR="00637B60" w:rsidRPr="00637B60" w:rsidRDefault="00637B60" w:rsidP="003C19E5">
            <w:pPr>
              <w:ind w:firstLine="0"/>
              <w:jc w:val="left"/>
              <w:rPr>
                <w:lang w:val="ro-RO" w:eastAsia="ro-RO"/>
              </w:rPr>
            </w:pPr>
          </w:p>
        </w:tc>
      </w:tr>
      <w:tr w:rsidR="003C19E5" w:rsidRPr="00637B60" w14:paraId="6913AB7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395C88"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9F8694"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FAA5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BD080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E91F7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6A451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AEA850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1FD9A42" w14:textId="77777777" w:rsidR="00637B60" w:rsidRPr="00637B60" w:rsidRDefault="00637B60" w:rsidP="003C19E5">
            <w:pPr>
              <w:ind w:firstLine="0"/>
              <w:jc w:val="left"/>
              <w:rPr>
                <w:lang w:val="ro-RO" w:eastAsia="ro-RO"/>
              </w:rPr>
            </w:pPr>
          </w:p>
        </w:tc>
      </w:tr>
      <w:tr w:rsidR="003C19E5" w:rsidRPr="00637B60" w14:paraId="0113B1F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A5FE1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11E7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(băuturile aromatizate, cu excepția băuturilor cu un pH mai mic de 5)</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E3C6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5323E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960CE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7A7AB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BC1EB0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9619EBF" w14:textId="77777777" w:rsidR="00637B60" w:rsidRPr="00637B60" w:rsidRDefault="00637B60" w:rsidP="003C19E5">
            <w:pPr>
              <w:ind w:firstLine="0"/>
              <w:jc w:val="left"/>
              <w:rPr>
                <w:lang w:val="ro-RO" w:eastAsia="ro-RO"/>
              </w:rPr>
            </w:pPr>
          </w:p>
        </w:tc>
      </w:tr>
      <w:tr w:rsidR="003C19E5" w:rsidRPr="00637B60" w14:paraId="5954ACC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9F53D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60CD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B6B8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DF4C2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78774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84270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DACBC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BC96C82" w14:textId="77777777" w:rsidR="00637B60" w:rsidRPr="00637B60" w:rsidRDefault="00637B60" w:rsidP="003C19E5">
            <w:pPr>
              <w:ind w:firstLine="0"/>
              <w:jc w:val="left"/>
              <w:rPr>
                <w:lang w:val="ro-RO" w:eastAsia="ro-RO"/>
              </w:rPr>
            </w:pPr>
          </w:p>
        </w:tc>
      </w:tr>
      <w:tr w:rsidR="003C19E5" w:rsidRPr="009F2D53" w14:paraId="27B3C9E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759B0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C80BC4" w14:textId="27615C6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7843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0,4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D3DB1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89712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C5BC0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4CC405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ACD7950" w14:textId="77777777" w:rsidR="00637B60" w:rsidRPr="00637B60" w:rsidRDefault="00637B60" w:rsidP="003C19E5">
            <w:pPr>
              <w:ind w:firstLine="0"/>
              <w:jc w:val="left"/>
              <w:rPr>
                <w:lang w:val="ro-RO" w:eastAsia="ro-RO"/>
              </w:rPr>
            </w:pPr>
          </w:p>
        </w:tc>
      </w:tr>
      <w:tr w:rsidR="003C19E5" w:rsidRPr="009F2D53" w14:paraId="28F87BA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54921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750532" w14:textId="23D68FB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 xml:space="preserve">Regulamentele sanitare privind </w:t>
            </w:r>
            <w:r w:rsidR="00FE439F">
              <w:rPr>
                <w:rFonts w:ascii="inherit" w:hAnsi="inherit"/>
                <w:sz w:val="24"/>
                <w:szCs w:val="24"/>
                <w:lang w:val="ro-RO" w:eastAsia="ro-RO"/>
              </w:rPr>
              <w:lastRenderedPageBreak/>
              <w:t>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5539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0,3 g/l în produsul final gata de utilizare, comercializat ca atare sau reconstituit conform </w:t>
            </w:r>
            <w:r w:rsidRPr="00637B60">
              <w:rPr>
                <w:rFonts w:ascii="inherit" w:hAnsi="inherit"/>
                <w:sz w:val="24"/>
                <w:szCs w:val="24"/>
                <w:lang w:val="ro-RO" w:eastAsia="ro-RO"/>
              </w:rPr>
              <w:lastRenderedPageBreak/>
              <w:t>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91005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C64F6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E05DA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F74F36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4ABAC29" w14:textId="77777777" w:rsidR="00637B60" w:rsidRPr="00637B60" w:rsidRDefault="00637B60" w:rsidP="003C19E5">
            <w:pPr>
              <w:ind w:firstLine="0"/>
              <w:jc w:val="left"/>
              <w:rPr>
                <w:lang w:val="ro-RO" w:eastAsia="ro-RO"/>
              </w:rPr>
            </w:pPr>
          </w:p>
        </w:tc>
      </w:tr>
      <w:tr w:rsidR="003C19E5" w:rsidRPr="009F2D53" w14:paraId="15B3782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ABCE6A"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1AAD2B" w14:textId="5CB4EC3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sugarilor și copiilor de vârstă mică,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w:t>
            </w:r>
            <w:r w:rsidR="00FE439F">
              <w:rPr>
                <w:rFonts w:ascii="inherit" w:hAnsi="inherit"/>
                <w:sz w:val="24"/>
                <w:szCs w:val="24"/>
                <w:lang w:val="ro-RO" w:eastAsia="ro-RO"/>
              </w:rPr>
              <w:lastRenderedPageBreak/>
              <w:t xml:space="preserve">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7243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0,3 g/l (băuturi)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9C3E9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1AC7E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74C67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EE5DE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D955A3B" w14:textId="77777777" w:rsidR="00637B60" w:rsidRPr="00637B60" w:rsidRDefault="00637B60" w:rsidP="003C19E5">
            <w:pPr>
              <w:ind w:firstLine="0"/>
              <w:jc w:val="left"/>
              <w:rPr>
                <w:lang w:val="ro-RO" w:eastAsia="ro-RO"/>
              </w:rPr>
            </w:pPr>
          </w:p>
        </w:tc>
      </w:tr>
      <w:tr w:rsidR="003C19E5" w:rsidRPr="009F2D53" w14:paraId="2C761C5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16422C"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F55412"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A718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5CDD4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A1BE6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11D4C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1B9C1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A403676" w14:textId="77777777" w:rsidR="00637B60" w:rsidRPr="00637B60" w:rsidRDefault="00637B60" w:rsidP="003C19E5">
            <w:pPr>
              <w:ind w:firstLine="0"/>
              <w:jc w:val="left"/>
              <w:rPr>
                <w:lang w:val="ro-RO" w:eastAsia="ro-RO"/>
              </w:rPr>
            </w:pPr>
          </w:p>
        </w:tc>
      </w:tr>
      <w:tr w:rsidR="003C19E5" w:rsidRPr="009F2D53" w14:paraId="45A1FF4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2B114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427D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C529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0,3 g/l (băuturi)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C8A2B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16653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361E6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389E4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01CA2E4" w14:textId="77777777" w:rsidR="00637B60" w:rsidRPr="00637B60" w:rsidRDefault="00637B60" w:rsidP="003C19E5">
            <w:pPr>
              <w:ind w:firstLine="0"/>
              <w:jc w:val="left"/>
              <w:rPr>
                <w:lang w:val="ro-RO" w:eastAsia="ro-RO"/>
              </w:rPr>
            </w:pPr>
          </w:p>
        </w:tc>
      </w:tr>
      <w:tr w:rsidR="003C19E5" w:rsidRPr="00637B60" w14:paraId="5D7308F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CA7F89"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8B8E93" w14:textId="2D0EFBA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Înlocuitorii unei diete totale pentru controlul greutății, astfel cum sunt definiți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w:t>
            </w:r>
            <w:r w:rsidR="00FE439F">
              <w:rPr>
                <w:rFonts w:ascii="inherit" w:hAnsi="inherit"/>
                <w:sz w:val="24"/>
                <w:szCs w:val="24"/>
                <w:lang w:val="ro-RO" w:eastAsia="ro-RO"/>
              </w:rPr>
              <w:lastRenderedPageBreak/>
              <w:t xml:space="preserve">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E975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1,0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3FDAD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BA5D9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A63A2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110BF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1059006" w14:textId="77777777" w:rsidR="00637B60" w:rsidRPr="00637B60" w:rsidRDefault="00637B60" w:rsidP="003C19E5">
            <w:pPr>
              <w:ind w:firstLine="0"/>
              <w:jc w:val="left"/>
              <w:rPr>
                <w:lang w:val="ro-RO" w:eastAsia="ro-RO"/>
              </w:rPr>
            </w:pPr>
          </w:p>
        </w:tc>
      </w:tr>
      <w:tr w:rsidR="003C19E5" w:rsidRPr="00637B60" w14:paraId="3558745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2C2DA6"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DFF014"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0A00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C7511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7EE46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0E1A3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6108A1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8F8E73" w14:textId="77777777" w:rsidR="00637B60" w:rsidRPr="00637B60" w:rsidRDefault="00637B60" w:rsidP="003C19E5">
            <w:pPr>
              <w:ind w:firstLine="0"/>
              <w:jc w:val="left"/>
              <w:rPr>
                <w:lang w:val="ro-RO" w:eastAsia="ro-RO"/>
              </w:rPr>
            </w:pPr>
          </w:p>
        </w:tc>
      </w:tr>
      <w:tr w:rsidR="003C19E5" w:rsidRPr="00637B60" w14:paraId="2C790AC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733D8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0BAE9E" w14:textId="434A669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36D0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D81E5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11FD5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30471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323695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08DD6E0" w14:textId="77777777" w:rsidR="00637B60" w:rsidRPr="00637B60" w:rsidRDefault="00637B60" w:rsidP="003C19E5">
            <w:pPr>
              <w:ind w:firstLine="0"/>
              <w:jc w:val="left"/>
              <w:rPr>
                <w:lang w:val="ro-RO" w:eastAsia="ro-RO"/>
              </w:rPr>
            </w:pPr>
          </w:p>
        </w:tc>
      </w:tr>
      <w:tr w:rsidR="003C19E5" w:rsidRPr="00637B60" w14:paraId="64CC934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9FE92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C09473" w14:textId="51058B1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w:t>
            </w:r>
            <w:r w:rsidR="00FE439F">
              <w:rPr>
                <w:rFonts w:ascii="inherit" w:hAnsi="inherit"/>
                <w:sz w:val="24"/>
                <w:szCs w:val="24"/>
                <w:lang w:val="ro-RO" w:eastAsia="ro-RO"/>
              </w:rPr>
              <w:lastRenderedPageBreak/>
              <w:t>Guvernului nr.538/2009</w:t>
            </w:r>
            <w:r w:rsidRPr="00637B60">
              <w:rPr>
                <w:rFonts w:ascii="inherit" w:hAnsi="inherit"/>
                <w:sz w:val="24"/>
                <w:szCs w:val="24"/>
                <w:lang w:val="ro-RO" w:eastAsia="ro-RO"/>
              </w:rPr>
              <w:t>, cu excepția suplimentelor alimentare pentru sugari și copii cu vârste mici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0BCF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1,0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1E85C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FF64E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CEFFE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33C492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ACEA63E" w14:textId="77777777" w:rsidR="00637B60" w:rsidRPr="00637B60" w:rsidRDefault="00637B60" w:rsidP="003C19E5">
            <w:pPr>
              <w:ind w:firstLine="0"/>
              <w:jc w:val="left"/>
              <w:rPr>
                <w:lang w:val="ro-RO" w:eastAsia="ro-RO"/>
              </w:rPr>
            </w:pPr>
          </w:p>
        </w:tc>
      </w:tr>
      <w:tr w:rsidR="00637B60" w:rsidRPr="00637B60" w14:paraId="43CB0B0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3A12D6"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F156A3" w14:textId="12909DE1"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A957C37" w14:textId="77777777" w:rsidR="00637B60" w:rsidRPr="00637B60" w:rsidRDefault="00637B60" w:rsidP="003C19E5">
            <w:pPr>
              <w:ind w:firstLine="0"/>
              <w:jc w:val="left"/>
              <w:rPr>
                <w:lang w:val="ro-RO" w:eastAsia="ro-RO"/>
              </w:rPr>
            </w:pPr>
          </w:p>
        </w:tc>
      </w:tr>
      <w:tr w:rsidR="003C19E5" w:rsidRPr="009F2D53" w14:paraId="7A69397D"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728B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 de sodiu 6′-sialil-lactoză („6′-SL”)</w:t>
            </w:r>
          </w:p>
          <w:p w14:paraId="4868CC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[produsă din tulpini derivate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BL21(DE3)]</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8B4B9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DF940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3DD4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„sare de sodiu 6′-sialil-lactoză”.</w:t>
            </w:r>
          </w:p>
          <w:p w14:paraId="2809B4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sare de sodiu 6′-sialil-lactoză (6′-SL) trebuie să cuprindă o mențiune care să indice că</w:t>
            </w:r>
          </w:p>
          <w:p w14:paraId="1763561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nu trebuie să fie consumate de copiii cu vârsta sub 3 ani;</w:t>
            </w:r>
          </w:p>
          <w:p w14:paraId="58EA5C6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nu trebuie consumate în cazul în care alte alimente cu adaos de sare de sodiu 6′-sialil-lactoză sunt consumate în aceeași zi.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E820D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413C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4 iunie 2023. Această includere se bazează pe dovezi științifice și date științifice care fac obiectul unui drept de proprietate, protejate în conformitate cu articolul 26 din Regulamentul (UE) 2015/2283.</w:t>
            </w:r>
          </w:p>
          <w:p w14:paraId="2ECB92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„Chr. Hansen A/S”, Boege Allé 10-12, 2970 Hoersholm, Danemarca. Pe perioada protecției datelor, alimentul nou sare de sodiu 6′-</w:t>
            </w:r>
            <w:r w:rsidRPr="00637B60">
              <w:rPr>
                <w:rFonts w:ascii="inherit" w:hAnsi="inherit"/>
                <w:sz w:val="24"/>
                <w:szCs w:val="24"/>
                <w:lang w:val="ro-RO" w:eastAsia="ro-RO"/>
              </w:rPr>
              <w:lastRenderedPageBreak/>
              <w:t>sialil-lactoză este autorizat să fie introdus pe piață pe teritoriul Uniunii numai de către Chr. Hansen A/S,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„Chr. Hansen A/S”.</w:t>
            </w:r>
          </w:p>
          <w:p w14:paraId="52C739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4 iunie 2028.</w:t>
            </w:r>
          </w:p>
        </w:tc>
        <w:tc>
          <w:tcPr>
            <w:tcW w:w="80" w:type="dxa"/>
            <w:shd w:val="clear" w:color="auto" w:fill="auto"/>
            <w:vAlign w:val="center"/>
            <w:hideMark/>
          </w:tcPr>
          <w:p w14:paraId="3FE4ED7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C7688C1" w14:textId="77777777" w:rsidR="00637B60" w:rsidRPr="00637B60" w:rsidRDefault="00637B60" w:rsidP="003C19E5">
            <w:pPr>
              <w:ind w:firstLine="0"/>
              <w:jc w:val="left"/>
              <w:rPr>
                <w:lang w:val="ro-RO" w:eastAsia="ro-RO"/>
              </w:rPr>
            </w:pPr>
          </w:p>
        </w:tc>
      </w:tr>
      <w:tr w:rsidR="003C19E5" w:rsidRPr="009F2D53" w14:paraId="54DCCC3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CF676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BE789C" w14:textId="36130416"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2600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0,70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F18DE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DCAF3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3B30C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5CBA4B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07B4A43" w14:textId="77777777" w:rsidR="00637B60" w:rsidRPr="00637B60" w:rsidRDefault="00637B60" w:rsidP="003C19E5">
            <w:pPr>
              <w:ind w:firstLine="0"/>
              <w:jc w:val="left"/>
              <w:rPr>
                <w:lang w:val="ro-RO" w:eastAsia="ro-RO"/>
              </w:rPr>
            </w:pPr>
          </w:p>
        </w:tc>
      </w:tr>
      <w:tr w:rsidR="003C19E5" w:rsidRPr="009F2D53" w14:paraId="2F0D181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9479E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159E23" w14:textId="2172397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606A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0,70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F2C12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E8610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DE8F4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62A6EF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4EF6546" w14:textId="77777777" w:rsidR="00637B60" w:rsidRPr="00637B60" w:rsidRDefault="00637B60" w:rsidP="003C19E5">
            <w:pPr>
              <w:ind w:firstLine="0"/>
              <w:jc w:val="left"/>
              <w:rPr>
                <w:lang w:val="ro-RO" w:eastAsia="ro-RO"/>
              </w:rPr>
            </w:pPr>
          </w:p>
        </w:tc>
      </w:tr>
      <w:tr w:rsidR="003C19E5" w:rsidRPr="009F2D53" w14:paraId="5E44DEA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61957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AF42FB" w14:textId="122E9E0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pentru sugari și copii de vârstă mică și alimente pentru copii destinate sugarilor și copiilor de vârstă mică, astfel cum sunt definite în </w:t>
            </w:r>
            <w:r w:rsidR="00FE439F">
              <w:rPr>
                <w:rFonts w:ascii="inherit" w:hAnsi="inherit"/>
                <w:sz w:val="24"/>
                <w:szCs w:val="24"/>
                <w:lang w:val="ro-RO" w:eastAsia="ro-RO"/>
              </w:rPr>
              <w:t xml:space="preserve">Regulamentele sanitare privind </w:t>
            </w:r>
            <w:r w:rsidR="00FE439F">
              <w:rPr>
                <w:rFonts w:ascii="inherit" w:hAnsi="inherit"/>
                <w:sz w:val="24"/>
                <w:szCs w:val="24"/>
                <w:lang w:val="ro-RO" w:eastAsia="ro-RO"/>
              </w:rPr>
              <w:lastRenderedPageBreak/>
              <w:t>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A967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0,70 g/l sau 0,70 g/kg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FD54E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AE6E2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C4479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FAACD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3C59729" w14:textId="77777777" w:rsidR="00637B60" w:rsidRPr="00637B60" w:rsidRDefault="00637B60" w:rsidP="003C19E5">
            <w:pPr>
              <w:ind w:firstLine="0"/>
              <w:jc w:val="left"/>
              <w:rPr>
                <w:lang w:val="ro-RO" w:eastAsia="ro-RO"/>
              </w:rPr>
            </w:pPr>
          </w:p>
        </w:tc>
      </w:tr>
      <w:tr w:rsidR="003C19E5" w:rsidRPr="009F2D53" w14:paraId="59C8BC9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1F8A7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0E9A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4109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0,70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1C3B8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24D7E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7A95C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8D1A2C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D5D9278" w14:textId="77777777" w:rsidR="00637B60" w:rsidRPr="00637B60" w:rsidRDefault="00637B60" w:rsidP="003C19E5">
            <w:pPr>
              <w:ind w:firstLine="0"/>
              <w:jc w:val="left"/>
              <w:rPr>
                <w:lang w:val="ro-RO" w:eastAsia="ro-RO"/>
              </w:rPr>
            </w:pPr>
          </w:p>
        </w:tc>
      </w:tr>
      <w:tr w:rsidR="003C19E5" w:rsidRPr="009F2D53" w14:paraId="0BA3ECD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F7D32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6B96DE" w14:textId="69ADE5A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pentru sugari și copii de vârstă mică, astfel cum sunt definite în </w:t>
            </w:r>
            <w:r w:rsidR="00FE439F">
              <w:rPr>
                <w:rFonts w:ascii="inherit" w:hAnsi="inherit"/>
                <w:sz w:val="24"/>
                <w:szCs w:val="24"/>
                <w:lang w:val="ro-RO" w:eastAsia="ro-RO"/>
              </w:rPr>
              <w:t xml:space="preserve">Regulamentele sanitare privind alimentele destinate sugarilor și copiilor </w:t>
            </w:r>
            <w:r w:rsidR="00FE439F">
              <w:rPr>
                <w:rFonts w:ascii="inherit" w:hAnsi="inherit"/>
                <w:sz w:val="24"/>
                <w:szCs w:val="24"/>
                <w:lang w:val="ro-RO" w:eastAsia="ro-RO"/>
              </w:rPr>
              <w:lastRenderedPageBreak/>
              <w:t xml:space="preserve">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87A2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cerințele nutriționale speciale ale sugarilor și copiilor de vârstă mică cărora le sunt destinate produsele, dar în orice caz nu mai mult de 0,70 g/l sau 0,70 g/kg în produsul final gata de utilizare, comercializat ca atare sau reconstituit </w:t>
            </w:r>
            <w:r w:rsidRPr="00637B60">
              <w:rPr>
                <w:rFonts w:ascii="inherit" w:hAnsi="inherit"/>
                <w:sz w:val="24"/>
                <w:szCs w:val="24"/>
                <w:lang w:val="ro-RO" w:eastAsia="ro-RO"/>
              </w:rPr>
              <w:lastRenderedPageBreak/>
              <w:t>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712EB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1ACB4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F5024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64A94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FBE893E" w14:textId="77777777" w:rsidR="00637B60" w:rsidRPr="00637B60" w:rsidRDefault="00637B60" w:rsidP="003C19E5">
            <w:pPr>
              <w:ind w:firstLine="0"/>
              <w:jc w:val="left"/>
              <w:rPr>
                <w:lang w:val="ro-RO" w:eastAsia="ro-RO"/>
              </w:rPr>
            </w:pPr>
          </w:p>
        </w:tc>
      </w:tr>
      <w:tr w:rsidR="003C19E5" w:rsidRPr="00637B60" w14:paraId="62F9FCC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C0A08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DA76DD" w14:textId="3B17915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vârstă mică, alimentele destinate  unor scopuri  speciale și înlocuitorii unei diete totale pentru controlul greutății aprobat prin Hotărârea Guvernului nr.179/2018</w:t>
            </w:r>
            <w:r w:rsidRPr="00637B60">
              <w:rPr>
                <w:rFonts w:ascii="inherit" w:hAnsi="inherit"/>
                <w:sz w:val="24"/>
                <w:szCs w:val="24"/>
                <w:lang w:val="ro-RO" w:eastAsia="ro-RO"/>
              </w:rPr>
              <w:t xml:space="preserve">, cu </w:t>
            </w:r>
            <w:r w:rsidRPr="00637B60">
              <w:rPr>
                <w:rFonts w:ascii="inherit" w:hAnsi="inherit"/>
                <w:sz w:val="24"/>
                <w:szCs w:val="24"/>
                <w:lang w:val="ro-RO" w:eastAsia="ro-RO"/>
              </w:rPr>
              <w:lastRenderedPageBreak/>
              <w:t>excepția produselor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0EDB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speciale ale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10F19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1151C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7BE96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3B7177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20D4AC3" w14:textId="77777777" w:rsidR="00637B60" w:rsidRPr="00637B60" w:rsidRDefault="00637B60" w:rsidP="003C19E5">
            <w:pPr>
              <w:ind w:firstLine="0"/>
              <w:jc w:val="left"/>
              <w:rPr>
                <w:lang w:val="ro-RO" w:eastAsia="ro-RO"/>
              </w:rPr>
            </w:pPr>
          </w:p>
        </w:tc>
      </w:tr>
      <w:tr w:rsidR="003C19E5" w:rsidRPr="00637B60" w14:paraId="5026610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62FAE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40CBB0" w14:textId="2C22D9B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538/2009 </w:t>
            </w:r>
            <w:r w:rsidRPr="00637B60">
              <w:rPr>
                <w:rFonts w:ascii="inherit" w:hAnsi="inherit"/>
                <w:sz w:val="24"/>
                <w:szCs w:val="24"/>
                <w:lang w:val="ro-RO" w:eastAsia="ro-RO"/>
              </w:rPr>
              <w:t>, destinate populației generale, cu excepția sugarilor și copiilor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D2C8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1,8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71EE9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DB7BF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305DE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A8FE55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D5F6804" w14:textId="77777777" w:rsidR="00637B60" w:rsidRPr="00637B60" w:rsidRDefault="00637B60" w:rsidP="003C19E5">
            <w:pPr>
              <w:ind w:firstLine="0"/>
              <w:jc w:val="left"/>
              <w:rPr>
                <w:lang w:val="ro-RO" w:eastAsia="ro-RO"/>
              </w:rPr>
            </w:pPr>
          </w:p>
        </w:tc>
      </w:tr>
      <w:tr w:rsidR="00637B60" w:rsidRPr="00637B60" w14:paraId="183FF5D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663CCF"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37D286" w14:textId="0CFEF5A8"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4944C4E" w14:textId="77777777" w:rsidR="00637B60" w:rsidRPr="00637B60" w:rsidRDefault="00637B60" w:rsidP="003C19E5">
            <w:pPr>
              <w:ind w:firstLine="0"/>
              <w:jc w:val="left"/>
              <w:rPr>
                <w:lang w:val="ro-RO" w:eastAsia="ro-RO"/>
              </w:rPr>
            </w:pPr>
          </w:p>
        </w:tc>
      </w:tr>
      <w:tr w:rsidR="003C19E5" w:rsidRPr="009F2D53" w14:paraId="00D26B4D"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C751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Sare de sodiu 6’-sialil-lactoză (6’-SL)</w:t>
            </w:r>
          </w:p>
          <w:p w14:paraId="418BF3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[produsă din tulpina derivată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W (ATCC 9637)]</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120FB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F0F3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Niveluri maxime (exprimate ca 6’-sialil-lactoză)</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B7C6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„sare de sodiu 6′-sialil-lactoză”.</w:t>
            </w:r>
          </w:p>
          <w:p w14:paraId="3F342F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Etichetarea suplimentelor alimentare care conțin sare de </w:t>
            </w:r>
            <w:r w:rsidRPr="00637B60">
              <w:rPr>
                <w:rFonts w:ascii="inherit" w:hAnsi="inherit"/>
                <w:sz w:val="24"/>
                <w:szCs w:val="24"/>
                <w:lang w:val="ro-RO" w:eastAsia="ro-RO"/>
              </w:rPr>
              <w:lastRenderedPageBreak/>
              <w:t>sodiu 6’-sialil-lactoză (6’-SL) trebuie să cuprindă o mențiune care să indice că acestea nu trebuie să fie consumate:</w:t>
            </w:r>
          </w:p>
          <w:p w14:paraId="4FFC82B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dacă în aceeași zi se consumă alimente cu adaos de sare de sodiu 6’-sialil-lactoză;</w:t>
            </w:r>
          </w:p>
          <w:p w14:paraId="252EC32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de către copiii cu o vârstă mai mică de 3 ani.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00820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8869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13.11.2023. Această includere se bazează pe dovezi științifice și date științifice care fac obiectul unui drept de proprietate, </w:t>
            </w:r>
            <w:r w:rsidRPr="00637B60">
              <w:rPr>
                <w:rFonts w:ascii="inherit" w:hAnsi="inherit"/>
                <w:sz w:val="24"/>
                <w:szCs w:val="24"/>
                <w:lang w:val="ro-RO" w:eastAsia="ro-RO"/>
              </w:rPr>
              <w:lastRenderedPageBreak/>
              <w:t>protejate în conformitate cu articolul 26 din Regulamentul (UE) 2015/2283.</w:t>
            </w:r>
          </w:p>
          <w:p w14:paraId="403DBD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Kyowa Hakko Bio Co., Ltd, 1-9-2, Otemachi, Choyoda-ku Tokyo, 100-0004 Japonia. Pe perioada protecției datelor, alimentul nou sare de sodiu 6’-sialil-lactoză produsă dintr-o tulpină derivată de </w:t>
            </w:r>
            <w:r w:rsidRPr="00637B60">
              <w:rPr>
                <w:rFonts w:ascii="inherit" w:hAnsi="inherit"/>
                <w:i/>
                <w:iCs/>
                <w:sz w:val="24"/>
                <w:szCs w:val="24"/>
                <w:lang w:val="ro-RO" w:eastAsia="ro-RO"/>
              </w:rPr>
              <w:t>E. coli</w:t>
            </w:r>
            <w:r w:rsidRPr="00637B60">
              <w:rPr>
                <w:rFonts w:ascii="inherit" w:hAnsi="inherit"/>
                <w:sz w:val="24"/>
                <w:szCs w:val="24"/>
                <w:lang w:val="ro-RO" w:eastAsia="ro-RO"/>
              </w:rPr>
              <w:t xml:space="preserve"> W (ATCC 9637) este autorizat să fie introdus pe piață pe teritoriul Uniunii numai de către Kyowa Hakko Bio Co., Ltd, cu excepția cazului în care un solicitant ulterior obține autorizația pentru alimentul nou fără a face trimitere la dovezile științifice sau la datele </w:t>
            </w:r>
            <w:r w:rsidRPr="00637B60">
              <w:rPr>
                <w:rFonts w:ascii="inherit" w:hAnsi="inherit"/>
                <w:sz w:val="24"/>
                <w:szCs w:val="24"/>
                <w:lang w:val="ro-RO" w:eastAsia="ro-RO"/>
              </w:rPr>
              <w:lastRenderedPageBreak/>
              <w:t>științifice care fac obiectul unui drept de proprietate, protejate în conformitate cu articolul 26 din Regulamentul (UE) 2015/2283, sau cu acordul Kyowa Hakko Bio Co., Ltd.</w:t>
            </w:r>
          </w:p>
          <w:p w14:paraId="1B90D0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13.11.2028.</w:t>
            </w:r>
          </w:p>
        </w:tc>
        <w:tc>
          <w:tcPr>
            <w:tcW w:w="80" w:type="dxa"/>
            <w:shd w:val="clear" w:color="auto" w:fill="auto"/>
            <w:vAlign w:val="center"/>
            <w:hideMark/>
          </w:tcPr>
          <w:p w14:paraId="1DAC0E2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CA7EA3F" w14:textId="77777777" w:rsidR="00637B60" w:rsidRPr="00637B60" w:rsidRDefault="00637B60" w:rsidP="003C19E5">
            <w:pPr>
              <w:ind w:firstLine="0"/>
              <w:jc w:val="left"/>
              <w:rPr>
                <w:lang w:val="ro-RO" w:eastAsia="ro-RO"/>
              </w:rPr>
            </w:pPr>
          </w:p>
        </w:tc>
      </w:tr>
      <w:tr w:rsidR="003C19E5" w:rsidRPr="00637B60" w14:paraId="4036303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6B188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99C0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lactate pasteurizate nearomatizate și sterilizate (inclusiv </w:t>
            </w:r>
            <w:r w:rsidRPr="00637B60">
              <w:rPr>
                <w:rFonts w:ascii="inherit" w:hAnsi="inherit"/>
                <w:sz w:val="24"/>
                <w:szCs w:val="24"/>
                <w:lang w:val="ro-RO" w:eastAsia="ro-RO"/>
              </w:rPr>
              <w:lastRenderedPageBreak/>
              <w:t>prin UHT)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6E53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80937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A6FC8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33746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F0582D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1792968" w14:textId="77777777" w:rsidR="00637B60" w:rsidRPr="00637B60" w:rsidRDefault="00637B60" w:rsidP="003C19E5">
            <w:pPr>
              <w:ind w:firstLine="0"/>
              <w:jc w:val="left"/>
              <w:rPr>
                <w:lang w:val="ro-RO" w:eastAsia="ro-RO"/>
              </w:rPr>
            </w:pPr>
          </w:p>
        </w:tc>
      </w:tr>
      <w:tr w:rsidR="003C19E5" w:rsidRPr="00637B60" w14:paraId="41094E2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E42848"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EA59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85D8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C5600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0275B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6AC0A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6D91F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85C5FC" w14:textId="77777777" w:rsidR="00637B60" w:rsidRPr="00637B60" w:rsidRDefault="00637B60" w:rsidP="003C19E5">
            <w:pPr>
              <w:ind w:firstLine="0"/>
              <w:jc w:val="left"/>
              <w:rPr>
                <w:lang w:val="ro-RO" w:eastAsia="ro-RO"/>
              </w:rPr>
            </w:pPr>
          </w:p>
        </w:tc>
      </w:tr>
      <w:tr w:rsidR="003C19E5" w:rsidRPr="00637B60" w14:paraId="1AB06C9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0826CE"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C5713E"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9651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C1B6F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956AF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36416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77EFE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B3C12F8" w14:textId="77777777" w:rsidR="00637B60" w:rsidRPr="00637B60" w:rsidRDefault="00637B60" w:rsidP="003C19E5">
            <w:pPr>
              <w:ind w:firstLine="0"/>
              <w:jc w:val="left"/>
              <w:rPr>
                <w:lang w:val="ro-RO" w:eastAsia="ro-RO"/>
              </w:rPr>
            </w:pPr>
          </w:p>
        </w:tc>
      </w:tr>
      <w:tr w:rsidR="003C19E5" w:rsidRPr="00637B60" w14:paraId="6BF420D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42B50B"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85F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aromatizate, inclusiv produse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D84F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5CF89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BAA8E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EE882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8E9F8A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F56A1A" w14:textId="77777777" w:rsidR="00637B60" w:rsidRPr="00637B60" w:rsidRDefault="00637B60" w:rsidP="003C19E5">
            <w:pPr>
              <w:ind w:firstLine="0"/>
              <w:jc w:val="left"/>
              <w:rPr>
                <w:lang w:val="ro-RO" w:eastAsia="ro-RO"/>
              </w:rPr>
            </w:pPr>
          </w:p>
        </w:tc>
      </w:tr>
      <w:tr w:rsidR="003C19E5" w:rsidRPr="00637B60" w14:paraId="1BF437C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9CB731"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2C999D"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0DC2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DC1D6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61276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306CB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BC8407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C5ECD3B" w14:textId="77777777" w:rsidR="00637B60" w:rsidRPr="00637B60" w:rsidRDefault="00637B60" w:rsidP="003C19E5">
            <w:pPr>
              <w:ind w:firstLine="0"/>
              <w:jc w:val="left"/>
              <w:rPr>
                <w:lang w:val="ro-RO" w:eastAsia="ro-RO"/>
              </w:rPr>
            </w:pPr>
          </w:p>
        </w:tc>
      </w:tr>
      <w:tr w:rsidR="003C19E5" w:rsidRPr="00637B60" w14:paraId="28CD378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0BF9D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7BE0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(băuturile aromatizate, cu excepția băuturilor cu un pH mai mic de 5)</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5323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84815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62E32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B08B3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5D953D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D71FB94" w14:textId="77777777" w:rsidR="00637B60" w:rsidRPr="00637B60" w:rsidRDefault="00637B60" w:rsidP="003C19E5">
            <w:pPr>
              <w:ind w:firstLine="0"/>
              <w:jc w:val="left"/>
              <w:rPr>
                <w:lang w:val="ro-RO" w:eastAsia="ro-RO"/>
              </w:rPr>
            </w:pPr>
          </w:p>
        </w:tc>
      </w:tr>
      <w:tr w:rsidR="003C19E5" w:rsidRPr="00637B60" w14:paraId="778D3C7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D7286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36D2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2D27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4058A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96796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BB4F6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BE157F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EF77D42" w14:textId="77777777" w:rsidR="00637B60" w:rsidRPr="00637B60" w:rsidRDefault="00637B60" w:rsidP="003C19E5">
            <w:pPr>
              <w:ind w:firstLine="0"/>
              <w:jc w:val="left"/>
              <w:rPr>
                <w:lang w:val="ro-RO" w:eastAsia="ro-RO"/>
              </w:rPr>
            </w:pPr>
          </w:p>
        </w:tc>
      </w:tr>
      <w:tr w:rsidR="003C19E5" w:rsidRPr="009F2D53" w14:paraId="4758C85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55AC3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BCDE72" w14:textId="2C8F23F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w:t>
            </w:r>
            <w:r w:rsidR="00FE439F">
              <w:rPr>
                <w:rFonts w:ascii="inherit" w:hAnsi="inherit"/>
                <w:sz w:val="24"/>
                <w:szCs w:val="24"/>
                <w:lang w:val="ro-RO" w:eastAsia="ro-RO"/>
              </w:rPr>
              <w:lastRenderedPageBreak/>
              <w:t xml:space="preserve">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AEB0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0,4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A8B03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7E1FE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9AB18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599E60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C1B88B7" w14:textId="77777777" w:rsidR="00637B60" w:rsidRPr="00637B60" w:rsidRDefault="00637B60" w:rsidP="003C19E5">
            <w:pPr>
              <w:ind w:firstLine="0"/>
              <w:jc w:val="left"/>
              <w:rPr>
                <w:lang w:val="ro-RO" w:eastAsia="ro-RO"/>
              </w:rPr>
            </w:pPr>
          </w:p>
        </w:tc>
      </w:tr>
      <w:tr w:rsidR="003C19E5" w:rsidRPr="009F2D53" w14:paraId="3D0619E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09C4B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CD3D0E" w14:textId="2058E2B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continuare,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AC3D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0,3 g/L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BA2B2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16CE1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EC138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4B6FCF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B134335" w14:textId="77777777" w:rsidR="00637B60" w:rsidRPr="00637B60" w:rsidRDefault="00637B60" w:rsidP="003C19E5">
            <w:pPr>
              <w:ind w:firstLine="0"/>
              <w:jc w:val="left"/>
              <w:rPr>
                <w:lang w:val="ro-RO" w:eastAsia="ro-RO"/>
              </w:rPr>
            </w:pPr>
          </w:p>
        </w:tc>
      </w:tr>
      <w:tr w:rsidR="003C19E5" w:rsidRPr="009F2D53" w14:paraId="3ACD2A9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1D727D"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BDF3A3" w14:textId="5CAE289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și alimente pentru copii destinate </w:t>
            </w:r>
            <w:r w:rsidRPr="00637B60">
              <w:rPr>
                <w:rFonts w:ascii="inherit" w:hAnsi="inherit"/>
                <w:sz w:val="24"/>
                <w:szCs w:val="24"/>
                <w:lang w:val="ro-RO" w:eastAsia="ro-RO"/>
              </w:rPr>
              <w:lastRenderedPageBreak/>
              <w:t xml:space="preserve">sugarilor și copiilor de vârstă mică,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387F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0,3 g/L (băuturi) în produsul final gata de utilizare, comercializat ca atare sau reconstituit </w:t>
            </w:r>
            <w:r w:rsidRPr="00637B60">
              <w:rPr>
                <w:rFonts w:ascii="inherit" w:hAnsi="inherit"/>
                <w:sz w:val="24"/>
                <w:szCs w:val="24"/>
                <w:lang w:val="ro-RO" w:eastAsia="ro-RO"/>
              </w:rPr>
              <w:lastRenderedPageBreak/>
              <w:t>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92191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D8A86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C20BC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E49C0C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749D8E" w14:textId="77777777" w:rsidR="00637B60" w:rsidRPr="00637B60" w:rsidRDefault="00637B60" w:rsidP="003C19E5">
            <w:pPr>
              <w:ind w:firstLine="0"/>
              <w:jc w:val="left"/>
              <w:rPr>
                <w:lang w:val="ro-RO" w:eastAsia="ro-RO"/>
              </w:rPr>
            </w:pPr>
          </w:p>
        </w:tc>
      </w:tr>
      <w:tr w:rsidR="003C19E5" w:rsidRPr="009F2D53" w14:paraId="534DB6F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E72902"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1D293D"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C3D8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g/kg pentru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4A5B4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9D379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6B8D7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51F5C8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2CC350" w14:textId="77777777" w:rsidR="00637B60" w:rsidRPr="00637B60" w:rsidRDefault="00637B60" w:rsidP="003C19E5">
            <w:pPr>
              <w:ind w:firstLine="0"/>
              <w:jc w:val="left"/>
              <w:rPr>
                <w:lang w:val="ro-RO" w:eastAsia="ro-RO"/>
              </w:rPr>
            </w:pPr>
          </w:p>
        </w:tc>
      </w:tr>
      <w:tr w:rsidR="003C19E5" w:rsidRPr="009F2D53" w14:paraId="0ACA0EA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7118F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D6AF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0501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0,3 g/L (băuturi) în produsul final gata de utilizare, comercializat ca atare sau reconstituit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1D050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56176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CCF06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2EC64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787FC2" w14:textId="77777777" w:rsidR="00637B60" w:rsidRPr="00637B60" w:rsidRDefault="00637B60" w:rsidP="003C19E5">
            <w:pPr>
              <w:ind w:firstLine="0"/>
              <w:jc w:val="left"/>
              <w:rPr>
                <w:lang w:val="ro-RO" w:eastAsia="ro-RO"/>
              </w:rPr>
            </w:pPr>
          </w:p>
        </w:tc>
      </w:tr>
      <w:tr w:rsidR="003C19E5" w:rsidRPr="00637B60" w14:paraId="5760B6F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A08944"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BEA775" w14:textId="62EDAF7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Înlocuitorii unei diete totale pentru controlul greutății, astfel cum sunt definiți în </w:t>
            </w:r>
            <w:r w:rsidR="00FE439F">
              <w:rPr>
                <w:rFonts w:ascii="inherit" w:hAnsi="inherit"/>
                <w:sz w:val="24"/>
                <w:szCs w:val="24"/>
                <w:lang w:val="ro-RO" w:eastAsia="ro-RO"/>
              </w:rPr>
              <w:lastRenderedPageBreak/>
              <w:t xml:space="preserve">Regulamentele sanitare privind alimentele destinate sugarilor și copiilor devârstă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2AFE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1,0 g/L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6CD48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2144D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5A95C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53059B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AEFAA2F" w14:textId="77777777" w:rsidR="00637B60" w:rsidRPr="00637B60" w:rsidRDefault="00637B60" w:rsidP="003C19E5">
            <w:pPr>
              <w:ind w:firstLine="0"/>
              <w:jc w:val="left"/>
              <w:rPr>
                <w:lang w:val="ro-RO" w:eastAsia="ro-RO"/>
              </w:rPr>
            </w:pPr>
          </w:p>
        </w:tc>
      </w:tr>
      <w:tr w:rsidR="003C19E5" w:rsidRPr="00637B60" w14:paraId="4312987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575514"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67C113"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66C3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 g/kg (alte produse decât băuturile)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6512E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9318F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32590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18F624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4BAF33E" w14:textId="77777777" w:rsidR="00637B60" w:rsidRPr="00637B60" w:rsidRDefault="00637B60" w:rsidP="003C19E5">
            <w:pPr>
              <w:ind w:firstLine="0"/>
              <w:jc w:val="left"/>
              <w:rPr>
                <w:lang w:val="ro-RO" w:eastAsia="ro-RO"/>
              </w:rPr>
            </w:pPr>
          </w:p>
        </w:tc>
      </w:tr>
      <w:tr w:rsidR="003C19E5" w:rsidRPr="009F2D53" w14:paraId="48B8F1F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701E3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441007" w14:textId="4948D9B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w:t>
            </w:r>
            <w:r w:rsidR="00FE439F">
              <w:rPr>
                <w:rFonts w:ascii="inherit" w:hAnsi="inherit"/>
                <w:sz w:val="24"/>
                <w:szCs w:val="24"/>
                <w:lang w:val="ro-RO" w:eastAsia="ro-RO"/>
              </w:rPr>
              <w:lastRenderedPageBreak/>
              <w:t xml:space="preserve">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27B3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funcție de necesitățile nutriționale speciale ale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1F643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5361F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E273C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581AAB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A7DD749" w14:textId="77777777" w:rsidR="00637B60" w:rsidRPr="00637B60" w:rsidRDefault="00637B60" w:rsidP="003C19E5">
            <w:pPr>
              <w:ind w:firstLine="0"/>
              <w:jc w:val="left"/>
              <w:rPr>
                <w:lang w:val="ro-RO" w:eastAsia="ro-RO"/>
              </w:rPr>
            </w:pPr>
          </w:p>
        </w:tc>
      </w:tr>
      <w:tr w:rsidR="003C19E5" w:rsidRPr="00637B60" w14:paraId="6B4D889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26B67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31EB9C" w14:textId="4C9EB5B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cu excepția suplimentelor alimentare pentru sugari și copii cu vârste mici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28A2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EEF8B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C96E9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A52B7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4824BE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5A7A40E" w14:textId="77777777" w:rsidR="00637B60" w:rsidRPr="00637B60" w:rsidRDefault="00637B60" w:rsidP="003C19E5">
            <w:pPr>
              <w:ind w:firstLine="0"/>
              <w:jc w:val="left"/>
              <w:rPr>
                <w:lang w:val="ro-RO" w:eastAsia="ro-RO"/>
              </w:rPr>
            </w:pPr>
          </w:p>
        </w:tc>
      </w:tr>
      <w:tr w:rsidR="00637B60" w:rsidRPr="00637B60" w14:paraId="09DB534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7D40ED"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308F8E" w14:textId="09022F0D"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9FFEAB1" w14:textId="77777777" w:rsidR="00637B60" w:rsidRPr="00637B60" w:rsidRDefault="00637B60" w:rsidP="003C19E5">
            <w:pPr>
              <w:ind w:firstLine="0"/>
              <w:jc w:val="left"/>
              <w:rPr>
                <w:lang w:val="ro-RO" w:eastAsia="ro-RO"/>
              </w:rPr>
            </w:pPr>
          </w:p>
        </w:tc>
      </w:tr>
      <w:tr w:rsidR="00637B60" w:rsidRPr="009F2D53" w14:paraId="61AF517D"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17AA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Sirop de </w:t>
            </w:r>
            <w:r w:rsidRPr="00637B60">
              <w:rPr>
                <w:rFonts w:ascii="inherit" w:hAnsi="inherit"/>
                <w:i/>
                <w:iCs/>
                <w:sz w:val="24"/>
                <w:szCs w:val="24"/>
                <w:lang w:val="ro-RO" w:eastAsia="ro-RO"/>
              </w:rPr>
              <w:t>Sorghum bicolor</w:t>
            </w:r>
            <w:r w:rsidRPr="00637B60">
              <w:rPr>
                <w:rFonts w:ascii="inherit" w:hAnsi="inherit"/>
                <w:sz w:val="24"/>
                <w:szCs w:val="24"/>
                <w:lang w:val="ro-RO" w:eastAsia="ro-RO"/>
              </w:rPr>
              <w:t> (L.) Moench</w:t>
            </w:r>
          </w:p>
          <w:p w14:paraId="2CEF48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 tradițional provenit dintr-o țară terță)</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C83E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0557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„sirop de sorg (</w:t>
            </w:r>
            <w:r w:rsidRPr="00637B60">
              <w:rPr>
                <w:rFonts w:ascii="inherit" w:hAnsi="inherit"/>
                <w:i/>
                <w:iCs/>
                <w:sz w:val="24"/>
                <w:szCs w:val="24"/>
                <w:lang w:val="ro-RO" w:eastAsia="ro-RO"/>
              </w:rPr>
              <w:t>Sorghum bicolor</w:t>
            </w:r>
            <w:r w:rsidRPr="00637B60">
              <w:rPr>
                <w:rFonts w:ascii="inherit" w:hAnsi="inherit"/>
                <w:sz w:val="24"/>
                <w:szCs w:val="24"/>
                <w:lang w:val="ro-RO" w:eastAsia="ro-RO"/>
              </w:rPr>
              <w:t>)”</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E880E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A71F0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25F017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1C8714C" w14:textId="77777777" w:rsidR="00637B60" w:rsidRPr="00637B60" w:rsidRDefault="00637B60" w:rsidP="003C19E5">
            <w:pPr>
              <w:ind w:firstLine="0"/>
              <w:jc w:val="left"/>
              <w:rPr>
                <w:lang w:val="ro-RO" w:eastAsia="ro-RO"/>
              </w:rPr>
            </w:pPr>
          </w:p>
        </w:tc>
      </w:tr>
      <w:tr w:rsidR="00637B60" w:rsidRPr="009F2D53" w14:paraId="26537046" w14:textId="77777777" w:rsidTr="003C19E5">
        <w:trPr>
          <w:jc w:val="center"/>
        </w:trPr>
        <w:tc>
          <w:tcPr>
            <w:tcW w:w="14394"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D6234C" w14:textId="33D3BAB3"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B14C9E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791FAE8" w14:textId="77777777" w:rsidR="00637B60" w:rsidRPr="00637B60" w:rsidRDefault="00637B60" w:rsidP="003C19E5">
            <w:pPr>
              <w:ind w:firstLine="0"/>
              <w:jc w:val="left"/>
              <w:rPr>
                <w:lang w:val="ro-RO" w:eastAsia="ro-RO"/>
              </w:rPr>
            </w:pPr>
          </w:p>
        </w:tc>
      </w:tr>
      <w:tr w:rsidR="003C19E5" w:rsidRPr="009F2D53" w14:paraId="5218669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06E6A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soia fermentată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CC4BF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8C449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30FFC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„Extract din soia fermentată”</w:t>
            </w:r>
          </w:p>
          <w:p w14:paraId="43D00B8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Eticheta suplimentelor alimentare care conțin extract din soia fermentată trebuie să menționeze faptul că persoanele care iau medicamente ar trebui să consume produsul numai sub supraveghere medicală.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56AB9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014AC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B9F3B8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6BB14C4" w14:textId="77777777" w:rsidR="00637B60" w:rsidRPr="00637B60" w:rsidRDefault="00637B60" w:rsidP="003C19E5">
            <w:pPr>
              <w:ind w:firstLine="0"/>
              <w:jc w:val="left"/>
              <w:rPr>
                <w:lang w:val="ro-RO" w:eastAsia="ro-RO"/>
              </w:rPr>
            </w:pPr>
          </w:p>
        </w:tc>
      </w:tr>
      <w:tr w:rsidR="003C19E5" w:rsidRPr="00637B60" w14:paraId="6A0FECE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23877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10C250" w14:textId="37465E6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xml:space="preserve"> (sub formă de capsule, tablete sau pudră), destinate populației adulte, excluzând femeile însărcinate și femeile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FB47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056EF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7F644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36002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6AFEF1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67538C6" w14:textId="77777777" w:rsidR="00637B60" w:rsidRPr="00637B60" w:rsidRDefault="00637B60" w:rsidP="003C19E5">
            <w:pPr>
              <w:ind w:firstLine="0"/>
              <w:jc w:val="left"/>
              <w:rPr>
                <w:lang w:val="ro-RO" w:eastAsia="ro-RO"/>
              </w:rPr>
            </w:pPr>
          </w:p>
        </w:tc>
      </w:tr>
      <w:tr w:rsidR="003C19E5" w:rsidRPr="009F2D53" w14:paraId="7754BBEC"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00461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germeni de grâu (</w:t>
            </w:r>
            <w:r w:rsidRPr="00637B60">
              <w:rPr>
                <w:rFonts w:ascii="inherit" w:hAnsi="inherit"/>
                <w:b/>
                <w:bCs/>
                <w:i/>
                <w:iCs/>
                <w:sz w:val="24"/>
                <w:szCs w:val="24"/>
                <w:lang w:val="ro-RO" w:eastAsia="ro-RO"/>
              </w:rPr>
              <w:t>Triticum aestivum</w:t>
            </w:r>
            <w:r w:rsidRPr="00637B60">
              <w:rPr>
                <w:rFonts w:ascii="inherit" w:hAnsi="inherit"/>
                <w:b/>
                <w:bCs/>
                <w:sz w:val="24"/>
                <w:szCs w:val="24"/>
                <w:lang w:val="ro-RO" w:eastAsia="ro-RO"/>
              </w:rPr>
              <w:t>) bogat în spermidină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8EAB7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54C16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8C9D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suplimentelor alimentare care îl conțin este „Extract de germeni de grâu bogat în spermidină”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90A3C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E75B6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9ABAB3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9D4E4A6" w14:textId="77777777" w:rsidR="00637B60" w:rsidRPr="00637B60" w:rsidRDefault="00637B60" w:rsidP="003C19E5">
            <w:pPr>
              <w:ind w:firstLine="0"/>
              <w:jc w:val="left"/>
              <w:rPr>
                <w:lang w:val="ro-RO" w:eastAsia="ro-RO"/>
              </w:rPr>
            </w:pPr>
          </w:p>
        </w:tc>
      </w:tr>
      <w:tr w:rsidR="003C19E5" w:rsidRPr="00637B60" w14:paraId="3D53B98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BA444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D8F3EF" w14:textId="17E386E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xml:space="preserve">, destinate populației </w:t>
            </w:r>
            <w:r w:rsidRPr="00637B60">
              <w:rPr>
                <w:rFonts w:ascii="inherit" w:hAnsi="inherit"/>
                <w:sz w:val="24"/>
                <w:szCs w:val="24"/>
                <w:lang w:val="ro-RO" w:eastAsia="ro-RO"/>
              </w:rPr>
              <w:lastRenderedPageBreak/>
              <w:t>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1309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Echivalent a max. 6 mg/zi de spermidină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6E4EC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D227C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4CC93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6CF5D1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C32A0E7" w14:textId="77777777" w:rsidR="00637B60" w:rsidRPr="00637B60" w:rsidRDefault="00637B60" w:rsidP="003C19E5">
            <w:pPr>
              <w:ind w:firstLine="0"/>
              <w:jc w:val="left"/>
              <w:rPr>
                <w:lang w:val="ro-RO" w:eastAsia="ro-RO"/>
              </w:rPr>
            </w:pPr>
          </w:p>
        </w:tc>
      </w:tr>
      <w:tr w:rsidR="003C19E5" w:rsidRPr="009F2D53" w14:paraId="786BD647"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0224F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Sucromalt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513A9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42E19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D64DF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„Sucromalt”.</w:t>
            </w:r>
          </w:p>
          <w:p w14:paraId="087A590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Denumirea alimentului nou de pe etichetă trebuie să fie însoțită de mențiunea că produsul este o sursă de glucoză și fructoză.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B5EF8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B3F32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083ED7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039E750" w14:textId="77777777" w:rsidR="00637B60" w:rsidRPr="00637B60" w:rsidRDefault="00637B60" w:rsidP="003C19E5">
            <w:pPr>
              <w:ind w:firstLine="0"/>
              <w:jc w:val="left"/>
              <w:rPr>
                <w:lang w:val="ro-RO" w:eastAsia="ro-RO"/>
              </w:rPr>
            </w:pPr>
          </w:p>
        </w:tc>
      </w:tr>
      <w:tr w:rsidR="00637B60" w:rsidRPr="00637B60" w14:paraId="23DE84F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08697D" w14:textId="77777777" w:rsidR="00637B60" w:rsidRPr="00637B60" w:rsidRDefault="00637B60" w:rsidP="003C19E5">
            <w:pPr>
              <w:ind w:firstLine="0"/>
              <w:jc w:val="left"/>
              <w:rPr>
                <w:rFonts w:ascii="inherit" w:hAnsi="inherit"/>
                <w:sz w:val="24"/>
                <w:szCs w:val="24"/>
                <w:lang w:val="ro-RO" w:eastAsia="ro-RO"/>
              </w:rPr>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C3B8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87FE0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291BC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1A5A0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1FDCBF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0868664" w14:textId="77777777" w:rsidR="00637B60" w:rsidRPr="00637B60" w:rsidRDefault="00637B60" w:rsidP="003C19E5">
            <w:pPr>
              <w:ind w:firstLine="0"/>
              <w:jc w:val="left"/>
              <w:rPr>
                <w:lang w:val="ro-RO" w:eastAsia="ro-RO"/>
              </w:rPr>
            </w:pPr>
          </w:p>
        </w:tc>
      </w:tr>
      <w:tr w:rsidR="003C19E5" w:rsidRPr="00637B60" w14:paraId="0AD0492E"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A0D5D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Fibră din trestie de zahăr</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399E6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7FDAA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F4C3F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DA4B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756BE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9B9722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A5E32D0" w14:textId="77777777" w:rsidR="00637B60" w:rsidRPr="00637B60" w:rsidRDefault="00637B60" w:rsidP="003C19E5">
            <w:pPr>
              <w:ind w:firstLine="0"/>
              <w:jc w:val="left"/>
              <w:rPr>
                <w:lang w:val="ro-RO" w:eastAsia="ro-RO"/>
              </w:rPr>
            </w:pPr>
          </w:p>
        </w:tc>
      </w:tr>
      <w:tr w:rsidR="003C19E5" w:rsidRPr="00637B60" w14:paraId="6606CAA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9427A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C2FA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FDD0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30E9A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810E7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15319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01B59F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45683AF" w14:textId="77777777" w:rsidR="00637B60" w:rsidRPr="00637B60" w:rsidRDefault="00637B60" w:rsidP="003C19E5">
            <w:pPr>
              <w:ind w:firstLine="0"/>
              <w:jc w:val="left"/>
              <w:rPr>
                <w:lang w:val="ro-RO" w:eastAsia="ro-RO"/>
              </w:rPr>
            </w:pPr>
          </w:p>
        </w:tc>
      </w:tr>
      <w:tr w:rsidR="003C19E5" w:rsidRPr="00637B60" w14:paraId="260E960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987E9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3C79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FE16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BFD5E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7DF2E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DC9A8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208F3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821DC55" w14:textId="77777777" w:rsidR="00637B60" w:rsidRPr="00637B60" w:rsidRDefault="00637B60" w:rsidP="003C19E5">
            <w:pPr>
              <w:ind w:firstLine="0"/>
              <w:jc w:val="left"/>
              <w:rPr>
                <w:lang w:val="ro-RO" w:eastAsia="ro-RO"/>
              </w:rPr>
            </w:pPr>
          </w:p>
        </w:tc>
      </w:tr>
      <w:tr w:rsidR="003C19E5" w:rsidRPr="00637B60" w14:paraId="243D7B4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9F3D2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F9BF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din carne și mușchi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265D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DE1C1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E9873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F4F41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D43F4A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30DD1FB" w14:textId="77777777" w:rsidR="00637B60" w:rsidRPr="00637B60" w:rsidRDefault="00637B60" w:rsidP="003C19E5">
            <w:pPr>
              <w:ind w:firstLine="0"/>
              <w:jc w:val="left"/>
              <w:rPr>
                <w:lang w:val="ro-RO" w:eastAsia="ro-RO"/>
              </w:rPr>
            </w:pPr>
          </w:p>
        </w:tc>
      </w:tr>
      <w:tr w:rsidR="003C19E5" w:rsidRPr="00637B60" w14:paraId="666756F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AE23C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9EBD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asezonare și condimente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DFFE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362DF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8EFB8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555CB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2D2A21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5A00187" w14:textId="77777777" w:rsidR="00637B60" w:rsidRPr="00637B60" w:rsidRDefault="00637B60" w:rsidP="003C19E5">
            <w:pPr>
              <w:ind w:firstLine="0"/>
              <w:jc w:val="left"/>
              <w:rPr>
                <w:lang w:val="ro-RO" w:eastAsia="ro-RO"/>
              </w:rPr>
            </w:pPr>
          </w:p>
        </w:tc>
      </w:tr>
      <w:tr w:rsidR="003C19E5" w:rsidRPr="00637B60" w14:paraId="7485B18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80CB3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0052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Brânză rasă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6C8C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4C30B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F687D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C54FF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98A36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6C23C07" w14:textId="77777777" w:rsidR="00637B60" w:rsidRPr="00637B60" w:rsidRDefault="00637B60" w:rsidP="003C19E5">
            <w:pPr>
              <w:ind w:firstLine="0"/>
              <w:jc w:val="left"/>
              <w:rPr>
                <w:lang w:val="ro-RO" w:eastAsia="ro-RO"/>
              </w:rPr>
            </w:pPr>
          </w:p>
        </w:tc>
      </w:tr>
      <w:tr w:rsidR="003C19E5" w:rsidRPr="00637B60" w14:paraId="69EAEC1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F98CB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9769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dietetice speciale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A7B5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DD878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A581F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77A97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CADE24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CE644E" w14:textId="77777777" w:rsidR="00637B60" w:rsidRPr="00637B60" w:rsidRDefault="00637B60" w:rsidP="003C19E5">
            <w:pPr>
              <w:ind w:firstLine="0"/>
              <w:jc w:val="left"/>
              <w:rPr>
                <w:lang w:val="ro-RO" w:eastAsia="ro-RO"/>
              </w:rPr>
            </w:pPr>
          </w:p>
        </w:tc>
      </w:tr>
      <w:tr w:rsidR="003C19E5" w:rsidRPr="00637B60" w14:paraId="187A296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70DDF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0026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E000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7726F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1DB72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0837A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04BA50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10719EB" w14:textId="77777777" w:rsidR="00637B60" w:rsidRPr="00637B60" w:rsidRDefault="00637B60" w:rsidP="003C19E5">
            <w:pPr>
              <w:ind w:firstLine="0"/>
              <w:jc w:val="left"/>
              <w:rPr>
                <w:lang w:val="ro-RO" w:eastAsia="ro-RO"/>
              </w:rPr>
            </w:pPr>
          </w:p>
        </w:tc>
      </w:tr>
      <w:tr w:rsidR="003C19E5" w:rsidRPr="00637B60" w14:paraId="0130657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9451B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1034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BDA3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3167A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6239F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56EA2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A62058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D7AF5B1" w14:textId="77777777" w:rsidR="00637B60" w:rsidRPr="00637B60" w:rsidRDefault="00637B60" w:rsidP="003C19E5">
            <w:pPr>
              <w:ind w:firstLine="0"/>
              <w:jc w:val="left"/>
              <w:rPr>
                <w:lang w:val="ro-RO" w:eastAsia="ro-RO"/>
              </w:rPr>
            </w:pPr>
          </w:p>
        </w:tc>
      </w:tr>
      <w:tr w:rsidR="00637B60" w:rsidRPr="00637B60" w14:paraId="2891B0B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B22C40"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5863CD" w14:textId="5110B525"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7F97888" w14:textId="77777777" w:rsidR="00637B60" w:rsidRPr="00637B60" w:rsidRDefault="00637B60" w:rsidP="003C19E5">
            <w:pPr>
              <w:ind w:firstLine="0"/>
              <w:jc w:val="left"/>
              <w:rPr>
                <w:lang w:val="ro-RO" w:eastAsia="ro-RO"/>
              </w:rPr>
            </w:pPr>
          </w:p>
        </w:tc>
      </w:tr>
      <w:tr w:rsidR="00637B60" w:rsidRPr="009F2D53" w14:paraId="1CE16024"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34C52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Zaharuri obținute din pulpă de cacao (</w:t>
            </w:r>
            <w:r w:rsidRPr="00637B60">
              <w:rPr>
                <w:rFonts w:ascii="inherit" w:hAnsi="inherit"/>
                <w:b/>
                <w:bCs/>
                <w:i/>
                <w:iCs/>
                <w:sz w:val="24"/>
                <w:szCs w:val="24"/>
                <w:lang w:val="ro-RO" w:eastAsia="ro-RO"/>
              </w:rPr>
              <w:t>Theobroma cacao</w:t>
            </w:r>
            <w:r w:rsidRPr="00637B60">
              <w:rPr>
                <w:rFonts w:ascii="inherit" w:hAnsi="inherit"/>
                <w:b/>
                <w:bCs/>
                <w:sz w:val="24"/>
                <w:szCs w:val="24"/>
                <w:lang w:val="ro-RO" w:eastAsia="ro-RO"/>
              </w:rPr>
              <w:t> L.)</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7D3C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9026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menționată pe eticheta produselor alimentare care îl conțin este „zaharuri obținute din pulpă de cacao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 „glucoză obținută din pulpă de cacao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 sau „fructoză obținută din pulpă de cacao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 în funcție de forma utilizată.</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1C490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2A4E7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D10D24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95F6CE5" w14:textId="77777777" w:rsidR="00637B60" w:rsidRPr="00637B60" w:rsidRDefault="00637B60" w:rsidP="003C19E5">
            <w:pPr>
              <w:ind w:firstLine="0"/>
              <w:jc w:val="left"/>
              <w:rPr>
                <w:lang w:val="ro-RO" w:eastAsia="ro-RO"/>
              </w:rPr>
            </w:pPr>
          </w:p>
        </w:tc>
      </w:tr>
      <w:tr w:rsidR="00637B60" w:rsidRPr="009F2D53" w14:paraId="28003E49" w14:textId="77777777" w:rsidTr="003C19E5">
        <w:trPr>
          <w:jc w:val="center"/>
        </w:trPr>
        <w:tc>
          <w:tcPr>
            <w:tcW w:w="14394"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1FB7B" w14:textId="1A97EAA0"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1894C3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B3DAC1B" w14:textId="77777777" w:rsidR="00637B60" w:rsidRPr="00637B60" w:rsidRDefault="00637B60" w:rsidP="003C19E5">
            <w:pPr>
              <w:ind w:firstLine="0"/>
              <w:jc w:val="left"/>
              <w:rPr>
                <w:lang w:val="ro-RO" w:eastAsia="ro-RO"/>
              </w:rPr>
            </w:pPr>
          </w:p>
        </w:tc>
      </w:tr>
      <w:tr w:rsidR="003C19E5" w:rsidRPr="009F2D53" w14:paraId="37A9925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622C0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ulei de floarea-soarelui</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3F89D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96F42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20BB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din ulei de floarea-soarelui”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B4E7D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2F288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433965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1A8D40" w14:textId="77777777" w:rsidR="00637B60" w:rsidRPr="00637B60" w:rsidRDefault="00637B60" w:rsidP="003C19E5">
            <w:pPr>
              <w:ind w:firstLine="0"/>
              <w:jc w:val="left"/>
              <w:rPr>
                <w:lang w:val="ro-RO" w:eastAsia="ro-RO"/>
              </w:rPr>
            </w:pPr>
          </w:p>
        </w:tc>
      </w:tr>
      <w:tr w:rsidR="003C19E5" w:rsidRPr="00637B60" w14:paraId="3104D73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5FCF0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95F498" w14:textId="0DAF31FE"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w:t>
            </w:r>
            <w:r w:rsidR="00FE439F">
              <w:rPr>
                <w:rFonts w:ascii="inherit" w:hAnsi="inherit"/>
                <w:sz w:val="24"/>
                <w:szCs w:val="24"/>
                <w:lang w:val="ro-RO" w:eastAsia="ro-RO"/>
              </w:rPr>
              <w:lastRenderedPageBreak/>
              <w:t xml:space="preserve">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D535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1,1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7CBC8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5876F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D8638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E6F19A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3896FA" w14:textId="77777777" w:rsidR="00637B60" w:rsidRPr="00637B60" w:rsidRDefault="00637B60" w:rsidP="003C19E5">
            <w:pPr>
              <w:ind w:firstLine="0"/>
              <w:jc w:val="left"/>
              <w:rPr>
                <w:lang w:val="ro-RO" w:eastAsia="ro-RO"/>
              </w:rPr>
            </w:pPr>
          </w:p>
        </w:tc>
      </w:tr>
      <w:tr w:rsidR="00637B60" w:rsidRPr="00637B60" w14:paraId="09A6EDE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C0AC53"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FBC19" w14:textId="5856F23D"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6000404" w14:textId="77777777" w:rsidR="00637B60" w:rsidRPr="00637B60" w:rsidRDefault="00637B60" w:rsidP="003C19E5">
            <w:pPr>
              <w:ind w:firstLine="0"/>
              <w:jc w:val="left"/>
              <w:rPr>
                <w:lang w:val="ro-RO" w:eastAsia="ro-RO"/>
              </w:rPr>
            </w:pPr>
          </w:p>
        </w:tc>
      </w:tr>
      <w:tr w:rsidR="003C19E5" w:rsidRPr="009F2D53" w14:paraId="1B6442E8"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00EE8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Fructe uscate de </w:t>
            </w:r>
            <w:r w:rsidRPr="00637B60">
              <w:rPr>
                <w:rFonts w:ascii="inherit" w:hAnsi="inherit"/>
                <w:b/>
                <w:bCs/>
                <w:i/>
                <w:iCs/>
                <w:sz w:val="24"/>
                <w:szCs w:val="24"/>
                <w:lang w:val="ro-RO" w:eastAsia="ro-RO"/>
              </w:rPr>
              <w:t>Synsepalum dulcificum</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CBEC2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2EE9E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D058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menționată pe eticheta suplimentelor alimentare care îl conțin este „fructe uscate de </w:t>
            </w:r>
            <w:r w:rsidRPr="00637B60">
              <w:rPr>
                <w:rFonts w:ascii="inherit" w:hAnsi="inherit"/>
                <w:i/>
                <w:iCs/>
                <w:sz w:val="24"/>
                <w:szCs w:val="24"/>
                <w:lang w:val="ro-RO" w:eastAsia="ro-RO"/>
              </w:rPr>
              <w:t>Synsepalum dulcificum</w:t>
            </w:r>
            <w:r w:rsidRPr="00637B60">
              <w:rPr>
                <w:rFonts w:ascii="inherit" w:hAnsi="inherit"/>
                <w:sz w:val="24"/>
                <w:szCs w:val="24"/>
                <w:lang w:val="ro-RO" w:eastAsia="ro-RO"/>
              </w:rPr>
              <w:t>”.</w:t>
            </w:r>
          </w:p>
          <w:p w14:paraId="01DC29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Etichetarea suplimentelor alimentare care conțin fructe uscate de </w:t>
            </w:r>
            <w:r w:rsidRPr="00637B60">
              <w:rPr>
                <w:rFonts w:ascii="inherit" w:hAnsi="inherit"/>
                <w:i/>
                <w:iCs/>
                <w:sz w:val="24"/>
                <w:szCs w:val="24"/>
                <w:lang w:val="ro-RO" w:eastAsia="ro-RO"/>
              </w:rPr>
              <w:t>Synsepalum dulcificum</w:t>
            </w:r>
            <w:r w:rsidRPr="00637B60">
              <w:rPr>
                <w:rFonts w:ascii="inherit" w:hAnsi="inherit"/>
                <w:sz w:val="24"/>
                <w:szCs w:val="24"/>
                <w:lang w:val="ro-RO" w:eastAsia="ro-RO"/>
              </w:rPr>
              <w:t> conține o mențiune conform căreia acest supliment alimentar trebuie să fie consumat numai de către adulți, cu excepția femeilor însărcinate și a femeilor care alăptează.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59C2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E4BC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5 decembrie 2021. Această includere se bazează pe dovezi științifice și date științifice care fac obiectul unui drept de proprietate, protejate în conformitate cu articolul 26 din Regulamentul (UE) 2015/2283.</w:t>
            </w:r>
          </w:p>
          <w:p w14:paraId="312B97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Solicitantul: Medicinal Gardens S.L., Marqués de Urquijo 47, 1° D, Office 1, Madrid, 28008, Spania.</w:t>
            </w:r>
          </w:p>
          <w:p w14:paraId="706E6E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Pe perioada protecției datelor, alimentul nou este autorizat să fie introdus pe piața Uniunii numai de către societatea </w:t>
            </w:r>
            <w:r w:rsidRPr="00637B60">
              <w:rPr>
                <w:rFonts w:ascii="inherit" w:hAnsi="inherit"/>
                <w:sz w:val="24"/>
                <w:szCs w:val="24"/>
                <w:lang w:val="ro-RO" w:eastAsia="ro-RO"/>
              </w:rPr>
              <w:lastRenderedPageBreak/>
              <w:t>Medicinal Gardens S.L., cu excepția cazului în care un solicitant ulterior obține autorizația pentru alimentul nou fără a face trimitere la dovezile științifice sau la datele științifice care fac obiectul dreptului de proprietate, protejate în conformitate cu articolul 26 din Regulamentul (UE) 2015/2283, sau cu acordul societății Medicinal Gardens S.L.</w:t>
            </w:r>
          </w:p>
          <w:p w14:paraId="578A58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5 decembrie 2026.</w:t>
            </w:r>
          </w:p>
        </w:tc>
        <w:tc>
          <w:tcPr>
            <w:tcW w:w="80" w:type="dxa"/>
            <w:shd w:val="clear" w:color="auto" w:fill="auto"/>
            <w:vAlign w:val="center"/>
            <w:hideMark/>
          </w:tcPr>
          <w:p w14:paraId="717094A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7030F07" w14:textId="77777777" w:rsidR="00637B60" w:rsidRPr="00637B60" w:rsidRDefault="00637B60" w:rsidP="003C19E5">
            <w:pPr>
              <w:ind w:firstLine="0"/>
              <w:jc w:val="left"/>
              <w:rPr>
                <w:lang w:val="ro-RO" w:eastAsia="ro-RO"/>
              </w:rPr>
            </w:pPr>
          </w:p>
        </w:tc>
      </w:tr>
      <w:tr w:rsidR="003C19E5" w:rsidRPr="00637B60" w14:paraId="4B674B0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677D1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35FD9F" w14:textId="2B94586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4F8D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0,7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FE32E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F2AEB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2484A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402F2E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02CA29F" w14:textId="77777777" w:rsidR="00637B60" w:rsidRPr="00637B60" w:rsidRDefault="00637B60" w:rsidP="003C19E5">
            <w:pPr>
              <w:ind w:firstLine="0"/>
              <w:jc w:val="left"/>
              <w:rPr>
                <w:lang w:val="ro-RO" w:eastAsia="ro-RO"/>
              </w:rPr>
            </w:pPr>
          </w:p>
        </w:tc>
      </w:tr>
      <w:tr w:rsidR="00637B60" w:rsidRPr="00637B60" w14:paraId="50D0A24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B7591D"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E28D85" w14:textId="6A36EE0A"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65BF4F1" w14:textId="77777777" w:rsidR="00637B60" w:rsidRPr="00637B60" w:rsidRDefault="00637B60" w:rsidP="003C19E5">
            <w:pPr>
              <w:ind w:firstLine="0"/>
              <w:jc w:val="left"/>
              <w:rPr>
                <w:lang w:val="ro-RO" w:eastAsia="ro-RO"/>
              </w:rPr>
            </w:pPr>
          </w:p>
        </w:tc>
      </w:tr>
      <w:tr w:rsidR="003C19E5" w:rsidRPr="009F2D53" w14:paraId="45FCFBD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EE911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Tetrahidrocurcuminoide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41705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7F374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78AD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„tetrahidrocurcuminoide”.</w:t>
            </w:r>
          </w:p>
          <w:p w14:paraId="5597B5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Etichetarea suplimentelor alimentare care conțin </w:t>
            </w:r>
            <w:r w:rsidRPr="00637B60">
              <w:rPr>
                <w:rFonts w:ascii="inherit" w:hAnsi="inherit"/>
                <w:sz w:val="24"/>
                <w:szCs w:val="24"/>
                <w:lang w:val="ro-RO" w:eastAsia="ro-RO"/>
              </w:rPr>
              <w:lastRenderedPageBreak/>
              <w:t>tetrahidrocurcuminoide trebuie să conțină o mențiune care să indice că:</w:t>
            </w:r>
          </w:p>
          <w:p w14:paraId="3828D36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acestea trebuie consumate numai de adulți, cu excepția femeilor însărcinate și a celor care alăptează;</w:t>
            </w:r>
          </w:p>
          <w:p w14:paraId="1143C4E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acestea nu trebuie consumate dacă alte suplimente alimentare care conțin curcumină și/sau curcuminoide sunt consumate în aceeași zi.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E5B69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9BD0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11 iulie 2022. Această includere se bazează pe dovezi științifice și date științifice care fac obiectul unui drept de proprietate, </w:t>
            </w:r>
            <w:r w:rsidRPr="00637B60">
              <w:rPr>
                <w:rFonts w:ascii="inherit" w:hAnsi="inherit"/>
                <w:sz w:val="24"/>
                <w:szCs w:val="24"/>
                <w:lang w:val="ro-RO" w:eastAsia="ro-RO"/>
              </w:rPr>
              <w:lastRenderedPageBreak/>
              <w:t>protejate în conformitate cu articolul 26 din Regulamentul (UE) 2015/2283.</w:t>
            </w:r>
          </w:p>
          <w:p w14:paraId="26969C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„Sabinsa Europe GmbH”, Monzastrasse 4, 63225 Langen, Germania. Pe perioada protecției datelor, alimentul nou tetrahidrocurcuminoide este autorizat să fie introdus pe piața Uniunii numai de către „Sabinsa Europe GmbH”, cu excepția cazului în care un solicitant ulterior obține autorizația pentru alimentul nou fără a face trimitere la dovezile științifice sau la datele științifice care fac obiectul unui drept de proprietate, protejate în </w:t>
            </w:r>
            <w:r w:rsidRPr="00637B60">
              <w:rPr>
                <w:rFonts w:ascii="inherit" w:hAnsi="inherit"/>
                <w:sz w:val="24"/>
                <w:szCs w:val="24"/>
                <w:lang w:val="ro-RO" w:eastAsia="ro-RO"/>
              </w:rPr>
              <w:lastRenderedPageBreak/>
              <w:t>conformitate cu articolul 26 din Regulamentul (UE) 2015/2283, sau cu acordul „Sabinsa Europe GmbH”.</w:t>
            </w:r>
          </w:p>
          <w:p w14:paraId="7AFB73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11 iulie 2027.</w:t>
            </w:r>
          </w:p>
        </w:tc>
        <w:tc>
          <w:tcPr>
            <w:tcW w:w="80" w:type="dxa"/>
            <w:shd w:val="clear" w:color="auto" w:fill="auto"/>
            <w:vAlign w:val="center"/>
            <w:hideMark/>
          </w:tcPr>
          <w:p w14:paraId="1B90FC7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432A552" w14:textId="77777777" w:rsidR="00637B60" w:rsidRPr="00637B60" w:rsidRDefault="00637B60" w:rsidP="003C19E5">
            <w:pPr>
              <w:ind w:firstLine="0"/>
              <w:jc w:val="left"/>
              <w:rPr>
                <w:lang w:val="ro-RO" w:eastAsia="ro-RO"/>
              </w:rPr>
            </w:pPr>
          </w:p>
        </w:tc>
      </w:tr>
      <w:tr w:rsidR="003C19E5" w:rsidRPr="00637B60" w14:paraId="34DBB15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55C0F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D8B27A" w14:textId="25AB66D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w:t>
            </w:r>
            <w:r w:rsidR="00FE439F">
              <w:rPr>
                <w:rFonts w:ascii="inherit" w:hAnsi="inherit"/>
                <w:sz w:val="24"/>
                <w:szCs w:val="24"/>
                <w:lang w:val="ro-RO" w:eastAsia="ro-RO"/>
              </w:rPr>
              <w:lastRenderedPageBreak/>
              <w:t xml:space="preserve">sanitar privind suplimentele alimentare aprobat prin Hotărârea Guvernului nr.538/2009 </w:t>
            </w:r>
            <w:r w:rsidRPr="00637B60">
              <w:rPr>
                <w:rFonts w:ascii="inherit" w:hAnsi="inherit"/>
                <w:sz w:val="24"/>
                <w:szCs w:val="24"/>
                <w:lang w:val="ro-RO" w:eastAsia="ro-RO"/>
              </w:rPr>
              <w:t>, destinate populației adulte, cu excepția femeilor însărcinate și a femeilor care alăptează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43B7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140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E8760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03C80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1D68D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D4C0F1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9EAEEE6" w14:textId="77777777" w:rsidR="00637B60" w:rsidRPr="00637B60" w:rsidRDefault="00637B60" w:rsidP="003C19E5">
            <w:pPr>
              <w:ind w:firstLine="0"/>
              <w:jc w:val="left"/>
              <w:rPr>
                <w:lang w:val="ro-RO" w:eastAsia="ro-RO"/>
              </w:rPr>
            </w:pPr>
          </w:p>
        </w:tc>
      </w:tr>
      <w:tr w:rsidR="00637B60" w:rsidRPr="00637B60" w14:paraId="2F67448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302562"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171052" w14:textId="1568A2B6"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CD9ED08" w14:textId="77777777" w:rsidR="00637B60" w:rsidRPr="00637B60" w:rsidRDefault="00637B60" w:rsidP="003C19E5">
            <w:pPr>
              <w:ind w:firstLine="0"/>
              <w:jc w:val="left"/>
              <w:rPr>
                <w:lang w:val="ro-RO" w:eastAsia="ro-RO"/>
              </w:rPr>
            </w:pPr>
          </w:p>
        </w:tc>
      </w:tr>
      <w:tr w:rsidR="003C19E5" w:rsidRPr="009F2D53" w14:paraId="63A5266B"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BD4CE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Larvă desicată de </w:t>
            </w:r>
            <w:r w:rsidRPr="00637B60">
              <w:rPr>
                <w:rFonts w:ascii="inherit" w:hAnsi="inherit"/>
                <w:b/>
                <w:bCs/>
                <w:i/>
                <w:iCs/>
                <w:sz w:val="24"/>
                <w:szCs w:val="24"/>
                <w:lang w:val="ro-RO" w:eastAsia="ro-RO"/>
              </w:rPr>
              <w:t>Tenebrio molitor</w:t>
            </w:r>
            <w:r w:rsidRPr="00637B60">
              <w:rPr>
                <w:rFonts w:ascii="inherit" w:hAnsi="inherit"/>
                <w:b/>
                <w:bCs/>
                <w:sz w:val="24"/>
                <w:szCs w:val="24"/>
                <w:lang w:val="ro-RO" w:eastAsia="ro-RO"/>
              </w:rPr>
              <w:t> (vierme galben de făină)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3C33E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9FF3A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53BD4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de pe eticheta produselor alimentare care îl conțin este „Larvă desicată de </w:t>
            </w:r>
            <w:r w:rsidRPr="00637B60">
              <w:rPr>
                <w:rFonts w:ascii="inherit" w:hAnsi="inherit"/>
                <w:i/>
                <w:iCs/>
                <w:sz w:val="24"/>
                <w:szCs w:val="24"/>
                <w:lang w:val="ro-RO" w:eastAsia="ro-RO"/>
              </w:rPr>
              <w:t>Tenebrio molitor</w:t>
            </w:r>
            <w:r w:rsidRPr="00637B60">
              <w:rPr>
                <w:rFonts w:ascii="inherit" w:hAnsi="inherit"/>
                <w:sz w:val="24"/>
                <w:szCs w:val="24"/>
                <w:lang w:val="ro-RO" w:eastAsia="ro-RO"/>
              </w:rPr>
              <w:t> (vierme galben de făină)”.</w:t>
            </w:r>
          </w:p>
          <w:p w14:paraId="6291956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Pe eticheta produselor alimentare care conțin larvă desicată de </w:t>
            </w:r>
            <w:r w:rsidRPr="00637B60">
              <w:rPr>
                <w:rFonts w:ascii="inherit" w:hAnsi="inherit"/>
                <w:i/>
                <w:iCs/>
                <w:sz w:val="24"/>
                <w:szCs w:val="24"/>
                <w:lang w:val="ro-RO" w:eastAsia="ro-RO"/>
              </w:rPr>
              <w:t>Tenebrio molitor</w:t>
            </w:r>
            <w:r w:rsidRPr="00637B60">
              <w:rPr>
                <w:rFonts w:ascii="inherit" w:hAnsi="inherit"/>
                <w:sz w:val="24"/>
                <w:szCs w:val="24"/>
                <w:lang w:val="ro-RO" w:eastAsia="ro-RO"/>
              </w:rPr>
              <w:t xml:space="preserve"> (vierme galben de făină) trebuie să se menționeze că acest ingredient poate provoca reacții alergice consumatorilor cu alergii cunoscute la crustacee, la produsele pe bază de crustacee și la acarieni. Această mențiune trebuie să apară în imediata </w:t>
            </w:r>
            <w:r w:rsidRPr="00637B60">
              <w:rPr>
                <w:rFonts w:ascii="inherit" w:hAnsi="inherit"/>
                <w:sz w:val="24"/>
                <w:szCs w:val="24"/>
                <w:lang w:val="ro-RO" w:eastAsia="ro-RO"/>
              </w:rPr>
              <w:lastRenderedPageBreak/>
              <w:t>apropiere a listei ingredientelor.</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1C677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B9B6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22 iunie 2021. Această includere se bazează pe dovezi științifice și date științifice care fac obiectul unui drept de proprietate, protejate în conformitate cu articolul 26 din Regulamentul (UE) 2015/2283.</w:t>
            </w:r>
          </w:p>
          <w:p w14:paraId="119502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Solicitantul: SAS EAP Group, 35 Boulevard du Libre Échange, 31650 Saint-Orens-de-Gameville, Franța.</w:t>
            </w:r>
          </w:p>
          <w:p w14:paraId="1C87C2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Pe perioada protecției datelor, </w:t>
            </w:r>
            <w:r w:rsidRPr="00637B60">
              <w:rPr>
                <w:rFonts w:ascii="inherit" w:hAnsi="inherit"/>
                <w:sz w:val="24"/>
                <w:szCs w:val="24"/>
                <w:lang w:val="ro-RO" w:eastAsia="ro-RO"/>
              </w:rPr>
              <w:lastRenderedPageBreak/>
              <w:t>alimentul nou este autorizat să fie introdus pe piața Uniunii numai de către societatea SAS EAP Group, cu excepția cazului în care un solicitant ulterior obține autorizația pentru alimentul nou fără a face trimitere la dovezile științifice sau la datele științifice care fac obiectul dreptului de proprietate, protejate în conformitate cu articolul 26 din Regulamentul (UE) 2015/2283, sau cu acordul societății SAS EAP Group.</w:t>
            </w:r>
          </w:p>
          <w:p w14:paraId="1F3ED0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22 iunie 2026.</w:t>
            </w:r>
          </w:p>
        </w:tc>
        <w:tc>
          <w:tcPr>
            <w:tcW w:w="80" w:type="dxa"/>
            <w:shd w:val="clear" w:color="auto" w:fill="auto"/>
            <w:vAlign w:val="center"/>
            <w:hideMark/>
          </w:tcPr>
          <w:p w14:paraId="47C1154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597332" w14:textId="77777777" w:rsidR="00637B60" w:rsidRPr="00637B60" w:rsidRDefault="00637B60" w:rsidP="003C19E5">
            <w:pPr>
              <w:ind w:firstLine="0"/>
              <w:jc w:val="left"/>
              <w:rPr>
                <w:lang w:val="ro-RO" w:eastAsia="ro-RO"/>
              </w:rPr>
            </w:pPr>
          </w:p>
        </w:tc>
      </w:tr>
      <w:tr w:rsidR="003C19E5" w:rsidRPr="009F2D53" w14:paraId="103E737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BFCE3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794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Larvă desicată de </w:t>
            </w:r>
            <w:r w:rsidRPr="00637B60">
              <w:rPr>
                <w:rFonts w:ascii="inherit" w:hAnsi="inherit"/>
                <w:i/>
                <w:iCs/>
                <w:sz w:val="24"/>
                <w:szCs w:val="24"/>
                <w:lang w:val="ro-RO" w:eastAsia="ro-RO"/>
              </w:rPr>
              <w:t>Tenebrio molitor,</w:t>
            </w:r>
            <w:r w:rsidRPr="00637B60">
              <w:rPr>
                <w:rFonts w:ascii="inherit" w:hAnsi="inherit"/>
                <w:sz w:val="24"/>
                <w:szCs w:val="24"/>
                <w:lang w:val="ro-RO" w:eastAsia="ro-RO"/>
              </w:rPr>
              <w:t> integrală sau sub formă de pudră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F5A2B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6F4F0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3844A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AF2EB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B9FC6B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B9863EE" w14:textId="77777777" w:rsidR="00637B60" w:rsidRPr="00637B60" w:rsidRDefault="00637B60" w:rsidP="003C19E5">
            <w:pPr>
              <w:ind w:firstLine="0"/>
              <w:jc w:val="left"/>
              <w:rPr>
                <w:lang w:val="ro-RO" w:eastAsia="ro-RO"/>
              </w:rPr>
            </w:pPr>
          </w:p>
        </w:tc>
      </w:tr>
      <w:tr w:rsidR="003C19E5" w:rsidRPr="00637B60" w14:paraId="226B102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DF383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7CC6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proteinice: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E3E6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1A9DE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2815F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E03C7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C7B711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6ADBE52" w14:textId="77777777" w:rsidR="00637B60" w:rsidRPr="00637B60" w:rsidRDefault="00637B60" w:rsidP="003C19E5">
            <w:pPr>
              <w:ind w:firstLine="0"/>
              <w:jc w:val="left"/>
              <w:rPr>
                <w:lang w:val="ro-RO" w:eastAsia="ro-RO"/>
              </w:rPr>
            </w:pPr>
          </w:p>
        </w:tc>
      </w:tr>
      <w:tr w:rsidR="003C19E5" w:rsidRPr="00637B60" w14:paraId="13E1469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57832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4E76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Biscuiți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234E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93171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E8C60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021F7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7DC3C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3CBFE23" w14:textId="77777777" w:rsidR="00637B60" w:rsidRPr="00637B60" w:rsidRDefault="00637B60" w:rsidP="003C19E5">
            <w:pPr>
              <w:ind w:firstLine="0"/>
              <w:jc w:val="left"/>
              <w:rPr>
                <w:lang w:val="ro-RO" w:eastAsia="ro-RO"/>
              </w:rPr>
            </w:pPr>
          </w:p>
        </w:tc>
      </w:tr>
      <w:tr w:rsidR="003C19E5" w:rsidRPr="00637B60" w14:paraId="792837E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5D68A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8443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Mâncăruri pe bază de 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18C3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106C8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21246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7E72B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90299A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3CDCC6D" w14:textId="77777777" w:rsidR="00637B60" w:rsidRPr="00637B60" w:rsidRDefault="00637B60" w:rsidP="003C19E5">
            <w:pPr>
              <w:ind w:firstLine="0"/>
              <w:jc w:val="left"/>
              <w:rPr>
                <w:lang w:val="ro-RO" w:eastAsia="ro-RO"/>
              </w:rPr>
            </w:pPr>
          </w:p>
        </w:tc>
      </w:tr>
      <w:tr w:rsidR="003C19E5" w:rsidRPr="00637B60" w14:paraId="415DDF3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F49B1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EF82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paste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6B4FB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DECBB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3A255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B6553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2F0E39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E572CC9" w14:textId="77777777" w:rsidR="00637B60" w:rsidRPr="00637B60" w:rsidRDefault="00637B60" w:rsidP="003C19E5">
            <w:pPr>
              <w:ind w:firstLine="0"/>
              <w:jc w:val="left"/>
              <w:rPr>
                <w:lang w:val="ro-RO" w:eastAsia="ro-RO"/>
              </w:rPr>
            </w:pPr>
          </w:p>
        </w:tc>
      </w:tr>
      <w:tr w:rsidR="00637B60" w:rsidRPr="00637B60" w14:paraId="797A98A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48B2F8"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06AF36" w14:textId="25C1C328"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C7C594C" w14:textId="77777777" w:rsidR="00637B60" w:rsidRPr="00637B60" w:rsidRDefault="00637B60" w:rsidP="003C19E5">
            <w:pPr>
              <w:ind w:firstLine="0"/>
              <w:jc w:val="left"/>
              <w:rPr>
                <w:lang w:val="ro-RO" w:eastAsia="ro-RO"/>
              </w:rPr>
            </w:pPr>
          </w:p>
        </w:tc>
      </w:tr>
      <w:tr w:rsidR="003C19E5" w:rsidRPr="009F2D53" w14:paraId="56798F3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3FACD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Microalge uscate din specia </w:t>
            </w:r>
            <w:r w:rsidRPr="00637B60">
              <w:rPr>
                <w:rFonts w:ascii="inherit" w:hAnsi="inherit"/>
                <w:b/>
                <w:bCs/>
                <w:i/>
                <w:iCs/>
                <w:sz w:val="24"/>
                <w:szCs w:val="24"/>
                <w:lang w:val="ro-RO" w:eastAsia="ro-RO"/>
              </w:rPr>
              <w:t>Tetraselmis chuii</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D784E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12A46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39E1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 pe eticheta </w:t>
            </w:r>
            <w:r w:rsidRPr="00637B60">
              <w:rPr>
                <w:rFonts w:ascii="inherit" w:hAnsi="inherit"/>
                <w:sz w:val="24"/>
                <w:szCs w:val="24"/>
                <w:lang w:val="ro-RO" w:eastAsia="ro-RO"/>
              </w:rPr>
              <w:lastRenderedPageBreak/>
              <w:t>produselor alimentare care îl conțin este „Microalge </w:t>
            </w:r>
            <w:r w:rsidRPr="00637B60">
              <w:rPr>
                <w:rFonts w:ascii="inherit" w:hAnsi="inherit"/>
                <w:i/>
                <w:iCs/>
                <w:sz w:val="24"/>
                <w:szCs w:val="24"/>
                <w:lang w:val="ro-RO" w:eastAsia="ro-RO"/>
              </w:rPr>
              <w:t>Tetraselmis chuii</w:t>
            </w:r>
            <w:r w:rsidRPr="00637B60">
              <w:rPr>
                <w:rFonts w:ascii="inherit" w:hAnsi="inherit"/>
                <w:sz w:val="24"/>
                <w:szCs w:val="24"/>
                <w:lang w:val="ro-RO" w:eastAsia="ro-RO"/>
              </w:rPr>
              <w:t> uscate” sau „Microalge </w:t>
            </w:r>
            <w:r w:rsidRPr="00637B60">
              <w:rPr>
                <w:rFonts w:ascii="inherit" w:hAnsi="inherit"/>
                <w:i/>
                <w:iCs/>
                <w:sz w:val="24"/>
                <w:szCs w:val="24"/>
                <w:lang w:val="ro-RO" w:eastAsia="ro-RO"/>
              </w:rPr>
              <w:t>T. chuii</w:t>
            </w:r>
            <w:r w:rsidRPr="00637B60">
              <w:rPr>
                <w:rFonts w:ascii="inherit" w:hAnsi="inherit"/>
                <w:sz w:val="24"/>
                <w:szCs w:val="24"/>
                <w:lang w:val="ro-RO" w:eastAsia="ro-RO"/>
              </w:rPr>
              <w:t> uscate”</w:t>
            </w:r>
          </w:p>
          <w:p w14:paraId="0C8AF7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Suplimentele alimentare care conțin microalga </w:t>
            </w:r>
            <w:r w:rsidRPr="00637B60">
              <w:rPr>
                <w:rFonts w:ascii="inherit" w:hAnsi="inherit"/>
                <w:i/>
                <w:iCs/>
                <w:sz w:val="24"/>
                <w:szCs w:val="24"/>
                <w:lang w:val="ro-RO" w:eastAsia="ro-RO"/>
              </w:rPr>
              <w:t>Tetraselmis chuii</w:t>
            </w:r>
            <w:r w:rsidRPr="00637B60">
              <w:rPr>
                <w:rFonts w:ascii="inherit" w:hAnsi="inherit"/>
                <w:sz w:val="24"/>
                <w:szCs w:val="24"/>
                <w:lang w:val="ro-RO" w:eastAsia="ro-RO"/>
              </w:rPr>
              <w:t> uscată trebuie să poarte următoarea mențiune: „Conține cantități neglijabile de iod”</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45097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88132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052EC7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845BD3C" w14:textId="77777777" w:rsidR="00637B60" w:rsidRPr="00637B60" w:rsidRDefault="00637B60" w:rsidP="003C19E5">
            <w:pPr>
              <w:ind w:firstLine="0"/>
              <w:jc w:val="left"/>
              <w:rPr>
                <w:lang w:val="ro-RO" w:eastAsia="ro-RO"/>
              </w:rPr>
            </w:pPr>
          </w:p>
        </w:tc>
      </w:tr>
      <w:tr w:rsidR="003C19E5" w:rsidRPr="00637B60" w14:paraId="2880ACF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7945A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728C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862E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 sau 250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ABF5B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FEB6A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B2664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A0ABFC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96C3D83" w14:textId="77777777" w:rsidR="00637B60" w:rsidRPr="00637B60" w:rsidRDefault="00637B60" w:rsidP="003C19E5">
            <w:pPr>
              <w:ind w:firstLine="0"/>
              <w:jc w:val="left"/>
              <w:rPr>
                <w:lang w:val="ro-RO" w:eastAsia="ro-RO"/>
              </w:rPr>
            </w:pPr>
          </w:p>
        </w:tc>
      </w:tr>
      <w:tr w:rsidR="003C19E5" w:rsidRPr="00637B60" w14:paraId="2E0C0CF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7892E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A804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Săruri speciale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CC18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E5966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C92C1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AC58E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DA54E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DF7FF5A" w14:textId="77777777" w:rsidR="00637B60" w:rsidRPr="00637B60" w:rsidRDefault="00637B60" w:rsidP="003C19E5">
            <w:pPr>
              <w:ind w:firstLine="0"/>
              <w:jc w:val="left"/>
              <w:rPr>
                <w:lang w:val="ro-RO" w:eastAsia="ro-RO"/>
              </w:rPr>
            </w:pPr>
          </w:p>
        </w:tc>
      </w:tr>
      <w:tr w:rsidR="003C19E5" w:rsidRPr="00637B60" w14:paraId="7B6A033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594D1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EF7F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Mirodenie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091B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73AB8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87F45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B5A47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F72602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E0E2D0" w14:textId="77777777" w:rsidR="00637B60" w:rsidRPr="00637B60" w:rsidRDefault="00637B60" w:rsidP="003C19E5">
            <w:pPr>
              <w:ind w:firstLine="0"/>
              <w:jc w:val="left"/>
              <w:rPr>
                <w:lang w:val="ro-RO" w:eastAsia="ro-RO"/>
              </w:rPr>
            </w:pPr>
          </w:p>
        </w:tc>
      </w:tr>
      <w:tr w:rsidR="003C19E5" w:rsidRPr="00637B60" w14:paraId="348CD91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0AB4B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C3B902" w14:textId="01EABF8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9D44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4AE3D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1306F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FE3DF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D9C149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7CE6887" w14:textId="77777777" w:rsidR="00637B60" w:rsidRPr="00637B60" w:rsidRDefault="00637B60" w:rsidP="003C19E5">
            <w:pPr>
              <w:ind w:firstLine="0"/>
              <w:jc w:val="left"/>
              <w:rPr>
                <w:lang w:val="ro-RO" w:eastAsia="ro-RO"/>
              </w:rPr>
            </w:pPr>
          </w:p>
        </w:tc>
      </w:tr>
      <w:tr w:rsidR="00637B60" w:rsidRPr="009F2D53" w14:paraId="231096DF"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70025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Therapon barcoo</w:t>
            </w:r>
            <w:r w:rsidRPr="00637B60">
              <w:rPr>
                <w:rFonts w:ascii="inherit" w:hAnsi="inherit"/>
                <w:b/>
                <w:bCs/>
                <w:sz w:val="24"/>
                <w:szCs w:val="24"/>
                <w:lang w:val="ro-RO" w:eastAsia="ro-RO"/>
              </w:rPr>
              <w:t>/Scortum</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17BB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Utilizare destinată identică celei a somonului, și anume prepararea de produse culinare și mâncăruri din pește, inclusiv produse din pește gătit, crud, afumat și copt</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9021A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68A96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37160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553F27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8896DE" w14:textId="77777777" w:rsidR="00637B60" w:rsidRPr="00637B60" w:rsidRDefault="00637B60" w:rsidP="003C19E5">
            <w:pPr>
              <w:ind w:firstLine="0"/>
              <w:jc w:val="left"/>
              <w:rPr>
                <w:lang w:val="ro-RO" w:eastAsia="ro-RO"/>
              </w:rPr>
            </w:pPr>
          </w:p>
        </w:tc>
      </w:tr>
      <w:tr w:rsidR="003C19E5" w:rsidRPr="009F2D53" w14:paraId="3A717789"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78A2C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D-Tagatoză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09AE3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6D72D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B431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„D-Tagatoză”.</w:t>
            </w:r>
          </w:p>
          <w:p w14:paraId="6AA906B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2.  Eticheta oricărui produs în care nivelul D-Tagatozei depășește 15 g pe porție și a tuturor băuturilor care conțin peste 1 % D-Tagatoză (consumate) trebuie să </w:t>
            </w:r>
            <w:r w:rsidRPr="00637B60">
              <w:rPr>
                <w:rFonts w:ascii="inherit" w:hAnsi="inherit"/>
                <w:sz w:val="24"/>
                <w:szCs w:val="24"/>
                <w:lang w:val="ro-RO" w:eastAsia="ro-RO"/>
              </w:rPr>
              <w:lastRenderedPageBreak/>
              <w:t>prezinte mențiunea „consumul excesiv poate produce efecte laxative”.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7494D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7FED6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6C4544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4E1EDEE" w14:textId="77777777" w:rsidR="00637B60" w:rsidRPr="00637B60" w:rsidRDefault="00637B60" w:rsidP="003C19E5">
            <w:pPr>
              <w:ind w:firstLine="0"/>
              <w:jc w:val="left"/>
              <w:rPr>
                <w:lang w:val="ro-RO" w:eastAsia="ro-RO"/>
              </w:rPr>
            </w:pPr>
          </w:p>
        </w:tc>
      </w:tr>
      <w:tr w:rsidR="00637B60" w:rsidRPr="00637B60" w14:paraId="37522DE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03A5D3" w14:textId="77777777" w:rsidR="00637B60" w:rsidRPr="00637B60" w:rsidRDefault="00637B60" w:rsidP="003C19E5">
            <w:pPr>
              <w:ind w:firstLine="0"/>
              <w:jc w:val="left"/>
              <w:rPr>
                <w:rFonts w:ascii="inherit" w:hAnsi="inherit"/>
                <w:sz w:val="24"/>
                <w:szCs w:val="24"/>
                <w:lang w:val="ro-RO" w:eastAsia="ro-RO"/>
              </w:rPr>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FD6E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828FE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D7B39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11687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4E0B26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B29A2A9" w14:textId="77777777" w:rsidR="00637B60" w:rsidRPr="00637B60" w:rsidRDefault="00637B60" w:rsidP="003C19E5">
            <w:pPr>
              <w:ind w:firstLine="0"/>
              <w:jc w:val="left"/>
              <w:rPr>
                <w:lang w:val="ro-RO" w:eastAsia="ro-RO"/>
              </w:rPr>
            </w:pPr>
          </w:p>
        </w:tc>
      </w:tr>
      <w:tr w:rsidR="00637B60" w:rsidRPr="00637B60" w14:paraId="5033C54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B797CF"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47D670" w14:textId="1B074B91"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AFA524A" w14:textId="77777777" w:rsidR="00637B60" w:rsidRPr="00637B60" w:rsidRDefault="00637B60" w:rsidP="003C19E5">
            <w:pPr>
              <w:ind w:firstLine="0"/>
              <w:jc w:val="left"/>
              <w:rPr>
                <w:lang w:val="ro-RO" w:eastAsia="ro-RO"/>
              </w:rPr>
            </w:pPr>
          </w:p>
        </w:tc>
      </w:tr>
      <w:tr w:rsidR="003C19E5" w:rsidRPr="009F2D53" w14:paraId="062A785A"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246AA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bogat în taxifolină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1C0FB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9395F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EC8D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pe eticheta produselor alimentare care îl conțin este „Extract bogat în taxifolină”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FD5BD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BA0A7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731827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1676214" w14:textId="77777777" w:rsidR="00637B60" w:rsidRPr="00637B60" w:rsidRDefault="00637B60" w:rsidP="003C19E5">
            <w:pPr>
              <w:ind w:firstLine="0"/>
              <w:jc w:val="left"/>
              <w:rPr>
                <w:lang w:val="ro-RO" w:eastAsia="ro-RO"/>
              </w:rPr>
            </w:pPr>
          </w:p>
        </w:tc>
      </w:tr>
      <w:tr w:rsidR="003C19E5" w:rsidRPr="00637B60" w14:paraId="7CB37A2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57DB6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89D0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Iaurt simplu/iaurt cu fructe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0D81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27089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80A47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31C0B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BA3C3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A5C641" w14:textId="77777777" w:rsidR="00637B60" w:rsidRPr="00637B60" w:rsidRDefault="00637B60" w:rsidP="003C19E5">
            <w:pPr>
              <w:ind w:firstLine="0"/>
              <w:jc w:val="left"/>
              <w:rPr>
                <w:lang w:val="ro-RO" w:eastAsia="ro-RO"/>
              </w:rPr>
            </w:pPr>
          </w:p>
        </w:tc>
      </w:tr>
      <w:tr w:rsidR="003C19E5" w:rsidRPr="00637B60" w14:paraId="6C39EDE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61785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5283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Chefir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8D08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0,008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7D4F9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628AB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70E7B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E75879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DE02D63" w14:textId="77777777" w:rsidR="00637B60" w:rsidRPr="00637B60" w:rsidRDefault="00637B60" w:rsidP="003C19E5">
            <w:pPr>
              <w:ind w:firstLine="0"/>
              <w:jc w:val="left"/>
              <w:rPr>
                <w:lang w:val="ro-RO" w:eastAsia="ro-RO"/>
              </w:rPr>
            </w:pPr>
          </w:p>
        </w:tc>
      </w:tr>
      <w:tr w:rsidR="003C19E5" w:rsidRPr="00637B60" w14:paraId="4523496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68A6F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D90D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 acidulat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F8BE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0,005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B8C54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75E08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32A44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DD53BE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8677C95" w14:textId="77777777" w:rsidR="00637B60" w:rsidRPr="00637B60" w:rsidRDefault="00637B60" w:rsidP="003C19E5">
            <w:pPr>
              <w:ind w:firstLine="0"/>
              <w:jc w:val="left"/>
              <w:rPr>
                <w:lang w:val="ro-RO" w:eastAsia="ro-RO"/>
              </w:rPr>
            </w:pPr>
          </w:p>
        </w:tc>
      </w:tr>
      <w:tr w:rsidR="003C19E5" w:rsidRPr="00637B60" w14:paraId="28BE6FC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C3D61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FA5E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 praf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F7A7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0,052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D9982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ADE01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7A8B6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941C47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B1B7E06" w14:textId="77777777" w:rsidR="00637B60" w:rsidRPr="00637B60" w:rsidRDefault="00637B60" w:rsidP="003C19E5">
            <w:pPr>
              <w:ind w:firstLine="0"/>
              <w:jc w:val="left"/>
              <w:rPr>
                <w:lang w:val="ro-RO" w:eastAsia="ro-RO"/>
              </w:rPr>
            </w:pPr>
          </w:p>
        </w:tc>
      </w:tr>
      <w:tr w:rsidR="003C19E5" w:rsidRPr="00637B60" w14:paraId="7BAF83E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D285E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679E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Smântână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2FB5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0,070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51DF3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EC146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D840D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73D18A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DE7AB9D" w14:textId="77777777" w:rsidR="00637B60" w:rsidRPr="00637B60" w:rsidRDefault="00637B60" w:rsidP="003C19E5">
            <w:pPr>
              <w:ind w:firstLine="0"/>
              <w:jc w:val="left"/>
              <w:rPr>
                <w:lang w:val="ro-RO" w:eastAsia="ro-RO"/>
              </w:rPr>
            </w:pPr>
          </w:p>
        </w:tc>
      </w:tr>
      <w:tr w:rsidR="003C19E5" w:rsidRPr="00637B60" w14:paraId="245ABE1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64BF1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02A9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Smântână fermentată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3AA5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0,050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FC428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8FF46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9FED5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B60AE8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713F997" w14:textId="77777777" w:rsidR="00637B60" w:rsidRPr="00637B60" w:rsidRDefault="00637B60" w:rsidP="003C19E5">
            <w:pPr>
              <w:ind w:firstLine="0"/>
              <w:jc w:val="left"/>
              <w:rPr>
                <w:lang w:val="ro-RO" w:eastAsia="ro-RO"/>
              </w:rPr>
            </w:pPr>
          </w:p>
        </w:tc>
      </w:tr>
      <w:tr w:rsidR="003C19E5" w:rsidRPr="00637B60" w14:paraId="6D3B233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3B66F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E956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Brânză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9593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0,090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55AEB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1D90C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490A4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41B03C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B6DC568" w14:textId="77777777" w:rsidR="00637B60" w:rsidRPr="00637B60" w:rsidRDefault="00637B60" w:rsidP="003C19E5">
            <w:pPr>
              <w:ind w:firstLine="0"/>
              <w:jc w:val="left"/>
              <w:rPr>
                <w:lang w:val="ro-RO" w:eastAsia="ro-RO"/>
              </w:rPr>
            </w:pPr>
          </w:p>
        </w:tc>
      </w:tr>
      <w:tr w:rsidR="003C19E5" w:rsidRPr="00637B60" w14:paraId="0B78A0A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C3A9C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5466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Unt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DF7E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0,164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F7301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FC328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2C296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53D60F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EBE7419" w14:textId="77777777" w:rsidR="00637B60" w:rsidRPr="00637B60" w:rsidRDefault="00637B60" w:rsidP="003C19E5">
            <w:pPr>
              <w:ind w:firstLine="0"/>
              <w:jc w:val="left"/>
              <w:rPr>
                <w:lang w:val="ro-RO" w:eastAsia="ro-RO"/>
              </w:rPr>
            </w:pPr>
          </w:p>
        </w:tc>
      </w:tr>
      <w:tr w:rsidR="003C19E5" w:rsidRPr="00637B60" w14:paraId="4323911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B8CC2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7D2D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din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432F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0,070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8C554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AFA3C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2A411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50EEFC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10C35C" w14:textId="77777777" w:rsidR="00637B60" w:rsidRPr="00637B60" w:rsidRDefault="00637B60" w:rsidP="003C19E5">
            <w:pPr>
              <w:ind w:firstLine="0"/>
              <w:jc w:val="left"/>
              <w:rPr>
                <w:lang w:val="ro-RO" w:eastAsia="ro-RO"/>
              </w:rPr>
            </w:pPr>
          </w:p>
        </w:tc>
      </w:tr>
      <w:tr w:rsidR="003C19E5" w:rsidRPr="00637B60" w14:paraId="7A95402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82E69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D42B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nealcoolice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8784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0,020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FCABF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5D0F7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2857E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C0E79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B81B8A4" w14:textId="77777777" w:rsidR="00637B60" w:rsidRPr="00637B60" w:rsidRDefault="00637B60" w:rsidP="003C19E5">
            <w:pPr>
              <w:ind w:firstLine="0"/>
              <w:jc w:val="left"/>
              <w:rPr>
                <w:lang w:val="ro-RO" w:eastAsia="ro-RO"/>
              </w:rPr>
            </w:pPr>
          </w:p>
        </w:tc>
      </w:tr>
      <w:tr w:rsidR="003C19E5" w:rsidRPr="00637B60" w14:paraId="3AF7D8A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CBB49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DC188B" w14:textId="5822A83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Suplimentele alimentare, astfel cum sunt definite în </w:t>
            </w:r>
            <w:r w:rsidR="00FE439F">
              <w:rPr>
                <w:rFonts w:ascii="inherit" w:hAnsi="inherit"/>
                <w:sz w:val="24"/>
                <w:szCs w:val="24"/>
                <w:lang w:val="ro-RO" w:eastAsia="ro-RO"/>
              </w:rPr>
              <w:lastRenderedPageBreak/>
              <w:t xml:space="preserve">Regulamentul sanitar privind suplimentele alimentare aprobat prin Hotărârea Guvernului nr.538/2009 </w:t>
            </w:r>
            <w:r w:rsidRPr="00637B60">
              <w:rPr>
                <w:rFonts w:ascii="inherit" w:hAnsi="inherit"/>
                <w:sz w:val="24"/>
                <w:szCs w:val="24"/>
                <w:lang w:val="ro-RO" w:eastAsia="ro-RO"/>
              </w:rPr>
              <w:t>, destinate populației generale, cu excepția sugarilor, a copiilor de vârstă mică, a copiilor și a adolescenților cu vârsta sub 14 ani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A640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100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05243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4B819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B834E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AD19B9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649DEDE" w14:textId="77777777" w:rsidR="00637B60" w:rsidRPr="00637B60" w:rsidRDefault="00637B60" w:rsidP="003C19E5">
            <w:pPr>
              <w:ind w:firstLine="0"/>
              <w:jc w:val="left"/>
              <w:rPr>
                <w:lang w:val="ro-RO" w:eastAsia="ro-RO"/>
              </w:rPr>
            </w:pPr>
          </w:p>
        </w:tc>
      </w:tr>
      <w:tr w:rsidR="00637B60" w:rsidRPr="009F2D53" w14:paraId="245A1E0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3EFE4B" w14:textId="77777777" w:rsidR="00637B60" w:rsidRPr="00637B60" w:rsidRDefault="00637B60" w:rsidP="003C19E5">
            <w:pPr>
              <w:ind w:firstLine="0"/>
              <w:jc w:val="left"/>
              <w:rPr>
                <w:rFonts w:ascii="inherit" w:hAnsi="inherit"/>
                <w:sz w:val="24"/>
                <w:szCs w:val="24"/>
                <w:lang w:val="ro-RO" w:eastAsia="ro-RO"/>
              </w:rPr>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AE609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Când se utilizează în produse lactate, extractul bogat în taxifolină nu poate înlocui, total sau parțial, vreun constituent al laptelui.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BD009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CC521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75D66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1B01BE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C2AE32D" w14:textId="77777777" w:rsidR="00637B60" w:rsidRPr="00637B60" w:rsidRDefault="00637B60" w:rsidP="003C19E5">
            <w:pPr>
              <w:ind w:firstLine="0"/>
              <w:jc w:val="left"/>
              <w:rPr>
                <w:lang w:val="ro-RO" w:eastAsia="ro-RO"/>
              </w:rPr>
            </w:pPr>
          </w:p>
        </w:tc>
      </w:tr>
      <w:tr w:rsidR="00637B60" w:rsidRPr="009F2D53" w14:paraId="285D981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3E9C81"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06CFE9" w14:textId="3D73B584"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9630FB0" w14:textId="77777777" w:rsidR="00637B60" w:rsidRPr="00637B60" w:rsidRDefault="00637B60" w:rsidP="003C19E5">
            <w:pPr>
              <w:ind w:firstLine="0"/>
              <w:jc w:val="left"/>
              <w:rPr>
                <w:lang w:val="ro-RO" w:eastAsia="ro-RO"/>
              </w:rPr>
            </w:pPr>
          </w:p>
        </w:tc>
      </w:tr>
      <w:tr w:rsidR="003C19E5" w:rsidRPr="009F2D53" w14:paraId="38DAFB13"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A0C3A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Trehaloză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7EF64D"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BB9B85"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4A3C5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„Trehaloză” și se menționează pe eticheta produsului ca atare sau în lista ingredientelor din produsele alimentare care îl conțin.</w:t>
            </w:r>
          </w:p>
          <w:p w14:paraId="6EF8EB2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2.  Denumirea alimentului nou de pe etichetă trebuie să fie însoțită de mențiunea că </w:t>
            </w:r>
            <w:r w:rsidRPr="00637B60">
              <w:rPr>
                <w:rFonts w:ascii="inherit" w:hAnsi="inherit"/>
                <w:sz w:val="24"/>
                <w:szCs w:val="24"/>
                <w:lang w:val="ro-RO" w:eastAsia="ro-RO"/>
              </w:rPr>
              <w:lastRenderedPageBreak/>
              <w:t>„Trehaloza este o sursă de glucoză”.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614CE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D0BDF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415A55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D7411C9" w14:textId="77777777" w:rsidR="00637B60" w:rsidRPr="00637B60" w:rsidRDefault="00637B60" w:rsidP="003C19E5">
            <w:pPr>
              <w:ind w:firstLine="0"/>
              <w:jc w:val="left"/>
              <w:rPr>
                <w:lang w:val="ro-RO" w:eastAsia="ro-RO"/>
              </w:rPr>
            </w:pPr>
          </w:p>
        </w:tc>
      </w:tr>
      <w:tr w:rsidR="00637B60" w:rsidRPr="00637B60" w14:paraId="0E16A53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DEE470" w14:textId="77777777" w:rsidR="00637B60" w:rsidRPr="00637B60" w:rsidRDefault="00637B60" w:rsidP="003C19E5">
            <w:pPr>
              <w:ind w:firstLine="0"/>
              <w:jc w:val="left"/>
              <w:rPr>
                <w:rFonts w:ascii="inherit" w:hAnsi="inherit"/>
                <w:sz w:val="24"/>
                <w:szCs w:val="24"/>
                <w:lang w:val="ro-RO" w:eastAsia="ro-RO"/>
              </w:rPr>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EE83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Nespecificate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25F51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395B9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7C561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BFFE28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2A2795C" w14:textId="77777777" w:rsidR="00637B60" w:rsidRPr="00637B60" w:rsidRDefault="00637B60" w:rsidP="003C19E5">
            <w:pPr>
              <w:ind w:firstLine="0"/>
              <w:jc w:val="left"/>
              <w:rPr>
                <w:lang w:val="ro-RO" w:eastAsia="ro-RO"/>
              </w:rPr>
            </w:pPr>
          </w:p>
        </w:tc>
      </w:tr>
      <w:tr w:rsidR="00637B60" w:rsidRPr="00637B60" w14:paraId="249B1D3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CD5DA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E1F91" w14:textId="463369EE"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215DBFFD" w14:textId="77777777" w:rsidR="00637B60" w:rsidRPr="00637B60" w:rsidRDefault="00637B60" w:rsidP="003C19E5">
            <w:pPr>
              <w:ind w:firstLine="0"/>
              <w:jc w:val="left"/>
              <w:rPr>
                <w:lang w:val="ro-RO" w:eastAsia="ro-RO"/>
              </w:rPr>
            </w:pPr>
          </w:p>
        </w:tc>
      </w:tr>
      <w:tr w:rsidR="003C19E5" w:rsidRPr="009F2D53" w14:paraId="413B2AAE"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BD6CD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Ciuperci (</w:t>
            </w:r>
            <w:r w:rsidRPr="00637B60">
              <w:rPr>
                <w:rFonts w:ascii="inherit" w:hAnsi="inherit"/>
                <w:b/>
                <w:bCs/>
                <w:i/>
                <w:iCs/>
                <w:sz w:val="24"/>
                <w:szCs w:val="24"/>
                <w:lang w:val="ro-RO" w:eastAsia="ro-RO"/>
              </w:rPr>
              <w:t>Agaricus bisporus</w:t>
            </w:r>
            <w:r w:rsidRPr="00637B60">
              <w:rPr>
                <w:rFonts w:ascii="inherit" w:hAnsi="inherit"/>
                <w:b/>
                <w:bCs/>
                <w:sz w:val="24"/>
                <w:szCs w:val="24"/>
                <w:lang w:val="ro-RO" w:eastAsia="ro-RO"/>
              </w:rPr>
              <w:t>) tratate cu ultraviolete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05A9C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50301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 de vitamina D</w:t>
            </w:r>
            <w:r w:rsidRPr="00637B60">
              <w:rPr>
                <w:rFonts w:ascii="inherit" w:hAnsi="inherit"/>
                <w:i/>
                <w:iCs/>
                <w:sz w:val="17"/>
                <w:szCs w:val="17"/>
                <w:vertAlign w:val="subscript"/>
                <w:lang w:val="ro-RO" w:eastAsia="ro-RO"/>
              </w:rPr>
              <w:t>2</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5267B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de pe etichetă a alimentului nou ca atare sau a produselor alimentare care îl conțin este „Ciuperci (</w:t>
            </w:r>
            <w:r w:rsidRPr="00637B60">
              <w:rPr>
                <w:rFonts w:ascii="inherit" w:hAnsi="inherit"/>
                <w:i/>
                <w:iCs/>
                <w:sz w:val="24"/>
                <w:szCs w:val="24"/>
                <w:lang w:val="ro-RO" w:eastAsia="ro-RO"/>
              </w:rPr>
              <w:t>Agaricus bisporus</w:t>
            </w:r>
            <w:r w:rsidRPr="00637B60">
              <w:rPr>
                <w:rFonts w:ascii="inherit" w:hAnsi="inherit"/>
                <w:sz w:val="24"/>
                <w:szCs w:val="24"/>
                <w:lang w:val="ro-RO" w:eastAsia="ro-RO"/>
              </w:rPr>
              <w:t>) tratate cu ultraviolete”.</w:t>
            </w:r>
          </w:p>
          <w:p w14:paraId="3E6153C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Denumirea de pe etichetă a alimentului nou ca atare sau a produselor alimentare care îl conțin este însoțită de mențiunea conform căreia „S-a aplicat un tratament cu lumină controlată pentru creșterea nivelurilor de vitamina D” sau „S-a aplicat un tratament cu ultraviolete pentru creșterea nivelurilor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D909D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5C18B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B2CC52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F942424" w14:textId="77777777" w:rsidR="00637B60" w:rsidRPr="00637B60" w:rsidRDefault="00637B60" w:rsidP="003C19E5">
            <w:pPr>
              <w:ind w:firstLine="0"/>
              <w:jc w:val="left"/>
              <w:rPr>
                <w:lang w:val="ro-RO" w:eastAsia="ro-RO"/>
              </w:rPr>
            </w:pPr>
          </w:p>
        </w:tc>
      </w:tr>
      <w:tr w:rsidR="003C19E5" w:rsidRPr="00637B60" w14:paraId="53471AE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E1387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4107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Ciuperci (</w:t>
            </w:r>
            <w:r w:rsidRPr="00637B60">
              <w:rPr>
                <w:rFonts w:ascii="inherit" w:hAnsi="inherit"/>
                <w:i/>
                <w:iCs/>
                <w:sz w:val="24"/>
                <w:szCs w:val="24"/>
                <w:lang w:val="ro-RO" w:eastAsia="ro-RO"/>
              </w:rPr>
              <w:t>Agaricus bisporus</w:t>
            </w:r>
            <w:r w:rsidRPr="00637B60">
              <w:rPr>
                <w:rFonts w:ascii="inherit" w:hAnsi="inherit"/>
                <w:sz w:val="24"/>
                <w:szCs w:val="24"/>
                <w:lang w:val="ro-RO" w:eastAsia="ro-RO"/>
              </w:rPr>
              <w: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BA35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μg de vitamina D2/100 g greutate în stare proaspătă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9BC87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66D3A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D3682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A4F144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6C8E006" w14:textId="77777777" w:rsidR="00637B60" w:rsidRPr="00637B60" w:rsidRDefault="00637B60" w:rsidP="003C19E5">
            <w:pPr>
              <w:ind w:firstLine="0"/>
              <w:jc w:val="left"/>
              <w:rPr>
                <w:lang w:val="ro-RO" w:eastAsia="ro-RO"/>
              </w:rPr>
            </w:pPr>
          </w:p>
        </w:tc>
      </w:tr>
      <w:tr w:rsidR="00637B60" w:rsidRPr="00637B60" w14:paraId="73AE40A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E0BA48"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57413B" w14:textId="0C12BEEE"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476E75E9" w14:textId="77777777" w:rsidR="00637B60" w:rsidRPr="00637B60" w:rsidRDefault="00637B60" w:rsidP="003C19E5">
            <w:pPr>
              <w:ind w:firstLine="0"/>
              <w:jc w:val="left"/>
              <w:rPr>
                <w:lang w:val="ro-RO" w:eastAsia="ro-RO"/>
              </w:rPr>
            </w:pPr>
          </w:p>
        </w:tc>
      </w:tr>
      <w:tr w:rsidR="003C19E5" w:rsidRPr="009F2D53" w14:paraId="75B3E585"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F47FF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Drojdie pentru panificație tratată cu UV (</w:t>
            </w:r>
            <w:r w:rsidRPr="00637B60">
              <w:rPr>
                <w:rFonts w:ascii="inherit" w:hAnsi="inherit"/>
                <w:b/>
                <w:bCs/>
                <w:i/>
                <w:iCs/>
                <w:sz w:val="24"/>
                <w:szCs w:val="24"/>
                <w:lang w:val="ro-RO" w:eastAsia="ro-RO"/>
              </w:rPr>
              <w:t>Saccharomyces cerevisiae</w:t>
            </w:r>
            <w:r w:rsidRPr="00637B60">
              <w:rPr>
                <w:rFonts w:ascii="inherit" w:hAnsi="inherit"/>
                <w:b/>
                <w:bCs/>
                <w:sz w:val="24"/>
                <w:szCs w:val="24"/>
                <w:lang w:val="ro-RO" w:eastAsia="ro-RO"/>
              </w:rPr>
              <w:t>)</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F2E6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0329D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 de vitamina D</w:t>
            </w:r>
            <w:r w:rsidRPr="00637B60">
              <w:rPr>
                <w:rFonts w:ascii="inherit" w:hAnsi="inherit"/>
                <w:i/>
                <w:iCs/>
                <w:sz w:val="17"/>
                <w:szCs w:val="17"/>
                <w:vertAlign w:val="subscript"/>
                <w:lang w:val="ro-RO" w:eastAsia="ro-RO"/>
              </w:rPr>
              <w:t>2</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69C8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menționat pe eticheta produselor alimentare care îl conțin este „Drojdie îmbogățită </w:t>
            </w:r>
            <w:r w:rsidRPr="00637B60">
              <w:rPr>
                <w:rFonts w:ascii="inherit" w:hAnsi="inherit"/>
                <w:sz w:val="24"/>
                <w:szCs w:val="24"/>
                <w:lang w:val="ro-RO" w:eastAsia="ro-RO"/>
              </w:rPr>
              <w:lastRenderedPageBreak/>
              <w:t>cu vitamina D” sau „Drojdie îmbogățită cu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4FA91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16920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0DECD2A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1599B9E" w14:textId="77777777" w:rsidR="00637B60" w:rsidRPr="00637B60" w:rsidRDefault="00637B60" w:rsidP="003C19E5">
            <w:pPr>
              <w:ind w:firstLine="0"/>
              <w:jc w:val="left"/>
              <w:rPr>
                <w:lang w:val="ro-RO" w:eastAsia="ro-RO"/>
              </w:rPr>
            </w:pPr>
          </w:p>
        </w:tc>
      </w:tr>
      <w:tr w:rsidR="003C19E5" w:rsidRPr="00637B60" w14:paraId="1F93F91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79197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D22D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și chifle dospite cu drojdie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2CBB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3134B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BFC88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7D263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C3085F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C8F4697" w14:textId="77777777" w:rsidR="00637B60" w:rsidRPr="00637B60" w:rsidRDefault="00637B60" w:rsidP="003C19E5">
            <w:pPr>
              <w:ind w:firstLine="0"/>
              <w:jc w:val="left"/>
              <w:rPr>
                <w:lang w:val="ro-RO" w:eastAsia="ro-RO"/>
              </w:rPr>
            </w:pPr>
          </w:p>
        </w:tc>
      </w:tr>
      <w:tr w:rsidR="003C19E5" w:rsidRPr="00637B60" w14:paraId="70685B4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C84A2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D200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fine de panificație dospite cu drojdie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6747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25C43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E6050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5C494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D73A07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7E03BF0" w14:textId="77777777" w:rsidR="00637B60" w:rsidRPr="00637B60" w:rsidRDefault="00637B60" w:rsidP="003C19E5">
            <w:pPr>
              <w:ind w:firstLine="0"/>
              <w:jc w:val="left"/>
              <w:rPr>
                <w:lang w:val="ro-RO" w:eastAsia="ro-RO"/>
              </w:rPr>
            </w:pPr>
          </w:p>
        </w:tc>
      </w:tr>
      <w:tr w:rsidR="003C19E5" w:rsidRPr="009F2D53" w14:paraId="269ED00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836F3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4E6D84" w14:textId="5358A99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CC4762" w14:textId="1F58D7E8"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FE439F">
              <w:rPr>
                <w:rFonts w:ascii="inherit" w:hAnsi="inherit"/>
                <w:sz w:val="24"/>
                <w:szCs w:val="24"/>
                <w:lang w:val="ro-RO" w:eastAsia="ro-RO"/>
              </w:rPr>
              <w:t xml:space="preserve">Regulamentul sanitar privind suplimentele alimentare aprobat prin Hotărârea Guvernului nr.538/2009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DB39B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4112E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7E9BA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525516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3B15F38" w14:textId="77777777" w:rsidR="00637B60" w:rsidRPr="00637B60" w:rsidRDefault="00637B60" w:rsidP="003C19E5">
            <w:pPr>
              <w:ind w:firstLine="0"/>
              <w:jc w:val="left"/>
              <w:rPr>
                <w:lang w:val="ro-RO" w:eastAsia="ro-RO"/>
              </w:rPr>
            </w:pPr>
          </w:p>
        </w:tc>
      </w:tr>
      <w:tr w:rsidR="003C19E5" w:rsidRPr="009F2D53" w14:paraId="40E4D39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9F202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A0D4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Drojdie preambalată proaspătă sau uscată destinată coacerii acasă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F6C1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 μg/100 g pentru drojdia proaspătă</w:t>
            </w:r>
          </w:p>
          <w:p w14:paraId="4D7082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200 μg/100 g pentru drojdia uscată</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3D10F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„Drojdie îmbogățită cu vitamina D” sau „Drojdie îmbogățită cu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w:t>
            </w:r>
          </w:p>
          <w:p w14:paraId="71C1B46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Etichetarea alimentelor noi trebuie să conțină o mențiune care să indice faptul că produsul alimentar este destinat doar pentru coacere și că nu trebuie consumat în stare crudă.</w:t>
            </w:r>
          </w:p>
          <w:p w14:paraId="2F33461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3.  Etichetarea alimentelor noi trebuie să conțină instrucțiuni de utilizare pentru </w:t>
            </w:r>
            <w:r w:rsidRPr="00637B60">
              <w:rPr>
                <w:rFonts w:ascii="inherit" w:hAnsi="inherit"/>
                <w:sz w:val="24"/>
                <w:szCs w:val="24"/>
                <w:lang w:val="ro-RO" w:eastAsia="ro-RO"/>
              </w:rPr>
              <w:lastRenderedPageBreak/>
              <w:t>consumatorii finali, astfel încât să nu se depășească o concentrație maximă de 5 μg/100 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în produsele finale coapte acasă.</w:t>
            </w: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1586E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E5008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551B56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AA9D889" w14:textId="77777777" w:rsidR="00637B60" w:rsidRPr="00637B60" w:rsidRDefault="00637B60" w:rsidP="003C19E5">
            <w:pPr>
              <w:ind w:firstLine="0"/>
              <w:jc w:val="left"/>
              <w:rPr>
                <w:lang w:val="ro-RO" w:eastAsia="ro-RO"/>
              </w:rPr>
            </w:pPr>
          </w:p>
        </w:tc>
      </w:tr>
      <w:tr w:rsidR="003C19E5" w:rsidRPr="009F2D53" w14:paraId="55154FD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9711B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8E7D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alimentare, inclusiv preparate culinare gata pentru consum (cu excepția supelor și a salatelor)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624B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μg/100 g</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F46D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„Drojdie îmbogățită cu vitamina D” sau „Drojdie îmbogățită cu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w:t>
            </w: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1B11E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8AFC1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F7215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3C76FB5" w14:textId="77777777" w:rsidR="00637B60" w:rsidRPr="00637B60" w:rsidRDefault="00637B60" w:rsidP="003C19E5">
            <w:pPr>
              <w:ind w:firstLine="0"/>
              <w:jc w:val="left"/>
              <w:rPr>
                <w:lang w:val="ro-RO" w:eastAsia="ro-RO"/>
              </w:rPr>
            </w:pPr>
          </w:p>
        </w:tc>
      </w:tr>
      <w:tr w:rsidR="003C19E5" w:rsidRPr="00637B60" w14:paraId="7213DA2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A3CF5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55B1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și salate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87F3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8D2BA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D0C91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BF30E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C3D49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2BEF043" w14:textId="77777777" w:rsidR="00637B60" w:rsidRPr="00637B60" w:rsidRDefault="00637B60" w:rsidP="003C19E5">
            <w:pPr>
              <w:ind w:firstLine="0"/>
              <w:jc w:val="left"/>
              <w:rPr>
                <w:lang w:val="ro-RO" w:eastAsia="ro-RO"/>
              </w:rPr>
            </w:pPr>
          </w:p>
        </w:tc>
      </w:tr>
      <w:tr w:rsidR="003C19E5" w:rsidRPr="00637B60" w14:paraId="6BC613A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A61E7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EC4A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prăjite sau extrudate, semințe sau produse pe bază de rădăcini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FA6B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0668D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F10A5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26D70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D148B4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82EF050" w14:textId="77777777" w:rsidR="00637B60" w:rsidRPr="00637B60" w:rsidRDefault="00637B60" w:rsidP="003C19E5">
            <w:pPr>
              <w:ind w:firstLine="0"/>
              <w:jc w:val="left"/>
              <w:rPr>
                <w:lang w:val="ro-RO" w:eastAsia="ro-RO"/>
              </w:rPr>
            </w:pPr>
          </w:p>
        </w:tc>
      </w:tr>
      <w:tr w:rsidR="003C19E5" w:rsidRPr="009F2D53" w14:paraId="0854EE0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EC479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83D4A9" w14:textId="0D3E7FA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Formule de început și formule de continuare,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w:t>
            </w:r>
            <w:r w:rsidR="00FE439F">
              <w:rPr>
                <w:rFonts w:ascii="inherit" w:hAnsi="inherit"/>
                <w:sz w:val="24"/>
                <w:szCs w:val="24"/>
                <w:lang w:val="ro-RO" w:eastAsia="ro-RO"/>
              </w:rPr>
              <w:lastRenderedPageBreak/>
              <w:t xml:space="preserve">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821895" w14:textId="31B51C7D"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În conformitate cu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F5E70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AC6AF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8FFF0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38DC5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86A7D47" w14:textId="77777777" w:rsidR="00637B60" w:rsidRPr="00637B60" w:rsidRDefault="00637B60" w:rsidP="003C19E5">
            <w:pPr>
              <w:ind w:firstLine="0"/>
              <w:jc w:val="left"/>
              <w:rPr>
                <w:lang w:val="ro-RO" w:eastAsia="ro-RO"/>
              </w:rPr>
            </w:pPr>
          </w:p>
        </w:tc>
      </w:tr>
      <w:tr w:rsidR="003C19E5" w:rsidRPr="009F2D53" w14:paraId="49F8182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3D39B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DC2F3E" w14:textId="62B3227A"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Preparate pe bază de cereale,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0D50D6" w14:textId="3CAA0CA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 conformitate cu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E3108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FF309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F7E76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975060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750971" w14:textId="77777777" w:rsidR="00637B60" w:rsidRPr="00637B60" w:rsidRDefault="00637B60" w:rsidP="003C19E5">
            <w:pPr>
              <w:ind w:firstLine="0"/>
              <w:jc w:val="left"/>
              <w:rPr>
                <w:lang w:val="ro-RO" w:eastAsia="ro-RO"/>
              </w:rPr>
            </w:pPr>
          </w:p>
        </w:tc>
      </w:tr>
      <w:tr w:rsidR="003C19E5" w:rsidRPr="00637B60" w14:paraId="10353A5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C383C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A373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din fructe prelucrate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A28C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01A36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E60F4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E478B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F9177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7054503" w14:textId="77777777" w:rsidR="00637B60" w:rsidRPr="00637B60" w:rsidRDefault="00637B60" w:rsidP="003C19E5">
            <w:pPr>
              <w:ind w:firstLine="0"/>
              <w:jc w:val="left"/>
              <w:rPr>
                <w:lang w:val="ro-RO" w:eastAsia="ro-RO"/>
              </w:rPr>
            </w:pPr>
          </w:p>
        </w:tc>
      </w:tr>
      <w:tr w:rsidR="003C19E5" w:rsidRPr="00637B60" w14:paraId="1564F00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0BE29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FF88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Legume prelucrate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2B30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0123B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C48DC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800B1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537799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C4104E0" w14:textId="77777777" w:rsidR="00637B60" w:rsidRPr="00637B60" w:rsidRDefault="00637B60" w:rsidP="003C19E5">
            <w:pPr>
              <w:ind w:firstLine="0"/>
              <w:jc w:val="left"/>
              <w:rPr>
                <w:lang w:val="ro-RO" w:eastAsia="ro-RO"/>
              </w:rPr>
            </w:pPr>
          </w:p>
        </w:tc>
      </w:tr>
      <w:tr w:rsidR="003C19E5" w:rsidRPr="00637B60" w14:paraId="3D37AAB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57F5C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7BF1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și produse similare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EA26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E66E7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28615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2AEA1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F6484D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494DB9" w14:textId="77777777" w:rsidR="00637B60" w:rsidRPr="00637B60" w:rsidRDefault="00637B60" w:rsidP="003C19E5">
            <w:pPr>
              <w:ind w:firstLine="0"/>
              <w:jc w:val="left"/>
              <w:rPr>
                <w:lang w:val="ro-RO" w:eastAsia="ro-RO"/>
              </w:rPr>
            </w:pPr>
          </w:p>
        </w:tc>
      </w:tr>
      <w:tr w:rsidR="003C19E5" w:rsidRPr="00637B60" w14:paraId="111284F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9C252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498B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7C7A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7E8E6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2A50D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6C749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1C1A3F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CBB1B48" w14:textId="77777777" w:rsidR="00637B60" w:rsidRPr="00637B60" w:rsidRDefault="00637B60" w:rsidP="003C19E5">
            <w:pPr>
              <w:ind w:firstLine="0"/>
              <w:jc w:val="left"/>
              <w:rPr>
                <w:lang w:val="ro-RO" w:eastAsia="ro-RO"/>
              </w:rPr>
            </w:pPr>
          </w:p>
        </w:tc>
      </w:tr>
      <w:tr w:rsidR="003C19E5" w:rsidRPr="00637B60" w14:paraId="16505E2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84534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7B5F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Paste făinoase, aluaturi și produse similare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18E3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D2B27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1468A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FE985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282A9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F78FB1" w14:textId="77777777" w:rsidR="00637B60" w:rsidRPr="00637B60" w:rsidRDefault="00637B60" w:rsidP="003C19E5">
            <w:pPr>
              <w:ind w:firstLine="0"/>
              <w:jc w:val="left"/>
              <w:rPr>
                <w:lang w:val="ro-RO" w:eastAsia="ro-RO"/>
              </w:rPr>
            </w:pPr>
          </w:p>
        </w:tc>
      </w:tr>
      <w:tr w:rsidR="003C19E5" w:rsidRPr="00637B60" w14:paraId="4D76B72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38EAB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9236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Alte produse pe bază de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3109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37565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F7C89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D6BD7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82F670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D916258" w14:textId="77777777" w:rsidR="00637B60" w:rsidRPr="00637B60" w:rsidRDefault="00637B60" w:rsidP="003C19E5">
            <w:pPr>
              <w:ind w:firstLine="0"/>
              <w:jc w:val="left"/>
              <w:rPr>
                <w:lang w:val="ro-RO" w:eastAsia="ro-RO"/>
              </w:rPr>
            </w:pPr>
          </w:p>
        </w:tc>
      </w:tr>
      <w:tr w:rsidR="003C19E5" w:rsidRPr="00637B60" w14:paraId="1ED95F7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5CAC9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5595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Mirodenii, condimente, ingrediente pentru sosuri, sosuri/glazuri pentru desert</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4464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DDB11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DFE4E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5C393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40BFD0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AF5B2CE" w14:textId="77777777" w:rsidR="00637B60" w:rsidRPr="00637B60" w:rsidRDefault="00637B60" w:rsidP="003C19E5">
            <w:pPr>
              <w:ind w:firstLine="0"/>
              <w:jc w:val="left"/>
              <w:rPr>
                <w:lang w:val="ro-RO" w:eastAsia="ro-RO"/>
              </w:rPr>
            </w:pPr>
          </w:p>
        </w:tc>
      </w:tr>
      <w:tr w:rsidR="003C19E5" w:rsidRPr="00637B60" w14:paraId="0F1DE2B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2FBE1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9BF6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proteice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48D8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9D4C1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7C1E3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9EF48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7169CE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98E31EB" w14:textId="77777777" w:rsidR="00637B60" w:rsidRPr="00637B60" w:rsidRDefault="00637B60" w:rsidP="003C19E5">
            <w:pPr>
              <w:ind w:firstLine="0"/>
              <w:jc w:val="left"/>
              <w:rPr>
                <w:lang w:val="ro-RO" w:eastAsia="ro-RO"/>
              </w:rPr>
            </w:pPr>
          </w:p>
        </w:tc>
      </w:tr>
      <w:tr w:rsidR="003C19E5" w:rsidRPr="00637B60" w14:paraId="7B59716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8F078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20B4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Brânzeturi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C18E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90ECE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DE037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3784B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5EBE2F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56FC15B" w14:textId="77777777" w:rsidR="00637B60" w:rsidRPr="00637B60" w:rsidRDefault="00637B60" w:rsidP="003C19E5">
            <w:pPr>
              <w:ind w:firstLine="0"/>
              <w:jc w:val="left"/>
              <w:rPr>
                <w:lang w:val="ro-RO" w:eastAsia="ro-RO"/>
              </w:rPr>
            </w:pPr>
          </w:p>
        </w:tc>
      </w:tr>
      <w:tr w:rsidR="003C19E5" w:rsidRPr="00637B60" w14:paraId="132EE6E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61A41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DFD3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Deserturi pe bază de produse lactate și produse similare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C77F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6D060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8BD5F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9B2AE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1CA0B8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F282C0F" w14:textId="77777777" w:rsidR="00637B60" w:rsidRPr="00637B60" w:rsidRDefault="00637B60" w:rsidP="003C19E5">
            <w:pPr>
              <w:ind w:firstLine="0"/>
              <w:jc w:val="left"/>
              <w:rPr>
                <w:lang w:val="ro-RO" w:eastAsia="ro-RO"/>
              </w:rPr>
            </w:pPr>
          </w:p>
        </w:tc>
      </w:tr>
      <w:tr w:rsidR="003C19E5" w:rsidRPr="00637B60" w14:paraId="2B428FC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5D399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77DB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 fermentat sau smântână fermentată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3288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ACB4B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9D3B6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FD9CF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47A82F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AFE5D00" w14:textId="77777777" w:rsidR="00637B60" w:rsidRPr="00637B60" w:rsidRDefault="00637B60" w:rsidP="003C19E5">
            <w:pPr>
              <w:ind w:firstLine="0"/>
              <w:jc w:val="left"/>
              <w:rPr>
                <w:lang w:val="ro-RO" w:eastAsia="ro-RO"/>
              </w:rPr>
            </w:pPr>
          </w:p>
        </w:tc>
      </w:tr>
      <w:tr w:rsidR="003C19E5" w:rsidRPr="00637B60" w14:paraId="49BF9EE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93C4A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EB12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Pulberi și concentrate de lactate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2FCE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0A118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4E37D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BFF80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79A4F9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EB94FD" w14:textId="77777777" w:rsidR="00637B60" w:rsidRPr="00637B60" w:rsidRDefault="00637B60" w:rsidP="003C19E5">
            <w:pPr>
              <w:ind w:firstLine="0"/>
              <w:jc w:val="left"/>
              <w:rPr>
                <w:lang w:val="ro-RO" w:eastAsia="ro-RO"/>
              </w:rPr>
            </w:pPr>
          </w:p>
        </w:tc>
      </w:tr>
      <w:tr w:rsidR="003C19E5" w:rsidRPr="00637B60" w14:paraId="16CB6C5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3FDA7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ACB2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zer și smântână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55B1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74577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4C63D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9F39B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B76496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3EA83B4" w14:textId="77777777" w:rsidR="00637B60" w:rsidRPr="00637B60" w:rsidRDefault="00637B60" w:rsidP="003C19E5">
            <w:pPr>
              <w:ind w:firstLine="0"/>
              <w:jc w:val="left"/>
              <w:rPr>
                <w:lang w:val="ro-RO" w:eastAsia="ro-RO"/>
              </w:rPr>
            </w:pPr>
          </w:p>
        </w:tc>
      </w:tr>
      <w:tr w:rsidR="003C19E5" w:rsidRPr="00637B60" w14:paraId="509E02B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07A77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B119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analoage cărnii și lactatelor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1E2C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9B543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F9F30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EC5C5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49F032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495DBE" w14:textId="77777777" w:rsidR="00637B60" w:rsidRPr="00637B60" w:rsidRDefault="00637B60" w:rsidP="003C19E5">
            <w:pPr>
              <w:ind w:firstLine="0"/>
              <w:jc w:val="left"/>
              <w:rPr>
                <w:lang w:val="ro-RO" w:eastAsia="ro-RO"/>
              </w:rPr>
            </w:pPr>
          </w:p>
        </w:tc>
      </w:tr>
      <w:tr w:rsidR="003C19E5" w:rsidRPr="00637B60" w14:paraId="328CEF7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D9EA6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029B22" w14:textId="6D504D1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totali ai dietei în scop de control al greutății, astfel cum sunt definiți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062A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A44D2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303C1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7EFCE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EB7FD2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376E06F" w14:textId="77777777" w:rsidR="00637B60" w:rsidRPr="00637B60" w:rsidRDefault="00637B60" w:rsidP="003C19E5">
            <w:pPr>
              <w:ind w:firstLine="0"/>
              <w:jc w:val="left"/>
              <w:rPr>
                <w:lang w:val="ro-RO" w:eastAsia="ro-RO"/>
              </w:rPr>
            </w:pPr>
          </w:p>
        </w:tc>
      </w:tr>
      <w:tr w:rsidR="003C19E5" w:rsidRPr="00637B60" w14:paraId="2ACDBDA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CCA7A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4803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BB96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8E506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AEE51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98931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750392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BADEF9B" w14:textId="77777777" w:rsidR="00637B60" w:rsidRPr="00637B60" w:rsidRDefault="00637B60" w:rsidP="003C19E5">
            <w:pPr>
              <w:ind w:firstLine="0"/>
              <w:jc w:val="left"/>
              <w:rPr>
                <w:lang w:val="ro-RO" w:eastAsia="ro-RO"/>
              </w:rPr>
            </w:pPr>
          </w:p>
        </w:tc>
      </w:tr>
      <w:tr w:rsidR="003C19E5" w:rsidRPr="00637B60" w14:paraId="7D6042D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F0F62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1EF049" w14:textId="4475913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F4DF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specifice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1C3C4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42110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93A56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3CA62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1BDE753" w14:textId="77777777" w:rsidR="00637B60" w:rsidRPr="00637B60" w:rsidRDefault="00637B60" w:rsidP="003C19E5">
            <w:pPr>
              <w:ind w:firstLine="0"/>
              <w:jc w:val="left"/>
              <w:rPr>
                <w:lang w:val="ro-RO" w:eastAsia="ro-RO"/>
              </w:rPr>
            </w:pPr>
          </w:p>
        </w:tc>
      </w:tr>
      <w:tr w:rsidR="00637B60" w:rsidRPr="00637B60" w14:paraId="5876B12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F18E04"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E23426" w14:textId="4BF300E1"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9F78A04" w14:textId="77777777" w:rsidR="00637B60" w:rsidRPr="00637B60" w:rsidRDefault="00637B60" w:rsidP="003C19E5">
            <w:pPr>
              <w:ind w:firstLine="0"/>
              <w:jc w:val="left"/>
              <w:rPr>
                <w:lang w:val="ro-RO" w:eastAsia="ro-RO"/>
              </w:rPr>
            </w:pPr>
          </w:p>
        </w:tc>
      </w:tr>
      <w:tr w:rsidR="003C19E5" w:rsidRPr="009F2D53" w14:paraId="7987E339"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777FC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Pâine tratată cu ultraviolete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6F031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D6497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vitamina D</w:t>
            </w:r>
            <w:r w:rsidRPr="00637B60">
              <w:rPr>
                <w:rFonts w:ascii="inherit" w:hAnsi="inherit"/>
                <w:b/>
                <w:bCs/>
                <w:i/>
                <w:iCs/>
                <w:sz w:val="17"/>
                <w:szCs w:val="17"/>
                <w:vertAlign w:val="subscript"/>
                <w:lang w:val="ro-RO" w:eastAsia="ro-RO"/>
              </w:rPr>
              <w:t>2</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CE53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de pe etichetă a alimentului nou este însoțită de </w:t>
            </w:r>
            <w:r w:rsidRPr="00637B60">
              <w:rPr>
                <w:rFonts w:ascii="inherit" w:hAnsi="inherit"/>
                <w:sz w:val="24"/>
                <w:szCs w:val="24"/>
                <w:lang w:val="ro-RO" w:eastAsia="ro-RO"/>
              </w:rPr>
              <w:lastRenderedPageBreak/>
              <w:t>mențiunea „Conține vitamina D produsă prin tratament cu ultraviolete”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5A78A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D2C60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6F03D8F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1A6DD63" w14:textId="77777777" w:rsidR="00637B60" w:rsidRPr="00637B60" w:rsidRDefault="00637B60" w:rsidP="003C19E5">
            <w:pPr>
              <w:ind w:firstLine="0"/>
              <w:jc w:val="left"/>
              <w:rPr>
                <w:lang w:val="ro-RO" w:eastAsia="ro-RO"/>
              </w:rPr>
            </w:pPr>
          </w:p>
        </w:tc>
      </w:tr>
      <w:tr w:rsidR="003C19E5" w:rsidRPr="009F2D53" w14:paraId="43186D4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24EDC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C1E7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și chifle dospite cu drojdie (fără glazuri)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E079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9D99A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1BF7E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0326A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BEE893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9120360" w14:textId="77777777" w:rsidR="00637B60" w:rsidRPr="00637B60" w:rsidRDefault="00637B60" w:rsidP="003C19E5">
            <w:pPr>
              <w:ind w:firstLine="0"/>
              <w:jc w:val="left"/>
              <w:rPr>
                <w:lang w:val="ro-RO" w:eastAsia="ro-RO"/>
              </w:rPr>
            </w:pPr>
          </w:p>
        </w:tc>
      </w:tr>
      <w:tr w:rsidR="003C19E5" w:rsidRPr="009F2D53" w14:paraId="3CC2D35D"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24990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Lapte tratat cu ultraviolete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106F4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89AB5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vitamina D</w:t>
            </w:r>
            <w:r w:rsidRPr="00637B60">
              <w:rPr>
                <w:rFonts w:ascii="inherit" w:hAnsi="inherit"/>
                <w:b/>
                <w:bCs/>
                <w:i/>
                <w:iCs/>
                <w:sz w:val="17"/>
                <w:szCs w:val="17"/>
                <w:vertAlign w:val="subscript"/>
                <w:lang w:val="ro-RO" w:eastAsia="ro-RO"/>
              </w:rPr>
              <w:t>3</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7E28E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de pe etichetă a alimentului nou este „Lapte tratat cu ultraviolete”.</w:t>
            </w:r>
          </w:p>
          <w:p w14:paraId="25F4F88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În cazul în care laptele tratat cu ultraviolete conține o cantitate de vitamina D considerată semnificativă în conformitate cu partea A punctul 2 din anexa XIII la Regulamentul (UE) nr. 1169/2011 al Parlamentului European și al Consiliului, mențiunea folosită pe etichetă este însoțită de textul „conține vitamina D produsă prin tratare cu ultraviolete” sau „lapte cu conținut de vitamina D obținută prin tratare cu ultraviolete”.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EED9D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8BB1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C9D557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E48B5A" w14:textId="77777777" w:rsidR="00637B60" w:rsidRPr="00637B60" w:rsidRDefault="00637B60" w:rsidP="003C19E5">
            <w:pPr>
              <w:ind w:firstLine="0"/>
              <w:jc w:val="left"/>
              <w:rPr>
                <w:lang w:val="ro-RO" w:eastAsia="ro-RO"/>
              </w:rPr>
            </w:pPr>
          </w:p>
        </w:tc>
      </w:tr>
      <w:tr w:rsidR="003C19E5" w:rsidRPr="009F2D53" w14:paraId="4CC6C6C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335E3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B15B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 integral pasteurizat, astfel cum se definește în Regulamentul (UE) nr. 1308/2013, de consumat ca atare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1459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5-32 μg/kg pentru populația generală, cu excepția sugarilor</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B65CD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14AC8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2C6E2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A8A61E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9D99F73" w14:textId="77777777" w:rsidR="00637B60" w:rsidRPr="00637B60" w:rsidRDefault="00637B60" w:rsidP="003C19E5">
            <w:pPr>
              <w:ind w:firstLine="0"/>
              <w:jc w:val="left"/>
              <w:rPr>
                <w:lang w:val="ro-RO" w:eastAsia="ro-RO"/>
              </w:rPr>
            </w:pPr>
          </w:p>
        </w:tc>
      </w:tr>
      <w:tr w:rsidR="003C19E5" w:rsidRPr="009F2D53" w14:paraId="0070C6B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C4D5D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4CD4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 semidegresat pasteurizat, astfel cum se definește în Regulamentul (UE) nr. 1308/2013, de consumat ca atare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9256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1-15 μg/kg pentru populația generală, cu excepția sugarilor</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0A8B5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918FB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42691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1C697D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BC9A1B" w14:textId="77777777" w:rsidR="00637B60" w:rsidRPr="00637B60" w:rsidRDefault="00637B60" w:rsidP="003C19E5">
            <w:pPr>
              <w:ind w:firstLine="0"/>
              <w:jc w:val="left"/>
              <w:rPr>
                <w:lang w:val="ro-RO" w:eastAsia="ro-RO"/>
              </w:rPr>
            </w:pPr>
          </w:p>
        </w:tc>
      </w:tr>
      <w:tr w:rsidR="00637B60" w:rsidRPr="009F2D53" w14:paraId="62B32B0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842A35"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53F0EC" w14:textId="52CADFA8"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D4E5F85" w14:textId="77777777" w:rsidR="00637B60" w:rsidRPr="00637B60" w:rsidRDefault="00637B60" w:rsidP="003C19E5">
            <w:pPr>
              <w:ind w:firstLine="0"/>
              <w:jc w:val="left"/>
              <w:rPr>
                <w:lang w:val="ro-RO" w:eastAsia="ro-RO"/>
              </w:rPr>
            </w:pPr>
          </w:p>
        </w:tc>
      </w:tr>
      <w:tr w:rsidR="003C19E5" w:rsidRPr="009F2D53" w14:paraId="23E10AE6"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85E6B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de ciuperci cu vitamina D</w:t>
            </w:r>
            <w:r w:rsidRPr="00637B60">
              <w:rPr>
                <w:rFonts w:ascii="inherit" w:hAnsi="inherit"/>
                <w:b/>
                <w:bCs/>
                <w:sz w:val="17"/>
                <w:szCs w:val="17"/>
                <w:vertAlign w:val="subscript"/>
                <w:lang w:val="ro-RO" w:eastAsia="ro-RO"/>
              </w:rPr>
              <w:t>2</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EFA43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7A8C6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vitamina D</w:t>
            </w:r>
            <w:r w:rsidRPr="00637B60">
              <w:rPr>
                <w:rFonts w:ascii="inherit" w:hAnsi="inherit"/>
                <w:b/>
                <w:bCs/>
                <w:i/>
                <w:iCs/>
                <w:sz w:val="17"/>
                <w:szCs w:val="17"/>
                <w:vertAlign w:val="subscript"/>
                <w:lang w:val="ro-RO" w:eastAsia="ro-RO"/>
              </w:rPr>
              <w:t>2</w:t>
            </w:r>
            <w:r w:rsidRPr="00637B60">
              <w:rPr>
                <w:rFonts w:ascii="inherit" w:hAnsi="inherit"/>
                <w:b/>
                <w:bCs/>
                <w:i/>
                <w:iCs/>
                <w:sz w:val="24"/>
                <w:szCs w:val="24"/>
                <w:lang w:val="ro-RO" w:eastAsia="ro-RO"/>
              </w:rPr>
              <w:t> </w:t>
            </w:r>
            <w:r w:rsidRPr="00637B60">
              <w:rPr>
                <w:rFonts w:ascii="inherit" w:hAnsi="inherit"/>
                <w:b/>
                <w:bCs/>
                <w:sz w:val="24"/>
                <w:szCs w:val="24"/>
                <w:lang w:val="ro-RO" w:eastAsia="ro-RO"/>
              </w:rPr>
              <w:t> </w:t>
            </w:r>
            <w:hyperlink r:id="rId43" w:anchor="E0011" w:history="1">
              <w:r w:rsidRPr="00637B60">
                <w:rPr>
                  <w:rFonts w:ascii="inherit" w:hAnsi="inherit"/>
                  <w:b/>
                  <w:bCs/>
                  <w:color w:val="337AB7"/>
                  <w:sz w:val="24"/>
                  <w:szCs w:val="24"/>
                  <w:lang w:val="ro-RO" w:eastAsia="ro-RO"/>
                </w:rPr>
                <w:t>(</w:t>
              </w:r>
              <w:r w:rsidRPr="00637B60">
                <w:rPr>
                  <w:rFonts w:ascii="inherit" w:hAnsi="inherit"/>
                  <w:b/>
                  <w:bCs/>
                  <w:color w:val="337AB7"/>
                  <w:sz w:val="17"/>
                  <w:szCs w:val="17"/>
                  <w:vertAlign w:val="superscript"/>
                  <w:lang w:val="ro-RO" w:eastAsia="ro-RO"/>
                </w:rPr>
                <w:t>)</w:t>
              </w:r>
            </w:hyperlink>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68D9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de pe eticheta produselor alimentare care îl conțin trebuie să fie „Pudră de </w:t>
            </w:r>
            <w:r w:rsidRPr="00637B60">
              <w:rPr>
                <w:rFonts w:ascii="inherit" w:hAnsi="inherit"/>
                <w:sz w:val="24"/>
                <w:szCs w:val="24"/>
                <w:lang w:val="ro-RO" w:eastAsia="ro-RO"/>
              </w:rPr>
              <w:lastRenderedPageBreak/>
              <w:t>ciuperci tratată cu ultraviolete care conține vitamina D” sau „Pudră de ciuperci tratată cu ultraviolete care conține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w:t>
            </w:r>
          </w:p>
          <w:p w14:paraId="525BCA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Etichetarea suplimentelor alimentare care conțin pudră de ciuperci cu vitamina D</w:t>
            </w:r>
            <w:r w:rsidRPr="00637B60">
              <w:rPr>
                <w:rFonts w:ascii="inherit" w:hAnsi="inherit"/>
                <w:b/>
                <w:bCs/>
                <w:sz w:val="24"/>
                <w:szCs w:val="24"/>
                <w:lang w:val="ro-RO" w:eastAsia="ro-RO"/>
              </w:rPr>
              <w:t> </w:t>
            </w:r>
            <w:r w:rsidRPr="00637B60">
              <w:rPr>
                <w:rFonts w:ascii="inherit" w:hAnsi="inherit"/>
                <w:b/>
                <w:bCs/>
                <w:sz w:val="17"/>
                <w:szCs w:val="17"/>
                <w:vertAlign w:val="subscript"/>
                <w:lang w:val="ro-RO" w:eastAsia="ro-RO"/>
              </w:rPr>
              <w:t>2</w:t>
            </w:r>
            <w:r w:rsidRPr="00637B60">
              <w:rPr>
                <w:rFonts w:ascii="inherit" w:hAnsi="inherit"/>
                <w:b/>
                <w:bCs/>
                <w:sz w:val="24"/>
                <w:szCs w:val="24"/>
                <w:lang w:val="ro-RO" w:eastAsia="ro-RO"/>
              </w:rPr>
              <w:t> </w:t>
            </w:r>
            <w:r w:rsidRPr="00637B60">
              <w:rPr>
                <w:rFonts w:ascii="inherit" w:hAnsi="inherit"/>
                <w:sz w:val="24"/>
                <w:szCs w:val="24"/>
                <w:lang w:val="ro-RO" w:eastAsia="ro-RO"/>
              </w:rPr>
              <w:t>trebuie să cuprindă o mențiune care să indice că acestea nu ar trebui să fie consumate de sugari.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67DCF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94C7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27 august 2020. Această includere se bazează pe dovezi științifice și </w:t>
            </w:r>
            <w:r w:rsidRPr="00637B60">
              <w:rPr>
                <w:rFonts w:ascii="inherit" w:hAnsi="inherit"/>
                <w:sz w:val="24"/>
                <w:szCs w:val="24"/>
                <w:lang w:val="ro-RO" w:eastAsia="ro-RO"/>
              </w:rPr>
              <w:lastRenderedPageBreak/>
              <w:t>date științifice care fac obiectul unui drept de proprietate, protejate în conformitate cu articolul 26 din Regulamentul (UE) 2015/2283.</w:t>
            </w:r>
          </w:p>
          <w:p w14:paraId="5BB81B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Oakshire Naturals, LP., PO Box 388 Kennett Square, Pennsylvania 19348, Statele Unite. Pe perioada protecției datelor, se autorizează introducerea pe piață pe teritoriul Uniunii a alimentului nou „pudră de ciuperci cu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xml:space="preserve">” numai de către Oakshire Naturals, LP., cu excepția cazului în care un solicitant ulterior obține autorizația pentru alimentul nou fără a face trimitere la dovezile științifice </w:t>
            </w:r>
            <w:r w:rsidRPr="00637B60">
              <w:rPr>
                <w:rFonts w:ascii="inherit" w:hAnsi="inherit"/>
                <w:sz w:val="24"/>
                <w:szCs w:val="24"/>
                <w:lang w:val="ro-RO" w:eastAsia="ro-RO"/>
              </w:rPr>
              <w:lastRenderedPageBreak/>
              <w:t>sau la datele științifice care fac obiectul unui drept de proprietate, protejate în conformitate cu articolul 26 din Regulamentul (UE) 2015/2283, sau cu acordul Oakshire Naturals, LP.</w:t>
            </w:r>
          </w:p>
          <w:p w14:paraId="40F86F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27 august 2025.</w:t>
            </w:r>
          </w:p>
        </w:tc>
        <w:tc>
          <w:tcPr>
            <w:tcW w:w="80" w:type="dxa"/>
            <w:shd w:val="clear" w:color="auto" w:fill="auto"/>
            <w:vAlign w:val="center"/>
            <w:hideMark/>
          </w:tcPr>
          <w:p w14:paraId="15DBA5D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6764FD3" w14:textId="77777777" w:rsidR="00637B60" w:rsidRPr="00637B60" w:rsidRDefault="00637B60" w:rsidP="003C19E5">
            <w:pPr>
              <w:ind w:firstLine="0"/>
              <w:jc w:val="left"/>
              <w:rPr>
                <w:lang w:val="ro-RO" w:eastAsia="ro-RO"/>
              </w:rPr>
            </w:pPr>
          </w:p>
        </w:tc>
      </w:tr>
      <w:tr w:rsidR="003C19E5" w:rsidRPr="009F2D53" w14:paraId="5DE0A20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6BEAB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17CA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BB3C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1A8D0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A2105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5A245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931CB5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652B46D" w14:textId="77777777" w:rsidR="00637B60" w:rsidRPr="00637B60" w:rsidRDefault="00637B60" w:rsidP="003C19E5">
            <w:pPr>
              <w:ind w:firstLine="0"/>
              <w:jc w:val="left"/>
              <w:rPr>
                <w:lang w:val="ro-RO" w:eastAsia="ro-RO"/>
              </w:rPr>
            </w:pPr>
          </w:p>
        </w:tc>
      </w:tr>
      <w:tr w:rsidR="003C19E5" w:rsidRPr="009F2D53" w14:paraId="374A3E8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B5884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3A68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 și patiserie dospite cu drojdie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BD88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1B6A7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D1593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57521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5F60DE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B80625B" w14:textId="77777777" w:rsidR="00637B60" w:rsidRPr="00637B60" w:rsidRDefault="00637B60" w:rsidP="003C19E5">
            <w:pPr>
              <w:ind w:firstLine="0"/>
              <w:jc w:val="left"/>
              <w:rPr>
                <w:lang w:val="ro-RO" w:eastAsia="ro-RO"/>
              </w:rPr>
            </w:pPr>
          </w:p>
        </w:tc>
      </w:tr>
      <w:tr w:rsidR="003C19E5" w:rsidRPr="009F2D53" w14:paraId="22779A7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4DE2D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0325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cereale și paste făinoase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C719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2494A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68517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09366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4795C9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EE2161F" w14:textId="77777777" w:rsidR="00637B60" w:rsidRPr="00637B60" w:rsidRDefault="00637B60" w:rsidP="003C19E5">
            <w:pPr>
              <w:ind w:firstLine="0"/>
              <w:jc w:val="left"/>
              <w:rPr>
                <w:lang w:val="ro-RO" w:eastAsia="ro-RO"/>
              </w:rPr>
            </w:pPr>
          </w:p>
        </w:tc>
      </w:tr>
      <w:tr w:rsidR="003C19E5" w:rsidRPr="009F2D53" w14:paraId="5AECF4B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6DED6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3A1D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 de fructe și băuturi amestec de fructe/legume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87CC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1,125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ml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C0AF9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1C516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6B9C5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459406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084286" w14:textId="77777777" w:rsidR="00637B60" w:rsidRPr="00637B60" w:rsidRDefault="00637B60" w:rsidP="003C19E5">
            <w:pPr>
              <w:ind w:firstLine="0"/>
              <w:jc w:val="left"/>
              <w:rPr>
                <w:lang w:val="ro-RO" w:eastAsia="ro-RO"/>
              </w:rPr>
            </w:pPr>
          </w:p>
        </w:tc>
      </w:tr>
      <w:tr w:rsidR="003C19E5" w:rsidRPr="009F2D53" w14:paraId="47F1B3E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7592E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91BA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 și produse lactate (cu excepția laptelui lichid)</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ABBF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2,25μg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g/1,125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ml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D4C78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F65DC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77904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E7B60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C40405A" w14:textId="77777777" w:rsidR="00637B60" w:rsidRPr="00637B60" w:rsidRDefault="00637B60" w:rsidP="003C19E5">
            <w:pPr>
              <w:ind w:firstLine="0"/>
              <w:jc w:val="left"/>
              <w:rPr>
                <w:lang w:val="ro-RO" w:eastAsia="ro-RO"/>
              </w:rPr>
            </w:pPr>
          </w:p>
        </w:tc>
      </w:tr>
      <w:tr w:rsidR="003C19E5" w:rsidRPr="009F2D53" w14:paraId="21072DB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8FA4D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B2E8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Brânzeturi (cu excepția brânzei „cottage”, a brânzei ricotta și a brânzeturilor cu pastă tare de ras)</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8C6D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576C6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E6388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138B1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ECB57A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9EE9643" w14:textId="77777777" w:rsidR="00637B60" w:rsidRPr="00637B60" w:rsidRDefault="00637B60" w:rsidP="003C19E5">
            <w:pPr>
              <w:ind w:firstLine="0"/>
              <w:jc w:val="left"/>
              <w:rPr>
                <w:lang w:val="ro-RO" w:eastAsia="ro-RO"/>
              </w:rPr>
            </w:pPr>
          </w:p>
        </w:tc>
      </w:tr>
      <w:tr w:rsidR="003C19E5" w:rsidRPr="009F2D53" w14:paraId="3C7B8F5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722AE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E50D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masă sub formă de batoane și băuturi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44C8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g/1,125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ml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CF11F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F0AF1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79929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FA970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47FF8E1" w14:textId="77777777" w:rsidR="00637B60" w:rsidRPr="00637B60" w:rsidRDefault="00637B60" w:rsidP="003C19E5">
            <w:pPr>
              <w:ind w:firstLine="0"/>
              <w:jc w:val="left"/>
              <w:rPr>
                <w:lang w:val="ro-RO" w:eastAsia="ro-RO"/>
              </w:rPr>
            </w:pPr>
          </w:p>
        </w:tc>
      </w:tr>
      <w:tr w:rsidR="003C19E5" w:rsidRPr="009F2D53" w14:paraId="789E9E2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36F5B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7D63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lactatelor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5056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xml:space="preserve">/100 g/1,125 μg de </w:t>
            </w:r>
            <w:r w:rsidRPr="00637B60">
              <w:rPr>
                <w:rFonts w:ascii="inherit" w:hAnsi="inherit"/>
                <w:sz w:val="24"/>
                <w:szCs w:val="24"/>
                <w:lang w:val="ro-RO" w:eastAsia="ro-RO"/>
              </w:rPr>
              <w:lastRenderedPageBreak/>
              <w:t>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ml (băuturi)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184B6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12BF3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3E5BF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5A513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BEB9ACD" w14:textId="77777777" w:rsidR="00637B60" w:rsidRPr="00637B60" w:rsidRDefault="00637B60" w:rsidP="003C19E5">
            <w:pPr>
              <w:ind w:firstLine="0"/>
              <w:jc w:val="left"/>
              <w:rPr>
                <w:lang w:val="ro-RO" w:eastAsia="ro-RO"/>
              </w:rPr>
            </w:pPr>
          </w:p>
        </w:tc>
      </w:tr>
      <w:tr w:rsidR="003C19E5" w:rsidRPr="009F2D53" w14:paraId="55DE502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26761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8E34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cărnii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6F47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060C2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0CF7C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897AF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C3EECA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509D933" w14:textId="77777777" w:rsidR="00637B60" w:rsidRPr="00637B60" w:rsidRDefault="00637B60" w:rsidP="003C19E5">
            <w:pPr>
              <w:ind w:firstLine="0"/>
              <w:jc w:val="left"/>
              <w:rPr>
                <w:lang w:val="ro-RO" w:eastAsia="ro-RO"/>
              </w:rPr>
            </w:pPr>
          </w:p>
        </w:tc>
      </w:tr>
      <w:tr w:rsidR="003C19E5" w:rsidRPr="009F2D53" w14:paraId="263FB88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B5746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3E9E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și ciorbe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4ED3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1D039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1EEE0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9F45D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247DA4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98E6183" w14:textId="77777777" w:rsidR="00637B60" w:rsidRPr="00637B60" w:rsidRDefault="00637B60" w:rsidP="003C19E5">
            <w:pPr>
              <w:ind w:firstLine="0"/>
              <w:jc w:val="left"/>
              <w:rPr>
                <w:lang w:val="ro-RO" w:eastAsia="ro-RO"/>
              </w:rPr>
            </w:pPr>
          </w:p>
        </w:tc>
      </w:tr>
      <w:tr w:rsidR="003C19E5" w:rsidRPr="009F2D53" w14:paraId="07FBFF2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96058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5DFB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Gustări din legume extrudate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7816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F4B99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81918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B8CB8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4659C1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921FD37" w14:textId="77777777" w:rsidR="00637B60" w:rsidRPr="00637B60" w:rsidRDefault="00637B60" w:rsidP="003C19E5">
            <w:pPr>
              <w:ind w:firstLine="0"/>
              <w:jc w:val="left"/>
              <w:rPr>
                <w:lang w:val="ro-RO" w:eastAsia="ro-RO"/>
              </w:rPr>
            </w:pPr>
          </w:p>
        </w:tc>
      </w:tr>
      <w:tr w:rsidR="003C19E5" w:rsidRPr="00637B60" w14:paraId="769042A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790CC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D2229" w14:textId="7A70C1E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vârstă mică, alimentele destinate  unor scopuri  speciale și înlocuitorii unei diete totale pentru controlul greutății aprobat prin Hotărârea Guvernului nr.179/2018</w:t>
            </w:r>
            <w:r w:rsidRPr="00637B60">
              <w:rPr>
                <w:rFonts w:ascii="inherit" w:hAnsi="inherit"/>
                <w:sz w:val="24"/>
                <w:szCs w:val="24"/>
                <w:lang w:val="ro-RO" w:eastAsia="ro-RO"/>
              </w:rPr>
              <w:t xml:space="preserve">, cu </w:t>
            </w:r>
            <w:r w:rsidRPr="00637B60">
              <w:rPr>
                <w:rFonts w:ascii="inherit" w:hAnsi="inherit"/>
                <w:sz w:val="24"/>
                <w:szCs w:val="24"/>
                <w:lang w:val="ro-RO" w:eastAsia="ro-RO"/>
              </w:rPr>
              <w:lastRenderedPageBreak/>
              <w:t>excepția celor pentru sugari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446B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15 μg/zi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D2F60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352F7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6B395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D84306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34198D0" w14:textId="77777777" w:rsidR="00637B60" w:rsidRPr="00637B60" w:rsidRDefault="00637B60" w:rsidP="003C19E5">
            <w:pPr>
              <w:ind w:firstLine="0"/>
              <w:jc w:val="left"/>
              <w:rPr>
                <w:lang w:val="ro-RO" w:eastAsia="ro-RO"/>
              </w:rPr>
            </w:pPr>
          </w:p>
        </w:tc>
      </w:tr>
      <w:tr w:rsidR="003C19E5" w:rsidRPr="00637B60" w14:paraId="24C8614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59A10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83C217" w14:textId="25B5D55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r w:rsidRPr="00637B60">
              <w:rPr>
                <w:rFonts w:ascii="inherit" w:hAnsi="inherit"/>
                <w:sz w:val="24"/>
                <w:szCs w:val="24"/>
                <w:lang w:val="ro-RO" w:eastAsia="ro-RO"/>
              </w:rPr>
              <w:t>, destinate populației generale, cu excepția sugarilor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B9D4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μg/zi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25C49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F4BCD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FC421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F81487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C6200D" w14:textId="77777777" w:rsidR="00637B60" w:rsidRPr="00637B60" w:rsidRDefault="00637B60" w:rsidP="003C19E5">
            <w:pPr>
              <w:ind w:firstLine="0"/>
              <w:jc w:val="left"/>
              <w:rPr>
                <w:lang w:val="ro-RO" w:eastAsia="ro-RO"/>
              </w:rPr>
            </w:pPr>
          </w:p>
        </w:tc>
      </w:tr>
      <w:tr w:rsidR="00637B60" w:rsidRPr="00637B60" w14:paraId="3CC3D79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479583"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FA472" w14:textId="22C99195"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6B948BCB" w14:textId="77777777" w:rsidR="00637B60" w:rsidRPr="00637B60" w:rsidRDefault="00637B60" w:rsidP="003C19E5">
            <w:pPr>
              <w:ind w:firstLine="0"/>
              <w:jc w:val="left"/>
              <w:rPr>
                <w:lang w:val="ro-RO" w:eastAsia="ro-RO"/>
              </w:rPr>
            </w:pPr>
          </w:p>
        </w:tc>
      </w:tr>
      <w:tr w:rsidR="003C19E5" w:rsidRPr="009F2D53" w14:paraId="355E6B1D"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339F6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de ciuperci conținând vitamina D</w:t>
            </w:r>
            <w:r w:rsidRPr="00637B60">
              <w:rPr>
                <w:rFonts w:ascii="inherit" w:hAnsi="inherit"/>
                <w:b/>
                <w:bCs/>
                <w:sz w:val="17"/>
                <w:szCs w:val="17"/>
                <w:vertAlign w:val="subscript"/>
                <w:lang w:val="ro-RO" w:eastAsia="ro-RO"/>
              </w:rPr>
              <w:t>2</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7694C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353FE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Niveluri maxime de vitamina D</w:t>
            </w:r>
            <w:r w:rsidRPr="00637B60">
              <w:rPr>
                <w:rFonts w:ascii="inherit" w:hAnsi="inherit"/>
                <w:i/>
                <w:iCs/>
                <w:sz w:val="17"/>
                <w:szCs w:val="17"/>
                <w:vertAlign w:val="subscript"/>
                <w:lang w:val="ro-RO" w:eastAsia="ro-RO"/>
              </w:rPr>
              <w:t>2</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E227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Denumirea alimentului nou în etichetarea produselor alimentare care îl conțin este „Pudră de ciuperci conținând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tratată cu UV”</w:t>
            </w:r>
          </w:p>
          <w:p w14:paraId="730255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Etichetarea suplimentelor alimentare care conțin pudră de ciuperci conținând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xml:space="preserve"> trebuie să cuprindă o mențiune care să indice că este necesar ca ele să nu fie </w:t>
            </w:r>
            <w:r w:rsidRPr="00637B60">
              <w:rPr>
                <w:rFonts w:ascii="inherit" w:hAnsi="inherit"/>
                <w:sz w:val="24"/>
                <w:szCs w:val="24"/>
                <w:lang w:val="ro-RO" w:eastAsia="ro-RO"/>
              </w:rPr>
              <w:lastRenderedPageBreak/>
              <w:t>consumate de sugari și de copii cu vârsta sub 3 ani.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96050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4BEA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data de 19 decembrie 2021. Această includere se bazează pe dovezi științifice și date științifice care fac obiectul unui drept de proprietate, fiind protejate în conformitate cu articolul 26 din </w:t>
            </w:r>
            <w:r w:rsidRPr="00637B60">
              <w:rPr>
                <w:rFonts w:ascii="inherit" w:hAnsi="inherit"/>
                <w:sz w:val="24"/>
                <w:szCs w:val="24"/>
                <w:lang w:val="ro-RO" w:eastAsia="ro-RO"/>
              </w:rPr>
              <w:lastRenderedPageBreak/>
              <w:t>Regulamentul (UE) 2015/2283.</w:t>
            </w:r>
          </w:p>
          <w:p w14:paraId="4C69A4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MBio, Monaghan Mushrooms, Tullygony, Tyholland, Co. Monaghan, Irlanda. Pe perioada protecției datelor, se autorizează introducerea pe piața Uniunii a alimentului nou denumit pudră de ciuperci conținând vitamina D2 numai de către MBio, Monaghan Mushrooms, cu excepția cazului în care un solicitant ulterior obține autorizația pentru alimentul nou fără a face trimitere la dovezile științifice sau la datele științifice care fac obiectul unui drept de proprietate, care sunt protejate în </w:t>
            </w:r>
            <w:r w:rsidRPr="00637B60">
              <w:rPr>
                <w:rFonts w:ascii="inherit" w:hAnsi="inherit"/>
                <w:sz w:val="24"/>
                <w:szCs w:val="24"/>
                <w:lang w:val="ro-RO" w:eastAsia="ro-RO"/>
              </w:rPr>
              <w:lastRenderedPageBreak/>
              <w:t>conformitate cu articolul 26 din Regulamentul (UE) 2015/2283 sau cu acordul MBio, Monaghan Mushrooms.</w:t>
            </w:r>
          </w:p>
          <w:p w14:paraId="0BD228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19 decembrie 2026</w:t>
            </w:r>
          </w:p>
        </w:tc>
        <w:tc>
          <w:tcPr>
            <w:tcW w:w="80" w:type="dxa"/>
            <w:shd w:val="clear" w:color="auto" w:fill="auto"/>
            <w:vAlign w:val="center"/>
            <w:hideMark/>
          </w:tcPr>
          <w:p w14:paraId="18676A6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269869F" w14:textId="77777777" w:rsidR="00637B60" w:rsidRPr="00637B60" w:rsidRDefault="00637B60" w:rsidP="003C19E5">
            <w:pPr>
              <w:ind w:firstLine="0"/>
              <w:jc w:val="left"/>
              <w:rPr>
                <w:lang w:val="ro-RO" w:eastAsia="ro-RO"/>
              </w:rPr>
            </w:pPr>
          </w:p>
        </w:tc>
      </w:tr>
      <w:tr w:rsidR="003C19E5" w:rsidRPr="00637B60" w14:paraId="08AFE8E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3FF9D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60CA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382F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2,1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8649C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CA6C9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B4569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469A24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382B6E9" w14:textId="77777777" w:rsidR="00637B60" w:rsidRPr="00637B60" w:rsidRDefault="00637B60" w:rsidP="003C19E5">
            <w:pPr>
              <w:ind w:firstLine="0"/>
              <w:jc w:val="left"/>
              <w:rPr>
                <w:lang w:val="ro-RO" w:eastAsia="ro-RO"/>
              </w:rPr>
            </w:pPr>
          </w:p>
        </w:tc>
      </w:tr>
      <w:tr w:rsidR="003C19E5" w:rsidRPr="00637B60" w14:paraId="1FF4F02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87B59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4E7E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 și patiserie dospite cu drojdie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6479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2,1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9473D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2BEB8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F65E6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29135A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7C4B232" w14:textId="77777777" w:rsidR="00637B60" w:rsidRPr="00637B60" w:rsidRDefault="00637B60" w:rsidP="003C19E5">
            <w:pPr>
              <w:ind w:firstLine="0"/>
              <w:jc w:val="left"/>
              <w:rPr>
                <w:lang w:val="ro-RO" w:eastAsia="ro-RO"/>
              </w:rPr>
            </w:pPr>
          </w:p>
        </w:tc>
      </w:tr>
      <w:tr w:rsidR="003C19E5" w:rsidRPr="00637B60" w14:paraId="374C0D5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AE90D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F66A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pe bază de cereale și paste </w:t>
            </w:r>
            <w:r w:rsidRPr="00637B60">
              <w:rPr>
                <w:rFonts w:ascii="inherit" w:hAnsi="inherit"/>
                <w:sz w:val="24"/>
                <w:szCs w:val="24"/>
                <w:lang w:val="ro-RO" w:eastAsia="ro-RO"/>
              </w:rPr>
              <w:lastRenderedPageBreak/>
              <w:t>făinoase și produse similare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677D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2,1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411EB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43583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9B711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74F8ED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228EE55" w14:textId="77777777" w:rsidR="00637B60" w:rsidRPr="00637B60" w:rsidRDefault="00637B60" w:rsidP="003C19E5">
            <w:pPr>
              <w:ind w:firstLine="0"/>
              <w:jc w:val="left"/>
              <w:rPr>
                <w:lang w:val="ro-RO" w:eastAsia="ro-RO"/>
              </w:rPr>
            </w:pPr>
          </w:p>
        </w:tc>
      </w:tr>
      <w:tr w:rsidR="003C19E5" w:rsidRPr="009F2D53" w14:paraId="34559B4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A7BF7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69B0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Sucuri și nectaruri de fructe/legume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A3BC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 μg/100 ml (comercializate ca atare sau reconstituite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9253D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A63C5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66818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1848F8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5832CAC" w14:textId="77777777" w:rsidR="00637B60" w:rsidRPr="00637B60" w:rsidRDefault="00637B60" w:rsidP="003C19E5">
            <w:pPr>
              <w:ind w:firstLine="0"/>
              <w:jc w:val="left"/>
              <w:rPr>
                <w:lang w:val="ro-RO" w:eastAsia="ro-RO"/>
              </w:rPr>
            </w:pPr>
          </w:p>
        </w:tc>
      </w:tr>
      <w:tr w:rsidR="003C19E5" w:rsidRPr="009F2D53" w14:paraId="0B8E824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32AFA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88C6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și produse analoage, altele decât băuturile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36BE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2,1 μg/100 g (comercializate ca atare sau reconstituite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328C4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3CF92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2F3A3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9D8284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48E8B9B" w14:textId="77777777" w:rsidR="00637B60" w:rsidRPr="00637B60" w:rsidRDefault="00637B60" w:rsidP="003C19E5">
            <w:pPr>
              <w:ind w:firstLine="0"/>
              <w:jc w:val="left"/>
              <w:rPr>
                <w:lang w:val="ro-RO" w:eastAsia="ro-RO"/>
              </w:rPr>
            </w:pPr>
          </w:p>
        </w:tc>
      </w:tr>
      <w:tr w:rsidR="003C19E5" w:rsidRPr="009F2D53" w14:paraId="1B0E076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29279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E012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și produse analoage, sub formă de băuturi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2B4D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 μg/100 ml (comercializate ca atare sau reconstituite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5170B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5D493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CF643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C43FDD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6D66CF" w14:textId="77777777" w:rsidR="00637B60" w:rsidRPr="00637B60" w:rsidRDefault="00637B60" w:rsidP="003C19E5">
            <w:pPr>
              <w:ind w:firstLine="0"/>
              <w:jc w:val="left"/>
              <w:rPr>
                <w:lang w:val="ro-RO" w:eastAsia="ro-RO"/>
              </w:rPr>
            </w:pPr>
          </w:p>
        </w:tc>
      </w:tr>
      <w:tr w:rsidR="003C19E5" w:rsidRPr="009F2D53" w14:paraId="27D029E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3F3CC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0BA5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 și pulberi de lactate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CEF4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21,3 μg/100 g (comercializate ca atare sau reconstituite 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79FBC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BBBE5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81849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2C87A2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003408C" w14:textId="77777777" w:rsidR="00637B60" w:rsidRPr="00637B60" w:rsidRDefault="00637B60" w:rsidP="003C19E5">
            <w:pPr>
              <w:ind w:firstLine="0"/>
              <w:jc w:val="left"/>
              <w:rPr>
                <w:lang w:val="ro-RO" w:eastAsia="ro-RO"/>
              </w:rPr>
            </w:pPr>
          </w:p>
        </w:tc>
      </w:tr>
      <w:tr w:rsidR="003C19E5" w:rsidRPr="00637B60" w14:paraId="13EEC29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E4641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E103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cărnii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4F24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2,1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374F4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E8893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E5E97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339465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4BD9C8" w14:textId="77777777" w:rsidR="00637B60" w:rsidRPr="00637B60" w:rsidRDefault="00637B60" w:rsidP="003C19E5">
            <w:pPr>
              <w:ind w:firstLine="0"/>
              <w:jc w:val="left"/>
              <w:rPr>
                <w:lang w:val="ro-RO" w:eastAsia="ro-RO"/>
              </w:rPr>
            </w:pPr>
          </w:p>
        </w:tc>
      </w:tr>
      <w:tr w:rsidR="003C19E5" w:rsidRPr="009F2D53" w14:paraId="6A9DA9C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AD15F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318F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4822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2,1 μg/100 ml (comercializate ca atare sau reconstituite </w:t>
            </w:r>
            <w:r w:rsidRPr="00637B60">
              <w:rPr>
                <w:rFonts w:ascii="inherit" w:hAnsi="inherit"/>
                <w:sz w:val="24"/>
                <w:szCs w:val="24"/>
                <w:lang w:val="ro-RO" w:eastAsia="ro-RO"/>
              </w:rPr>
              <w:lastRenderedPageBreak/>
              <w:t>conform instrucțiunilor producătorului)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5FB1F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3AE5B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8B4B9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CDEA1F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3F9361C" w14:textId="77777777" w:rsidR="00637B60" w:rsidRPr="00637B60" w:rsidRDefault="00637B60" w:rsidP="003C19E5">
            <w:pPr>
              <w:ind w:firstLine="0"/>
              <w:jc w:val="left"/>
              <w:rPr>
                <w:lang w:val="ro-RO" w:eastAsia="ro-RO"/>
              </w:rPr>
            </w:pPr>
          </w:p>
        </w:tc>
      </w:tr>
      <w:tr w:rsidR="003C19E5" w:rsidRPr="00637B60" w14:paraId="69DC9A9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87672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8D02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Gustări din legume extrudate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A7F5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2,1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70CA0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03C51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ABD21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A705E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19986FE" w14:textId="77777777" w:rsidR="00637B60" w:rsidRPr="00637B60" w:rsidRDefault="00637B60" w:rsidP="003C19E5">
            <w:pPr>
              <w:ind w:firstLine="0"/>
              <w:jc w:val="left"/>
              <w:rPr>
                <w:lang w:val="ro-RO" w:eastAsia="ro-RO"/>
              </w:rPr>
            </w:pPr>
          </w:p>
        </w:tc>
      </w:tr>
      <w:tr w:rsidR="003C19E5" w:rsidRPr="00637B60" w14:paraId="7E0CE8C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233DF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0C0B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al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1032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2,1 μg/100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7BEC8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2EB3C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B3384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C81C53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976CFC1" w14:textId="77777777" w:rsidR="00637B60" w:rsidRPr="00637B60" w:rsidRDefault="00637B60" w:rsidP="003C19E5">
            <w:pPr>
              <w:ind w:firstLine="0"/>
              <w:jc w:val="left"/>
              <w:rPr>
                <w:lang w:val="ro-RO" w:eastAsia="ro-RO"/>
              </w:rPr>
            </w:pPr>
          </w:p>
        </w:tc>
      </w:tr>
      <w:tr w:rsidR="003C19E5" w:rsidRPr="00637B60" w14:paraId="007156C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4A963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72D038" w14:textId="080E2C63"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vârstă mică, alimentele destinate  unor scopuri  speciale și înlocuitorii unei diete totale pentru controlul greutății aprobat prin Hotărârea Guvernului nr.179/2018</w:t>
            </w:r>
            <w:r w:rsidRPr="00637B60">
              <w:rPr>
                <w:rFonts w:ascii="inherit" w:hAnsi="inherit"/>
                <w:sz w:val="24"/>
                <w:szCs w:val="24"/>
                <w:lang w:val="ro-RO" w:eastAsia="ro-RO"/>
              </w:rPr>
              <w:t>, cu excepția celor pentru sugari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AACC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speciale ale persoanelor cărora le sunt destinate produsele</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6CD5F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59CB8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E1257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6683D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6DCD202" w14:textId="77777777" w:rsidR="00637B60" w:rsidRPr="00637B60" w:rsidRDefault="00637B60" w:rsidP="003C19E5">
            <w:pPr>
              <w:ind w:firstLine="0"/>
              <w:jc w:val="left"/>
              <w:rPr>
                <w:lang w:val="ro-RO" w:eastAsia="ro-RO"/>
              </w:rPr>
            </w:pPr>
          </w:p>
        </w:tc>
      </w:tr>
      <w:tr w:rsidR="003C19E5" w:rsidRPr="009F2D53" w14:paraId="210D0C9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1B68D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91B156" w14:textId="50C267D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cu excepția suplimentelor alimentare destinate sugarilor și copiilor cu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4CFC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73614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683DA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11B86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2DBEDE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43AB3C" w14:textId="77777777" w:rsidR="00637B60" w:rsidRPr="00637B60" w:rsidRDefault="00637B60" w:rsidP="003C19E5">
            <w:pPr>
              <w:ind w:firstLine="0"/>
              <w:jc w:val="left"/>
              <w:rPr>
                <w:lang w:val="ro-RO" w:eastAsia="ro-RO"/>
              </w:rPr>
            </w:pPr>
          </w:p>
        </w:tc>
      </w:tr>
      <w:tr w:rsidR="00637B60" w:rsidRPr="009F2D53" w14:paraId="4B9FEC2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A8EE00"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BF341E" w14:textId="57D2E5B0"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0D3F2CA2" w14:textId="77777777" w:rsidR="00637B60" w:rsidRPr="00637B60" w:rsidRDefault="00637B60" w:rsidP="003C19E5">
            <w:pPr>
              <w:ind w:firstLine="0"/>
              <w:jc w:val="left"/>
              <w:rPr>
                <w:lang w:val="ro-RO" w:eastAsia="ro-RO"/>
              </w:rPr>
            </w:pPr>
          </w:p>
        </w:tc>
      </w:tr>
      <w:tr w:rsidR="003C19E5" w:rsidRPr="009F2D53" w14:paraId="17E1D79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32D7C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de ciuperci conținând vitamina D</w:t>
            </w:r>
            <w:r w:rsidRPr="00637B60">
              <w:rPr>
                <w:rFonts w:ascii="inherit" w:hAnsi="inherit"/>
                <w:b/>
                <w:bCs/>
                <w:sz w:val="17"/>
                <w:szCs w:val="17"/>
                <w:vertAlign w:val="subscript"/>
                <w:lang w:val="ro-RO" w:eastAsia="ro-RO"/>
              </w:rPr>
              <w:t>2</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8CB7B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700FA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 de vitamina D</w:t>
            </w:r>
            <w:r w:rsidRPr="00637B60">
              <w:rPr>
                <w:rFonts w:ascii="inherit" w:hAnsi="inherit"/>
                <w:b/>
                <w:bCs/>
                <w:i/>
                <w:iCs/>
                <w:sz w:val="17"/>
                <w:szCs w:val="17"/>
                <w:vertAlign w:val="subscript"/>
                <w:lang w:val="ro-RO" w:eastAsia="ro-RO"/>
              </w:rPr>
              <w:t>2</w:t>
            </w:r>
            <w:r w:rsidRPr="00637B60">
              <w:rPr>
                <w:rFonts w:ascii="inherit" w:hAnsi="inherit"/>
                <w:b/>
                <w:bCs/>
                <w:i/>
                <w:iCs/>
                <w:sz w:val="24"/>
                <w:szCs w:val="24"/>
                <w:lang w:val="ro-RO" w:eastAsia="ro-RO"/>
              </w:rPr>
              <w:t> (μg/100 g sau 100 ml)</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15CB1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menționată pe eticheta produselor alimentare care îl conțin este „Pudră de ciuperci conținând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tratată cu UV”</w:t>
            </w:r>
          </w:p>
          <w:p w14:paraId="241D259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Etichetarea suplimentelor alimentare care conțin pudră de ciuperci conținând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xml:space="preserve"> trebuie să cuprindă o mențiune care să indice că este </w:t>
            </w:r>
            <w:r w:rsidRPr="00637B60">
              <w:rPr>
                <w:rFonts w:ascii="inherit" w:hAnsi="inherit"/>
                <w:sz w:val="24"/>
                <w:szCs w:val="24"/>
                <w:lang w:val="ro-RO" w:eastAsia="ro-RO"/>
              </w:rPr>
              <w:lastRenderedPageBreak/>
              <w:t>necesar ca ele să nu fie consumate de sugari și de copii cu vârsta sub 3 ani.</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37215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05DA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data de 24 ianuarie 2023. Această includere se bazează pe dovezi științifice și date științifice care fac obiectul unui drept de proprietate, fiind protejate în conformitate cu articolul 26 din </w:t>
            </w:r>
            <w:r w:rsidRPr="00637B60">
              <w:rPr>
                <w:rFonts w:ascii="inherit" w:hAnsi="inherit"/>
                <w:sz w:val="24"/>
                <w:szCs w:val="24"/>
                <w:lang w:val="ro-RO" w:eastAsia="ro-RO"/>
              </w:rPr>
              <w:lastRenderedPageBreak/>
              <w:t>Regulamentul (UE) 2015/2283.</w:t>
            </w:r>
          </w:p>
          <w:p w14:paraId="56A1CA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 Monterey Mushrooms Inc, 260 Westgate Drive Watsonville, CA 95076, Statele Unite.</w:t>
            </w:r>
          </w:p>
          <w:p w14:paraId="17F3B2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 perioada protecției datelor, se autorizează introducerea pe piața Uniunii a alimentului nou denumit pudră de ciuperci conținând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xml:space="preserve"> numai de către Monterey Mushrooms Incs, cu excepția cazului în care un solicitant ulterior obține autorizația pentru alimentul nou fără a face trimitere la dovezile științifice sau la datele științifice care fac obiectul unui drept de proprietate, care sunt protejate în conformitate cu </w:t>
            </w:r>
            <w:r w:rsidRPr="00637B60">
              <w:rPr>
                <w:rFonts w:ascii="inherit" w:hAnsi="inherit"/>
                <w:sz w:val="24"/>
                <w:szCs w:val="24"/>
                <w:lang w:val="ro-RO" w:eastAsia="ro-RO"/>
              </w:rPr>
              <w:lastRenderedPageBreak/>
              <w:t>articolul 26 din Regulamentul (UE) 2015/2283, sau cu acordul Monterey Mushrooms Inc.</w:t>
            </w:r>
          </w:p>
          <w:p w14:paraId="7B1009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24 ianuarie 2028.</w:t>
            </w:r>
          </w:p>
        </w:tc>
        <w:tc>
          <w:tcPr>
            <w:tcW w:w="80" w:type="dxa"/>
            <w:shd w:val="clear" w:color="auto" w:fill="auto"/>
            <w:vAlign w:val="center"/>
            <w:hideMark/>
          </w:tcPr>
          <w:p w14:paraId="3143F68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7544B84" w14:textId="77777777" w:rsidR="00637B60" w:rsidRPr="00637B60" w:rsidRDefault="00637B60" w:rsidP="003C19E5">
            <w:pPr>
              <w:ind w:firstLine="0"/>
              <w:jc w:val="left"/>
              <w:rPr>
                <w:lang w:val="ro-RO" w:eastAsia="ro-RO"/>
              </w:rPr>
            </w:pPr>
          </w:p>
        </w:tc>
      </w:tr>
      <w:tr w:rsidR="003C19E5" w:rsidRPr="00637B60" w14:paraId="2E42413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180D5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C40A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DBAE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C7070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65FF7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05991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CE2D8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FB5030A" w14:textId="77777777" w:rsidR="00637B60" w:rsidRPr="00637B60" w:rsidRDefault="00637B60" w:rsidP="003C19E5">
            <w:pPr>
              <w:ind w:firstLine="0"/>
              <w:jc w:val="left"/>
              <w:rPr>
                <w:lang w:val="ro-RO" w:eastAsia="ro-RO"/>
              </w:rPr>
            </w:pPr>
          </w:p>
        </w:tc>
      </w:tr>
      <w:tr w:rsidR="003C19E5" w:rsidRPr="00637B60" w14:paraId="78D167F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CBD53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C02F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de produse lactate, altele decât laptele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F946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FFF6A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A6071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69B2A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FF863B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1697FC" w14:textId="77777777" w:rsidR="00637B60" w:rsidRPr="00637B60" w:rsidRDefault="00637B60" w:rsidP="003C19E5">
            <w:pPr>
              <w:ind w:firstLine="0"/>
              <w:jc w:val="left"/>
              <w:rPr>
                <w:lang w:val="ro-RO" w:eastAsia="ro-RO"/>
              </w:rPr>
            </w:pPr>
          </w:p>
        </w:tc>
      </w:tr>
      <w:tr w:rsidR="003C19E5" w:rsidRPr="00637B60" w14:paraId="2B69A5D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8EBBF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CD93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 și batoane de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A530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55989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CC305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67AF7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5C2EF4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2622D1E" w14:textId="77777777" w:rsidR="00637B60" w:rsidRPr="00637B60" w:rsidRDefault="00637B60" w:rsidP="003C19E5">
            <w:pPr>
              <w:ind w:firstLine="0"/>
              <w:jc w:val="left"/>
              <w:rPr>
                <w:lang w:val="ro-RO" w:eastAsia="ro-RO"/>
              </w:rPr>
            </w:pPr>
          </w:p>
        </w:tc>
      </w:tr>
      <w:tr w:rsidR="003C19E5" w:rsidRPr="00637B60" w14:paraId="6455229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0B65E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50DE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7A8C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5BB15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AEBED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DC9B2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C38AE2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57D55E5" w14:textId="77777777" w:rsidR="00637B60" w:rsidRPr="00637B60" w:rsidRDefault="00637B60" w:rsidP="003C19E5">
            <w:pPr>
              <w:ind w:firstLine="0"/>
              <w:jc w:val="left"/>
              <w:rPr>
                <w:lang w:val="ro-RO" w:eastAsia="ro-RO"/>
              </w:rPr>
            </w:pPr>
          </w:p>
        </w:tc>
      </w:tr>
      <w:tr w:rsidR="003C19E5" w:rsidRPr="00637B60" w14:paraId="26915FA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1C99A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3F68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deshidratate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8F04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22,5</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B7934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9AA34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75A38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10EF3E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5B0469B" w14:textId="77777777" w:rsidR="00637B60" w:rsidRPr="00637B60" w:rsidRDefault="00637B60" w:rsidP="003C19E5">
            <w:pPr>
              <w:ind w:firstLine="0"/>
              <w:jc w:val="left"/>
              <w:rPr>
                <w:lang w:val="ro-RO" w:eastAsia="ro-RO"/>
              </w:rPr>
            </w:pPr>
          </w:p>
        </w:tc>
      </w:tr>
      <w:tr w:rsidR="003C19E5" w:rsidRPr="00637B60" w14:paraId="11E6706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1078F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FD85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Zer praf</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E459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14,1</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39DBF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B9213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3C56E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3DEDBF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7A9A332" w14:textId="77777777" w:rsidR="00637B60" w:rsidRPr="00637B60" w:rsidRDefault="00637B60" w:rsidP="003C19E5">
            <w:pPr>
              <w:ind w:firstLine="0"/>
              <w:jc w:val="left"/>
              <w:rPr>
                <w:lang w:val="ro-RO" w:eastAsia="ro-RO"/>
              </w:rPr>
            </w:pPr>
          </w:p>
        </w:tc>
      </w:tr>
      <w:tr w:rsidR="003C19E5" w:rsidRPr="00637B60" w14:paraId="4FB8B59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741FC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F4CE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Sucuri și nectaruri de fructe/legume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99FB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6136F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86732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FD703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EC608C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E4A9EBE" w14:textId="77777777" w:rsidR="00637B60" w:rsidRPr="00637B60" w:rsidRDefault="00637B60" w:rsidP="003C19E5">
            <w:pPr>
              <w:ind w:firstLine="0"/>
              <w:jc w:val="left"/>
              <w:rPr>
                <w:lang w:val="ro-RO" w:eastAsia="ro-RO"/>
              </w:rPr>
            </w:pPr>
          </w:p>
        </w:tc>
      </w:tr>
      <w:tr w:rsidR="003C19E5" w:rsidRPr="00637B60" w14:paraId="66A06BD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1A4DA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21A8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Pudră pentru suc de fructe/legume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3EB7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12,4</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0201C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0A4F9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9CEF3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92A94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D754338" w14:textId="77777777" w:rsidR="00637B60" w:rsidRPr="00637B60" w:rsidRDefault="00637B60" w:rsidP="003C19E5">
            <w:pPr>
              <w:ind w:firstLine="0"/>
              <w:jc w:val="left"/>
              <w:rPr>
                <w:lang w:val="ro-RO" w:eastAsia="ro-RO"/>
              </w:rPr>
            </w:pPr>
          </w:p>
        </w:tc>
      </w:tr>
      <w:tr w:rsidR="003C19E5" w:rsidRPr="00637B60" w14:paraId="146F2E3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55452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4A0E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 de fructe/legume concentrat (lichid)</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0CED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3,4</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039F6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06512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64749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7D90DB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CEFBE94" w14:textId="77777777" w:rsidR="00637B60" w:rsidRPr="00637B60" w:rsidRDefault="00637B60" w:rsidP="003C19E5">
            <w:pPr>
              <w:ind w:firstLine="0"/>
              <w:jc w:val="left"/>
              <w:rPr>
                <w:lang w:val="ro-RO" w:eastAsia="ro-RO"/>
              </w:rPr>
            </w:pPr>
          </w:p>
        </w:tc>
      </w:tr>
      <w:tr w:rsidR="003C19E5" w:rsidRPr="00637B60" w14:paraId="53925A0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4C2CE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6258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răcoritoare comercializate pentru exerciții fizice și băuturi nealcoolice fermentate (cu excepția băuturilor fermentate pe bază de produse lactate)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F3B3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3E5D3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8BA07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989F2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01E301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1271662" w14:textId="77777777" w:rsidR="00637B60" w:rsidRPr="00637B60" w:rsidRDefault="00637B60" w:rsidP="003C19E5">
            <w:pPr>
              <w:ind w:firstLine="0"/>
              <w:jc w:val="left"/>
              <w:rPr>
                <w:lang w:val="ro-RO" w:eastAsia="ro-RO"/>
              </w:rPr>
            </w:pPr>
          </w:p>
        </w:tc>
      </w:tr>
      <w:tr w:rsidR="003C19E5" w:rsidRPr="009F2D53" w14:paraId="06C0DFF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94DA1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7FB351" w14:textId="03F48D0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w:t>
            </w:r>
            <w:r w:rsidR="00FE439F">
              <w:rPr>
                <w:rFonts w:ascii="inherit" w:hAnsi="inherit"/>
                <w:sz w:val="24"/>
                <w:szCs w:val="24"/>
                <w:lang w:val="ro-RO" w:eastAsia="ro-RO"/>
              </w:rPr>
              <w:lastRenderedPageBreak/>
              <w:t>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vârstă mică, alimentele destinate  unor scopuri  speciale și înlocuitorii unei diete totale pentru controlul greutății aprobat prin Hotărârea Guvernului nr.179/2018</w:t>
            </w:r>
            <w:r w:rsidRPr="00637B60">
              <w:rPr>
                <w:rFonts w:ascii="inherit" w:hAnsi="inherit"/>
                <w:sz w:val="24"/>
                <w:szCs w:val="24"/>
                <w:lang w:val="ro-RO" w:eastAsia="ro-RO"/>
              </w:rPr>
              <w:t>, cu excepția celor pentru sugari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0F1A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În conformitate cu necesitățile nutriționale speciale ale persoanelor cărora le sunt destinate produsele, dar nu mai mult de 15 μg/zi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6AD09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D1E25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E4EC2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443CDF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84128A3" w14:textId="77777777" w:rsidR="00637B60" w:rsidRPr="00637B60" w:rsidRDefault="00637B60" w:rsidP="003C19E5">
            <w:pPr>
              <w:ind w:firstLine="0"/>
              <w:jc w:val="left"/>
              <w:rPr>
                <w:lang w:val="ro-RO" w:eastAsia="ro-RO"/>
              </w:rPr>
            </w:pPr>
          </w:p>
        </w:tc>
      </w:tr>
      <w:tr w:rsidR="003C19E5" w:rsidRPr="00637B60" w14:paraId="33E9F4D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5DC08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AFF0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ai unei diete totale pentru controlul greutății, astfel cum sunt definiți în</w:t>
            </w:r>
          </w:p>
          <w:p w14:paraId="539D04B3" w14:textId="0B112F64" w:rsidR="00637B60" w:rsidRPr="00637B60" w:rsidRDefault="00FE439F" w:rsidP="003C19E5">
            <w:pPr>
              <w:spacing w:before="60" w:after="60"/>
              <w:ind w:firstLine="0"/>
              <w:rPr>
                <w:rFonts w:ascii="inherit" w:hAnsi="inherit"/>
                <w:sz w:val="24"/>
                <w:szCs w:val="24"/>
                <w:lang w:val="ro-RO" w:eastAsia="ro-RO"/>
              </w:rPr>
            </w:pPr>
            <w:r>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Pr>
                <w:rFonts w:ascii="inherit" w:hAnsi="inherit"/>
                <w:sz w:val="24"/>
                <w:szCs w:val="24"/>
                <w:lang w:val="ro-RO" w:eastAsia="ro-RO"/>
              </w:rPr>
              <w:t xml:space="preserve">vârstă mică, alimentele destinate  unor scopuri  speciale și înlocuitorii unei diete totale pentru </w:t>
            </w:r>
            <w:r>
              <w:rPr>
                <w:rFonts w:ascii="inherit" w:hAnsi="inherit"/>
                <w:sz w:val="24"/>
                <w:szCs w:val="24"/>
                <w:lang w:val="ro-RO" w:eastAsia="ro-RO"/>
              </w:rPr>
              <w:lastRenderedPageBreak/>
              <w:t xml:space="preserve">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CA1C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15 μg/zi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B4FDD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7A438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7D242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BE1AA8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B584207" w14:textId="77777777" w:rsidR="00637B60" w:rsidRPr="00637B60" w:rsidRDefault="00637B60" w:rsidP="003C19E5">
            <w:pPr>
              <w:ind w:firstLine="0"/>
              <w:jc w:val="left"/>
              <w:rPr>
                <w:lang w:val="ro-RO" w:eastAsia="ro-RO"/>
              </w:rPr>
            </w:pPr>
          </w:p>
        </w:tc>
      </w:tr>
      <w:tr w:rsidR="003C19E5" w:rsidRPr="00637B60" w14:paraId="61A6225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629DF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52FF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 ai unei mese pentru controlul greutății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32B4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μg/masă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51987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52013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047BF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7153B7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496A0DD" w14:textId="77777777" w:rsidR="00637B60" w:rsidRPr="00637B60" w:rsidRDefault="00637B60" w:rsidP="003C19E5">
            <w:pPr>
              <w:ind w:firstLine="0"/>
              <w:jc w:val="left"/>
              <w:rPr>
                <w:lang w:val="ro-RO" w:eastAsia="ro-RO"/>
              </w:rPr>
            </w:pPr>
          </w:p>
        </w:tc>
      </w:tr>
      <w:tr w:rsidR="003C19E5" w:rsidRPr="00637B60" w14:paraId="48AFBCF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7F43B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555F21" w14:textId="5041E594"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2F4F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μg/zi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154B0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EB55E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4B786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E55E59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055050E" w14:textId="77777777" w:rsidR="00637B60" w:rsidRPr="00637B60" w:rsidRDefault="00637B60" w:rsidP="003C19E5">
            <w:pPr>
              <w:ind w:firstLine="0"/>
              <w:jc w:val="left"/>
              <w:rPr>
                <w:lang w:val="ro-RO" w:eastAsia="ro-RO"/>
              </w:rPr>
            </w:pPr>
          </w:p>
        </w:tc>
      </w:tr>
      <w:tr w:rsidR="00637B60" w:rsidRPr="00637B60" w14:paraId="735960D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F0D8CD"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B9E31F" w14:textId="62B837CF"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784B145E" w14:textId="77777777" w:rsidR="00637B60" w:rsidRPr="00637B60" w:rsidRDefault="00637B60" w:rsidP="003C19E5">
            <w:pPr>
              <w:ind w:firstLine="0"/>
              <w:jc w:val="left"/>
              <w:rPr>
                <w:lang w:val="ro-RO" w:eastAsia="ro-RO"/>
              </w:rPr>
            </w:pPr>
          </w:p>
        </w:tc>
      </w:tr>
      <w:tr w:rsidR="00637B60" w:rsidRPr="009F2D53" w14:paraId="0588B971" w14:textId="77777777" w:rsidTr="003C19E5">
        <w:trPr>
          <w:jc w:val="center"/>
        </w:trPr>
        <w:tc>
          <w:tcPr>
            <w:tcW w:w="28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E6154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Vitamina K</w:t>
            </w:r>
            <w:r w:rsidRPr="00637B60">
              <w:rPr>
                <w:rFonts w:ascii="inherit" w:hAnsi="inherit"/>
                <w:b/>
                <w:bCs/>
                <w:sz w:val="17"/>
                <w:szCs w:val="17"/>
                <w:vertAlign w:val="subscript"/>
                <w:lang w:val="ro-RO" w:eastAsia="ro-RO"/>
              </w:rPr>
              <w:t>2</w:t>
            </w:r>
            <w:r w:rsidRPr="00637B60">
              <w:rPr>
                <w:rFonts w:ascii="inherit" w:hAnsi="inherit"/>
                <w:b/>
                <w:bCs/>
                <w:sz w:val="24"/>
                <w:szCs w:val="24"/>
                <w:lang w:val="ro-RO" w:eastAsia="ro-RO"/>
              </w:rPr>
              <w:t> (menachinonă)</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CAABD9" w14:textId="262E8BD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 se utiliza în conformitate cu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xml:space="preserve">, cu </w:t>
            </w:r>
            <w:r w:rsidR="00BE411C">
              <w:rPr>
                <w:rFonts w:ascii="inherit" w:hAnsi="inherit"/>
                <w:sz w:val="24"/>
                <w:szCs w:val="24"/>
                <w:lang w:val="ro-RO" w:eastAsia="ro-RO"/>
              </w:rPr>
              <w:t xml:space="preserve">Regulamentele sanitare privind alimentele destinate sugarilor și </w:t>
            </w:r>
            <w:r w:rsidR="00BE411C">
              <w:rPr>
                <w:rFonts w:ascii="inherit" w:hAnsi="inherit"/>
                <w:sz w:val="24"/>
                <w:szCs w:val="24"/>
                <w:lang w:val="ro-RO" w:eastAsia="ro-RO"/>
              </w:rPr>
              <w:lastRenderedPageBreak/>
              <w:t>copiilor de vârstă mică, alimente destinate unor scopuri medicale speciale  și înlocuitorii unei diete totale pentru controlul greutății aprobat prin Hotărârea Guvernului nr.179/2018</w:t>
            </w:r>
            <w:r w:rsidR="009C39C3">
              <w:rPr>
                <w:rFonts w:ascii="inherit" w:hAnsi="inherit"/>
                <w:sz w:val="24"/>
                <w:szCs w:val="24"/>
                <w:lang w:val="ro-RO" w:eastAsia="ro-RO"/>
              </w:rPr>
              <w:t xml:space="preserve"> </w:t>
            </w:r>
            <w:r w:rsidRPr="00637B60">
              <w:rPr>
                <w:rFonts w:ascii="inherit" w:hAnsi="inherit"/>
                <w:sz w:val="24"/>
                <w:szCs w:val="24"/>
                <w:lang w:val="ro-RO" w:eastAsia="ro-RO"/>
              </w:rPr>
              <w:t xml:space="preserve">și/sau cu </w:t>
            </w:r>
            <w:r w:rsidR="00781BA8">
              <w:rPr>
                <w:rFonts w:ascii="inherit" w:hAnsi="inherit"/>
                <w:sz w:val="24"/>
                <w:szCs w:val="24"/>
                <w:lang w:val="ro-RO" w:eastAsia="ro-RO"/>
              </w:rPr>
              <w:t>Regulamentul sanitar privind adaosul de vitamine și minerale, precum și de anumite substanțe de alt tip în produse alimentare aprobat prin Hotărârea Guvernului nr. 899/2017</w:t>
            </w:r>
          </w:p>
        </w:tc>
        <w:tc>
          <w:tcPr>
            <w:tcW w:w="32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2F44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Denumirea alimentului nou menționat pe eticheta produselor alimentare care îl </w:t>
            </w:r>
            <w:r w:rsidRPr="00637B60">
              <w:rPr>
                <w:rFonts w:ascii="inherit" w:hAnsi="inherit"/>
                <w:sz w:val="24"/>
                <w:szCs w:val="24"/>
                <w:lang w:val="ro-RO" w:eastAsia="ro-RO"/>
              </w:rPr>
              <w:lastRenderedPageBreak/>
              <w:t>conțin este „Menachinonă” sau „Vitamina K</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w:t>
            </w:r>
          </w:p>
        </w:tc>
        <w:tc>
          <w:tcPr>
            <w:tcW w:w="14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69839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E96E2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1D32A5A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B09E451" w14:textId="77777777" w:rsidR="00637B60" w:rsidRPr="00637B60" w:rsidRDefault="00637B60" w:rsidP="003C19E5">
            <w:pPr>
              <w:ind w:firstLine="0"/>
              <w:jc w:val="left"/>
              <w:rPr>
                <w:lang w:val="ro-RO" w:eastAsia="ro-RO"/>
              </w:rPr>
            </w:pPr>
          </w:p>
        </w:tc>
      </w:tr>
      <w:tr w:rsidR="003C19E5" w:rsidRPr="00637B60" w14:paraId="2810E3B3"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3ED88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tărâțe de grâu</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048609"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96D17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EDFB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„Extract din tărâțe de grâu”</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E484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„Extract din tărâțe de grâu” nu poate fi introdus pe piață ca supliment alimentar sau ingredient al unui supliment alimentar. El nu poate fi adăugat în formula de început.</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C406C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F44867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E64C7C" w14:textId="77777777" w:rsidR="00637B60" w:rsidRPr="00637B60" w:rsidRDefault="00637B60" w:rsidP="003C19E5">
            <w:pPr>
              <w:ind w:firstLine="0"/>
              <w:jc w:val="left"/>
              <w:rPr>
                <w:lang w:val="ro-RO" w:eastAsia="ro-RO"/>
              </w:rPr>
            </w:pPr>
          </w:p>
        </w:tc>
      </w:tr>
      <w:tr w:rsidR="003C19E5" w:rsidRPr="00637B60" w14:paraId="47DDB0E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FC1BC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C25B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Bere și înlocuitori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34EF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0,4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E7890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810D1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DFF7A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92BD83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213ACED" w14:textId="77777777" w:rsidR="00637B60" w:rsidRPr="00637B60" w:rsidRDefault="00637B60" w:rsidP="003C19E5">
            <w:pPr>
              <w:ind w:firstLine="0"/>
              <w:jc w:val="left"/>
              <w:rPr>
                <w:lang w:val="ro-RO" w:eastAsia="ro-RO"/>
              </w:rPr>
            </w:pPr>
          </w:p>
        </w:tc>
      </w:tr>
      <w:tr w:rsidR="003C19E5" w:rsidRPr="00637B60" w14:paraId="0172E9B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D764B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4045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gata de consum</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ACC6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46C1D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87EDB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B7425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278308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7E9DA93" w14:textId="77777777" w:rsidR="00637B60" w:rsidRPr="00637B60" w:rsidRDefault="00637B60" w:rsidP="003C19E5">
            <w:pPr>
              <w:ind w:firstLine="0"/>
              <w:jc w:val="left"/>
              <w:rPr>
                <w:lang w:val="ro-RO" w:eastAsia="ro-RO"/>
              </w:rPr>
            </w:pPr>
          </w:p>
        </w:tc>
      </w:tr>
      <w:tr w:rsidR="003C19E5" w:rsidRPr="00637B60" w14:paraId="3287F49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7D8AD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4447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6986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2,4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6C200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14918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1F55E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2FA74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F31549D" w14:textId="77777777" w:rsidR="00637B60" w:rsidRPr="00637B60" w:rsidRDefault="00637B60" w:rsidP="003C19E5">
            <w:pPr>
              <w:ind w:firstLine="0"/>
              <w:jc w:val="left"/>
              <w:rPr>
                <w:lang w:val="ro-RO" w:eastAsia="ro-RO"/>
              </w:rPr>
            </w:pPr>
          </w:p>
        </w:tc>
      </w:tr>
      <w:tr w:rsidR="003C19E5" w:rsidRPr="00637B60" w14:paraId="631857B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BFDBE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637D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Sucuri de fructe și de legume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DD7E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4CF53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67FA7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00D65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2B8E0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9F4E595" w14:textId="77777777" w:rsidR="00637B60" w:rsidRPr="00637B60" w:rsidRDefault="00637B60" w:rsidP="003C19E5">
            <w:pPr>
              <w:ind w:firstLine="0"/>
              <w:jc w:val="left"/>
              <w:rPr>
                <w:lang w:val="ro-RO" w:eastAsia="ro-RO"/>
              </w:rPr>
            </w:pPr>
          </w:p>
        </w:tc>
      </w:tr>
      <w:tr w:rsidR="003C19E5" w:rsidRPr="00637B60" w14:paraId="0A5B385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E94E5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6E16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răcoritoare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5672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7E045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7AA6D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5EBF4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FDDADD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663B674" w14:textId="77777777" w:rsidR="00637B60" w:rsidRPr="00637B60" w:rsidRDefault="00637B60" w:rsidP="003C19E5">
            <w:pPr>
              <w:ind w:firstLine="0"/>
              <w:jc w:val="left"/>
              <w:rPr>
                <w:lang w:val="ro-RO" w:eastAsia="ro-RO"/>
              </w:rPr>
            </w:pPr>
          </w:p>
        </w:tc>
      </w:tr>
      <w:tr w:rsidR="003C19E5" w:rsidRPr="00637B60" w14:paraId="444064D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8D1DE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C1C9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din carne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4A6A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g/100 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E304E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413D6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DCBC7B"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E37997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60761D0" w14:textId="77777777" w:rsidR="00637B60" w:rsidRPr="00637B60" w:rsidRDefault="00637B60" w:rsidP="003C19E5">
            <w:pPr>
              <w:ind w:firstLine="0"/>
              <w:jc w:val="left"/>
              <w:rPr>
                <w:lang w:val="ro-RO" w:eastAsia="ro-RO"/>
              </w:rPr>
            </w:pPr>
          </w:p>
        </w:tc>
      </w:tr>
      <w:tr w:rsidR="00637B60" w:rsidRPr="00637B60" w14:paraId="44E7D36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6A7F99"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AE0074" w14:textId="7FA59707"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5B541CF5" w14:textId="77777777" w:rsidR="00637B60" w:rsidRPr="00637B60" w:rsidRDefault="00637B60" w:rsidP="003C19E5">
            <w:pPr>
              <w:ind w:firstLine="0"/>
              <w:jc w:val="left"/>
              <w:rPr>
                <w:lang w:val="ro-RO" w:eastAsia="ro-RO"/>
              </w:rPr>
            </w:pPr>
          </w:p>
        </w:tc>
      </w:tr>
      <w:tr w:rsidR="003C19E5" w:rsidRPr="009F2D53" w14:paraId="6C1D353E"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A5B5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Plante proaspete de </w:t>
            </w:r>
            <w:r w:rsidRPr="00637B60">
              <w:rPr>
                <w:rFonts w:ascii="inherit" w:hAnsi="inherit"/>
                <w:i/>
                <w:iCs/>
                <w:sz w:val="24"/>
                <w:szCs w:val="24"/>
                <w:lang w:val="ro-RO" w:eastAsia="ro-RO"/>
              </w:rPr>
              <w:t>Wolffia arrhiza</w:t>
            </w:r>
            <w:r w:rsidRPr="00637B60">
              <w:rPr>
                <w:rFonts w:ascii="inherit" w:hAnsi="inherit"/>
                <w:sz w:val="24"/>
                <w:szCs w:val="24"/>
                <w:lang w:val="ro-RO" w:eastAsia="ro-RO"/>
              </w:rPr>
              <w:t> și de </w:t>
            </w:r>
            <w:r w:rsidRPr="00637B60">
              <w:rPr>
                <w:rFonts w:ascii="inherit" w:hAnsi="inherit"/>
                <w:i/>
                <w:iCs/>
                <w:sz w:val="24"/>
                <w:szCs w:val="24"/>
                <w:lang w:val="ro-RO" w:eastAsia="ro-RO"/>
              </w:rPr>
              <w:t xml:space="preserve">Wolffia </w:t>
            </w:r>
            <w:r w:rsidRPr="00637B60">
              <w:rPr>
                <w:rFonts w:ascii="inherit" w:hAnsi="inherit"/>
                <w:i/>
                <w:iCs/>
                <w:sz w:val="24"/>
                <w:szCs w:val="24"/>
                <w:lang w:val="ro-RO" w:eastAsia="ro-RO"/>
              </w:rPr>
              <w:lastRenderedPageBreak/>
              <w:t>globosa</w:t>
            </w:r>
            <w:r w:rsidRPr="00637B60">
              <w:rPr>
                <w:rFonts w:ascii="inherit" w:hAnsi="inherit"/>
                <w:sz w:val="24"/>
                <w:szCs w:val="24"/>
                <w:lang w:val="ro-RO" w:eastAsia="ro-RO"/>
              </w:rPr>
              <w:t> (alimente tradiționale dintr-o țară terță)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25CB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FEF8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9D9D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Denumirea alimentului nou pe etichetarea produselor </w:t>
            </w:r>
            <w:r w:rsidRPr="00637B60">
              <w:rPr>
                <w:rFonts w:ascii="inherit" w:hAnsi="inherit"/>
                <w:sz w:val="24"/>
                <w:szCs w:val="24"/>
                <w:lang w:val="ro-RO" w:eastAsia="ro-RO"/>
              </w:rPr>
              <w:lastRenderedPageBreak/>
              <w:t>alimentare care îl conțin trebuie să fie „</w:t>
            </w:r>
            <w:r w:rsidRPr="00637B60">
              <w:rPr>
                <w:rFonts w:ascii="inherit" w:hAnsi="inherit"/>
                <w:i/>
                <w:iCs/>
                <w:sz w:val="24"/>
                <w:szCs w:val="24"/>
                <w:lang w:val="ro-RO" w:eastAsia="ro-RO"/>
              </w:rPr>
              <w:t>Wolffia arrhiza</w:t>
            </w:r>
            <w:r w:rsidRPr="00637B60">
              <w:rPr>
                <w:rFonts w:ascii="inherit" w:hAnsi="inherit"/>
                <w:sz w:val="24"/>
                <w:szCs w:val="24"/>
                <w:lang w:val="ro-RO" w:eastAsia="ro-RO"/>
              </w:rPr>
              <w:t> și </w:t>
            </w:r>
            <w:r w:rsidRPr="00637B60">
              <w:rPr>
                <w:rFonts w:ascii="inherit" w:hAnsi="inherit"/>
                <w:i/>
                <w:iCs/>
                <w:sz w:val="24"/>
                <w:szCs w:val="24"/>
                <w:lang w:val="ro-RO" w:eastAsia="ro-RO"/>
              </w:rPr>
              <w:t>Wolffia globosa</w:t>
            </w:r>
            <w:r w:rsidRPr="00637B60">
              <w:rPr>
                <w:rFonts w:ascii="inherit" w:hAnsi="inherit"/>
                <w:sz w:val="24"/>
                <w:szCs w:val="24"/>
                <w:lang w:val="ro-RO" w:eastAsia="ro-RO"/>
              </w:rPr>
              <w:t>” ori „</w:t>
            </w:r>
            <w:r w:rsidRPr="00637B60">
              <w:rPr>
                <w:rFonts w:ascii="inherit" w:hAnsi="inherit"/>
                <w:i/>
                <w:iCs/>
                <w:sz w:val="24"/>
                <w:szCs w:val="24"/>
                <w:lang w:val="ro-RO" w:eastAsia="ro-RO"/>
              </w:rPr>
              <w:t>Wolffia arrhiza</w:t>
            </w:r>
            <w:r w:rsidRPr="00637B60">
              <w:rPr>
                <w:rFonts w:ascii="inherit" w:hAnsi="inherit"/>
                <w:sz w:val="24"/>
                <w:szCs w:val="24"/>
                <w:lang w:val="ro-RO" w:eastAsia="ro-RO"/>
              </w:rPr>
              <w:t>” sau „</w:t>
            </w:r>
            <w:r w:rsidRPr="00637B60">
              <w:rPr>
                <w:rFonts w:ascii="inherit" w:hAnsi="inherit"/>
                <w:i/>
                <w:iCs/>
                <w:sz w:val="24"/>
                <w:szCs w:val="24"/>
                <w:lang w:val="ro-RO" w:eastAsia="ro-RO"/>
              </w:rPr>
              <w:t>Wolffia globosa</w:t>
            </w:r>
            <w:r w:rsidRPr="00637B60">
              <w:rPr>
                <w:rFonts w:ascii="inherit" w:hAnsi="inherit"/>
                <w:sz w:val="24"/>
                <w:szCs w:val="24"/>
                <w:lang w:val="ro-RO" w:eastAsia="ro-RO"/>
              </w:rPr>
              <w:t>”, în funcție de planta utilizată.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A113D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81E7D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49A7A4F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F70F96A" w14:textId="77777777" w:rsidR="00637B60" w:rsidRPr="00637B60" w:rsidRDefault="00637B60" w:rsidP="003C19E5">
            <w:pPr>
              <w:ind w:firstLine="0"/>
              <w:jc w:val="left"/>
              <w:rPr>
                <w:lang w:val="ro-RO" w:eastAsia="ro-RO"/>
              </w:rPr>
            </w:pPr>
          </w:p>
        </w:tc>
      </w:tr>
      <w:tr w:rsidR="003C19E5" w:rsidRPr="009F2D53" w14:paraId="1F0427C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906E4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E383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Plante proaspete de </w:t>
            </w:r>
            <w:r w:rsidRPr="00637B60">
              <w:rPr>
                <w:rFonts w:ascii="inherit" w:hAnsi="inherit"/>
                <w:i/>
                <w:iCs/>
                <w:sz w:val="24"/>
                <w:szCs w:val="24"/>
                <w:lang w:val="ro-RO" w:eastAsia="ro-RO"/>
              </w:rPr>
              <w:t>Wolffia arrhiza</w:t>
            </w:r>
            <w:r w:rsidRPr="00637B60">
              <w:rPr>
                <w:rFonts w:ascii="inherit" w:hAnsi="inherit"/>
                <w:sz w:val="24"/>
                <w:szCs w:val="24"/>
                <w:lang w:val="ro-RO" w:eastAsia="ro-RO"/>
              </w:rPr>
              <w:t> și/sau de </w:t>
            </w:r>
            <w:r w:rsidRPr="00637B60">
              <w:rPr>
                <w:rFonts w:ascii="inherit" w:hAnsi="inherit"/>
                <w:i/>
                <w:iCs/>
                <w:sz w:val="24"/>
                <w:szCs w:val="24"/>
                <w:lang w:val="ro-RO" w:eastAsia="ro-RO"/>
              </w:rPr>
              <w:t>Wolffia globosa</w:t>
            </w:r>
            <w:r w:rsidRPr="00637B60">
              <w:rPr>
                <w:rFonts w:ascii="inherit" w:hAnsi="inherit"/>
                <w:sz w:val="24"/>
                <w:szCs w:val="24"/>
                <w:lang w:val="ro-RO" w:eastAsia="ro-RO"/>
              </w:rPr>
              <w:t> ca atare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2DC4A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DCFA5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7C37F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7AE0B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80B568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6031331" w14:textId="77777777" w:rsidR="00637B60" w:rsidRPr="00637B60" w:rsidRDefault="00637B60" w:rsidP="003C19E5">
            <w:pPr>
              <w:ind w:firstLine="0"/>
              <w:jc w:val="left"/>
              <w:rPr>
                <w:lang w:val="ro-RO" w:eastAsia="ro-RO"/>
              </w:rPr>
            </w:pPr>
          </w:p>
        </w:tc>
      </w:tr>
      <w:tr w:rsidR="00637B60" w:rsidRPr="009F2D53" w14:paraId="1A03390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76C31F"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8878E" w14:textId="269A11B2"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DE51FD6" w14:textId="77777777" w:rsidR="00637B60" w:rsidRPr="00637B60" w:rsidRDefault="00637B60" w:rsidP="003C19E5">
            <w:pPr>
              <w:ind w:firstLine="0"/>
              <w:jc w:val="left"/>
              <w:rPr>
                <w:lang w:val="ro-RO" w:eastAsia="ro-RO"/>
              </w:rPr>
            </w:pPr>
          </w:p>
        </w:tc>
      </w:tr>
      <w:tr w:rsidR="003C19E5" w:rsidRPr="009F2D53" w14:paraId="6815403F"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AE69D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Xilo-oligozaharide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1E9FA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E018B1"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r w:rsidRPr="00637B60">
              <w:rPr>
                <w:rFonts w:ascii="inherit" w:hAnsi="inherit"/>
                <w:b/>
                <w:bCs/>
                <w:sz w:val="24"/>
                <w:szCs w:val="24"/>
                <w:lang w:val="ro-RO" w:eastAsia="ro-RO"/>
              </w:rPr>
              <w:t> </w:t>
            </w:r>
            <w:hyperlink r:id="rId44" w:anchor="E0010" w:history="1">
              <w:r w:rsidRPr="00637B60">
                <w:rPr>
                  <w:rFonts w:ascii="inherit" w:hAnsi="inherit"/>
                  <w:b/>
                  <w:bCs/>
                  <w:color w:val="337AB7"/>
                  <w:sz w:val="24"/>
                  <w:szCs w:val="24"/>
                  <w:lang w:val="ro-RO" w:eastAsia="ro-RO"/>
                </w:rPr>
                <w:t>(</w:t>
              </w:r>
              <w:r w:rsidRPr="00637B60">
                <w:rPr>
                  <w:rFonts w:ascii="inherit" w:hAnsi="inherit"/>
                  <w:b/>
                  <w:bCs/>
                  <w:color w:val="337AB7"/>
                  <w:sz w:val="17"/>
                  <w:szCs w:val="17"/>
                  <w:vertAlign w:val="superscript"/>
                  <w:lang w:val="ro-RO" w:eastAsia="ro-RO"/>
                </w:rPr>
                <w:t>10</w:t>
              </w:r>
              <w:r w:rsidRPr="00637B60">
                <w:rPr>
                  <w:rFonts w:ascii="inherit" w:hAnsi="inherit"/>
                  <w:b/>
                  <w:bCs/>
                  <w:color w:val="337AB7"/>
                  <w:sz w:val="24"/>
                  <w:szCs w:val="24"/>
                  <w:lang w:val="ro-RO" w:eastAsia="ro-RO"/>
                </w:rPr>
                <w:t>)</w:t>
              </w:r>
            </w:hyperlink>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2039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pe etichetarea produselor alimentare care îl conțin este „xilo-oligozaharide”</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4FD51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AEBA0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D22B2B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72F2E6F" w14:textId="77777777" w:rsidR="00637B60" w:rsidRPr="00637B60" w:rsidRDefault="00637B60" w:rsidP="003C19E5">
            <w:pPr>
              <w:ind w:firstLine="0"/>
              <w:jc w:val="left"/>
              <w:rPr>
                <w:lang w:val="ro-RO" w:eastAsia="ro-RO"/>
              </w:rPr>
            </w:pPr>
          </w:p>
        </w:tc>
      </w:tr>
      <w:tr w:rsidR="003C19E5" w:rsidRPr="00637B60" w14:paraId="6DBC154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4EAEB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9095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albă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B756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14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7BA2A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1B178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62D82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0C4EC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2360720" w14:textId="77777777" w:rsidR="00637B60" w:rsidRPr="00637B60" w:rsidRDefault="00637B60" w:rsidP="003C19E5">
            <w:pPr>
              <w:ind w:firstLine="0"/>
              <w:jc w:val="left"/>
              <w:rPr>
                <w:lang w:val="ro-RO" w:eastAsia="ro-RO"/>
              </w:rPr>
            </w:pPr>
          </w:p>
        </w:tc>
      </w:tr>
      <w:tr w:rsidR="003C19E5" w:rsidRPr="00637B60" w14:paraId="1847159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88A5D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4F66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integrală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08E4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14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375A5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91866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DD421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B3CE95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AD13E13" w14:textId="77777777" w:rsidR="00637B60" w:rsidRPr="00637B60" w:rsidRDefault="00637B60" w:rsidP="003C19E5">
            <w:pPr>
              <w:ind w:firstLine="0"/>
              <w:jc w:val="left"/>
              <w:rPr>
                <w:lang w:val="ro-RO" w:eastAsia="ro-RO"/>
              </w:rPr>
            </w:pPr>
          </w:p>
        </w:tc>
      </w:tr>
      <w:tr w:rsidR="003C19E5" w:rsidRPr="00637B60" w14:paraId="35F8816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147F5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6661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B0D8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14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6383D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C551A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DA544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EDEFA4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B339C1A" w14:textId="77777777" w:rsidR="00637B60" w:rsidRPr="00637B60" w:rsidRDefault="00637B60" w:rsidP="003C19E5">
            <w:pPr>
              <w:ind w:firstLine="0"/>
              <w:jc w:val="left"/>
              <w:rPr>
                <w:lang w:val="ro-RO" w:eastAsia="ro-RO"/>
              </w:rPr>
            </w:pPr>
          </w:p>
        </w:tc>
      </w:tr>
      <w:tr w:rsidR="003C19E5" w:rsidRPr="00637B60" w14:paraId="5F037B2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889B3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B673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Biscuiți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809B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14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DF128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D7ABB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E3C5C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B26460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658FD8A" w14:textId="77777777" w:rsidR="00637B60" w:rsidRPr="00637B60" w:rsidRDefault="00637B60" w:rsidP="003C19E5">
            <w:pPr>
              <w:ind w:firstLine="0"/>
              <w:jc w:val="left"/>
              <w:rPr>
                <w:lang w:val="ro-RO" w:eastAsia="ro-RO"/>
              </w:rPr>
            </w:pPr>
          </w:p>
        </w:tc>
      </w:tr>
      <w:tr w:rsidR="003C19E5" w:rsidRPr="00637B60" w14:paraId="37B8CE4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98C08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1F56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Băutură din soia</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4694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AA232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13F2E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59557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12F904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8BE4DBA" w14:textId="77777777" w:rsidR="00637B60" w:rsidRPr="00637B60" w:rsidRDefault="00637B60" w:rsidP="003C19E5">
            <w:pPr>
              <w:ind w:firstLine="0"/>
              <w:jc w:val="left"/>
              <w:rPr>
                <w:lang w:val="ro-RO" w:eastAsia="ro-RO"/>
              </w:rPr>
            </w:pPr>
          </w:p>
        </w:tc>
      </w:tr>
      <w:tr w:rsidR="003C19E5" w:rsidRPr="00637B60" w14:paraId="1E8D20E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CE87C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3BE5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Iaurt </w:t>
            </w:r>
            <w:hyperlink r:id="rId45" w:anchor="E0009"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9</w:t>
              </w:r>
              <w:r w:rsidRPr="00637B60">
                <w:rPr>
                  <w:rFonts w:ascii="inherit" w:hAnsi="inherit"/>
                  <w:color w:val="337AB7"/>
                  <w:sz w:val="24"/>
                  <w:szCs w:val="24"/>
                  <w:lang w:val="ro-RO" w:eastAsia="ro-RO"/>
                </w:rPr>
                <w:t>)</w:t>
              </w:r>
            </w:hyperlink>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E0B4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8B7AE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F64CC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EC40F1"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E841E6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909411" w14:textId="77777777" w:rsidR="00637B60" w:rsidRPr="00637B60" w:rsidRDefault="00637B60" w:rsidP="003C19E5">
            <w:pPr>
              <w:ind w:firstLine="0"/>
              <w:jc w:val="left"/>
              <w:rPr>
                <w:lang w:val="ro-RO" w:eastAsia="ro-RO"/>
              </w:rPr>
            </w:pPr>
          </w:p>
        </w:tc>
      </w:tr>
      <w:tr w:rsidR="003C19E5" w:rsidRPr="00637B60" w14:paraId="0F0B9E0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32FCE8"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1D07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Paste tartinabile din fructe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AFF4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5494F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E2E83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F2AFA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A49DD0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EB05DCF" w14:textId="77777777" w:rsidR="00637B60" w:rsidRPr="00637B60" w:rsidRDefault="00637B60" w:rsidP="003C19E5">
            <w:pPr>
              <w:ind w:firstLine="0"/>
              <w:jc w:val="left"/>
              <w:rPr>
                <w:lang w:val="ro-RO" w:eastAsia="ro-RO"/>
              </w:rPr>
            </w:pPr>
          </w:p>
        </w:tc>
      </w:tr>
      <w:tr w:rsidR="003C19E5" w:rsidRPr="00637B60" w14:paraId="2E1A012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B92AA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A571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din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FB58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83C96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D2D8E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D6DC6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1D1F26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E4DEA16" w14:textId="77777777" w:rsidR="00637B60" w:rsidRPr="00637B60" w:rsidRDefault="00637B60" w:rsidP="003C19E5">
            <w:pPr>
              <w:ind w:firstLine="0"/>
              <w:jc w:val="left"/>
              <w:rPr>
                <w:lang w:val="ro-RO" w:eastAsia="ro-RO"/>
              </w:rPr>
            </w:pPr>
          </w:p>
        </w:tc>
      </w:tr>
      <w:tr w:rsidR="003C19E5" w:rsidRPr="00637B60" w14:paraId="62AF844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ABAAC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C3A487" w14:textId="5673769C"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lastRenderedPageBreak/>
              <w:t>Regulamentul sanitar privind suplimentele alimentare aprobat prin Hotărârea Guvernului nr.538/2009</w:t>
            </w:r>
            <w:r w:rsidRPr="00637B60">
              <w:rPr>
                <w:rFonts w:ascii="inherit" w:hAnsi="inherit"/>
                <w:sz w:val="24"/>
                <w:szCs w:val="24"/>
                <w:lang w:val="ro-RO" w:eastAsia="ro-RO"/>
              </w:rPr>
              <w:t>, destinate populației generale adulte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8BC2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2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A36C3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7A657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93AC5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047A0A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6EA3994" w14:textId="77777777" w:rsidR="00637B60" w:rsidRPr="00637B60" w:rsidRDefault="00637B60" w:rsidP="003C19E5">
            <w:pPr>
              <w:ind w:firstLine="0"/>
              <w:jc w:val="left"/>
              <w:rPr>
                <w:lang w:val="ro-RO" w:eastAsia="ro-RO"/>
              </w:rPr>
            </w:pPr>
          </w:p>
        </w:tc>
      </w:tr>
      <w:tr w:rsidR="00637B60" w:rsidRPr="00637B60" w14:paraId="571717C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71B93D"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C03CB" w14:textId="0FA20A57"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168A6A27" w14:textId="77777777" w:rsidR="00637B60" w:rsidRPr="00637B60" w:rsidRDefault="00637B60" w:rsidP="003C19E5">
            <w:pPr>
              <w:ind w:firstLine="0"/>
              <w:jc w:val="left"/>
              <w:rPr>
                <w:lang w:val="ro-RO" w:eastAsia="ro-RO"/>
              </w:rPr>
            </w:pPr>
          </w:p>
        </w:tc>
      </w:tr>
      <w:tr w:rsidR="003C19E5" w:rsidRPr="009F2D53" w14:paraId="36BB2995"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F7532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Biomasă de drojdie </w:t>
            </w:r>
            <w:r w:rsidRPr="00637B60">
              <w:rPr>
                <w:rFonts w:ascii="inherit" w:hAnsi="inherit"/>
                <w:b/>
                <w:bCs/>
                <w:i/>
                <w:iCs/>
                <w:sz w:val="24"/>
                <w:szCs w:val="24"/>
                <w:lang w:val="ro-RO" w:eastAsia="ro-RO"/>
              </w:rPr>
              <w:t>Yarrowia lipolytica</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3DEBAA"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86B33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95683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în etichetarea produselor alimentare care îl conțin este „biomasă de drojdie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w:t>
            </w:r>
          </w:p>
          <w:p w14:paraId="44CC0B2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Suplimentele alimentare care conțin alimentul nou trebuie să poarte o mențiune conform căreia acestea nu ar trebui să fie consumate dacă în aceeași zi se consumă alte alimente cu adaos de biomasă de drojdie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D3C24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D1476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27AE29C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F861AB3" w14:textId="77777777" w:rsidR="00637B60" w:rsidRPr="00637B60" w:rsidRDefault="00637B60" w:rsidP="003C19E5">
            <w:pPr>
              <w:ind w:firstLine="0"/>
              <w:jc w:val="left"/>
              <w:rPr>
                <w:lang w:val="ro-RO" w:eastAsia="ro-RO"/>
              </w:rPr>
            </w:pPr>
          </w:p>
        </w:tc>
      </w:tr>
      <w:tr w:rsidR="003C19E5" w:rsidRPr="009F2D53" w14:paraId="5443261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3709D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80D58A" w14:textId="4491276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8D12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 g/zi pentru copiii cu vârsta peste 10 ani, adolescenți și populația adultă generală</w:t>
            </w:r>
          </w:p>
          <w:p w14:paraId="671C21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g/zi pentru copiii cu vârste cuprinse între 3 și 9 ani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48D00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612BE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DE1FD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B77B27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A07B1F7" w14:textId="77777777" w:rsidR="00637B60" w:rsidRPr="00637B60" w:rsidRDefault="00637B60" w:rsidP="003C19E5">
            <w:pPr>
              <w:ind w:firstLine="0"/>
              <w:jc w:val="left"/>
              <w:rPr>
                <w:lang w:val="ro-RO" w:eastAsia="ro-RO"/>
              </w:rPr>
            </w:pPr>
          </w:p>
        </w:tc>
      </w:tr>
      <w:tr w:rsidR="003C19E5" w:rsidRPr="009F2D53" w14:paraId="1072E17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187C79"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6BF2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Înlocuitorii unei mese pentru controlul greutății pentru populația adultă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3254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g/masă (maximum 2 mese/zi, până la maximum 6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D853C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11E7C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F5C73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0E9320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D2FDE60" w14:textId="77777777" w:rsidR="00637B60" w:rsidRPr="00637B60" w:rsidRDefault="00637B60" w:rsidP="003C19E5">
            <w:pPr>
              <w:ind w:firstLine="0"/>
              <w:jc w:val="left"/>
              <w:rPr>
                <w:lang w:val="ro-RO" w:eastAsia="ro-RO"/>
              </w:rPr>
            </w:pPr>
          </w:p>
        </w:tc>
      </w:tr>
      <w:tr w:rsidR="003C19E5" w:rsidRPr="009F2D53" w14:paraId="7749D3F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3F7A5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45A1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destinate unor scopuri medicale speciale</w:t>
            </w:r>
          </w:p>
          <w:p w14:paraId="224E4DBB" w14:textId="68273E62"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 astfel cum sunt definite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08B9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conformitate cu necesitățile nutriționale speciale ale persoanelor cărora le sunt destinate produsele, dar nu mai mult de 6 g/zi, în orice caz</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D0AAE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38836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1513E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8AA565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9BE5EDB" w14:textId="77777777" w:rsidR="00637B60" w:rsidRPr="00637B60" w:rsidRDefault="00637B60" w:rsidP="003C19E5">
            <w:pPr>
              <w:ind w:firstLine="0"/>
              <w:jc w:val="left"/>
              <w:rPr>
                <w:lang w:val="ro-RO" w:eastAsia="ro-RO"/>
              </w:rPr>
            </w:pPr>
          </w:p>
        </w:tc>
      </w:tr>
      <w:tr w:rsidR="003C19E5" w:rsidRPr="00637B60" w14:paraId="46914BB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54C35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D6543E" w14:textId="6F81F880"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w:t>
            </w:r>
            <w:r w:rsidRPr="00637B60">
              <w:rPr>
                <w:rFonts w:ascii="inherit" w:hAnsi="inherit"/>
                <w:sz w:val="24"/>
                <w:szCs w:val="24"/>
                <w:lang w:val="ro-RO" w:eastAsia="ro-RO"/>
              </w:rPr>
              <w:lastRenderedPageBreak/>
              <w:t xml:space="preserve">definiți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6AA9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6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F4E78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629B4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EAE07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BB1CC2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EF20AB4" w14:textId="77777777" w:rsidR="00637B60" w:rsidRPr="00637B60" w:rsidRDefault="00637B60" w:rsidP="003C19E5">
            <w:pPr>
              <w:ind w:firstLine="0"/>
              <w:jc w:val="left"/>
              <w:rPr>
                <w:lang w:val="ro-RO" w:eastAsia="ro-RO"/>
              </w:rPr>
            </w:pPr>
          </w:p>
        </w:tc>
      </w:tr>
      <w:tr w:rsidR="003C19E5" w:rsidRPr="00637B60" w14:paraId="6E2684F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12B1C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39FF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nearomatizate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160D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0DAE7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EA067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06957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79FC8E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EBDA67" w14:textId="77777777" w:rsidR="00637B60" w:rsidRPr="00637B60" w:rsidRDefault="00637B60" w:rsidP="003C19E5">
            <w:pPr>
              <w:ind w:firstLine="0"/>
              <w:jc w:val="left"/>
              <w:rPr>
                <w:lang w:val="ro-RO" w:eastAsia="ro-RO"/>
              </w:rPr>
            </w:pPr>
          </w:p>
        </w:tc>
      </w:tr>
      <w:tr w:rsidR="003C19E5" w:rsidRPr="00637B60" w14:paraId="05D80F8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C913D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0AD3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fermentate 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5FEE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43DBB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5042A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1B198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AB0183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09E5963" w14:textId="77777777" w:rsidR="00637B60" w:rsidRPr="00637B60" w:rsidRDefault="00637B60" w:rsidP="003C19E5">
            <w:pPr>
              <w:ind w:firstLine="0"/>
              <w:jc w:val="left"/>
              <w:rPr>
                <w:lang w:val="ro-RO" w:eastAsia="ro-RO"/>
              </w:rPr>
            </w:pPr>
          </w:p>
        </w:tc>
      </w:tr>
      <w:tr w:rsidR="003C19E5" w:rsidRPr="00637B60" w14:paraId="0DDAD4A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D8322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094E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Brânză și brânzeturi; (cu excepția deserturilor)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1DE4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D00B0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44BE1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3CBC4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70F3CC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E9B10A8" w14:textId="77777777" w:rsidR="00637B60" w:rsidRPr="00637B60" w:rsidRDefault="00637B60" w:rsidP="003C19E5">
            <w:pPr>
              <w:ind w:firstLine="0"/>
              <w:jc w:val="left"/>
              <w:rPr>
                <w:lang w:val="ro-RO" w:eastAsia="ro-RO"/>
              </w:rPr>
            </w:pPr>
          </w:p>
        </w:tc>
      </w:tr>
      <w:tr w:rsidR="003C19E5" w:rsidRPr="00637B60" w14:paraId="37A0B14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1BBE9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6A7C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Paste tartinabile din fructe cu coajă lemnoasă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2D3F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F836A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56CE4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33AF6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FDC5B01"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39C20BD" w14:textId="77777777" w:rsidR="00637B60" w:rsidRPr="00637B60" w:rsidRDefault="00637B60" w:rsidP="003C19E5">
            <w:pPr>
              <w:ind w:firstLine="0"/>
              <w:jc w:val="left"/>
              <w:rPr>
                <w:lang w:val="ro-RO" w:eastAsia="ro-RO"/>
              </w:rPr>
            </w:pPr>
          </w:p>
        </w:tc>
      </w:tr>
      <w:tr w:rsidR="003C19E5" w:rsidRPr="00637B60" w14:paraId="70EA58E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BEAB1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B777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din cartofi prelucrați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5F80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D1605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69486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0BD27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B94FAE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6AAFE3" w14:textId="77777777" w:rsidR="00637B60" w:rsidRPr="00637B60" w:rsidRDefault="00637B60" w:rsidP="003C19E5">
            <w:pPr>
              <w:ind w:firstLine="0"/>
              <w:jc w:val="left"/>
              <w:rPr>
                <w:lang w:val="ro-RO" w:eastAsia="ro-RO"/>
              </w:rPr>
            </w:pPr>
          </w:p>
        </w:tc>
      </w:tr>
      <w:tr w:rsidR="003C19E5" w:rsidRPr="00637B60" w14:paraId="10D7548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60792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1540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din cacao și ciocolată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6240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3EEF1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66EEB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E0C68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52C55E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0E7348A" w14:textId="77777777" w:rsidR="00637B60" w:rsidRPr="00637B60" w:rsidRDefault="00637B60" w:rsidP="003C19E5">
            <w:pPr>
              <w:ind w:firstLine="0"/>
              <w:jc w:val="left"/>
              <w:rPr>
                <w:lang w:val="ro-RO" w:eastAsia="ro-RO"/>
              </w:rPr>
            </w:pPr>
          </w:p>
        </w:tc>
      </w:tr>
      <w:tr w:rsidR="003C19E5" w:rsidRPr="00637B60" w14:paraId="071FE475"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D2499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5EB0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Semințe și 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A9D0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9D517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4BF8C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94F33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D4372E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F9BCD4E" w14:textId="77777777" w:rsidR="00637B60" w:rsidRPr="00637B60" w:rsidRDefault="00637B60" w:rsidP="003C19E5">
            <w:pPr>
              <w:ind w:firstLine="0"/>
              <w:jc w:val="left"/>
              <w:rPr>
                <w:lang w:val="ro-RO" w:eastAsia="ro-RO"/>
              </w:rPr>
            </w:pPr>
          </w:p>
        </w:tc>
      </w:tr>
      <w:tr w:rsidR="003C19E5" w:rsidRPr="00637B60" w14:paraId="4EA28D9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8C1C0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1CAD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paste făinoase și fidea</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2700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47F40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69341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FF384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1E0BC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3B695ED" w14:textId="77777777" w:rsidR="00637B60" w:rsidRPr="00637B60" w:rsidRDefault="00637B60" w:rsidP="003C19E5">
            <w:pPr>
              <w:ind w:firstLine="0"/>
              <w:jc w:val="left"/>
              <w:rPr>
                <w:lang w:val="ro-RO" w:eastAsia="ro-RO"/>
              </w:rPr>
            </w:pPr>
          </w:p>
        </w:tc>
      </w:tr>
      <w:tr w:rsidR="003C19E5" w:rsidRPr="00637B60" w14:paraId="1B6D5D0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1FF58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1A79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preparate în prealabil sau prelucrate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C29E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3564F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6EF2D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678BF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2710C0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5E709BC" w14:textId="77777777" w:rsidR="00637B60" w:rsidRPr="00637B60" w:rsidRDefault="00637B60" w:rsidP="003C19E5">
            <w:pPr>
              <w:ind w:firstLine="0"/>
              <w:jc w:val="left"/>
              <w:rPr>
                <w:lang w:val="ro-RO" w:eastAsia="ro-RO"/>
              </w:rPr>
            </w:pPr>
          </w:p>
        </w:tc>
      </w:tr>
      <w:tr w:rsidR="003C19E5" w:rsidRPr="00637B60" w14:paraId="545A029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97507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F73E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și chifle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1AEB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D2CC7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FAAF0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1A33A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43C74C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E588101" w14:textId="77777777" w:rsidR="00637B60" w:rsidRPr="00637B60" w:rsidRDefault="00637B60" w:rsidP="003C19E5">
            <w:pPr>
              <w:ind w:firstLine="0"/>
              <w:jc w:val="left"/>
              <w:rPr>
                <w:lang w:val="ro-RO" w:eastAsia="ro-RO"/>
              </w:rPr>
            </w:pPr>
          </w:p>
        </w:tc>
      </w:tr>
      <w:tr w:rsidR="003C19E5" w:rsidRPr="00637B60" w14:paraId="4BBB93E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22452E"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C4C5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fine de panificație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E856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4E3FB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EE073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96F53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449EF9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37A0918" w14:textId="77777777" w:rsidR="00637B60" w:rsidRPr="00637B60" w:rsidRDefault="00637B60" w:rsidP="003C19E5">
            <w:pPr>
              <w:ind w:firstLine="0"/>
              <w:jc w:val="left"/>
              <w:rPr>
                <w:lang w:val="ro-RO" w:eastAsia="ro-RO"/>
              </w:rPr>
            </w:pPr>
          </w:p>
        </w:tc>
      </w:tr>
      <w:tr w:rsidR="003C19E5" w:rsidRPr="00637B60" w14:paraId="518D6B5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25782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805B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din carne tratate termic</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3768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C21FA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45EAD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4E2BE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1F6AD1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F5BD880" w14:textId="77777777" w:rsidR="00637B60" w:rsidRPr="00637B60" w:rsidRDefault="00637B60" w:rsidP="003C19E5">
            <w:pPr>
              <w:ind w:firstLine="0"/>
              <w:jc w:val="left"/>
              <w:rPr>
                <w:lang w:val="ro-RO" w:eastAsia="ro-RO"/>
              </w:rPr>
            </w:pPr>
          </w:p>
        </w:tc>
      </w:tr>
      <w:tr w:rsidR="003C19E5" w:rsidRPr="00637B60" w14:paraId="6FFF020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5C7F7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93BA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Plante aromatice și mirodenii; produse de asezonare și condimente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71FC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F1876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E47BB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6C157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6816B1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DF58BC0" w14:textId="77777777" w:rsidR="00637B60" w:rsidRPr="00637B60" w:rsidRDefault="00637B60" w:rsidP="003C19E5">
            <w:pPr>
              <w:ind w:firstLine="0"/>
              <w:jc w:val="left"/>
              <w:rPr>
                <w:lang w:val="ro-RO" w:eastAsia="ro-RO"/>
              </w:rPr>
            </w:pPr>
          </w:p>
        </w:tc>
      </w:tr>
      <w:tr w:rsidR="003C19E5" w:rsidRPr="00637B60" w14:paraId="2587483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FE29C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9674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și ciorbe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F34F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30EB48"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BEE7A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C9918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0E02FF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39E2892" w14:textId="77777777" w:rsidR="00637B60" w:rsidRPr="00637B60" w:rsidRDefault="00637B60" w:rsidP="003C19E5">
            <w:pPr>
              <w:ind w:firstLine="0"/>
              <w:jc w:val="left"/>
              <w:rPr>
                <w:lang w:val="ro-RO" w:eastAsia="ro-RO"/>
              </w:rPr>
            </w:pPr>
          </w:p>
        </w:tc>
      </w:tr>
      <w:tr w:rsidR="003C19E5" w:rsidRPr="00637B60" w14:paraId="678C9A9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E99A3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CE8A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AE90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E62A9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FCA9A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05AB42"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687EE4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CCD177" w14:textId="77777777" w:rsidR="00637B60" w:rsidRPr="00637B60" w:rsidRDefault="00637B60" w:rsidP="003C19E5">
            <w:pPr>
              <w:ind w:firstLine="0"/>
              <w:jc w:val="left"/>
              <w:rPr>
                <w:lang w:val="ro-RO" w:eastAsia="ro-RO"/>
              </w:rPr>
            </w:pPr>
          </w:p>
        </w:tc>
      </w:tr>
      <w:tr w:rsidR="003C19E5" w:rsidRPr="00637B60" w14:paraId="29BED16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12B2C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621B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Salate și produse tartinabile sărate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BA13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9A240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646F9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1AC2D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8B2504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BBDC1C1" w14:textId="77777777" w:rsidR="00637B60" w:rsidRPr="00637B60" w:rsidRDefault="00637B60" w:rsidP="003C19E5">
            <w:pPr>
              <w:ind w:firstLine="0"/>
              <w:jc w:val="left"/>
              <w:rPr>
                <w:lang w:val="ro-RO" w:eastAsia="ro-RO"/>
              </w:rPr>
            </w:pPr>
          </w:p>
        </w:tc>
      </w:tr>
      <w:tr w:rsidR="003C19E5" w:rsidRPr="00637B60" w14:paraId="6BA71E9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74DA94"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F218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Drojdie și produse din drojdie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90FA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F6E78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1E18C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A9CDE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04E076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C7F532F" w14:textId="77777777" w:rsidR="00637B60" w:rsidRPr="00637B60" w:rsidRDefault="00637B60" w:rsidP="003C19E5">
            <w:pPr>
              <w:ind w:firstLine="0"/>
              <w:jc w:val="left"/>
              <w:rPr>
                <w:lang w:val="ro-RO" w:eastAsia="ro-RO"/>
              </w:rPr>
            </w:pPr>
          </w:p>
        </w:tc>
      </w:tr>
      <w:tr w:rsidR="003C19E5" w:rsidRPr="00637B60" w14:paraId="3016CCC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4CA17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DBA8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proteice, cu excepția analogilor de produse lactate și a preparatelor de albire 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DA29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78138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91389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35EFDF"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401C1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D83B07F" w14:textId="77777777" w:rsidR="00637B60" w:rsidRPr="00637B60" w:rsidRDefault="00637B60" w:rsidP="003C19E5">
            <w:pPr>
              <w:ind w:firstLine="0"/>
              <w:jc w:val="left"/>
              <w:rPr>
                <w:lang w:val="ro-RO" w:eastAsia="ro-RO"/>
              </w:rPr>
            </w:pPr>
          </w:p>
        </w:tc>
      </w:tr>
      <w:tr w:rsidR="003C19E5" w:rsidRPr="00637B60" w14:paraId="3377A614"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BBDE6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5071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aromatizate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2707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57455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0BE8E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F2ED7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48CB84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585A780" w14:textId="77777777" w:rsidR="00637B60" w:rsidRPr="00637B60" w:rsidRDefault="00637B60" w:rsidP="003C19E5">
            <w:pPr>
              <w:ind w:firstLine="0"/>
              <w:jc w:val="left"/>
              <w:rPr>
                <w:lang w:val="ro-RO" w:eastAsia="ro-RO"/>
              </w:rPr>
            </w:pPr>
          </w:p>
        </w:tc>
      </w:tr>
      <w:tr w:rsidR="003C19E5" w:rsidRPr="00637B60" w14:paraId="3C9F2CF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2B192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7160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Cafea, extracte de cafea</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9140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60D16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4E9E4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1A203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452E0C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A871E38" w14:textId="77777777" w:rsidR="00637B60" w:rsidRPr="00637B60" w:rsidRDefault="00637B60" w:rsidP="003C19E5">
            <w:pPr>
              <w:ind w:firstLine="0"/>
              <w:jc w:val="left"/>
              <w:rPr>
                <w:lang w:val="ro-RO" w:eastAsia="ro-RO"/>
              </w:rPr>
            </w:pPr>
          </w:p>
        </w:tc>
      </w:tr>
      <w:tr w:rsidR="003C19E5" w:rsidRPr="00637B60" w14:paraId="2D952F0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8C419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BE0D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Alte băuturi nealcoolice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2B50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g/l</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B2303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F18C9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AA92E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BD2AE6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C79F412" w14:textId="77777777" w:rsidR="00637B60" w:rsidRPr="00637B60" w:rsidRDefault="00637B60" w:rsidP="003C19E5">
            <w:pPr>
              <w:ind w:firstLine="0"/>
              <w:jc w:val="left"/>
              <w:rPr>
                <w:lang w:val="ro-RO" w:eastAsia="ro-RO"/>
              </w:rPr>
            </w:pPr>
          </w:p>
        </w:tc>
      </w:tr>
      <w:tr w:rsidR="003C19E5" w:rsidRPr="00637B60" w14:paraId="788991A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3A0D3D"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1AB4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Gustări pe bază de cartofi, cereale, făină sau amidon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7851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E8B040"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BE521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609AE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82308CC"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315707F" w14:textId="77777777" w:rsidR="00637B60" w:rsidRPr="00637B60" w:rsidRDefault="00637B60" w:rsidP="003C19E5">
            <w:pPr>
              <w:ind w:firstLine="0"/>
              <w:jc w:val="left"/>
              <w:rPr>
                <w:lang w:val="ro-RO" w:eastAsia="ro-RO"/>
              </w:rPr>
            </w:pPr>
          </w:p>
        </w:tc>
      </w:tr>
      <w:tr w:rsidR="003C19E5" w:rsidRPr="00637B60" w14:paraId="29E533B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A6760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0A14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 cu coajă lemnoasă prelucrate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CAE4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A9881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D7463C"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AE17C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CD31F0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A5A6BC4" w14:textId="77777777" w:rsidR="00637B60" w:rsidRPr="00637B60" w:rsidRDefault="00637B60" w:rsidP="003C19E5">
            <w:pPr>
              <w:ind w:firstLine="0"/>
              <w:jc w:val="left"/>
              <w:rPr>
                <w:lang w:val="ro-RO" w:eastAsia="ro-RO"/>
              </w:rPr>
            </w:pPr>
          </w:p>
        </w:tc>
      </w:tr>
      <w:tr w:rsidR="00637B60" w:rsidRPr="00637B60" w14:paraId="1DBFCBE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FCDFF2"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282E2A" w14:textId="3AA538D4" w:rsidR="00637B60" w:rsidRPr="00637B60" w:rsidRDefault="00637B60" w:rsidP="003C19E5">
            <w:pPr>
              <w:spacing w:before="120"/>
              <w:ind w:firstLine="0"/>
              <w:jc w:val="left"/>
              <w:rPr>
                <w:rFonts w:ascii="inherit" w:hAnsi="inherit"/>
                <w:b/>
                <w:bCs/>
                <w:sz w:val="24"/>
                <w:szCs w:val="24"/>
                <w:lang w:val="ro-RO" w:eastAsia="ro-RO"/>
              </w:rPr>
            </w:pPr>
          </w:p>
        </w:tc>
        <w:tc>
          <w:tcPr>
            <w:tcW w:w="80" w:type="dxa"/>
            <w:shd w:val="clear" w:color="auto" w:fill="auto"/>
            <w:vAlign w:val="center"/>
            <w:hideMark/>
          </w:tcPr>
          <w:p w14:paraId="387FE6A3" w14:textId="77777777" w:rsidR="00637B60" w:rsidRPr="00637B60" w:rsidRDefault="00637B60" w:rsidP="003C19E5">
            <w:pPr>
              <w:ind w:firstLine="0"/>
              <w:jc w:val="left"/>
              <w:rPr>
                <w:lang w:val="ro-RO" w:eastAsia="ro-RO"/>
              </w:rPr>
            </w:pPr>
          </w:p>
        </w:tc>
      </w:tr>
      <w:tr w:rsidR="003C19E5" w:rsidRPr="009F2D53" w14:paraId="2C1477A4"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FE9B8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Beta glucani de drojdie</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A1B43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8B1C22" w14:textId="77777777" w:rsidR="00637B60" w:rsidRPr="00637B60" w:rsidRDefault="00637B60" w:rsidP="003C19E5">
            <w:pPr>
              <w:spacing w:before="60" w:after="60"/>
              <w:ind w:firstLine="0"/>
              <w:rPr>
                <w:rFonts w:ascii="inherit" w:hAnsi="inherit"/>
                <w:b/>
                <w:bCs/>
                <w:sz w:val="24"/>
                <w:szCs w:val="24"/>
                <w:lang w:val="ro-RO" w:eastAsia="ro-RO"/>
              </w:rPr>
            </w:pPr>
            <w:r w:rsidRPr="00637B60">
              <w:rPr>
                <w:rFonts w:ascii="inherit" w:hAnsi="inherit"/>
                <w:b/>
                <w:bCs/>
                <w:sz w:val="24"/>
                <w:szCs w:val="24"/>
                <w:lang w:val="ro-RO" w:eastAsia="ro-RO"/>
              </w:rPr>
              <w:t xml:space="preserve">Nivelurile maxime ale beta glucanilor din drojdie </w:t>
            </w:r>
            <w:r w:rsidRPr="00637B60">
              <w:rPr>
                <w:rFonts w:ascii="inherit" w:hAnsi="inherit"/>
                <w:b/>
                <w:bCs/>
                <w:sz w:val="24"/>
                <w:szCs w:val="24"/>
                <w:lang w:val="ro-RO" w:eastAsia="ro-RO"/>
              </w:rPr>
              <w:lastRenderedPageBreak/>
              <w:t>(</w:t>
            </w:r>
            <w:r w:rsidRPr="00637B60">
              <w:rPr>
                <w:rFonts w:ascii="inherit" w:hAnsi="inherit"/>
                <w:b/>
                <w:bCs/>
                <w:i/>
                <w:iCs/>
                <w:sz w:val="24"/>
                <w:szCs w:val="24"/>
                <w:lang w:val="ro-RO" w:eastAsia="ro-RO"/>
              </w:rPr>
              <w:t>Saccharomyces cerevisiae</w:t>
            </w:r>
            <w:r w:rsidRPr="00637B60">
              <w:rPr>
                <w:rFonts w:ascii="inherit" w:hAnsi="inherit"/>
                <w:b/>
                <w:bCs/>
                <w:sz w:val="24"/>
                <w:szCs w:val="24"/>
                <w:lang w:val="ro-RO" w:eastAsia="ro-RO"/>
              </w:rPr>
              <w:t>) puri</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C33E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Denumirea alimentului nou menționat pe eticheta produselor alimentare care îl </w:t>
            </w:r>
            <w:r w:rsidRPr="00637B60">
              <w:rPr>
                <w:rFonts w:ascii="inherit" w:hAnsi="inherit"/>
                <w:sz w:val="24"/>
                <w:szCs w:val="24"/>
                <w:lang w:val="ro-RO" w:eastAsia="ro-RO"/>
              </w:rPr>
              <w:lastRenderedPageBreak/>
              <w:t>conțin este „Beta glucani din drojdie (</w:t>
            </w:r>
            <w:r w:rsidRPr="00637B60">
              <w:rPr>
                <w:rFonts w:ascii="inherit" w:hAnsi="inherit"/>
                <w:i/>
                <w:iCs/>
                <w:sz w:val="24"/>
                <w:szCs w:val="24"/>
                <w:lang w:val="ro-RO" w:eastAsia="ro-RO"/>
              </w:rPr>
              <w:t>Saccharomyces cerevisiae</w:t>
            </w:r>
            <w:r w:rsidRPr="00637B60">
              <w:rPr>
                <w:rFonts w:ascii="inherit" w:hAnsi="inherit"/>
                <w:sz w:val="24"/>
                <w:szCs w:val="24"/>
                <w:lang w:val="ro-RO" w:eastAsia="ro-RO"/>
              </w:rPr>
              <w:t>)”</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38583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9C576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71D29B3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79A0DE9" w14:textId="77777777" w:rsidR="00637B60" w:rsidRPr="00637B60" w:rsidRDefault="00637B60" w:rsidP="003C19E5">
            <w:pPr>
              <w:ind w:firstLine="0"/>
              <w:jc w:val="left"/>
              <w:rPr>
                <w:lang w:val="ro-RO" w:eastAsia="ro-RO"/>
              </w:rPr>
            </w:pPr>
          </w:p>
        </w:tc>
      </w:tr>
      <w:tr w:rsidR="003C19E5" w:rsidRPr="009F2D53" w14:paraId="608E5AD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3E99C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9F5BC4" w14:textId="48A69B6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Regulamentul sanitar privind suplimentele alimentare aprobat prin Hotărârea Guvernului nr.538/2009</w:t>
            </w:r>
            <w:r w:rsidRPr="00637B60">
              <w:rPr>
                <w:rFonts w:ascii="inherit" w:hAnsi="inherit"/>
                <w:sz w:val="24"/>
                <w:szCs w:val="24"/>
                <w:lang w:val="ro-RO" w:eastAsia="ro-RO"/>
              </w:rPr>
              <w:t>, cu excepția suplimentelor alimentare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901F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1,275 g/zi pentru copii cu vârste mai mari de 12 ani și pentru populația adultă generală</w:t>
            </w:r>
          </w:p>
          <w:p w14:paraId="640A06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0,675 g/zi pentru copii cu vârste mai mici de 12 ani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9ACE2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E45D2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D7767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BE89B6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59DC4AA" w14:textId="77777777" w:rsidR="00637B60" w:rsidRPr="00637B60" w:rsidRDefault="00637B60" w:rsidP="003C19E5">
            <w:pPr>
              <w:ind w:firstLine="0"/>
              <w:jc w:val="left"/>
              <w:rPr>
                <w:lang w:val="ro-RO" w:eastAsia="ro-RO"/>
              </w:rPr>
            </w:pPr>
          </w:p>
        </w:tc>
      </w:tr>
      <w:tr w:rsidR="003C19E5" w:rsidRPr="00637B60" w14:paraId="6F44DAC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40B77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CB0846" w14:textId="04C3051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Înlocuitori ai unei diete totale pentru controlul greutății, astfel cum sunt definiți în </w:t>
            </w:r>
            <w:r w:rsidR="00FE439F">
              <w:rPr>
                <w:rFonts w:ascii="inherit" w:hAnsi="inherit"/>
                <w:sz w:val="24"/>
                <w:szCs w:val="24"/>
                <w:lang w:val="ro-RO" w:eastAsia="ro-RO"/>
              </w:rPr>
              <w:t>Regulamentele sanitare privind alimentele destinate sugarilor și copiilor de</w:t>
            </w:r>
            <w:r w:rsidR="009C39C3">
              <w:rPr>
                <w:rFonts w:ascii="inherit" w:hAnsi="inherit"/>
                <w:sz w:val="24"/>
                <w:szCs w:val="24"/>
                <w:lang w:val="ro-RO" w:eastAsia="ro-RO"/>
              </w:rPr>
              <w:t xml:space="preserve"> </w:t>
            </w:r>
            <w:r w:rsidR="00FE439F">
              <w:rPr>
                <w:rFonts w:ascii="inherit" w:hAnsi="inherit"/>
                <w:sz w:val="24"/>
                <w:szCs w:val="24"/>
                <w:lang w:val="ro-RO" w:eastAsia="ro-RO"/>
              </w:rPr>
              <w:t xml:space="preserve">vârstă mică, alimentele destinate  unor scopuri  speciale și </w:t>
            </w:r>
            <w:r w:rsidR="00FE439F">
              <w:rPr>
                <w:rFonts w:ascii="inherit" w:hAnsi="inherit"/>
                <w:sz w:val="24"/>
                <w:szCs w:val="24"/>
                <w:lang w:val="ro-RO" w:eastAsia="ro-RO"/>
              </w:rPr>
              <w:lastRenderedPageBreak/>
              <w:t xml:space="preserve">înlocuitorii unei diete totale pentru controlul greutății aprobat prin Hotărârea Guvernului nr.179/2018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0960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1,275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C9525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67D28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037A0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36E20B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2EAA83C" w14:textId="77777777" w:rsidR="00637B60" w:rsidRPr="00637B60" w:rsidRDefault="00637B60" w:rsidP="003C19E5">
            <w:pPr>
              <w:ind w:firstLine="0"/>
              <w:jc w:val="left"/>
              <w:rPr>
                <w:lang w:val="ro-RO" w:eastAsia="ro-RO"/>
              </w:rPr>
            </w:pPr>
          </w:p>
        </w:tc>
      </w:tr>
      <w:tr w:rsidR="003C19E5" w:rsidRPr="00637B60" w14:paraId="313DA2C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896A4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BF980A" w14:textId="07C57255"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r w:rsidRPr="00637B60">
              <w:rPr>
                <w:rFonts w:ascii="inherit" w:hAnsi="inherit"/>
                <w:sz w:val="24"/>
                <w:szCs w:val="24"/>
                <w:lang w:val="ro-RO" w:eastAsia="ro-RO"/>
              </w:rPr>
              <w:t xml:space="preserve">, cu excepția alimentelor destinate unor scopuri medicale </w:t>
            </w:r>
            <w:r w:rsidRPr="00637B60">
              <w:rPr>
                <w:rFonts w:ascii="inherit" w:hAnsi="inherit"/>
                <w:sz w:val="24"/>
                <w:szCs w:val="24"/>
                <w:lang w:val="ro-RO" w:eastAsia="ro-RO"/>
              </w:rPr>
              <w:lastRenderedPageBreak/>
              <w:t>speciale pentru sugari și copii de vârstă mică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3874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1,275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D932A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7A064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4F3C7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FCE778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ECBF332" w14:textId="77777777" w:rsidR="00637B60" w:rsidRPr="00637B60" w:rsidRDefault="00637B60" w:rsidP="003C19E5">
            <w:pPr>
              <w:ind w:firstLine="0"/>
              <w:jc w:val="left"/>
              <w:rPr>
                <w:lang w:val="ro-RO" w:eastAsia="ro-RO"/>
              </w:rPr>
            </w:pPr>
          </w:p>
        </w:tc>
      </w:tr>
      <w:tr w:rsidR="003C19E5" w:rsidRPr="00637B60" w14:paraId="1F5C3FA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99749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19D0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sucuri de fructe și/sau legume, inclusiv sucuri concentrate și deshidratate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54C8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1,3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A695F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D3F64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9AE71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3A9F4DA5"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C727E19" w14:textId="77777777" w:rsidR="00637B60" w:rsidRPr="00637B60" w:rsidRDefault="00637B60" w:rsidP="003C19E5">
            <w:pPr>
              <w:ind w:firstLine="0"/>
              <w:jc w:val="left"/>
              <w:rPr>
                <w:lang w:val="ro-RO" w:eastAsia="ro-RO"/>
              </w:rPr>
            </w:pPr>
          </w:p>
        </w:tc>
      </w:tr>
      <w:tr w:rsidR="003C19E5" w:rsidRPr="00637B60" w14:paraId="0716FEA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03AB5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D0D3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cu aromă de fructe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58D1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0,8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6FF09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6D096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0D76C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E926E0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2941C86" w14:textId="77777777" w:rsidR="00637B60" w:rsidRPr="00637B60" w:rsidRDefault="00637B60" w:rsidP="003C19E5">
            <w:pPr>
              <w:ind w:firstLine="0"/>
              <w:jc w:val="left"/>
              <w:rPr>
                <w:lang w:val="ro-RO" w:eastAsia="ro-RO"/>
              </w:rPr>
            </w:pPr>
          </w:p>
        </w:tc>
      </w:tr>
      <w:tr w:rsidR="003C19E5" w:rsidRPr="00637B60" w14:paraId="42548C3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33E21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75C7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Pudră de cacao pentru prepararea băuturilor</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8539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38,3 g/kg (pudră)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EC0E3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E96670"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0B9B18"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E49E1B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3648525" w14:textId="77777777" w:rsidR="00637B60" w:rsidRPr="00637B60" w:rsidRDefault="00637B60" w:rsidP="003C19E5">
            <w:pPr>
              <w:ind w:firstLine="0"/>
              <w:jc w:val="left"/>
              <w:rPr>
                <w:lang w:val="ro-RO" w:eastAsia="ro-RO"/>
              </w:rPr>
            </w:pPr>
          </w:p>
        </w:tc>
      </w:tr>
      <w:tr w:rsidR="003C19E5" w:rsidRPr="009F2D53" w14:paraId="5DDACB5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952261"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54C6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Alte băuturi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5949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0,8 g/kg (lichid gata de băut)</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5C217A"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7CF72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223EA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DC9677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2929E96" w14:textId="77777777" w:rsidR="00637B60" w:rsidRPr="00637B60" w:rsidRDefault="00637B60" w:rsidP="003C19E5">
            <w:pPr>
              <w:ind w:firstLine="0"/>
              <w:jc w:val="left"/>
              <w:rPr>
                <w:lang w:val="ro-RO" w:eastAsia="ro-RO"/>
              </w:rPr>
            </w:pPr>
          </w:p>
        </w:tc>
      </w:tr>
      <w:tr w:rsidR="003C19E5" w:rsidRPr="00637B60" w14:paraId="23415B0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B7A332"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FC7FCA"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BF65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 g/kg (pudră)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9D99E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271554"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6A1780"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614572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55F475C" w14:textId="77777777" w:rsidR="00637B60" w:rsidRPr="00637B60" w:rsidRDefault="00637B60" w:rsidP="003C19E5">
            <w:pPr>
              <w:ind w:firstLine="0"/>
              <w:jc w:val="left"/>
              <w:rPr>
                <w:lang w:val="ro-RO" w:eastAsia="ro-RO"/>
              </w:rPr>
            </w:pPr>
          </w:p>
        </w:tc>
      </w:tr>
      <w:tr w:rsidR="003C19E5" w:rsidRPr="00637B60" w14:paraId="1901AD5D"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4D134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E848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3536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841291"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C9121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C7551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1184CA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C41F285" w14:textId="77777777" w:rsidR="00637B60" w:rsidRPr="00637B60" w:rsidRDefault="00637B60" w:rsidP="003C19E5">
            <w:pPr>
              <w:ind w:firstLine="0"/>
              <w:jc w:val="left"/>
              <w:rPr>
                <w:lang w:val="ro-RO" w:eastAsia="ro-RO"/>
              </w:rPr>
            </w:pPr>
          </w:p>
        </w:tc>
      </w:tr>
      <w:tr w:rsidR="003C19E5" w:rsidRPr="00637B60" w14:paraId="1793B3F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64827A"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EE7D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48E9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15,3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31E19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A8F3EA"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A23479"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BC3BEF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F825F6E" w14:textId="77777777" w:rsidR="00637B60" w:rsidRPr="00637B60" w:rsidRDefault="00637B60" w:rsidP="003C19E5">
            <w:pPr>
              <w:ind w:firstLine="0"/>
              <w:jc w:val="left"/>
              <w:rPr>
                <w:lang w:val="ro-RO" w:eastAsia="ro-RO"/>
              </w:rPr>
            </w:pPr>
          </w:p>
        </w:tc>
      </w:tr>
      <w:tr w:rsidR="003C19E5" w:rsidRPr="00637B60" w14:paraId="1F2AEEE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6AC1C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989C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Cereale pentru micul dejun din cereale integrale și cu conținut mare de fibre (preparare instant caldă)</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BD7B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44DF8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3FA0D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09784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257E30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60AE70D1" w14:textId="77777777" w:rsidR="00637B60" w:rsidRPr="00637B60" w:rsidRDefault="00637B60" w:rsidP="003C19E5">
            <w:pPr>
              <w:ind w:firstLine="0"/>
              <w:jc w:val="left"/>
              <w:rPr>
                <w:lang w:val="ro-RO" w:eastAsia="ro-RO"/>
              </w:rPr>
            </w:pPr>
          </w:p>
        </w:tc>
      </w:tr>
      <w:tr w:rsidR="003C19E5" w:rsidRPr="00637B60" w14:paraId="78E4BE3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1ABEE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1A47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Biscuiți de tip „fursecuri”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448A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6,7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741CCF"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81FE99"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1125C7"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CE2EFE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9194124" w14:textId="77777777" w:rsidR="00637B60" w:rsidRPr="00637B60" w:rsidRDefault="00637B60" w:rsidP="003C19E5">
            <w:pPr>
              <w:ind w:firstLine="0"/>
              <w:jc w:val="left"/>
              <w:rPr>
                <w:lang w:val="ro-RO" w:eastAsia="ro-RO"/>
              </w:rPr>
            </w:pPr>
          </w:p>
        </w:tc>
      </w:tr>
      <w:tr w:rsidR="003C19E5" w:rsidRPr="00637B60" w14:paraId="5990C641"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634B41"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4AEA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Biscuiți de tip „crackers”</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1FCE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6,7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49F41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25ACE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67340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8447C4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65FF040" w14:textId="77777777" w:rsidR="00637B60" w:rsidRPr="00637B60" w:rsidRDefault="00637B60" w:rsidP="003C19E5">
            <w:pPr>
              <w:ind w:firstLine="0"/>
              <w:jc w:val="left"/>
              <w:rPr>
                <w:lang w:val="ro-RO" w:eastAsia="ro-RO"/>
              </w:rPr>
            </w:pPr>
          </w:p>
        </w:tc>
      </w:tr>
      <w:tr w:rsidR="003C19E5" w:rsidRPr="00637B60" w14:paraId="37D8B68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1280F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EA0C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F127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3,8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85AAB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F2744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63030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877474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F7648A" w14:textId="77777777" w:rsidR="00637B60" w:rsidRPr="00637B60" w:rsidRDefault="00637B60" w:rsidP="003C19E5">
            <w:pPr>
              <w:ind w:firstLine="0"/>
              <w:jc w:val="left"/>
              <w:rPr>
                <w:lang w:val="ro-RO" w:eastAsia="ro-RO"/>
              </w:rPr>
            </w:pPr>
          </w:p>
        </w:tc>
      </w:tr>
      <w:tr w:rsidR="003C19E5" w:rsidRPr="00637B60" w14:paraId="0BC5378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DE71CC"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C047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lactate fermentate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726A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3,8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5C6F7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2DC94E"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90865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D7E5248"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227611C" w14:textId="77777777" w:rsidR="00637B60" w:rsidRPr="00637B60" w:rsidRDefault="00637B60" w:rsidP="003C19E5">
            <w:pPr>
              <w:ind w:firstLine="0"/>
              <w:jc w:val="left"/>
              <w:rPr>
                <w:lang w:val="ro-RO" w:eastAsia="ro-RO"/>
              </w:rPr>
            </w:pPr>
          </w:p>
        </w:tc>
      </w:tr>
      <w:tr w:rsidR="003C19E5" w:rsidRPr="00637B60" w14:paraId="72A4D69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F107E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C8B6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analoage pe bază de lapte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1601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3,8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411A2B"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95DB9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15CC8D"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1552CDD"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BA70CDA" w14:textId="77777777" w:rsidR="00637B60" w:rsidRPr="00637B60" w:rsidRDefault="00637B60" w:rsidP="003C19E5">
            <w:pPr>
              <w:ind w:firstLine="0"/>
              <w:jc w:val="left"/>
              <w:rPr>
                <w:lang w:val="ro-RO" w:eastAsia="ro-RO"/>
              </w:rPr>
            </w:pPr>
          </w:p>
        </w:tc>
      </w:tr>
      <w:tr w:rsidR="003C19E5" w:rsidRPr="00637B60" w14:paraId="5AB90C4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CA59EB"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E863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 deshidratat/Lapte praf</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32FC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25,5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0C1FA5"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26E29F"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D0B3E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D9232A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CAD2D8B" w14:textId="77777777" w:rsidR="00637B60" w:rsidRPr="00637B60" w:rsidRDefault="00637B60" w:rsidP="003C19E5">
            <w:pPr>
              <w:ind w:firstLine="0"/>
              <w:jc w:val="left"/>
              <w:rPr>
                <w:lang w:val="ro-RO" w:eastAsia="ro-RO"/>
              </w:rPr>
            </w:pPr>
          </w:p>
        </w:tc>
      </w:tr>
      <w:tr w:rsidR="003C19E5" w:rsidRPr="009F2D53" w14:paraId="0CB470CA"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18F762" w14:textId="77777777" w:rsidR="00637B60" w:rsidRPr="00637B60" w:rsidRDefault="00637B60" w:rsidP="003C19E5">
            <w:pPr>
              <w:ind w:firstLine="0"/>
              <w:jc w:val="left"/>
              <w:rPr>
                <w:rFonts w:ascii="inherit" w:hAnsi="inherit"/>
                <w:sz w:val="24"/>
                <w:szCs w:val="24"/>
                <w:lang w:val="ro-RO" w:eastAsia="ro-RO"/>
              </w:rPr>
            </w:pPr>
          </w:p>
        </w:tc>
        <w:tc>
          <w:tcPr>
            <w:tcW w:w="209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D71A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și mixuri pentru supe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143D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0,9 g/kg (gata de consum)</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8E6C4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DC2773"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E229D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F6BE66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9723051" w14:textId="77777777" w:rsidR="00637B60" w:rsidRPr="00637B60" w:rsidRDefault="00637B60" w:rsidP="003C19E5">
            <w:pPr>
              <w:ind w:firstLine="0"/>
              <w:jc w:val="left"/>
              <w:rPr>
                <w:lang w:val="ro-RO" w:eastAsia="ro-RO"/>
              </w:rPr>
            </w:pPr>
          </w:p>
        </w:tc>
      </w:tr>
      <w:tr w:rsidR="003C19E5" w:rsidRPr="00637B60" w14:paraId="35A5B592"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57B54D"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D2FC21"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1F37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1,8 g/kg (condensat)</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9F750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5A91A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93496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374C19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134E79A" w14:textId="77777777" w:rsidR="00637B60" w:rsidRPr="00637B60" w:rsidRDefault="00637B60" w:rsidP="003C19E5">
            <w:pPr>
              <w:ind w:firstLine="0"/>
              <w:jc w:val="left"/>
              <w:rPr>
                <w:lang w:val="ro-RO" w:eastAsia="ro-RO"/>
              </w:rPr>
            </w:pPr>
          </w:p>
        </w:tc>
      </w:tr>
      <w:tr w:rsidR="003C19E5" w:rsidRPr="00637B60" w14:paraId="324DD69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33657A" w14:textId="77777777" w:rsidR="00637B60" w:rsidRPr="00637B60" w:rsidRDefault="00637B60" w:rsidP="003C19E5">
            <w:pPr>
              <w:ind w:firstLine="0"/>
              <w:jc w:val="left"/>
              <w:rPr>
                <w:rFonts w:ascii="inherit" w:hAnsi="inherit"/>
                <w:sz w:val="24"/>
                <w:szCs w:val="24"/>
                <w:lang w:val="ro-RO" w:eastAsia="ro-RO"/>
              </w:rPr>
            </w:pPr>
          </w:p>
        </w:tc>
        <w:tc>
          <w:tcPr>
            <w:tcW w:w="2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C8BF15" w14:textId="77777777" w:rsidR="00637B60" w:rsidRPr="00637B60" w:rsidRDefault="00637B60" w:rsidP="003C19E5">
            <w:pPr>
              <w:ind w:firstLine="0"/>
              <w:jc w:val="left"/>
              <w:rPr>
                <w:rFonts w:ascii="inherit" w:hAnsi="inherit"/>
                <w:sz w:val="24"/>
                <w:szCs w:val="24"/>
                <w:lang w:val="ro-RO" w:eastAsia="ro-RO"/>
              </w:rPr>
            </w:pP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5740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6,3 g/kg (pudră)</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47C25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F86D2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7F9B2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236FECEE"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7E11E23" w14:textId="77777777" w:rsidR="00637B60" w:rsidRPr="00637B60" w:rsidRDefault="00637B60" w:rsidP="003C19E5">
            <w:pPr>
              <w:ind w:firstLine="0"/>
              <w:jc w:val="left"/>
              <w:rPr>
                <w:lang w:val="ro-RO" w:eastAsia="ro-RO"/>
              </w:rPr>
            </w:pPr>
          </w:p>
        </w:tc>
      </w:tr>
      <w:tr w:rsidR="003C19E5" w:rsidRPr="00637B60" w14:paraId="5D51369E"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2F443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57C8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Ciocolată și dulciuri</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B928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4BDAF4"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1B9956"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D631CA"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940D90A"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7D3397C" w14:textId="77777777" w:rsidR="00637B60" w:rsidRPr="00637B60" w:rsidRDefault="00637B60" w:rsidP="003C19E5">
            <w:pPr>
              <w:ind w:firstLine="0"/>
              <w:jc w:val="left"/>
              <w:rPr>
                <w:lang w:val="ro-RO" w:eastAsia="ro-RO"/>
              </w:rPr>
            </w:pPr>
          </w:p>
        </w:tc>
      </w:tr>
      <w:tr w:rsidR="003C19E5" w:rsidRPr="00637B60" w14:paraId="7756089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A92CCF"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28B9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și pudre cu proteine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6B99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19,1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F54246"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FC38D8"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1D7FE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13C074B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94997EB" w14:textId="77777777" w:rsidR="00637B60" w:rsidRPr="00637B60" w:rsidRDefault="00637B60" w:rsidP="003C19E5">
            <w:pPr>
              <w:ind w:firstLine="0"/>
              <w:jc w:val="left"/>
              <w:rPr>
                <w:lang w:val="ro-RO" w:eastAsia="ro-RO"/>
              </w:rPr>
            </w:pPr>
          </w:p>
        </w:tc>
      </w:tr>
      <w:tr w:rsidR="003C19E5" w:rsidRPr="00637B60" w14:paraId="2D9C2026"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95144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37A5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Gem, marmeladă și alte paste tartinabile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E4A5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11,3 g/kg</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A92387"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C4A8B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8A4B6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17C7C99"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FC4D7EB" w14:textId="77777777" w:rsidR="00637B60" w:rsidRPr="00637B60" w:rsidRDefault="00637B60" w:rsidP="003C19E5">
            <w:pPr>
              <w:ind w:firstLine="0"/>
              <w:jc w:val="left"/>
              <w:rPr>
                <w:lang w:val="ro-RO" w:eastAsia="ro-RO"/>
              </w:rPr>
            </w:pPr>
          </w:p>
        </w:tc>
      </w:tr>
      <w:tr w:rsidR="00637B60" w:rsidRPr="00637B60" w14:paraId="3936AE60"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8A1A1C"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1888E1" w14:textId="77777777" w:rsidR="00637B60" w:rsidRPr="00637B60" w:rsidRDefault="00000000" w:rsidP="003C19E5">
            <w:pPr>
              <w:spacing w:before="120"/>
              <w:ind w:firstLine="0"/>
              <w:jc w:val="left"/>
              <w:rPr>
                <w:rFonts w:ascii="inherit" w:hAnsi="inherit"/>
                <w:b/>
                <w:bCs/>
                <w:sz w:val="24"/>
                <w:szCs w:val="24"/>
                <w:lang w:val="ro-RO" w:eastAsia="ro-RO"/>
              </w:rPr>
            </w:pPr>
            <w:hyperlink r:id="rId46" w:tooltip="32018R1132: REPLACED" w:history="1">
              <w:r w:rsidR="00637B60" w:rsidRPr="00637B60">
                <w:rPr>
                  <w:rFonts w:ascii="inherit" w:hAnsi="inherit"/>
                  <w:b/>
                  <w:bCs/>
                  <w:color w:val="337AB7"/>
                  <w:sz w:val="24"/>
                  <w:szCs w:val="24"/>
                  <w:lang w:val="ro-RO" w:eastAsia="ro-RO"/>
                </w:rPr>
                <w:t>▼M12</w:t>
              </w:r>
            </w:hyperlink>
          </w:p>
        </w:tc>
        <w:tc>
          <w:tcPr>
            <w:tcW w:w="80" w:type="dxa"/>
            <w:shd w:val="clear" w:color="auto" w:fill="auto"/>
            <w:vAlign w:val="center"/>
            <w:hideMark/>
          </w:tcPr>
          <w:p w14:paraId="2247D803" w14:textId="77777777" w:rsidR="00637B60" w:rsidRPr="00637B60" w:rsidRDefault="00637B60" w:rsidP="003C19E5">
            <w:pPr>
              <w:ind w:firstLine="0"/>
              <w:jc w:val="left"/>
              <w:rPr>
                <w:lang w:val="ro-RO" w:eastAsia="ro-RO"/>
              </w:rPr>
            </w:pPr>
          </w:p>
        </w:tc>
      </w:tr>
      <w:tr w:rsidR="003C19E5" w:rsidRPr="009F2D53" w14:paraId="72B69E10"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CC771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Zeaxantină</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0060A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88B738"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E9B3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„Zeaxantină”.</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A8DAC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DEB16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3A49A353"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360B833D" w14:textId="77777777" w:rsidR="00637B60" w:rsidRPr="00637B60" w:rsidRDefault="00637B60" w:rsidP="003C19E5">
            <w:pPr>
              <w:ind w:firstLine="0"/>
              <w:jc w:val="left"/>
              <w:rPr>
                <w:lang w:val="ro-RO" w:eastAsia="ro-RO"/>
              </w:rPr>
            </w:pPr>
          </w:p>
        </w:tc>
      </w:tr>
      <w:tr w:rsidR="003C19E5" w:rsidRPr="00637B60" w14:paraId="16158E58"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DAC30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7896B7" w14:textId="741A2299"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3AED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mg/zi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A32962"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7795A1"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B4133C"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452C52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66259A2" w14:textId="77777777" w:rsidR="00637B60" w:rsidRPr="00637B60" w:rsidRDefault="00637B60" w:rsidP="003C19E5">
            <w:pPr>
              <w:ind w:firstLine="0"/>
              <w:jc w:val="left"/>
              <w:rPr>
                <w:lang w:val="ro-RO" w:eastAsia="ro-RO"/>
              </w:rPr>
            </w:pPr>
          </w:p>
        </w:tc>
      </w:tr>
      <w:tr w:rsidR="00637B60" w:rsidRPr="00637B60" w14:paraId="75886399"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028E6C" w14:textId="77777777" w:rsidR="00637B60" w:rsidRPr="00637B60" w:rsidRDefault="00637B60" w:rsidP="003C19E5">
            <w:pPr>
              <w:ind w:firstLine="0"/>
              <w:jc w:val="left"/>
              <w:rPr>
                <w:rFonts w:ascii="inherit" w:hAnsi="inherit"/>
                <w:sz w:val="24"/>
                <w:szCs w:val="24"/>
                <w:lang w:val="ro-RO" w:eastAsia="ro-RO"/>
              </w:rPr>
            </w:pPr>
          </w:p>
        </w:tc>
        <w:tc>
          <w:tcPr>
            <w:tcW w:w="11610"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1EB7E1" w14:textId="77777777" w:rsidR="00637B60" w:rsidRPr="00637B60" w:rsidRDefault="00000000" w:rsidP="003C19E5">
            <w:pPr>
              <w:spacing w:before="120"/>
              <w:ind w:firstLine="0"/>
              <w:jc w:val="left"/>
              <w:rPr>
                <w:rFonts w:ascii="inherit" w:hAnsi="inherit"/>
                <w:b/>
                <w:bCs/>
                <w:sz w:val="24"/>
                <w:szCs w:val="24"/>
                <w:lang w:val="ro-RO" w:eastAsia="ro-RO"/>
              </w:rPr>
            </w:pPr>
            <w:hyperlink r:id="rId47" w:tooltip="32018R1023: REPLACED" w:history="1">
              <w:r w:rsidR="00637B60" w:rsidRPr="00637B60">
                <w:rPr>
                  <w:rFonts w:ascii="inherit" w:hAnsi="inherit"/>
                  <w:b/>
                  <w:bCs/>
                  <w:color w:val="337AB7"/>
                  <w:sz w:val="24"/>
                  <w:szCs w:val="24"/>
                  <w:lang w:val="ro-RO" w:eastAsia="ro-RO"/>
                </w:rPr>
                <w:t>▼M9</w:t>
              </w:r>
            </w:hyperlink>
          </w:p>
        </w:tc>
        <w:tc>
          <w:tcPr>
            <w:tcW w:w="80" w:type="dxa"/>
            <w:shd w:val="clear" w:color="auto" w:fill="auto"/>
            <w:vAlign w:val="center"/>
            <w:hideMark/>
          </w:tcPr>
          <w:p w14:paraId="1280E2C5" w14:textId="77777777" w:rsidR="00637B60" w:rsidRPr="00637B60" w:rsidRDefault="00637B60" w:rsidP="003C19E5">
            <w:pPr>
              <w:ind w:firstLine="0"/>
              <w:jc w:val="left"/>
              <w:rPr>
                <w:lang w:val="ro-RO" w:eastAsia="ro-RO"/>
              </w:rPr>
            </w:pPr>
          </w:p>
        </w:tc>
      </w:tr>
      <w:tr w:rsidR="003C19E5" w:rsidRPr="009F2D53" w14:paraId="10C13B78" w14:textId="77777777" w:rsidTr="003C19E5">
        <w:trPr>
          <w:jc w:val="center"/>
        </w:trPr>
        <w:tc>
          <w:tcPr>
            <w:tcW w:w="286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61ED9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L-pidolat de zinc</w:t>
            </w: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E4859C"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Categorie specifică de alimente</w:t>
            </w:r>
          </w:p>
        </w:tc>
        <w:tc>
          <w:tcPr>
            <w:tcW w:w="25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E67DA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Niveluri maxime</w:t>
            </w:r>
          </w:p>
        </w:tc>
        <w:tc>
          <w:tcPr>
            <w:tcW w:w="32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6F2A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alimentului nou menționat pe eticheta produselor alimentare care îl conțin este „L-pidolat de zinc”</w:t>
            </w:r>
          </w:p>
        </w:tc>
        <w:tc>
          <w:tcPr>
            <w:tcW w:w="145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B247F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7F57A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80" w:type="dxa"/>
            <w:shd w:val="clear" w:color="auto" w:fill="auto"/>
            <w:vAlign w:val="center"/>
            <w:hideMark/>
          </w:tcPr>
          <w:p w14:paraId="5E524662"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1562F798" w14:textId="77777777" w:rsidR="00637B60" w:rsidRPr="00637B60" w:rsidRDefault="00637B60" w:rsidP="003C19E5">
            <w:pPr>
              <w:ind w:firstLine="0"/>
              <w:jc w:val="left"/>
              <w:rPr>
                <w:lang w:val="ro-RO" w:eastAsia="ro-RO"/>
              </w:rPr>
            </w:pPr>
          </w:p>
        </w:tc>
      </w:tr>
      <w:tr w:rsidR="003C19E5" w:rsidRPr="00637B60" w14:paraId="1399BD3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131560"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27F936" w14:textId="29702C7B"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Produse alimentare vizate de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w:t>
            </w:r>
            <w:r w:rsidR="00FE439F">
              <w:rPr>
                <w:rFonts w:ascii="inherit" w:hAnsi="inherit"/>
                <w:sz w:val="24"/>
                <w:szCs w:val="24"/>
                <w:lang w:val="ro-RO" w:eastAsia="ro-RO"/>
              </w:rPr>
              <w:lastRenderedPageBreak/>
              <w:t xml:space="preserve">controlul greutății aprobat prin Hotărârea Guvernului nr.179/2018 </w:t>
            </w:r>
          </w:p>
        </w:tc>
        <w:tc>
          <w:tcPr>
            <w:tcW w:w="254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9077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3 g/zi</w:t>
            </w: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4C8A6E"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678297"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09B286"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48128616"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9AED7CE" w14:textId="77777777" w:rsidR="00637B60" w:rsidRPr="00637B60" w:rsidRDefault="00637B60" w:rsidP="003C19E5">
            <w:pPr>
              <w:ind w:firstLine="0"/>
              <w:jc w:val="left"/>
              <w:rPr>
                <w:lang w:val="ro-RO" w:eastAsia="ro-RO"/>
              </w:rPr>
            </w:pPr>
          </w:p>
        </w:tc>
      </w:tr>
      <w:tr w:rsidR="003C19E5" w:rsidRPr="009F2D53" w14:paraId="5DCB336B"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FC0C52"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7161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pe bază de lapte și produse similare destinate copiilor de vârstă mică</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B68927"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B8573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F7903B"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6515C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30248B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09AD70C0" w14:textId="77777777" w:rsidR="00637B60" w:rsidRPr="00637B60" w:rsidRDefault="00637B60" w:rsidP="003C19E5">
            <w:pPr>
              <w:ind w:firstLine="0"/>
              <w:jc w:val="left"/>
              <w:rPr>
                <w:lang w:val="ro-RO" w:eastAsia="ro-RO"/>
              </w:rPr>
            </w:pPr>
          </w:p>
        </w:tc>
      </w:tr>
      <w:tr w:rsidR="003C19E5" w:rsidRPr="009F2D53" w14:paraId="332ADFEC"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806D25"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E81A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Înlocuitor al unei mese pentru controlul greutății</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5A108F"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39F3D3"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4BB022"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B0D0F5"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574D2137"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45002F7E" w14:textId="77777777" w:rsidR="00637B60" w:rsidRPr="00637B60" w:rsidRDefault="00637B60" w:rsidP="003C19E5">
            <w:pPr>
              <w:ind w:firstLine="0"/>
              <w:jc w:val="left"/>
              <w:rPr>
                <w:lang w:val="ro-RO" w:eastAsia="ro-RO"/>
              </w:rPr>
            </w:pPr>
          </w:p>
        </w:tc>
      </w:tr>
      <w:tr w:rsidR="003C19E5" w:rsidRPr="009F2D53" w14:paraId="3ED3416F"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DD30D6"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A73B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care trebuie să compenseze consumul în urma efortului muscular intens, destinate în special sportivilor</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B14B81"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AA7E1C"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B4E7BD"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2B2954"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70DD7C64"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BF9F259" w14:textId="77777777" w:rsidR="00637B60" w:rsidRPr="00637B60" w:rsidRDefault="00637B60" w:rsidP="003C19E5">
            <w:pPr>
              <w:ind w:firstLine="0"/>
              <w:jc w:val="left"/>
              <w:rPr>
                <w:lang w:val="ro-RO" w:eastAsia="ro-RO"/>
              </w:rPr>
            </w:pPr>
          </w:p>
        </w:tc>
      </w:tr>
      <w:tr w:rsidR="003C19E5" w:rsidRPr="009F2D53" w14:paraId="3DE3AB13"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8217F7"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DE3400" w14:textId="62A342A1"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Aliment pe care se menționează absența sau prezența în cantități reduse a glutenului în conformitate </w:t>
            </w:r>
            <w:r w:rsidR="003C19E5">
              <w:rPr>
                <w:rFonts w:ascii="inherit" w:hAnsi="inherit"/>
                <w:sz w:val="24"/>
                <w:szCs w:val="24"/>
                <w:lang w:val="ro-RO" w:eastAsia="ro-RO"/>
              </w:rPr>
              <w:t xml:space="preserve">Legea nr. 279/2017 privind informarea consumatorului cu </w:t>
            </w:r>
            <w:r w:rsidR="003C19E5">
              <w:rPr>
                <w:rFonts w:ascii="inherit" w:hAnsi="inherit"/>
                <w:sz w:val="24"/>
                <w:szCs w:val="24"/>
                <w:lang w:val="ro-RO" w:eastAsia="ro-RO"/>
              </w:rPr>
              <w:lastRenderedPageBreak/>
              <w:t>privire la produsele alimentare</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7DB299"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39862D"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DD4A1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6FEA63"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677F9AE0"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25656515" w14:textId="77777777" w:rsidR="00637B60" w:rsidRPr="00637B60" w:rsidRDefault="00637B60" w:rsidP="003C19E5">
            <w:pPr>
              <w:ind w:firstLine="0"/>
              <w:jc w:val="left"/>
              <w:rPr>
                <w:lang w:val="ro-RO" w:eastAsia="ro-RO"/>
              </w:rPr>
            </w:pPr>
          </w:p>
        </w:tc>
      </w:tr>
      <w:tr w:rsidR="003C19E5" w:rsidRPr="009F2D53" w14:paraId="1D484757" w14:textId="77777777" w:rsidTr="003C19E5">
        <w:trPr>
          <w:jc w:val="center"/>
        </w:trPr>
        <w:tc>
          <w:tcPr>
            <w:tcW w:w="286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26C693" w14:textId="77777777" w:rsidR="00637B60" w:rsidRPr="00637B60" w:rsidRDefault="00637B60" w:rsidP="003C19E5">
            <w:pPr>
              <w:ind w:firstLine="0"/>
              <w:jc w:val="left"/>
              <w:rPr>
                <w:rFonts w:ascii="inherit" w:hAnsi="inherit"/>
                <w:sz w:val="24"/>
                <w:szCs w:val="24"/>
                <w:lang w:val="ro-RO" w:eastAsia="ro-RO"/>
              </w:rPr>
            </w:pPr>
          </w:p>
        </w:tc>
        <w:tc>
          <w:tcPr>
            <w:tcW w:w="20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9CEAF8" w14:textId="1F15CF8F"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Suplimente alimentare, astfel cum sunt definite în </w:t>
            </w:r>
            <w:r w:rsidR="00FE439F">
              <w:rPr>
                <w:rFonts w:ascii="inherit" w:hAnsi="inherit"/>
                <w:sz w:val="24"/>
                <w:szCs w:val="24"/>
                <w:lang w:val="ro-RO" w:eastAsia="ro-RO"/>
              </w:rPr>
              <w:t xml:space="preserve">Regulamentul sanitar privind suplimentele alimentare aprobat prin Hotărârea Guvernului nr.538/2009 </w:t>
            </w:r>
          </w:p>
        </w:tc>
        <w:tc>
          <w:tcPr>
            <w:tcW w:w="25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EEDF59" w14:textId="77777777" w:rsidR="00637B60" w:rsidRPr="00637B60" w:rsidRDefault="00637B60" w:rsidP="003C19E5">
            <w:pPr>
              <w:ind w:firstLine="0"/>
              <w:jc w:val="left"/>
              <w:rPr>
                <w:rFonts w:ascii="inherit" w:hAnsi="inherit"/>
                <w:sz w:val="24"/>
                <w:szCs w:val="24"/>
                <w:lang w:val="ro-RO" w:eastAsia="ro-RO"/>
              </w:rPr>
            </w:pPr>
          </w:p>
        </w:tc>
        <w:tc>
          <w:tcPr>
            <w:tcW w:w="32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FB1619" w14:textId="77777777" w:rsidR="00637B60" w:rsidRPr="00637B60" w:rsidRDefault="00637B60" w:rsidP="003C19E5">
            <w:pPr>
              <w:ind w:firstLine="0"/>
              <w:jc w:val="left"/>
              <w:rPr>
                <w:rFonts w:ascii="inherit" w:hAnsi="inherit"/>
                <w:sz w:val="24"/>
                <w:szCs w:val="24"/>
                <w:lang w:val="ro-RO" w:eastAsia="ro-RO"/>
              </w:rPr>
            </w:pPr>
          </w:p>
        </w:tc>
        <w:tc>
          <w:tcPr>
            <w:tcW w:w="14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8BA2D5" w14:textId="77777777" w:rsidR="00637B60" w:rsidRPr="00637B60" w:rsidRDefault="00637B60" w:rsidP="003C19E5">
            <w:pPr>
              <w:ind w:firstLine="0"/>
              <w:jc w:val="left"/>
              <w:rPr>
                <w:rFonts w:ascii="inherit" w:hAnsi="inherit"/>
                <w:sz w:val="24"/>
                <w:szCs w:val="24"/>
                <w:lang w:val="ro-RO" w:eastAsia="ro-RO"/>
              </w:rPr>
            </w:pPr>
          </w:p>
        </w:tc>
        <w:tc>
          <w:tcPr>
            <w:tcW w:w="222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F2B8FE" w14:textId="77777777" w:rsidR="00637B60" w:rsidRPr="00637B60" w:rsidRDefault="00637B60" w:rsidP="003C19E5">
            <w:pPr>
              <w:ind w:firstLine="0"/>
              <w:jc w:val="left"/>
              <w:rPr>
                <w:rFonts w:ascii="inherit" w:hAnsi="inherit"/>
                <w:sz w:val="24"/>
                <w:szCs w:val="24"/>
                <w:lang w:val="ro-RO" w:eastAsia="ro-RO"/>
              </w:rPr>
            </w:pPr>
          </w:p>
        </w:tc>
        <w:tc>
          <w:tcPr>
            <w:tcW w:w="80" w:type="dxa"/>
            <w:shd w:val="clear" w:color="auto" w:fill="auto"/>
            <w:vAlign w:val="center"/>
            <w:hideMark/>
          </w:tcPr>
          <w:p w14:paraId="08AFCC9B"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5B49121A" w14:textId="77777777" w:rsidR="00637B60" w:rsidRPr="00637B60" w:rsidRDefault="00637B60" w:rsidP="003C19E5">
            <w:pPr>
              <w:ind w:firstLine="0"/>
              <w:jc w:val="left"/>
              <w:rPr>
                <w:lang w:val="ro-RO" w:eastAsia="ro-RO"/>
              </w:rPr>
            </w:pPr>
          </w:p>
        </w:tc>
      </w:tr>
      <w:tr w:rsidR="00637B60" w:rsidRPr="009F2D53" w14:paraId="72CCDA3F" w14:textId="77777777" w:rsidTr="003C19E5">
        <w:trPr>
          <w:jc w:val="center"/>
        </w:trPr>
        <w:tc>
          <w:tcPr>
            <w:tcW w:w="14394"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58A8D"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w:t>
            </w:r>
          </w:p>
          <w:p w14:paraId="19013B09" w14:textId="25AF8CDF" w:rsidR="00637B60" w:rsidRPr="00637B60" w:rsidRDefault="00BE411C" w:rsidP="003C19E5">
            <w:pPr>
              <w:spacing w:after="150"/>
              <w:ind w:firstLine="0"/>
              <w:jc w:val="left"/>
              <w:rPr>
                <w:rFonts w:ascii="inherit" w:hAnsi="inherit"/>
                <w:sz w:val="22"/>
                <w:szCs w:val="22"/>
                <w:lang w:val="ro-RO" w:eastAsia="ro-RO"/>
              </w:rPr>
            </w:pPr>
            <w:r w:rsidRPr="009C39C3">
              <w:rPr>
                <w:rFonts w:ascii="inherit" w:hAnsi="inherit"/>
                <w:sz w:val="22"/>
                <w:szCs w:val="22"/>
                <w:lang w:val="ro-RO" w:eastAsia="ro-RO"/>
              </w:rPr>
              <w:t>Regulamentele sanitare privind alimentele destinate sugarilor și copiilor de vârstă mică, alimente destinate unor scopuri medicale speciale  și înlocuitorii unei diete totale pentru controlul greutății aprobat prin Hotărârea Guvernului nr.179/2018</w:t>
            </w:r>
            <w:r w:rsidR="00617A9C">
              <w:rPr>
                <w:rFonts w:ascii="inherit" w:hAnsi="inherit"/>
                <w:sz w:val="22"/>
                <w:szCs w:val="22"/>
                <w:lang w:val="ro-RO" w:eastAsia="ro-RO"/>
              </w:rPr>
              <w:t>.</w:t>
            </w:r>
          </w:p>
          <w:p w14:paraId="50DE3D9D" w14:textId="77777777" w:rsidR="009C39C3" w:rsidRPr="009C39C3" w:rsidRDefault="00637B60" w:rsidP="009C39C3">
            <w:pPr>
              <w:ind w:firstLine="0"/>
              <w:jc w:val="left"/>
              <w:rPr>
                <w:rFonts w:ascii="inherit" w:hAnsi="inherit"/>
                <w:sz w:val="22"/>
                <w:szCs w:val="22"/>
                <w:lang w:val="ro-RO" w:eastAsia="ro-RO"/>
              </w:rPr>
            </w:pPr>
            <w:r w:rsidRPr="00637B60">
              <w:rPr>
                <w:rFonts w:ascii="inherit" w:hAnsi="inherit"/>
                <w:sz w:val="22"/>
                <w:szCs w:val="22"/>
                <w:lang w:val="ro-RO" w:eastAsia="ro-RO"/>
              </w:rPr>
              <w:t>(</w:t>
            </w:r>
            <w:r w:rsidRPr="00637B60">
              <w:rPr>
                <w:rFonts w:ascii="inherit" w:hAnsi="inherit"/>
                <w:sz w:val="22"/>
                <w:szCs w:val="22"/>
                <w:vertAlign w:val="superscript"/>
                <w:lang w:val="ro-RO" w:eastAsia="ro-RO"/>
              </w:rPr>
              <w:t>2</w:t>
            </w:r>
            <w:r w:rsidRPr="00637B60">
              <w:rPr>
                <w:rFonts w:ascii="inherit" w:hAnsi="inherit"/>
                <w:sz w:val="22"/>
                <w:szCs w:val="22"/>
                <w:lang w:val="ro-RO" w:eastAsia="ro-RO"/>
              </w:rPr>
              <w:t>)   </w:t>
            </w:r>
          </w:p>
          <w:p w14:paraId="7700304C" w14:textId="37AA2C6C" w:rsidR="009C39C3" w:rsidRPr="009C39C3" w:rsidRDefault="009C39C3" w:rsidP="009C39C3">
            <w:pPr>
              <w:ind w:firstLine="0"/>
              <w:jc w:val="left"/>
              <w:rPr>
                <w:rFonts w:ascii="inherit" w:hAnsi="inherit"/>
                <w:sz w:val="24"/>
                <w:szCs w:val="24"/>
                <w:lang w:val="ro-RO" w:eastAsia="ro-RO"/>
              </w:rPr>
            </w:pPr>
            <w:r w:rsidRPr="009C39C3">
              <w:rPr>
                <w:rFonts w:ascii="PT Serif" w:hAnsi="PT Serif"/>
                <w:color w:val="333333"/>
                <w:sz w:val="22"/>
                <w:szCs w:val="22"/>
                <w:lang w:val="pt-PT"/>
              </w:rPr>
              <w:t xml:space="preserve">Legea </w:t>
            </w:r>
            <w:r w:rsidRPr="009C39C3">
              <w:rPr>
                <w:rFonts w:ascii="PT Serif" w:hAnsi="PT Serif"/>
                <w:b/>
                <w:bCs/>
                <w:color w:val="333333"/>
                <w:sz w:val="22"/>
                <w:szCs w:val="22"/>
                <w:lang w:val="pt-PT"/>
              </w:rPr>
              <w:t> </w:t>
            </w:r>
            <w:r w:rsidRPr="00617A9C">
              <w:rPr>
                <w:rFonts w:ascii="PT Serif" w:hAnsi="PT Serif"/>
                <w:color w:val="333333"/>
                <w:sz w:val="22"/>
                <w:szCs w:val="22"/>
                <w:lang w:val="pt-PT"/>
              </w:rPr>
              <w:t>nr. 279/ 2017</w:t>
            </w:r>
            <w:r w:rsidRPr="009C39C3">
              <w:rPr>
                <w:rFonts w:ascii="PT Serif" w:hAnsi="PT Serif"/>
                <w:b/>
                <w:color w:val="333333"/>
                <w:sz w:val="22"/>
                <w:szCs w:val="22"/>
                <w:lang w:val="ro-RO"/>
              </w:rPr>
              <w:t xml:space="preserve"> </w:t>
            </w:r>
            <w:r w:rsidRPr="009C39C3">
              <w:rPr>
                <w:rStyle w:val="Robust"/>
                <w:rFonts w:ascii="PT Serif" w:hAnsi="PT Serif"/>
                <w:b w:val="0"/>
                <w:bCs w:val="0"/>
                <w:color w:val="333333"/>
                <w:sz w:val="22"/>
                <w:szCs w:val="22"/>
                <w:lang w:val="pt-PT"/>
              </w:rPr>
              <w:t>privind informarea consumatorului</w:t>
            </w:r>
            <w:r w:rsidRPr="009C39C3">
              <w:rPr>
                <w:sz w:val="22"/>
                <w:szCs w:val="22"/>
                <w:lang w:val="pt-PT"/>
              </w:rPr>
              <w:t xml:space="preserve"> </w:t>
            </w:r>
            <w:r w:rsidRPr="009C39C3">
              <w:rPr>
                <w:rStyle w:val="Robust"/>
                <w:rFonts w:ascii="PT Serif" w:hAnsi="PT Serif"/>
                <w:b w:val="0"/>
                <w:bCs w:val="0"/>
                <w:color w:val="333333"/>
                <w:sz w:val="22"/>
                <w:szCs w:val="22"/>
                <w:lang w:val="pt-PT"/>
              </w:rPr>
              <w:t>cu privire la produsele alimentare</w:t>
            </w:r>
            <w:r w:rsidR="00617A9C">
              <w:rPr>
                <w:rStyle w:val="Robust"/>
                <w:rFonts w:ascii="PT Serif" w:hAnsi="PT Serif"/>
                <w:b w:val="0"/>
                <w:bCs w:val="0"/>
                <w:color w:val="333333"/>
                <w:sz w:val="22"/>
                <w:szCs w:val="22"/>
                <w:lang w:val="pt-PT"/>
              </w:rPr>
              <w:t>.</w:t>
            </w:r>
          </w:p>
          <w:p w14:paraId="7B9B07E8"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w:t>
            </w:r>
          </w:p>
          <w:p w14:paraId="058B4C91" w14:textId="7001FF11" w:rsidR="00637B60" w:rsidRPr="00637B60" w:rsidRDefault="00FE439F" w:rsidP="003C19E5">
            <w:pPr>
              <w:spacing w:after="150"/>
              <w:ind w:firstLine="0"/>
              <w:jc w:val="left"/>
              <w:rPr>
                <w:rFonts w:ascii="inherit" w:hAnsi="inherit"/>
                <w:sz w:val="24"/>
                <w:szCs w:val="24"/>
                <w:lang w:val="ro-RO" w:eastAsia="ro-RO"/>
              </w:rPr>
            </w:pPr>
            <w:r>
              <w:rPr>
                <w:rFonts w:ascii="inherit" w:hAnsi="inherit"/>
                <w:sz w:val="24"/>
                <w:szCs w:val="24"/>
                <w:lang w:val="ro-RO" w:eastAsia="ro-RO"/>
              </w:rPr>
              <w:t>Regulamentul sanitar privind suplimentele alimentare aprobat prin Hotărârea Guvernului nr.538/2009</w:t>
            </w:r>
            <w:r w:rsidR="00781BA8">
              <w:rPr>
                <w:rFonts w:ascii="inherit" w:hAnsi="inherit"/>
                <w:sz w:val="24"/>
                <w:szCs w:val="24"/>
                <w:lang w:val="ro-RO" w:eastAsia="ro-RO"/>
              </w:rPr>
              <w:t>.</w:t>
            </w:r>
          </w:p>
          <w:p w14:paraId="4C04FEC3"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w:t>
            </w:r>
          </w:p>
          <w:p w14:paraId="76AE5F7F" w14:textId="6B04267B" w:rsidR="00637B60" w:rsidRPr="00637B60" w:rsidRDefault="00781BA8" w:rsidP="003C19E5">
            <w:pPr>
              <w:spacing w:after="150"/>
              <w:ind w:firstLine="0"/>
              <w:jc w:val="left"/>
              <w:rPr>
                <w:rFonts w:ascii="inherit" w:hAnsi="inherit"/>
                <w:sz w:val="24"/>
                <w:szCs w:val="24"/>
                <w:lang w:val="ro-RO" w:eastAsia="ro-RO"/>
              </w:rPr>
            </w:pPr>
            <w:r>
              <w:rPr>
                <w:rFonts w:ascii="inherit" w:hAnsi="inherit"/>
                <w:sz w:val="24"/>
                <w:szCs w:val="24"/>
                <w:lang w:val="ro-RO" w:eastAsia="ro-RO"/>
              </w:rPr>
              <w:t>Regulamentul sanitar privind adaosul de vitamine și minerale, precum și de anumite substanțe de alt tip în produse alimentare aprobat prin Hotărârea Guvernului nr. 899/2017.</w:t>
            </w:r>
            <w:r w:rsidR="00637B60" w:rsidRPr="00637B60">
              <w:rPr>
                <w:rFonts w:ascii="inherit" w:hAnsi="inherit"/>
                <w:sz w:val="24"/>
                <w:szCs w:val="24"/>
                <w:lang w:val="ro-RO" w:eastAsia="ro-RO"/>
              </w:rPr>
              <w:t xml:space="preserve"> </w:t>
            </w:r>
          </w:p>
          <w:p w14:paraId="1A92711E"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5</w:t>
            </w:r>
            <w:r w:rsidRPr="00637B60">
              <w:rPr>
                <w:rFonts w:ascii="inherit" w:hAnsi="inherit"/>
                <w:sz w:val="24"/>
                <w:szCs w:val="24"/>
                <w:lang w:val="ro-RO" w:eastAsia="ro-RO"/>
              </w:rPr>
              <w:t>)   </w:t>
            </w:r>
          </w:p>
          <w:p w14:paraId="7F0A479D" w14:textId="4CFB1F7E" w:rsidR="00637B60" w:rsidRPr="00637B60" w:rsidRDefault="00781BA8" w:rsidP="003C19E5">
            <w:pPr>
              <w:spacing w:after="150"/>
              <w:ind w:firstLine="0"/>
              <w:jc w:val="left"/>
              <w:rPr>
                <w:rFonts w:ascii="inherit" w:hAnsi="inherit"/>
                <w:sz w:val="24"/>
                <w:szCs w:val="24"/>
                <w:lang w:val="ro-RO" w:eastAsia="ro-RO"/>
              </w:rPr>
            </w:pPr>
            <w:r>
              <w:rPr>
                <w:rFonts w:ascii="inherit" w:hAnsi="inherit"/>
                <w:sz w:val="24"/>
                <w:szCs w:val="24"/>
                <w:lang w:val="ro-RO" w:eastAsia="ro-RO"/>
              </w:rPr>
              <w:t xml:space="preserve">Cerințele de calitate pentru gemuri, jeleuri, dulcețuri, piureuri și alte produse similare aprobate prin Hotărârea Guvernului nr. 216/2008. </w:t>
            </w:r>
          </w:p>
          <w:p w14:paraId="486A4952"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6</w:t>
            </w:r>
            <w:r w:rsidRPr="00637B60">
              <w:rPr>
                <w:rFonts w:ascii="inherit" w:hAnsi="inherit"/>
                <w:sz w:val="24"/>
                <w:szCs w:val="24"/>
                <w:lang w:val="ro-RO" w:eastAsia="ro-RO"/>
              </w:rPr>
              <w:t>)   </w:t>
            </w:r>
          </w:p>
          <w:p w14:paraId="308BAF39" w14:textId="77777777" w:rsidR="00637B60" w:rsidRPr="00617A9C" w:rsidRDefault="00637B60" w:rsidP="003C19E5">
            <w:pPr>
              <w:spacing w:after="150"/>
              <w:ind w:firstLine="0"/>
              <w:jc w:val="left"/>
              <w:rPr>
                <w:rFonts w:ascii="inherit" w:hAnsi="inherit"/>
                <w:sz w:val="24"/>
                <w:szCs w:val="24"/>
                <w:lang w:val="ro-RO" w:eastAsia="ro-RO"/>
              </w:rPr>
            </w:pPr>
            <w:r w:rsidRPr="00617A9C">
              <w:rPr>
                <w:rFonts w:ascii="inherit" w:hAnsi="inherit"/>
                <w:sz w:val="24"/>
                <w:szCs w:val="24"/>
                <w:lang w:val="ro-RO" w:eastAsia="ro-RO"/>
              </w:rPr>
              <w:t>Regulamentul (UE) nr. 1308/2013 al Parlamentului European și al Consiliului din 17 decembrie 2013 de instituire a unei organizări comune a piețelor produselor agricole și de abrogare a Regulamentelor (CEE) nr. 922/72, (CEE) nr. 234/79, (CE) nr. 1037/2001 și (CE) nr. 1234/2007 ale Consiliului (JO L 347, 20.12.2013, p. 671).</w:t>
            </w:r>
          </w:p>
          <w:p w14:paraId="79CDEEC7" w14:textId="72A0C373" w:rsidR="00637B60" w:rsidRPr="00617A9C" w:rsidRDefault="00000000" w:rsidP="003C19E5">
            <w:pPr>
              <w:ind w:firstLine="0"/>
              <w:jc w:val="left"/>
              <w:rPr>
                <w:rFonts w:ascii="inherit" w:hAnsi="inherit"/>
                <w:sz w:val="24"/>
                <w:szCs w:val="24"/>
                <w:lang w:val="ro-RO" w:eastAsia="ro-RO"/>
              </w:rPr>
            </w:pPr>
            <w:hyperlink r:id="rId48" w:tooltip="32019R1294: INSERTED" w:history="1">
              <w:r w:rsidR="00637B60" w:rsidRPr="00617A9C">
                <w:rPr>
                  <w:rFonts w:ascii="inherit" w:hAnsi="inherit"/>
                  <w:color w:val="337AB7"/>
                  <w:sz w:val="24"/>
                  <w:szCs w:val="24"/>
                  <w:lang w:val="ro-RO" w:eastAsia="ro-RO"/>
                </w:rPr>
                <w:t> </w:t>
              </w:r>
            </w:hyperlink>
            <w:r w:rsidR="00637B60" w:rsidRPr="00617A9C">
              <w:rPr>
                <w:rFonts w:ascii="inherit" w:hAnsi="inherit"/>
                <w:sz w:val="24"/>
                <w:szCs w:val="24"/>
                <w:lang w:val="ro-RO" w:eastAsia="ro-RO"/>
              </w:rPr>
              <w:t>  (</w:t>
            </w:r>
            <w:r w:rsidR="00637B60" w:rsidRPr="00617A9C">
              <w:rPr>
                <w:rFonts w:ascii="inherit" w:hAnsi="inherit"/>
                <w:sz w:val="17"/>
                <w:szCs w:val="17"/>
                <w:vertAlign w:val="superscript"/>
                <w:lang w:val="ro-RO" w:eastAsia="ro-RO"/>
              </w:rPr>
              <w:t>7</w:t>
            </w:r>
            <w:r w:rsidR="00637B60" w:rsidRPr="00617A9C">
              <w:rPr>
                <w:rFonts w:ascii="inherit" w:hAnsi="inherit"/>
                <w:sz w:val="24"/>
                <w:szCs w:val="24"/>
                <w:lang w:val="ro-RO" w:eastAsia="ro-RO"/>
              </w:rPr>
              <w:t>)   </w:t>
            </w:r>
          </w:p>
          <w:p w14:paraId="6C4E36A9" w14:textId="77777777" w:rsidR="00637B60" w:rsidRPr="00617A9C" w:rsidRDefault="00637B60" w:rsidP="003C19E5">
            <w:pPr>
              <w:spacing w:after="150"/>
              <w:ind w:firstLine="0"/>
              <w:jc w:val="left"/>
              <w:rPr>
                <w:rFonts w:ascii="inherit" w:hAnsi="inherit"/>
                <w:sz w:val="24"/>
                <w:szCs w:val="24"/>
                <w:lang w:val="ro-RO" w:eastAsia="ro-RO"/>
              </w:rPr>
            </w:pPr>
            <w:r w:rsidRPr="00617A9C">
              <w:rPr>
                <w:rFonts w:ascii="inherit" w:hAnsi="inherit"/>
                <w:sz w:val="24"/>
                <w:szCs w:val="24"/>
                <w:lang w:val="ro-RO" w:eastAsia="ro-RO"/>
              </w:rPr>
              <w:t>Nivelurile maxime de utilizare în produsul final gata de utilizare, comercializat ca atare sau reconstituit conform instrucțiunilor producătorului.</w:t>
            </w:r>
          </w:p>
          <w:p w14:paraId="371EA98F" w14:textId="7AD8585A" w:rsidR="00637B60" w:rsidRPr="00617A9C" w:rsidRDefault="00637B60" w:rsidP="00781BA8">
            <w:pPr>
              <w:ind w:firstLine="0"/>
              <w:jc w:val="left"/>
              <w:rPr>
                <w:rFonts w:ascii="inherit" w:hAnsi="inherit"/>
                <w:sz w:val="24"/>
                <w:szCs w:val="24"/>
                <w:lang w:val="ro-RO" w:eastAsia="ro-RO"/>
              </w:rPr>
            </w:pPr>
            <w:r w:rsidRPr="00617A9C">
              <w:rPr>
                <w:rFonts w:ascii="inherit" w:hAnsi="inherit"/>
                <w:b/>
                <w:bCs/>
                <w:sz w:val="24"/>
                <w:szCs w:val="24"/>
                <w:lang w:val="ro-RO" w:eastAsia="ro-RO"/>
              </w:rPr>
              <w:t> </w:t>
            </w:r>
            <w:r w:rsidRPr="00617A9C">
              <w:rPr>
                <w:rFonts w:ascii="inherit" w:hAnsi="inherit"/>
                <w:sz w:val="24"/>
                <w:szCs w:val="24"/>
                <w:lang w:val="ro-RO" w:eastAsia="ro-RO"/>
              </w:rPr>
              <w:t>  (</w:t>
            </w:r>
            <w:r w:rsidRPr="00617A9C">
              <w:rPr>
                <w:rFonts w:ascii="inherit" w:hAnsi="inherit"/>
                <w:sz w:val="17"/>
                <w:szCs w:val="17"/>
                <w:vertAlign w:val="superscript"/>
                <w:lang w:val="ro-RO" w:eastAsia="ro-RO"/>
              </w:rPr>
              <w:t>8</w:t>
            </w:r>
            <w:r w:rsidRPr="00617A9C">
              <w:rPr>
                <w:rFonts w:ascii="inherit" w:hAnsi="inherit"/>
                <w:sz w:val="24"/>
                <w:szCs w:val="24"/>
                <w:lang w:val="ro-RO" w:eastAsia="ro-RO"/>
              </w:rPr>
              <w:t>)   </w:t>
            </w:r>
          </w:p>
          <w:p w14:paraId="2E5B9796" w14:textId="77777777" w:rsidR="00637B60" w:rsidRPr="00637B60" w:rsidRDefault="00637B60" w:rsidP="003C19E5">
            <w:pPr>
              <w:spacing w:after="150"/>
              <w:ind w:firstLine="0"/>
              <w:jc w:val="left"/>
              <w:rPr>
                <w:rFonts w:ascii="inherit" w:hAnsi="inherit"/>
                <w:sz w:val="24"/>
                <w:szCs w:val="24"/>
                <w:lang w:val="ro-RO" w:eastAsia="ro-RO"/>
              </w:rPr>
            </w:pPr>
            <w:r w:rsidRPr="00617A9C">
              <w:rPr>
                <w:rFonts w:ascii="inherit" w:hAnsi="inherit"/>
                <w:sz w:val="24"/>
                <w:szCs w:val="24"/>
                <w:lang w:val="ro-RO" w:eastAsia="ro-RO"/>
              </w:rPr>
              <w:t>Directiva 2001/112/CE a Consiliului din 20 decembrie 2001 privind sucurile de fructe și anumite produse similare destinate consumului uman (JO L 10, 12.1.2002, p. 58</w:t>
            </w:r>
            <w:r w:rsidRPr="00637B60">
              <w:rPr>
                <w:rFonts w:ascii="inherit" w:hAnsi="inherit"/>
                <w:sz w:val="24"/>
                <w:szCs w:val="24"/>
                <w:highlight w:val="yellow"/>
                <w:lang w:val="ro-RO" w:eastAsia="ro-RO"/>
              </w:rPr>
              <w:t>).</w:t>
            </w:r>
          </w:p>
          <w:p w14:paraId="5F3F4A6B" w14:textId="4103AAF3" w:rsidR="00637B60" w:rsidRPr="00637B60" w:rsidRDefault="00637B60" w:rsidP="003C19E5">
            <w:pPr>
              <w:ind w:firstLine="0"/>
              <w:jc w:val="left"/>
              <w:rPr>
                <w:rFonts w:ascii="inherit" w:hAnsi="inherit"/>
                <w:sz w:val="24"/>
                <w:szCs w:val="24"/>
                <w:lang w:val="ro-RO" w:eastAsia="ro-RO"/>
              </w:rPr>
            </w:pPr>
            <w:r w:rsidRPr="00637B60">
              <w:rPr>
                <w:rFonts w:ascii="inherit" w:hAnsi="inherit"/>
                <w:b/>
                <w:bCs/>
                <w:sz w:val="24"/>
                <w:szCs w:val="24"/>
                <w:lang w:val="ro-RO" w:eastAsia="ro-RO"/>
              </w:rPr>
              <w:t> </w:t>
            </w:r>
            <w:r w:rsidRPr="00637B60">
              <w:rPr>
                <w:rFonts w:ascii="inherit" w:hAnsi="inherit"/>
                <w:sz w:val="24"/>
                <w:szCs w:val="24"/>
                <w:lang w:val="ro-RO" w:eastAsia="ro-RO"/>
              </w:rPr>
              <w:t>  (</w:t>
            </w:r>
            <w:r w:rsidRPr="00637B60">
              <w:rPr>
                <w:rFonts w:ascii="inherit" w:hAnsi="inherit"/>
                <w:sz w:val="17"/>
                <w:szCs w:val="17"/>
                <w:vertAlign w:val="superscript"/>
                <w:lang w:val="ro-RO" w:eastAsia="ro-RO"/>
              </w:rPr>
              <w:t>9</w:t>
            </w:r>
            <w:r w:rsidRPr="00637B60">
              <w:rPr>
                <w:rFonts w:ascii="inherit" w:hAnsi="inherit"/>
                <w:sz w:val="24"/>
                <w:szCs w:val="24"/>
                <w:lang w:val="ro-RO" w:eastAsia="ro-RO"/>
              </w:rPr>
              <w:t>)   </w:t>
            </w:r>
          </w:p>
          <w:p w14:paraId="1A16C22A"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Atunci când sunt utilizate în produsele lactate, xilo-oligozaharidele nu înlocuiesc, total sau parțial, niciun constituent al laptelui.</w:t>
            </w:r>
          </w:p>
          <w:p w14:paraId="7623902F"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10</w:t>
            </w:r>
            <w:r w:rsidRPr="00637B60">
              <w:rPr>
                <w:rFonts w:ascii="inherit" w:hAnsi="inherit"/>
                <w:sz w:val="24"/>
                <w:szCs w:val="24"/>
                <w:lang w:val="ro-RO" w:eastAsia="ro-RO"/>
              </w:rPr>
              <w:t>)   </w:t>
            </w:r>
          </w:p>
          <w:p w14:paraId="4D5F4D7D"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Niveluri maxime calculate pe baza specificațiilor aferente formei de pulbere 1.</w:t>
            </w:r>
          </w:p>
          <w:p w14:paraId="5C2C9C56"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b/>
                <w:bCs/>
                <w:sz w:val="24"/>
                <w:szCs w:val="24"/>
                <w:lang w:val="ro-RO" w:eastAsia="ro-RO"/>
              </w:rPr>
              <w:t> ◄</w:t>
            </w:r>
          </w:p>
          <w:p w14:paraId="3676669C"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11</w:t>
            </w:r>
            <w:r w:rsidRPr="00637B60">
              <w:rPr>
                <w:rFonts w:ascii="inherit" w:hAnsi="inherit"/>
                <w:sz w:val="24"/>
                <w:szCs w:val="24"/>
                <w:lang w:val="ro-RO" w:eastAsia="ro-RO"/>
              </w:rPr>
              <w:t>)   </w:t>
            </w:r>
          </w:p>
          <w:p w14:paraId="774B4091"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Se folosește specificația minimă pentru conținutul de vitamina D din pudra de ciuperci cu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de 1 000 μg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/gram de pudră de ciuperci.</w:t>
            </w:r>
          </w:p>
          <w:p w14:paraId="1CF8E8F9"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12</w:t>
            </w:r>
            <w:r w:rsidRPr="00637B60">
              <w:rPr>
                <w:rFonts w:ascii="inherit" w:hAnsi="inherit"/>
                <w:sz w:val="24"/>
                <w:szCs w:val="24"/>
                <w:lang w:val="ro-RO" w:eastAsia="ro-RO"/>
              </w:rPr>
              <w:t>)   </w:t>
            </w:r>
          </w:p>
          <w:p w14:paraId="140E5A52"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În funcție de grupa de vârstă căreia îi este destinat suplimentul alimentar.</w:t>
            </w:r>
          </w:p>
          <w:p w14:paraId="05ABC8AB"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13</w:t>
            </w:r>
            <w:r w:rsidRPr="00637B60">
              <w:rPr>
                <w:rFonts w:ascii="inherit" w:hAnsi="inherit"/>
                <w:sz w:val="24"/>
                <w:szCs w:val="24"/>
                <w:lang w:val="ro-RO" w:eastAsia="ro-RO"/>
              </w:rPr>
              <w:t>)   </w:t>
            </w:r>
          </w:p>
          <w:p w14:paraId="2A3E0989" w14:textId="543FBD24"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 xml:space="preserve">Fără a aduce atingere cerințelor prevăzute în </w:t>
            </w:r>
            <w:r w:rsidR="00BE411C">
              <w:rPr>
                <w:rFonts w:ascii="inherit" w:hAnsi="inherit"/>
                <w:sz w:val="24"/>
                <w:szCs w:val="24"/>
                <w:lang w:val="ro-RO" w:eastAsia="ro-RO"/>
              </w:rPr>
              <w:t>Regulamentele sanitare privind alimentele destinate sugarilor și copiilor de vârstă mică, alimente destinate unor scopuri medicale speciale  și înlocuitorii unei diete totale pentru controlul greutății aprobat prin Hotărârea Guvernului nr.179/2018</w:t>
            </w:r>
          </w:p>
          <w:p w14:paraId="29009633"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14</w:t>
            </w:r>
            <w:r w:rsidRPr="00637B60">
              <w:rPr>
                <w:rFonts w:ascii="inherit" w:hAnsi="inherit"/>
                <w:sz w:val="24"/>
                <w:szCs w:val="24"/>
                <w:lang w:val="ro-RO" w:eastAsia="ro-RO"/>
              </w:rPr>
              <w:t>)   </w:t>
            </w:r>
          </w:p>
          <w:p w14:paraId="168EFCAB"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Utilizare netradițională a produselor alimentare.</w:t>
            </w:r>
          </w:p>
        </w:tc>
        <w:tc>
          <w:tcPr>
            <w:tcW w:w="80" w:type="dxa"/>
            <w:shd w:val="clear" w:color="auto" w:fill="auto"/>
            <w:vAlign w:val="center"/>
            <w:hideMark/>
          </w:tcPr>
          <w:p w14:paraId="067FF34F" w14:textId="77777777" w:rsidR="00637B60" w:rsidRPr="00637B60" w:rsidRDefault="00637B60" w:rsidP="003C19E5">
            <w:pPr>
              <w:ind w:firstLine="0"/>
              <w:jc w:val="left"/>
              <w:rPr>
                <w:lang w:val="ro-RO" w:eastAsia="ro-RO"/>
              </w:rPr>
            </w:pPr>
          </w:p>
        </w:tc>
        <w:tc>
          <w:tcPr>
            <w:tcW w:w="80" w:type="dxa"/>
            <w:shd w:val="clear" w:color="auto" w:fill="auto"/>
            <w:vAlign w:val="center"/>
            <w:hideMark/>
          </w:tcPr>
          <w:p w14:paraId="75A5C03D" w14:textId="77777777" w:rsidR="00637B60" w:rsidRPr="00637B60" w:rsidRDefault="00637B60" w:rsidP="003C19E5">
            <w:pPr>
              <w:ind w:firstLine="0"/>
              <w:jc w:val="left"/>
              <w:rPr>
                <w:lang w:val="ro-RO" w:eastAsia="ro-RO"/>
              </w:rPr>
            </w:pPr>
          </w:p>
        </w:tc>
      </w:tr>
    </w:tbl>
    <w:p w14:paraId="37DD86EB" w14:textId="2C47F0FC" w:rsidR="00637B60" w:rsidRPr="00637B60" w:rsidRDefault="00637B60" w:rsidP="003C19E5">
      <w:pPr>
        <w:shd w:val="clear" w:color="auto" w:fill="FFFFFF"/>
        <w:spacing w:before="120"/>
        <w:ind w:firstLine="0"/>
        <w:jc w:val="left"/>
        <w:rPr>
          <w:b/>
          <w:bCs/>
          <w:color w:val="000000"/>
          <w:sz w:val="24"/>
          <w:szCs w:val="24"/>
          <w:lang w:val="ro-RO" w:eastAsia="ro-RO"/>
        </w:rPr>
      </w:pPr>
    </w:p>
    <w:p w14:paraId="488DABBB" w14:textId="77777777" w:rsidR="00637B60" w:rsidRPr="00637B60" w:rsidRDefault="00637B60" w:rsidP="003C19E5">
      <w:pPr>
        <w:shd w:val="clear" w:color="auto" w:fill="FFFFFF"/>
        <w:spacing w:after="150"/>
        <w:ind w:firstLine="0"/>
        <w:jc w:val="left"/>
        <w:rPr>
          <w:color w:val="000000"/>
          <w:sz w:val="24"/>
          <w:szCs w:val="24"/>
          <w:lang w:val="ro-RO" w:eastAsia="ro-RO"/>
        </w:rPr>
      </w:pPr>
    </w:p>
    <w:p w14:paraId="7E01EDE9" w14:textId="77777777" w:rsidR="00637B60" w:rsidRPr="00637B60" w:rsidRDefault="00637B60" w:rsidP="003C19E5">
      <w:pPr>
        <w:shd w:val="clear" w:color="auto" w:fill="FFFFFF"/>
        <w:spacing w:after="150"/>
        <w:ind w:firstLine="0"/>
        <w:jc w:val="center"/>
        <w:rPr>
          <w:rFonts w:ascii="inherit" w:hAnsi="inherit"/>
          <w:color w:val="000000"/>
          <w:sz w:val="24"/>
          <w:szCs w:val="24"/>
          <w:lang w:val="ro-RO" w:eastAsia="ro-RO"/>
        </w:rPr>
      </w:pPr>
    </w:p>
    <w:tbl>
      <w:tblPr>
        <w:tblW w:w="1440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44"/>
        <w:gridCol w:w="2201"/>
        <w:gridCol w:w="1174"/>
        <w:gridCol w:w="1039"/>
        <w:gridCol w:w="3500"/>
        <w:gridCol w:w="825"/>
        <w:gridCol w:w="3251"/>
        <w:gridCol w:w="66"/>
      </w:tblGrid>
      <w:tr w:rsidR="00637B60" w:rsidRPr="00637B60" w14:paraId="1747BE33" w14:textId="77777777" w:rsidTr="00637B60">
        <w:trPr>
          <w:gridAfter w:val="1"/>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1100B4"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lastRenderedPageBreak/>
              <w:t>Aliment nou autorizat</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4B30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t>Condițiile în care poate fi utilizat alimentul nou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6447B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t>Cerințe specifice suplimentare privind etichetarea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201837"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t>Alte cerințe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4DBC9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t>Protecția datelor</w:t>
            </w:r>
          </w:p>
        </w:tc>
      </w:tr>
      <w:tr w:rsidR="00637B60" w:rsidRPr="00637B60" w14:paraId="7A87D696" w14:textId="77777777" w:rsidTr="00637B60">
        <w:trPr>
          <w:gridAfter w:val="1"/>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5874DB" w14:textId="490DE442" w:rsidR="00637B60" w:rsidRPr="00637B60" w:rsidRDefault="00637B60" w:rsidP="003C19E5">
            <w:pPr>
              <w:spacing w:before="120"/>
              <w:ind w:firstLine="0"/>
              <w:jc w:val="left"/>
              <w:rPr>
                <w:rFonts w:ascii="inherit" w:hAnsi="inherit"/>
                <w:b/>
                <w:bCs/>
                <w:sz w:val="24"/>
                <w:szCs w:val="24"/>
                <w:lang w:val="ro-RO" w:eastAsia="ro-RO"/>
              </w:rPr>
            </w:pPr>
          </w:p>
        </w:tc>
      </w:tr>
      <w:tr w:rsidR="00637B60" w:rsidRPr="009F2D53" w14:paraId="5CC7F072" w14:textId="77777777" w:rsidTr="00637B60">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40415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Acheta domesticus</w:t>
            </w:r>
            <w:r w:rsidRPr="00637B60">
              <w:rPr>
                <w:rFonts w:ascii="inherit" w:hAnsi="inherit"/>
                <w:b/>
                <w:bCs/>
                <w:sz w:val="24"/>
                <w:szCs w:val="24"/>
                <w:lang w:val="ro-RO" w:eastAsia="ro-RO"/>
              </w:rPr>
              <w:t> sub formă congelată, desicată și de pulbere (greier de casă)</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16679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Categorie specifică de alimente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91CB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Niveluri maxime</w:t>
            </w:r>
            <w:r w:rsidRPr="00637B60">
              <w:rPr>
                <w:rFonts w:ascii="inherit" w:hAnsi="inherit"/>
                <w:sz w:val="24"/>
                <w:szCs w:val="24"/>
                <w:lang w:val="ro-RO" w:eastAsia="ro-RO"/>
              </w:rPr>
              <w:t> (g/100 g)</w:t>
            </w:r>
          </w:p>
          <w:p w14:paraId="564442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(comercializat ca atare sau reconstituit conform instrucțiunilor)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AB95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Denumirea alimentului nou în etichetarea produselor alimentare care îl conțin este „</w:t>
            </w:r>
            <w:r w:rsidRPr="00637B60">
              <w:rPr>
                <w:rFonts w:ascii="inherit" w:hAnsi="inherit"/>
                <w:i/>
                <w:iCs/>
                <w:sz w:val="24"/>
                <w:szCs w:val="24"/>
                <w:lang w:val="ro-RO" w:eastAsia="ro-RO"/>
              </w:rPr>
              <w:t>Acheta domesticus</w:t>
            </w:r>
            <w:r w:rsidRPr="00637B60">
              <w:rPr>
                <w:rFonts w:ascii="inherit" w:hAnsi="inherit"/>
                <w:sz w:val="24"/>
                <w:szCs w:val="24"/>
                <w:lang w:val="ro-RO" w:eastAsia="ro-RO"/>
              </w:rPr>
              <w:t> sub formă congelată (greier de casă)”, „</w:t>
            </w:r>
            <w:r w:rsidRPr="00637B60">
              <w:rPr>
                <w:rFonts w:ascii="inherit" w:hAnsi="inherit"/>
                <w:i/>
                <w:iCs/>
                <w:sz w:val="24"/>
                <w:szCs w:val="24"/>
                <w:lang w:val="ro-RO" w:eastAsia="ro-RO"/>
              </w:rPr>
              <w:t>Acheta domesticus</w:t>
            </w:r>
            <w:r w:rsidRPr="00637B60">
              <w:rPr>
                <w:rFonts w:ascii="inherit" w:hAnsi="inherit"/>
                <w:sz w:val="24"/>
                <w:szCs w:val="24"/>
                <w:lang w:val="ro-RO" w:eastAsia="ro-RO"/>
              </w:rPr>
              <w:t> sub formă desicată/de pulbere (greier de casă)”, în funcție de forma utilizată.</w:t>
            </w:r>
          </w:p>
          <w:p w14:paraId="38A0E6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În etichetarea produselor alimentare care conțin </w:t>
            </w:r>
            <w:r w:rsidRPr="00637B60">
              <w:rPr>
                <w:rFonts w:ascii="inherit" w:hAnsi="inherit"/>
                <w:i/>
                <w:iCs/>
                <w:sz w:val="24"/>
                <w:szCs w:val="24"/>
                <w:lang w:val="ro-RO" w:eastAsia="ro-RO"/>
              </w:rPr>
              <w:t>Acheta domesticus</w:t>
            </w:r>
            <w:r w:rsidRPr="00637B60">
              <w:rPr>
                <w:rFonts w:ascii="inherit" w:hAnsi="inherit"/>
                <w:sz w:val="24"/>
                <w:szCs w:val="24"/>
                <w:lang w:val="ro-RO" w:eastAsia="ro-RO"/>
              </w:rPr>
              <w:t> (greier de casă) sub formă congelată, desicată sau de pulbere se menționează că acest ingredient poate cauza reacții alergice consumatorilor cu alergii cunoscute la crustacee, la moluște și la produse derivate din acestea, precum și la acarieni.</w:t>
            </w:r>
          </w:p>
          <w:p w14:paraId="0FC209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Această mențiune trebuie să apară în imediata apropiere a listei ingredientelor.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E7F07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0130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3 martie 2022. Această includere se bazează pe dovezi și date științifice care fac obiectul unui drept de proprietate și care sunt protejate în conformitate cu articolul 26 din Regulamentul (UE) 2015/2283.</w:t>
            </w:r>
          </w:p>
          <w:p w14:paraId="7AC059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Solicitantul: Fair Insects BV, Industriestraat 3, 5107 NC Dongen, Țările de Jos.</w:t>
            </w:r>
          </w:p>
          <w:p w14:paraId="404416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 perioada protecției datelor, alimentul nou este autorizat să fie introdus pe piața Uniunii numai de către Fair Insects BV, cu excepția cazului în care un solicitant ulterior obține autorizație pentru alimentul nou fără a face trimitere la dovezile sau datele științifice care fac obiectul unui drept de proprietate și care sunt protejate în conformitate cu articolul 26 din Regulamentul (UE) 2015/2283, sau cu acordul Fair Insects BV.</w:t>
            </w:r>
          </w:p>
          <w:p w14:paraId="0F2014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Data de încheiere a protecției datelor: 3 martie 2027</w:t>
            </w:r>
          </w:p>
        </w:tc>
      </w:tr>
      <w:tr w:rsidR="00637B60" w:rsidRPr="009F2D53" w14:paraId="69489801"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602D30"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B27A3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0803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Formă congelată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7DE5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Formă desicată sau de pulbere</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E05458"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10868A"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063C6A" w14:textId="77777777" w:rsidR="00637B60" w:rsidRPr="00637B60" w:rsidRDefault="00637B60" w:rsidP="003C19E5">
            <w:pPr>
              <w:ind w:firstLine="0"/>
              <w:jc w:val="left"/>
              <w:rPr>
                <w:rFonts w:ascii="inherit" w:hAnsi="inherit"/>
                <w:sz w:val="24"/>
                <w:szCs w:val="24"/>
                <w:lang w:val="ro-RO" w:eastAsia="ro-RO"/>
              </w:rPr>
            </w:pPr>
          </w:p>
        </w:tc>
      </w:tr>
      <w:tr w:rsidR="00637B60" w:rsidRPr="009F2D53" w14:paraId="144300CA"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FC54F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54C2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Acheta domesticus</w:t>
            </w:r>
            <w:r w:rsidRPr="00637B60">
              <w:rPr>
                <w:rFonts w:ascii="inherit" w:hAnsi="inherit"/>
                <w:sz w:val="24"/>
                <w:szCs w:val="24"/>
                <w:lang w:val="ro-RO" w:eastAsia="ro-RO"/>
              </w:rPr>
              <w:t> sub formă congelată, desicată și de pulbere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C5E7B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57427B"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9E2AD8"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DE8939"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2C691E76"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81F7E2"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0F83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proteice, altele decât analoagele de carne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2BFD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96E5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E60E83"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C79147"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1D3AE4"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4E8255DD"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C2626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467C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și chifle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2843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C26B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B18AF3"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2C81EA"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80CE98"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0666CAA4"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24E569"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81DD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panificație, batoane din cereale și paste alimentare umplute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0B7D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CF9A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5C3E45"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CDB46F"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8FD83A"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48713DE1"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78B771"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2242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Biscuiți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5B18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B52D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9C9A3B"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D5B3A5"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5999E2"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641012A0"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5FC538"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1DBF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paste (uscate)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380B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1FFD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44A3EC"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517CBC"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2B16A1"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3E2FE44A"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A772C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EBBA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și concentrate sau pulberi de supe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5CAC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4F21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D046EF"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3DFEAA"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5F904F"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0FDB216F"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55D08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2EEA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din cartofi prelucrați, preparate pe bază de legume și vegetale, și produse pe bază de paste sau pizza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E4F1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1F1B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654508"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163B7E"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F526B8"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65FAD29D"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9E68D4"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286E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Gustări pe bază de făină de porumb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1584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901D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BDB98D"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83FF49"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E55BAD"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6866DA79"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6EB7E9"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924E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asemănătoare berii, băuturi în amestec care conțin alcool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DC0F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5415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C051C7"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0E2019"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F25300"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197B1B27"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D84BF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E828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 cu coajă lemnoasă, semințe oleaginoase și boabe de năut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6CCF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73C2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F1CFF4"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C37E29"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CBBF69"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68E44567"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CD7253"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A794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023E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32E8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1D8B01"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6AA245"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E0031C"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30CF701A"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47608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4FDC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din carne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D5E3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85DF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16</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EC3793"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1CF040"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3985D0"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1BCB9302"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0C72B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9A4F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Analoage de carne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DED9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3DD9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CB1B24"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DD0753"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6ECD6D"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6ECBBB96"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D38758"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FC30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conținând ciocolată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CD6B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B026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C0CF58"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DF1F37"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BD35F4"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6BFA73BE"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E8638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3FEE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congelat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9AE8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D515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A08B0A"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02CFB4"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E71AC2" w14:textId="77777777" w:rsidR="00637B60" w:rsidRPr="00637B60" w:rsidRDefault="00637B60" w:rsidP="003C19E5">
            <w:pPr>
              <w:ind w:firstLine="0"/>
              <w:jc w:val="left"/>
              <w:rPr>
                <w:rFonts w:ascii="inherit" w:hAnsi="inherit"/>
                <w:sz w:val="24"/>
                <w:szCs w:val="24"/>
                <w:lang w:val="ro-RO" w:eastAsia="ro-RO"/>
              </w:rPr>
            </w:pPr>
          </w:p>
        </w:tc>
      </w:tr>
      <w:tr w:rsidR="00637B60" w:rsidRPr="00637B60" w14:paraId="320E3EF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373631" w14:textId="77777777" w:rsidR="00637B60" w:rsidRPr="00637B60" w:rsidRDefault="00637B60" w:rsidP="003C19E5">
            <w:pPr>
              <w:ind w:firstLine="0"/>
              <w:jc w:val="left"/>
              <w:rPr>
                <w:rFonts w:ascii="inherit" w:hAnsi="inherit"/>
                <w:sz w:val="24"/>
                <w:szCs w:val="24"/>
                <w:lang w:val="ro-RO" w:eastAsia="ro-RO"/>
              </w:rPr>
            </w:pPr>
          </w:p>
        </w:tc>
        <w:tc>
          <w:tcPr>
            <w:tcW w:w="0" w:type="auto"/>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269426" w14:textId="6D71FD43" w:rsidR="00637B60" w:rsidRPr="00637B60" w:rsidRDefault="00637B60" w:rsidP="003C19E5">
            <w:pPr>
              <w:spacing w:before="120"/>
              <w:ind w:firstLine="0"/>
              <w:jc w:val="left"/>
              <w:rPr>
                <w:rFonts w:ascii="inherit" w:hAnsi="inherit"/>
                <w:b/>
                <w:bCs/>
                <w:sz w:val="24"/>
                <w:szCs w:val="24"/>
                <w:lang w:val="ro-RO" w:eastAsia="ro-RO"/>
              </w:rPr>
            </w:pPr>
          </w:p>
        </w:tc>
      </w:tr>
      <w:tr w:rsidR="00637B60" w:rsidRPr="009F2D53" w14:paraId="06BC4F86"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9152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Locusta migratoria</w:t>
            </w:r>
            <w:r w:rsidRPr="00637B60">
              <w:rPr>
                <w:rFonts w:ascii="inherit" w:hAnsi="inherit"/>
                <w:sz w:val="24"/>
                <w:szCs w:val="24"/>
                <w:lang w:val="ro-RO" w:eastAsia="ro-RO"/>
              </w:rPr>
              <w:t> (lăcustă călătoare) sub formă congelată, uscată și de pudră</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15211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Categorie specifică de alimente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A3D1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Niveluri maxime (g/100 g)</w:t>
            </w:r>
          </w:p>
          <w:p w14:paraId="2D974A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(comercializat ca atare sau reconstituit conform instrucțiunilor)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0CDAE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Denumirea alimentului nou menționat pe eticheta produselor alimentare care îl conțin este „</w:t>
            </w:r>
            <w:r w:rsidRPr="00637B60">
              <w:rPr>
                <w:rFonts w:ascii="inherit" w:hAnsi="inherit"/>
                <w:i/>
                <w:iCs/>
                <w:sz w:val="24"/>
                <w:szCs w:val="24"/>
                <w:lang w:val="ro-RO" w:eastAsia="ro-RO"/>
              </w:rPr>
              <w:t>Locusta migratoria</w:t>
            </w:r>
            <w:r w:rsidRPr="00637B60">
              <w:rPr>
                <w:rFonts w:ascii="inherit" w:hAnsi="inherit"/>
                <w:sz w:val="24"/>
                <w:szCs w:val="24"/>
                <w:lang w:val="ro-RO" w:eastAsia="ro-RO"/>
              </w:rPr>
              <w:t> (lăcustă călătoare) congelată”, </w:t>
            </w:r>
            <w:r w:rsidRPr="00637B60">
              <w:rPr>
                <w:rFonts w:ascii="inherit" w:hAnsi="inherit"/>
                <w:i/>
                <w:iCs/>
                <w:sz w:val="24"/>
                <w:szCs w:val="24"/>
                <w:lang w:val="ro-RO" w:eastAsia="ro-RO"/>
              </w:rPr>
              <w:t>„Locusta migratoria</w:t>
            </w:r>
            <w:r w:rsidRPr="00637B60">
              <w:rPr>
                <w:rFonts w:ascii="inherit" w:hAnsi="inherit"/>
                <w:sz w:val="24"/>
                <w:szCs w:val="24"/>
                <w:lang w:val="ro-RO" w:eastAsia="ro-RO"/>
              </w:rPr>
              <w:t> (lăcustă călătoare) uscată/pudră”, „</w:t>
            </w:r>
            <w:r w:rsidRPr="00637B60">
              <w:rPr>
                <w:rFonts w:ascii="inherit" w:hAnsi="inherit"/>
                <w:i/>
                <w:iCs/>
                <w:sz w:val="24"/>
                <w:szCs w:val="24"/>
                <w:lang w:val="ro-RO" w:eastAsia="ro-RO"/>
              </w:rPr>
              <w:t>Locusta migratoria</w:t>
            </w:r>
            <w:r w:rsidRPr="00637B60">
              <w:rPr>
                <w:rFonts w:ascii="inherit" w:hAnsi="inherit"/>
                <w:sz w:val="24"/>
                <w:szCs w:val="24"/>
                <w:lang w:val="ro-RO" w:eastAsia="ro-RO"/>
              </w:rPr>
              <w:t> (lăcustă călătoare) întreagă”, în funcție de forma utilizată.</w:t>
            </w:r>
          </w:p>
          <w:p w14:paraId="2836B93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Pe eticheta produselor alimentare care conțin </w:t>
            </w:r>
            <w:r w:rsidRPr="00637B60">
              <w:rPr>
                <w:rFonts w:ascii="inherit" w:hAnsi="inherit"/>
                <w:i/>
                <w:iCs/>
                <w:sz w:val="24"/>
                <w:szCs w:val="24"/>
                <w:lang w:val="ro-RO" w:eastAsia="ro-RO"/>
              </w:rPr>
              <w:t>Locusta migratoria</w:t>
            </w:r>
            <w:r w:rsidRPr="00637B60">
              <w:rPr>
                <w:rFonts w:ascii="inherit" w:hAnsi="inherit"/>
                <w:sz w:val="24"/>
                <w:szCs w:val="24"/>
                <w:lang w:val="ro-RO" w:eastAsia="ro-RO"/>
              </w:rPr>
              <w:t> (lăcustă călătoare) sub formă congelată, uscată și de pudră trebuie să se menționeze că acest ingredient poate provoca reacții alergice consumatorilor cu alergii cunoscute la crustacee, la moluște și produse derivate și la acarieni.</w:t>
            </w:r>
          </w:p>
          <w:p w14:paraId="566B6E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Această mențiune trebuie să apară în imediata apropiere a listei ingredientelor.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7B45A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2CA6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Autorizat la 5.12.2021.</w:t>
            </w:r>
          </w:p>
          <w:p w14:paraId="11EF42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Această includere se bazează pe dovezi științifice și date științifice care fac obiectul unui drept de proprietate, protejate în conformitate cu articolul 26 din Regulamentul (UE) 2015/2283.</w:t>
            </w:r>
          </w:p>
          <w:p w14:paraId="22CD2C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Solicitantul: Fair Insects BV, Industriestraat 3, 5107 NC Dongen, Țările de Jos.</w:t>
            </w:r>
          </w:p>
          <w:p w14:paraId="34238F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Pe perioada protecției datelor, alimentul nou este autorizat să fie introdus pe piața Uniunii numai de către Fair Insects BV,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w:t>
            </w:r>
            <w:r w:rsidRPr="00637B60">
              <w:rPr>
                <w:rFonts w:ascii="inherit" w:hAnsi="inherit"/>
                <w:sz w:val="24"/>
                <w:szCs w:val="24"/>
                <w:lang w:val="ro-RO" w:eastAsia="ro-RO"/>
              </w:rPr>
              <w:lastRenderedPageBreak/>
              <w:t>2015/2283, sau cu acordul Fair Insects BV.</w:t>
            </w:r>
          </w:p>
          <w:p w14:paraId="534B28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5.12.2026</w:t>
            </w:r>
          </w:p>
        </w:tc>
        <w:tc>
          <w:tcPr>
            <w:tcW w:w="0" w:type="auto"/>
            <w:shd w:val="clear" w:color="auto" w:fill="auto"/>
            <w:vAlign w:val="center"/>
            <w:hideMark/>
          </w:tcPr>
          <w:p w14:paraId="056820BB" w14:textId="77777777" w:rsidR="00637B60" w:rsidRPr="00637B60" w:rsidRDefault="00637B60" w:rsidP="003C19E5">
            <w:pPr>
              <w:ind w:firstLine="0"/>
              <w:jc w:val="left"/>
              <w:rPr>
                <w:lang w:val="ro-RO" w:eastAsia="ro-RO"/>
              </w:rPr>
            </w:pPr>
          </w:p>
        </w:tc>
      </w:tr>
      <w:tr w:rsidR="00637B60" w:rsidRPr="00637B60" w14:paraId="2141891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4373E4"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C1ABC0"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E6A7E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Congelată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C38B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Uscată sau</w:t>
            </w:r>
          </w:p>
          <w:p w14:paraId="06C093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Pudră</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EF7D4B"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A6675D"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D80858"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3EC4DC3B" w14:textId="77777777" w:rsidR="00637B60" w:rsidRPr="00637B60" w:rsidRDefault="00637B60" w:rsidP="003C19E5">
            <w:pPr>
              <w:ind w:firstLine="0"/>
              <w:jc w:val="left"/>
              <w:rPr>
                <w:lang w:val="ro-RO" w:eastAsia="ro-RO"/>
              </w:rPr>
            </w:pPr>
          </w:p>
        </w:tc>
      </w:tr>
      <w:tr w:rsidR="00637B60" w:rsidRPr="009F2D53" w14:paraId="42BA45D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361AE3"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B272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Locusta migratoria</w:t>
            </w:r>
            <w:r w:rsidRPr="00637B60">
              <w:rPr>
                <w:rFonts w:ascii="inherit" w:hAnsi="inherit"/>
                <w:sz w:val="24"/>
                <w:szCs w:val="24"/>
                <w:lang w:val="ro-RO" w:eastAsia="ro-RO"/>
              </w:rPr>
              <w:t> sub formă congelată, uscată și de pudră</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D5B76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EA9097"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B9A8F9"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945A88"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4D61F9D5" w14:textId="77777777" w:rsidR="00637B60" w:rsidRPr="00637B60" w:rsidRDefault="00637B60" w:rsidP="003C19E5">
            <w:pPr>
              <w:ind w:firstLine="0"/>
              <w:jc w:val="left"/>
              <w:rPr>
                <w:lang w:val="ro-RO" w:eastAsia="ro-RO"/>
              </w:rPr>
            </w:pPr>
          </w:p>
        </w:tc>
      </w:tr>
      <w:tr w:rsidR="00637B60" w:rsidRPr="00637B60" w14:paraId="2E1ACFB6"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15D3F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71B7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din cartofi prelucrați; preparate pe bază de leguminoase și produse pe bază de paste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A8AE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2CC4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7F7D5A"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F88FA7"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ABEF14"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4BFFC44E" w14:textId="77777777" w:rsidR="00637B60" w:rsidRPr="00637B60" w:rsidRDefault="00637B60" w:rsidP="003C19E5">
            <w:pPr>
              <w:ind w:firstLine="0"/>
              <w:jc w:val="left"/>
              <w:rPr>
                <w:lang w:val="ro-RO" w:eastAsia="ro-RO"/>
              </w:rPr>
            </w:pPr>
          </w:p>
        </w:tc>
      </w:tr>
      <w:tr w:rsidR="00637B60" w:rsidRPr="00637B60" w14:paraId="24EBF6D4"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9F37C2"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2AE1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cărnii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1E69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D288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D638C7"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4CDD2C"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CDA146"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07B0CE6E" w14:textId="77777777" w:rsidR="00637B60" w:rsidRPr="00637B60" w:rsidRDefault="00637B60" w:rsidP="003C19E5">
            <w:pPr>
              <w:ind w:firstLine="0"/>
              <w:jc w:val="left"/>
              <w:rPr>
                <w:lang w:val="ro-RO" w:eastAsia="ro-RO"/>
              </w:rPr>
            </w:pPr>
          </w:p>
        </w:tc>
      </w:tr>
      <w:tr w:rsidR="00637B60" w:rsidRPr="00637B60" w14:paraId="47FABBA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68E495"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15D9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și supe concentrate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37BF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B0C2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1646EF"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AC3210"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097797"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303DA549" w14:textId="77777777" w:rsidR="00637B60" w:rsidRPr="00637B60" w:rsidRDefault="00637B60" w:rsidP="003C19E5">
            <w:pPr>
              <w:ind w:firstLine="0"/>
              <w:jc w:val="left"/>
              <w:rPr>
                <w:lang w:val="ro-RO" w:eastAsia="ro-RO"/>
              </w:rPr>
            </w:pPr>
          </w:p>
        </w:tc>
      </w:tr>
      <w:tr w:rsidR="00637B60" w:rsidRPr="00637B60" w14:paraId="4B4279A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FE0993"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C23B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Leguminoase și legume în conservă/la borcan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7805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6F86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7A6EB1"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F5650E"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327B04"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31A61363" w14:textId="77777777" w:rsidR="00637B60" w:rsidRPr="00637B60" w:rsidRDefault="00637B60" w:rsidP="003C19E5">
            <w:pPr>
              <w:ind w:firstLine="0"/>
              <w:jc w:val="left"/>
              <w:rPr>
                <w:lang w:val="ro-RO" w:eastAsia="ro-RO"/>
              </w:rPr>
            </w:pPr>
          </w:p>
        </w:tc>
      </w:tr>
      <w:tr w:rsidR="00637B60" w:rsidRPr="00637B60" w14:paraId="6D889253"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4200D1"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2623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Salate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1F3E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B70C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612F1C"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592648"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1E5B37"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4C9E3CA0" w14:textId="77777777" w:rsidR="00637B60" w:rsidRPr="00637B60" w:rsidRDefault="00637B60" w:rsidP="003C19E5">
            <w:pPr>
              <w:ind w:firstLine="0"/>
              <w:jc w:val="left"/>
              <w:rPr>
                <w:lang w:val="ro-RO" w:eastAsia="ro-RO"/>
              </w:rPr>
            </w:pPr>
          </w:p>
        </w:tc>
      </w:tr>
      <w:tr w:rsidR="00637B60" w:rsidRPr="00637B60" w14:paraId="39CDDFF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626FF1"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6D38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de tipul berii, amestecuri pentru băuturi alcoolice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254E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422B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859F72"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428F30"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7BF5D0"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3591EA14" w14:textId="77777777" w:rsidR="00637B60" w:rsidRPr="00637B60" w:rsidRDefault="00637B60" w:rsidP="003C19E5">
            <w:pPr>
              <w:ind w:firstLine="0"/>
              <w:jc w:val="left"/>
              <w:rPr>
                <w:lang w:val="ro-RO" w:eastAsia="ro-RO"/>
              </w:rPr>
            </w:pPr>
          </w:p>
        </w:tc>
      </w:tr>
      <w:tr w:rsidR="00637B60" w:rsidRPr="00637B60" w14:paraId="7DF243C2"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164413"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3E66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din ciocolată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00F8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42BB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289DEC"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3F27EC"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EB63A0"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1A59B144" w14:textId="77777777" w:rsidR="00637B60" w:rsidRPr="00637B60" w:rsidRDefault="00637B60" w:rsidP="003C19E5">
            <w:pPr>
              <w:ind w:firstLine="0"/>
              <w:jc w:val="left"/>
              <w:rPr>
                <w:lang w:val="ro-RO" w:eastAsia="ro-RO"/>
              </w:rPr>
            </w:pPr>
          </w:p>
        </w:tc>
      </w:tr>
      <w:tr w:rsidR="00637B60" w:rsidRPr="00637B60" w14:paraId="1BE79DB3"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1E634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D4B5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 cu coajă lemnoasă, semințe oleaginoase și năut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31938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F56E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A4758A"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3DDE91"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901354"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45424F43" w14:textId="77777777" w:rsidR="00637B60" w:rsidRPr="00637B60" w:rsidRDefault="00637B60" w:rsidP="003C19E5">
            <w:pPr>
              <w:ind w:firstLine="0"/>
              <w:jc w:val="left"/>
              <w:rPr>
                <w:lang w:val="ro-RO" w:eastAsia="ro-RO"/>
              </w:rPr>
            </w:pPr>
          </w:p>
        </w:tc>
      </w:tr>
      <w:tr w:rsidR="00637B60" w:rsidRPr="00637B60" w14:paraId="1F22F38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99A622"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8732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congelate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A861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A36E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CD6F73"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39792E"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EA8A7E"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4ACFC0C4" w14:textId="77777777" w:rsidR="00637B60" w:rsidRPr="00637B60" w:rsidRDefault="00637B60" w:rsidP="003C19E5">
            <w:pPr>
              <w:ind w:firstLine="0"/>
              <w:jc w:val="left"/>
              <w:rPr>
                <w:lang w:val="ro-RO" w:eastAsia="ro-RO"/>
              </w:rPr>
            </w:pPr>
          </w:p>
        </w:tc>
      </w:tr>
      <w:tr w:rsidR="00637B60" w:rsidRPr="00637B60" w14:paraId="3AB2D42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E4363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0199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Cârnați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6E81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76CC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8B411E"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4DBEE4"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A10400"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6423564E" w14:textId="77777777" w:rsidR="00637B60" w:rsidRPr="00637B60" w:rsidRDefault="00637B60" w:rsidP="003C19E5">
            <w:pPr>
              <w:ind w:firstLine="0"/>
              <w:jc w:val="left"/>
              <w:rPr>
                <w:lang w:val="ro-RO" w:eastAsia="ro-RO"/>
              </w:rPr>
            </w:pPr>
          </w:p>
        </w:tc>
      </w:tr>
      <w:tr w:rsidR="00637B60" w:rsidRPr="00637B60" w14:paraId="50D76CF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822353" w14:textId="77777777" w:rsidR="00637B60" w:rsidRPr="00637B60" w:rsidRDefault="00637B60" w:rsidP="003C19E5">
            <w:pPr>
              <w:ind w:firstLine="0"/>
              <w:jc w:val="left"/>
              <w:rPr>
                <w:rFonts w:ascii="inherit" w:hAnsi="inherit"/>
                <w:sz w:val="24"/>
                <w:szCs w:val="24"/>
                <w:lang w:val="ro-RO" w:eastAsia="ro-RO"/>
              </w:rPr>
            </w:pPr>
          </w:p>
        </w:tc>
        <w:tc>
          <w:tcPr>
            <w:tcW w:w="0" w:type="auto"/>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921FB7" w14:textId="7472A6B2" w:rsidR="00637B60" w:rsidRPr="00637B60" w:rsidRDefault="00637B60" w:rsidP="003C19E5">
            <w:pPr>
              <w:spacing w:before="120"/>
              <w:ind w:firstLine="0"/>
              <w:jc w:val="left"/>
              <w:rPr>
                <w:rFonts w:ascii="inherit" w:hAnsi="inherit"/>
                <w:b/>
                <w:bCs/>
                <w:sz w:val="24"/>
                <w:szCs w:val="24"/>
                <w:lang w:val="ro-RO" w:eastAsia="ro-RO"/>
              </w:rPr>
            </w:pPr>
          </w:p>
        </w:tc>
      </w:tr>
      <w:tr w:rsidR="00637B60" w:rsidRPr="009F2D53" w14:paraId="2CE62152"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7D51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Viermele galben de făină (larva de </w:t>
            </w:r>
            <w:r w:rsidRPr="00637B60">
              <w:rPr>
                <w:rFonts w:ascii="inherit" w:hAnsi="inherit"/>
                <w:i/>
                <w:iCs/>
                <w:sz w:val="24"/>
                <w:szCs w:val="24"/>
                <w:lang w:val="ro-RO" w:eastAsia="ro-RO"/>
              </w:rPr>
              <w:t>Tenebrio molitor</w:t>
            </w:r>
            <w:r w:rsidRPr="00637B60">
              <w:rPr>
                <w:rFonts w:ascii="inherit" w:hAnsi="inherit"/>
                <w:sz w:val="24"/>
                <w:szCs w:val="24"/>
                <w:lang w:val="ro-RO" w:eastAsia="ro-RO"/>
              </w:rPr>
              <w:t xml:space="preserve">) </w:t>
            </w:r>
            <w:r w:rsidRPr="00637B60">
              <w:rPr>
                <w:rFonts w:ascii="inherit" w:hAnsi="inherit"/>
                <w:sz w:val="24"/>
                <w:szCs w:val="24"/>
                <w:lang w:val="ro-RO" w:eastAsia="ro-RO"/>
              </w:rPr>
              <w:lastRenderedPageBreak/>
              <w:t>sub formă congelată, uscată și de pudră</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A68D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Categorie specifică de alimente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928D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Niveluri maxime (g/100 g)</w:t>
            </w:r>
          </w:p>
          <w:p w14:paraId="125047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(comercializat ca atare sau reconstituit </w:t>
            </w:r>
            <w:r w:rsidRPr="00637B60">
              <w:rPr>
                <w:rFonts w:ascii="inherit" w:hAnsi="inherit"/>
                <w:sz w:val="24"/>
                <w:szCs w:val="24"/>
                <w:lang w:val="ro-RO" w:eastAsia="ro-RO"/>
              </w:rPr>
              <w:lastRenderedPageBreak/>
              <w:t>conform instrucțiunilor)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C1ED5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xml:space="preserve">1.  În funcție de forma utilizată, denumirea alimentului nou de pe eticheta produselor alimentare care îl conțin este „vierme galben </w:t>
            </w:r>
            <w:r w:rsidRPr="00637B60">
              <w:rPr>
                <w:rFonts w:ascii="inherit" w:hAnsi="inherit"/>
                <w:sz w:val="24"/>
                <w:szCs w:val="24"/>
                <w:lang w:val="ro-RO" w:eastAsia="ro-RO"/>
              </w:rPr>
              <w:lastRenderedPageBreak/>
              <w:t>de făină în stare congelată (larva de </w:t>
            </w:r>
            <w:r w:rsidRPr="00637B60">
              <w:rPr>
                <w:rFonts w:ascii="inherit" w:hAnsi="inherit"/>
                <w:i/>
                <w:iCs/>
                <w:sz w:val="24"/>
                <w:szCs w:val="24"/>
                <w:lang w:val="ro-RO" w:eastAsia="ro-RO"/>
              </w:rPr>
              <w:t>Tenebrio molitor</w:t>
            </w:r>
            <w:r w:rsidRPr="00637B60">
              <w:rPr>
                <w:rFonts w:ascii="inherit" w:hAnsi="inherit"/>
                <w:sz w:val="24"/>
                <w:szCs w:val="24"/>
                <w:lang w:val="ro-RO" w:eastAsia="ro-RO"/>
              </w:rPr>
              <w:t>)”, „vierme galben de făină uscat (larva de </w:t>
            </w:r>
            <w:r w:rsidRPr="00637B60">
              <w:rPr>
                <w:rFonts w:ascii="inherit" w:hAnsi="inherit"/>
                <w:i/>
                <w:iCs/>
                <w:sz w:val="24"/>
                <w:szCs w:val="24"/>
                <w:lang w:val="ro-RO" w:eastAsia="ro-RO"/>
              </w:rPr>
              <w:t>Tenebrio molitor</w:t>
            </w:r>
            <w:r w:rsidRPr="00637B60">
              <w:rPr>
                <w:rFonts w:ascii="inherit" w:hAnsi="inherit"/>
                <w:sz w:val="24"/>
                <w:szCs w:val="24"/>
                <w:lang w:val="ro-RO" w:eastAsia="ro-RO"/>
              </w:rPr>
              <w:t>)” sau „vierme galben de făină sub formă de pudră (larva de </w:t>
            </w:r>
            <w:r w:rsidRPr="00637B60">
              <w:rPr>
                <w:rFonts w:ascii="inherit" w:hAnsi="inherit"/>
                <w:i/>
                <w:iCs/>
                <w:sz w:val="24"/>
                <w:szCs w:val="24"/>
                <w:lang w:val="ro-RO" w:eastAsia="ro-RO"/>
              </w:rPr>
              <w:t>Tenebrio molitor</w:t>
            </w:r>
            <w:r w:rsidRPr="00637B60">
              <w:rPr>
                <w:rFonts w:ascii="inherit" w:hAnsi="inherit"/>
                <w:sz w:val="24"/>
                <w:szCs w:val="24"/>
                <w:lang w:val="ro-RO" w:eastAsia="ro-RO"/>
              </w:rPr>
              <w:t>)”.</w:t>
            </w:r>
          </w:p>
          <w:p w14:paraId="26BA66D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Pe eticheta produselor alimentare care conțin vierme galben de făină (larva de </w:t>
            </w:r>
            <w:r w:rsidRPr="00637B60">
              <w:rPr>
                <w:rFonts w:ascii="inherit" w:hAnsi="inherit"/>
                <w:i/>
                <w:iCs/>
                <w:sz w:val="24"/>
                <w:szCs w:val="24"/>
                <w:lang w:val="ro-RO" w:eastAsia="ro-RO"/>
              </w:rPr>
              <w:t>Tenebrio molitor</w:t>
            </w:r>
            <w:r w:rsidRPr="00637B60">
              <w:rPr>
                <w:rFonts w:ascii="inherit" w:hAnsi="inherit"/>
                <w:sz w:val="24"/>
                <w:szCs w:val="24"/>
                <w:lang w:val="ro-RO" w:eastAsia="ro-RO"/>
              </w:rPr>
              <w:t>) sub formă congelată, uscată și de pudră trebuie să se menționeze că acest ingredient poate provoca reacții alergice consumatorilor cu alergii cunoscute la crustacee, la moluște și la produse derivate din acestea, precum și la acarieni. Această mențiune trebuie să apară în imediata apropiere a listei ingredientelor.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7155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CAE4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Autorizat la data de 1 martie 2022. Această includere se bazează pe dovezi științifice și date științifice care fac obiectul </w:t>
            </w:r>
            <w:r w:rsidRPr="00637B60">
              <w:rPr>
                <w:rFonts w:ascii="inherit" w:hAnsi="inherit"/>
                <w:sz w:val="24"/>
                <w:szCs w:val="24"/>
                <w:lang w:val="ro-RO" w:eastAsia="ro-RO"/>
              </w:rPr>
              <w:lastRenderedPageBreak/>
              <w:t>unui drept de proprietate, protejate în conformitate cu articolul 26 din Regulamentul (UE) 2015/2283.</w:t>
            </w:r>
          </w:p>
          <w:p w14:paraId="5CB594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Solicitantul: Fair Insects BV, Industriestraat 3, 5107 NC Dongen, Țările de Jos.</w:t>
            </w:r>
          </w:p>
          <w:p w14:paraId="3D1E39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 perioada protecției datelor, alimentul nou este autorizat să fie introdus pe piața Uniunii numai de către Fair Insects BV, cu excepția cazului în care un solicitant ulterior obține autorizația pentru alimentul nou fără a face trimitere la dovezile științifice sau la datele științifice care fac obiectul unui drept de proprietate, protejate în conformitate cu articolul 26 din Regulamentul (UE) 2015/2283, sau cu acordul Fair Insects BV.</w:t>
            </w:r>
          </w:p>
          <w:p w14:paraId="4B9F76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 martie 2027</w:t>
            </w:r>
          </w:p>
        </w:tc>
        <w:tc>
          <w:tcPr>
            <w:tcW w:w="0" w:type="auto"/>
            <w:shd w:val="clear" w:color="auto" w:fill="auto"/>
            <w:vAlign w:val="center"/>
            <w:hideMark/>
          </w:tcPr>
          <w:p w14:paraId="3F8D5AEE" w14:textId="77777777" w:rsidR="00637B60" w:rsidRPr="00637B60" w:rsidRDefault="00637B60" w:rsidP="003C19E5">
            <w:pPr>
              <w:ind w:firstLine="0"/>
              <w:jc w:val="left"/>
              <w:rPr>
                <w:lang w:val="ro-RO" w:eastAsia="ro-RO"/>
              </w:rPr>
            </w:pPr>
          </w:p>
        </w:tc>
      </w:tr>
      <w:tr w:rsidR="00637B60" w:rsidRPr="009F2D53" w14:paraId="466BEB3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991DDC"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1B36F1"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17BA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Congelat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540F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Uscat sau sub formă de pudră</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D9987D"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BBBA85"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EF4240"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76CD8B74" w14:textId="77777777" w:rsidR="00637B60" w:rsidRPr="00637B60" w:rsidRDefault="00637B60" w:rsidP="003C19E5">
            <w:pPr>
              <w:ind w:firstLine="0"/>
              <w:jc w:val="left"/>
              <w:rPr>
                <w:lang w:val="ro-RO" w:eastAsia="ro-RO"/>
              </w:rPr>
            </w:pPr>
          </w:p>
        </w:tc>
      </w:tr>
      <w:tr w:rsidR="00637B60" w:rsidRPr="009F2D53" w14:paraId="4C190B7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2C2DA5"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DFEC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Viermele galben de făină (larva de </w:t>
            </w:r>
            <w:r w:rsidRPr="00637B60">
              <w:rPr>
                <w:rFonts w:ascii="inherit" w:hAnsi="inherit"/>
                <w:i/>
                <w:iCs/>
                <w:sz w:val="24"/>
                <w:szCs w:val="24"/>
                <w:lang w:val="ro-RO" w:eastAsia="ro-RO"/>
              </w:rPr>
              <w:t>Tenebrio molitor</w:t>
            </w:r>
            <w:r w:rsidRPr="00637B60">
              <w:rPr>
                <w:rFonts w:ascii="inherit" w:hAnsi="inherit"/>
                <w:sz w:val="24"/>
                <w:szCs w:val="24"/>
                <w:lang w:val="ro-RO" w:eastAsia="ro-RO"/>
              </w:rPr>
              <w:t>) sub formă congelată, uscată și de pudră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7D26F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4D0C8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E66A71"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8E2AE6"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1075B9"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22810E94" w14:textId="77777777" w:rsidR="00637B60" w:rsidRPr="00637B60" w:rsidRDefault="00637B60" w:rsidP="003C19E5">
            <w:pPr>
              <w:ind w:firstLine="0"/>
              <w:jc w:val="left"/>
              <w:rPr>
                <w:lang w:val="ro-RO" w:eastAsia="ro-RO"/>
              </w:rPr>
            </w:pPr>
          </w:p>
        </w:tc>
      </w:tr>
      <w:tr w:rsidR="00637B60" w:rsidRPr="00637B60" w14:paraId="213640B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D9F44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7D21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 și chifle multicereale; biscuiți crocanți și grisine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6916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961F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523BFB"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D3D0F7"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048A30"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55365A62" w14:textId="77777777" w:rsidR="00637B60" w:rsidRPr="00637B60" w:rsidRDefault="00637B60" w:rsidP="003C19E5">
            <w:pPr>
              <w:ind w:firstLine="0"/>
              <w:jc w:val="left"/>
              <w:rPr>
                <w:lang w:val="ro-RO" w:eastAsia="ro-RO"/>
              </w:rPr>
            </w:pPr>
          </w:p>
        </w:tc>
      </w:tr>
      <w:tr w:rsidR="00637B60" w:rsidRPr="00637B60" w14:paraId="32995C22"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5C66A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DB99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Batoane din cereale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AD9B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2030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FC4411"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CC3119"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84354B"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15FD5457" w14:textId="77777777" w:rsidR="00637B60" w:rsidRPr="00637B60" w:rsidRDefault="00637B60" w:rsidP="003C19E5">
            <w:pPr>
              <w:ind w:firstLine="0"/>
              <w:jc w:val="left"/>
              <w:rPr>
                <w:lang w:val="ro-RO" w:eastAsia="ro-RO"/>
              </w:rPr>
            </w:pPr>
          </w:p>
        </w:tc>
      </w:tr>
      <w:tr w:rsidR="00637B60" w:rsidRPr="00637B60" w14:paraId="3B31EB8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70459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2B79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paste făinoase uscate; preparate pe bază de paste făinoase (cu excepția pastelor uscate expandate); pizza și preparate similare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F002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9198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82FAAB"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D76B0E"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32D85F"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15A377A6" w14:textId="77777777" w:rsidR="00637B60" w:rsidRPr="00637B60" w:rsidRDefault="00637B60" w:rsidP="003C19E5">
            <w:pPr>
              <w:ind w:firstLine="0"/>
              <w:jc w:val="left"/>
              <w:rPr>
                <w:lang w:val="ro-RO" w:eastAsia="ro-RO"/>
              </w:rPr>
            </w:pPr>
          </w:p>
        </w:tc>
      </w:tr>
      <w:tr w:rsidR="00637B60" w:rsidRPr="00637B60" w14:paraId="791A634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266EA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7065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paste făinoase uscate, umplute;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02D3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73A5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A7A03C"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BAF53D"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5EFE07"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3244165B" w14:textId="77777777" w:rsidR="00637B60" w:rsidRPr="00637B60" w:rsidRDefault="00637B60" w:rsidP="003C19E5">
            <w:pPr>
              <w:ind w:firstLine="0"/>
              <w:jc w:val="left"/>
              <w:rPr>
                <w:lang w:val="ro-RO" w:eastAsia="ro-RO"/>
              </w:rPr>
            </w:pPr>
          </w:p>
        </w:tc>
      </w:tr>
      <w:tr w:rsidR="00637B60" w:rsidRPr="00637B60" w14:paraId="6FCE7FF6"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6023F8"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508D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Preamestecuri (uscate) pentru produsele de panificație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6382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8297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F26059"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672335"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BE58CF"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1161CBA7" w14:textId="77777777" w:rsidR="00637B60" w:rsidRPr="00637B60" w:rsidRDefault="00637B60" w:rsidP="003C19E5">
            <w:pPr>
              <w:ind w:firstLine="0"/>
              <w:jc w:val="left"/>
              <w:rPr>
                <w:lang w:val="ro-RO" w:eastAsia="ro-RO"/>
              </w:rPr>
            </w:pPr>
          </w:p>
        </w:tc>
      </w:tr>
      <w:tr w:rsidR="00637B60" w:rsidRPr="00637B60" w14:paraId="2A44DA3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0FE658"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04A0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Sosuri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7CE3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3611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4560F2"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A51270"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C1032B"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0EA3501B" w14:textId="77777777" w:rsidR="00637B60" w:rsidRPr="00637B60" w:rsidRDefault="00637B60" w:rsidP="003C19E5">
            <w:pPr>
              <w:ind w:firstLine="0"/>
              <w:jc w:val="left"/>
              <w:rPr>
                <w:lang w:val="ro-RO" w:eastAsia="ro-RO"/>
              </w:rPr>
            </w:pPr>
          </w:p>
        </w:tc>
      </w:tr>
      <w:tr w:rsidR="00637B60" w:rsidRPr="00637B60" w14:paraId="400880B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74A250"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8396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pe bază de cartofi și/sau leguminoase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270D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42BC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399FED"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B92CED"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FD542B"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5E92C7D1" w14:textId="77777777" w:rsidR="00637B60" w:rsidRPr="00637B60" w:rsidRDefault="00637B60" w:rsidP="003C19E5">
            <w:pPr>
              <w:ind w:firstLine="0"/>
              <w:jc w:val="left"/>
              <w:rPr>
                <w:lang w:val="ro-RO" w:eastAsia="ro-RO"/>
              </w:rPr>
            </w:pPr>
          </w:p>
        </w:tc>
      </w:tr>
      <w:tr w:rsidR="00637B60" w:rsidRPr="00637B60" w14:paraId="47EEC18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3F5DA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F984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Zer praf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5258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1604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C29B03"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C1B5EE"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6D3E67"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05FFF88C" w14:textId="77777777" w:rsidR="00637B60" w:rsidRPr="00637B60" w:rsidRDefault="00637B60" w:rsidP="003C19E5">
            <w:pPr>
              <w:ind w:firstLine="0"/>
              <w:jc w:val="left"/>
              <w:rPr>
                <w:lang w:val="ro-RO" w:eastAsia="ro-RO"/>
              </w:rPr>
            </w:pPr>
          </w:p>
        </w:tc>
      </w:tr>
      <w:tr w:rsidR="00637B60" w:rsidRPr="00637B60" w14:paraId="0F58011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83AB31"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4B4B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analoge cărnii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983E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9AFD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F400AF"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CB1CA2"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162B47"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6C86EDA7" w14:textId="77777777" w:rsidR="00637B60" w:rsidRPr="00637B60" w:rsidRDefault="00637B60" w:rsidP="003C19E5">
            <w:pPr>
              <w:ind w:firstLine="0"/>
              <w:jc w:val="left"/>
              <w:rPr>
                <w:lang w:val="ro-RO" w:eastAsia="ro-RO"/>
              </w:rPr>
            </w:pPr>
          </w:p>
        </w:tc>
      </w:tr>
      <w:tr w:rsidR="00637B60" w:rsidRPr="00637B60" w14:paraId="507F441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2F84E2"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09B9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Supe și salate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2416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822C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E2346B"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0199FB"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7CF300"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2482FF0C" w14:textId="77777777" w:rsidR="00637B60" w:rsidRPr="00637B60" w:rsidRDefault="00637B60" w:rsidP="003C19E5">
            <w:pPr>
              <w:ind w:firstLine="0"/>
              <w:jc w:val="left"/>
              <w:rPr>
                <w:lang w:val="ro-RO" w:eastAsia="ro-RO"/>
              </w:rPr>
            </w:pPr>
          </w:p>
        </w:tc>
      </w:tr>
      <w:tr w:rsidR="00637B60" w:rsidRPr="00637B60" w14:paraId="6FCA0A3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6483F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288C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Chipsuri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9D33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D961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746795"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B693B8"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4DFCD2"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1AE8CB40" w14:textId="77777777" w:rsidR="00637B60" w:rsidRPr="00637B60" w:rsidRDefault="00637B60" w:rsidP="003C19E5">
            <w:pPr>
              <w:ind w:firstLine="0"/>
              <w:jc w:val="left"/>
              <w:rPr>
                <w:lang w:val="ro-RO" w:eastAsia="ro-RO"/>
              </w:rPr>
            </w:pPr>
          </w:p>
        </w:tc>
      </w:tr>
      <w:tr w:rsidR="00637B60" w:rsidRPr="00637B60" w14:paraId="201BC8C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F8155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5767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Băuturi de tipul berii; băuturi alcoolice mixte; amestecuri pentru băuturi alcoolice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1FCD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1C63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0FB2C0"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4933DC"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575D08"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4198DB24" w14:textId="77777777" w:rsidR="00637B60" w:rsidRPr="00637B60" w:rsidRDefault="00637B60" w:rsidP="003C19E5">
            <w:pPr>
              <w:ind w:firstLine="0"/>
              <w:jc w:val="left"/>
              <w:rPr>
                <w:lang w:val="ro-RO" w:eastAsia="ro-RO"/>
              </w:rPr>
            </w:pPr>
          </w:p>
        </w:tc>
      </w:tr>
      <w:tr w:rsidR="00637B60" w:rsidRPr="00637B60" w14:paraId="535C9BE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F12AF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0A2E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de cofetărie din ciocolată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B73B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66EC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7C2305"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58499C"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0CDADB"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7E35070E" w14:textId="77777777" w:rsidR="00637B60" w:rsidRPr="00637B60" w:rsidRDefault="00637B60" w:rsidP="003C19E5">
            <w:pPr>
              <w:ind w:firstLine="0"/>
              <w:jc w:val="left"/>
              <w:rPr>
                <w:lang w:val="ro-RO" w:eastAsia="ro-RO"/>
              </w:rPr>
            </w:pPr>
          </w:p>
        </w:tc>
      </w:tr>
      <w:tr w:rsidR="00637B60" w:rsidRPr="00637B60" w14:paraId="552E305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D58B1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46B9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 cu coajă lemnoasă, semințe oleaginoase și năut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3794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3E4C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F8D73B"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65CEF8"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C1E671"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42B281E6" w14:textId="77777777" w:rsidR="00637B60" w:rsidRPr="00637B60" w:rsidRDefault="00637B60" w:rsidP="003C19E5">
            <w:pPr>
              <w:ind w:firstLine="0"/>
              <w:jc w:val="left"/>
              <w:rPr>
                <w:lang w:val="ro-RO" w:eastAsia="ro-RO"/>
              </w:rPr>
            </w:pPr>
          </w:p>
        </w:tc>
      </w:tr>
      <w:tr w:rsidR="00637B60" w:rsidRPr="00637B60" w14:paraId="1CA0B85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016700"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D94C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 pe bază de lapte fermentat congelate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5230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28B1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37E014"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9C2421"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22B6B2"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4CC780B0" w14:textId="77777777" w:rsidR="00637B60" w:rsidRPr="00637B60" w:rsidRDefault="00637B60" w:rsidP="003C19E5">
            <w:pPr>
              <w:ind w:firstLine="0"/>
              <w:jc w:val="left"/>
              <w:rPr>
                <w:lang w:val="ro-RO" w:eastAsia="ro-RO"/>
              </w:rPr>
            </w:pPr>
          </w:p>
        </w:tc>
      </w:tr>
      <w:tr w:rsidR="00637B60" w:rsidRPr="00637B60" w14:paraId="10B0561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CD3B6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6D79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Preparate din carne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CF60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BB0F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16</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411F03"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4F99D3" w14:textId="77777777" w:rsidR="00637B60" w:rsidRPr="00637B60" w:rsidRDefault="00637B60" w:rsidP="003C19E5">
            <w:pPr>
              <w:ind w:firstLine="0"/>
              <w:jc w:val="left"/>
              <w:rPr>
                <w:rFonts w:ascii="inherit" w:hAnsi="inherit"/>
                <w:sz w:val="24"/>
                <w:szCs w:val="24"/>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CCDE0F"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5A6FDE4F" w14:textId="77777777" w:rsidR="00637B60" w:rsidRPr="00637B60" w:rsidRDefault="00637B60" w:rsidP="003C19E5">
            <w:pPr>
              <w:ind w:firstLine="0"/>
              <w:jc w:val="left"/>
              <w:rPr>
                <w:lang w:val="ro-RO" w:eastAsia="ro-RO"/>
              </w:rPr>
            </w:pPr>
          </w:p>
        </w:tc>
      </w:tr>
    </w:tbl>
    <w:p w14:paraId="57E37E94" w14:textId="2FBCAE2C" w:rsidR="00637B60" w:rsidRPr="00637B60" w:rsidRDefault="00637B60" w:rsidP="003C19E5">
      <w:pPr>
        <w:shd w:val="clear" w:color="auto" w:fill="FFFFFF"/>
        <w:spacing w:before="120"/>
        <w:ind w:firstLine="0"/>
        <w:jc w:val="left"/>
        <w:rPr>
          <w:b/>
          <w:bCs/>
          <w:color w:val="000000"/>
          <w:sz w:val="24"/>
          <w:szCs w:val="24"/>
          <w:lang w:val="ro-RO" w:eastAsia="ro-RO"/>
        </w:rPr>
      </w:pPr>
    </w:p>
    <w:p w14:paraId="4D7BE5E2" w14:textId="77777777" w:rsidR="00637B60" w:rsidRPr="00637B60" w:rsidRDefault="00637B60" w:rsidP="003C19E5">
      <w:pPr>
        <w:shd w:val="clear" w:color="auto" w:fill="FFFFFF"/>
        <w:spacing w:after="150"/>
        <w:ind w:firstLine="0"/>
        <w:jc w:val="left"/>
        <w:rPr>
          <w:color w:val="000000"/>
          <w:sz w:val="24"/>
          <w:szCs w:val="24"/>
          <w:lang w:val="ro-RO" w:eastAsia="ro-RO"/>
        </w:rPr>
      </w:pPr>
    </w:p>
    <w:p w14:paraId="252EDB15" w14:textId="77777777" w:rsidR="00637B60" w:rsidRPr="00637B60" w:rsidRDefault="00637B60" w:rsidP="003C19E5">
      <w:pPr>
        <w:shd w:val="clear" w:color="auto" w:fill="FFFFFF"/>
        <w:spacing w:after="150"/>
        <w:ind w:firstLine="0"/>
        <w:jc w:val="center"/>
        <w:rPr>
          <w:rFonts w:ascii="inherit" w:hAnsi="inherit"/>
          <w:color w:val="000000"/>
          <w:sz w:val="24"/>
          <w:szCs w:val="24"/>
          <w:lang w:val="ro-RO" w:eastAsia="ro-RO"/>
        </w:rPr>
      </w:pPr>
    </w:p>
    <w:p w14:paraId="573957F3" w14:textId="77777777" w:rsidR="00430179" w:rsidRDefault="00430179" w:rsidP="003C19E5">
      <w:pPr>
        <w:shd w:val="clear" w:color="auto" w:fill="FFFFFF"/>
        <w:spacing w:after="120"/>
        <w:ind w:firstLine="0"/>
        <w:jc w:val="center"/>
        <w:rPr>
          <w:rFonts w:ascii="inherit" w:hAnsi="inherit"/>
          <w:b/>
          <w:bCs/>
          <w:color w:val="000000"/>
          <w:sz w:val="24"/>
          <w:szCs w:val="24"/>
          <w:lang w:val="ro-RO" w:eastAsia="ro-RO"/>
        </w:rPr>
      </w:pPr>
    </w:p>
    <w:p w14:paraId="06523372" w14:textId="77777777" w:rsidR="00430179" w:rsidRDefault="00430179" w:rsidP="003C19E5">
      <w:pPr>
        <w:shd w:val="clear" w:color="auto" w:fill="FFFFFF"/>
        <w:spacing w:after="120"/>
        <w:ind w:firstLine="0"/>
        <w:jc w:val="center"/>
        <w:rPr>
          <w:rFonts w:ascii="inherit" w:hAnsi="inherit"/>
          <w:b/>
          <w:bCs/>
          <w:color w:val="000000"/>
          <w:sz w:val="24"/>
          <w:szCs w:val="24"/>
          <w:lang w:val="ro-RO" w:eastAsia="ro-RO"/>
        </w:rPr>
      </w:pPr>
    </w:p>
    <w:p w14:paraId="13325764" w14:textId="77777777" w:rsidR="00430179" w:rsidRDefault="00430179" w:rsidP="003C19E5">
      <w:pPr>
        <w:shd w:val="clear" w:color="auto" w:fill="FFFFFF"/>
        <w:spacing w:after="120"/>
        <w:ind w:firstLine="0"/>
        <w:jc w:val="center"/>
        <w:rPr>
          <w:rFonts w:ascii="inherit" w:hAnsi="inherit"/>
          <w:b/>
          <w:bCs/>
          <w:color w:val="000000"/>
          <w:sz w:val="24"/>
          <w:szCs w:val="24"/>
          <w:lang w:val="ro-RO" w:eastAsia="ro-RO"/>
        </w:rPr>
      </w:pPr>
    </w:p>
    <w:p w14:paraId="11976F27" w14:textId="1A8C4B52" w:rsidR="00637B60" w:rsidRPr="00637B60" w:rsidRDefault="00430179" w:rsidP="003C19E5">
      <w:pPr>
        <w:shd w:val="clear" w:color="auto" w:fill="FFFFFF"/>
        <w:spacing w:after="120"/>
        <w:ind w:firstLine="0"/>
        <w:jc w:val="center"/>
        <w:rPr>
          <w:rFonts w:ascii="inherit" w:hAnsi="inherit"/>
          <w:b/>
          <w:bCs/>
          <w:color w:val="000000"/>
          <w:sz w:val="24"/>
          <w:szCs w:val="24"/>
          <w:lang w:val="ro-RO" w:eastAsia="ro-RO"/>
        </w:rPr>
      </w:pPr>
      <w:r>
        <w:rPr>
          <w:rFonts w:ascii="inherit" w:hAnsi="inherit"/>
          <w:b/>
          <w:bCs/>
          <w:color w:val="000000"/>
          <w:sz w:val="24"/>
          <w:szCs w:val="24"/>
          <w:lang w:val="ro-RO" w:eastAsia="ro-RO"/>
        </w:rPr>
        <w:t>II.</w:t>
      </w:r>
      <w:r w:rsidRPr="00430179">
        <w:rPr>
          <w:lang w:val="pt-PT"/>
        </w:rPr>
        <w:t xml:space="preserve"> </w:t>
      </w:r>
      <w:r w:rsidRPr="00430179">
        <w:rPr>
          <w:b/>
          <w:bCs/>
          <w:sz w:val="24"/>
          <w:szCs w:val="24"/>
          <w:lang w:val="pt-PT"/>
        </w:rPr>
        <w:t>SPECIFICAȚII PRIVIND ALIMENTELE NOI</w:t>
      </w:r>
      <w:r w:rsidRPr="00430179">
        <w:rPr>
          <w:lang w:val="pt-PT"/>
        </w:rPr>
        <w:t xml:space="preserve"> </w:t>
      </w:r>
    </w:p>
    <w:tbl>
      <w:tblPr>
        <w:tblW w:w="1440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73"/>
        <w:gridCol w:w="3471"/>
        <w:gridCol w:w="3506"/>
        <w:gridCol w:w="2069"/>
        <w:gridCol w:w="2047"/>
        <w:gridCol w:w="66"/>
      </w:tblGrid>
      <w:tr w:rsidR="00637B60" w:rsidRPr="00637B60" w14:paraId="3FBDCF43" w14:textId="77777777" w:rsidTr="00637B60">
        <w:trPr>
          <w:gridAfter w:val="1"/>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8FD952" w14:textId="77777777" w:rsidR="00637B60" w:rsidRPr="00637B60" w:rsidRDefault="00637B60" w:rsidP="003C19E5">
            <w:pPr>
              <w:spacing w:before="60" w:after="60"/>
              <w:ind w:firstLine="0"/>
              <w:rPr>
                <w:rFonts w:ascii="inherit" w:hAnsi="inherit"/>
                <w:b/>
                <w:bCs/>
                <w:sz w:val="24"/>
                <w:szCs w:val="24"/>
                <w:lang w:val="ro-RO" w:eastAsia="ro-RO"/>
              </w:rPr>
            </w:pPr>
            <w:r w:rsidRPr="00637B60">
              <w:rPr>
                <w:rFonts w:ascii="inherit" w:hAnsi="inherit"/>
                <w:b/>
                <w:bCs/>
                <w:sz w:val="24"/>
                <w:szCs w:val="24"/>
                <w:lang w:val="ro-RO" w:eastAsia="ro-RO"/>
              </w:rPr>
              <w:t>Alimente noi autorizate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911ACC" w14:textId="77777777" w:rsidR="00637B60" w:rsidRPr="00637B60" w:rsidRDefault="00637B60" w:rsidP="003C19E5">
            <w:pPr>
              <w:spacing w:before="60" w:after="60"/>
              <w:ind w:firstLine="0"/>
              <w:rPr>
                <w:rFonts w:ascii="inherit" w:hAnsi="inherit"/>
                <w:b/>
                <w:bCs/>
                <w:sz w:val="24"/>
                <w:szCs w:val="24"/>
                <w:lang w:val="ro-RO" w:eastAsia="ro-RO"/>
              </w:rPr>
            </w:pPr>
            <w:r w:rsidRPr="00637B60">
              <w:rPr>
                <w:rFonts w:ascii="inherit" w:hAnsi="inherit"/>
                <w:b/>
                <w:bCs/>
                <w:sz w:val="24"/>
                <w:szCs w:val="24"/>
                <w:lang w:val="ro-RO" w:eastAsia="ro-RO"/>
              </w:rPr>
              <w:t>Specificații</w:t>
            </w:r>
          </w:p>
        </w:tc>
      </w:tr>
      <w:tr w:rsidR="00637B60" w:rsidRPr="009F2D53" w14:paraId="60F131B9" w14:textId="77777777" w:rsidTr="00637B60">
        <w:trPr>
          <w:gridAfter w:val="1"/>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C51E4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Acid </w:t>
            </w:r>
            <w:r w:rsidRPr="00637B60">
              <w:rPr>
                <w:rFonts w:ascii="inherit" w:hAnsi="inherit"/>
                <w:b/>
                <w:bCs/>
                <w:i/>
                <w:iCs/>
                <w:sz w:val="24"/>
                <w:szCs w:val="24"/>
                <w:lang w:val="ro-RO" w:eastAsia="ro-RO"/>
              </w:rPr>
              <w:t>N</w:t>
            </w:r>
            <w:r w:rsidRPr="00637B60">
              <w:rPr>
                <w:rFonts w:ascii="inherit" w:hAnsi="inherit"/>
                <w:b/>
                <w:bCs/>
                <w:sz w:val="24"/>
                <w:szCs w:val="24"/>
                <w:lang w:val="ro-RO" w:eastAsia="ro-RO"/>
              </w:rPr>
              <w:t>-acetil-D-neuraminic</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2825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372401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Acidul </w:t>
            </w:r>
            <w:r w:rsidRPr="00637B60">
              <w:rPr>
                <w:rFonts w:ascii="inherit" w:hAnsi="inherit"/>
                <w:i/>
                <w:iCs/>
                <w:sz w:val="24"/>
                <w:szCs w:val="24"/>
                <w:lang w:val="ro-RO" w:eastAsia="ro-RO"/>
              </w:rPr>
              <w:t>N</w:t>
            </w:r>
            <w:r w:rsidRPr="00637B60">
              <w:rPr>
                <w:rFonts w:ascii="inherit" w:hAnsi="inherit"/>
                <w:sz w:val="24"/>
                <w:szCs w:val="24"/>
                <w:lang w:val="ro-RO" w:eastAsia="ro-RO"/>
              </w:rPr>
              <w:t>-acetil-D-neuraminic este o pulbere cristalină albă spre albicioasă</w:t>
            </w:r>
          </w:p>
          <w:p w14:paraId="7B6142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5D48F3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Denumire chimică:</w:t>
            </w:r>
          </w:p>
          <w:p w14:paraId="52A1C0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Denumiri IUPAC:</w:t>
            </w:r>
          </w:p>
          <w:p w14:paraId="226E21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w:t>
            </w:r>
            <w:r w:rsidRPr="00637B60">
              <w:rPr>
                <w:rFonts w:ascii="inherit" w:hAnsi="inherit"/>
                <w:i/>
                <w:iCs/>
                <w:sz w:val="24"/>
                <w:szCs w:val="24"/>
                <w:lang w:val="ro-RO" w:eastAsia="ro-RO"/>
              </w:rPr>
              <w:t>N</w:t>
            </w:r>
            <w:r w:rsidRPr="00637B60">
              <w:rPr>
                <w:rFonts w:ascii="inherit" w:hAnsi="inherit"/>
                <w:sz w:val="24"/>
                <w:szCs w:val="24"/>
                <w:lang w:val="ro-RO" w:eastAsia="ro-RO"/>
              </w:rPr>
              <w:t>-acetil-D-neuraminic (dihidrat)</w:t>
            </w:r>
          </w:p>
          <w:p w14:paraId="761A8C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5-acetamido-3,5-dideoxi-D-glicero-D-galacto-non-2-ulopiranosonic (dihidrat)</w:t>
            </w:r>
          </w:p>
          <w:p w14:paraId="737F72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Sinonime:</w:t>
            </w:r>
          </w:p>
          <w:p w14:paraId="7B4D44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sialic (dihidrat)</w:t>
            </w:r>
          </w:p>
          <w:p w14:paraId="5E4511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Formula chimică:</w:t>
            </w:r>
          </w:p>
          <w:p w14:paraId="1AAD36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w:t>
            </w:r>
            <w:r w:rsidRPr="00637B60">
              <w:rPr>
                <w:rFonts w:ascii="inherit" w:hAnsi="inherit"/>
                <w:sz w:val="17"/>
                <w:szCs w:val="17"/>
                <w:vertAlign w:val="subscript"/>
                <w:lang w:val="ro-RO" w:eastAsia="ro-RO"/>
              </w:rPr>
              <w:t>11</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19</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9</w:t>
            </w:r>
            <w:r w:rsidRPr="00637B60">
              <w:rPr>
                <w:rFonts w:ascii="inherit" w:hAnsi="inherit"/>
                <w:sz w:val="24"/>
                <w:szCs w:val="24"/>
                <w:lang w:val="ro-RO" w:eastAsia="ro-RO"/>
              </w:rPr>
              <w:t> (acid)</w:t>
            </w:r>
          </w:p>
          <w:p w14:paraId="020B38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w:t>
            </w:r>
            <w:r w:rsidRPr="00637B60">
              <w:rPr>
                <w:rFonts w:ascii="inherit" w:hAnsi="inherit"/>
                <w:sz w:val="17"/>
                <w:szCs w:val="17"/>
                <w:vertAlign w:val="subscript"/>
                <w:lang w:val="ro-RO" w:eastAsia="ro-RO"/>
              </w:rPr>
              <w:t>11</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23</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11</w:t>
            </w:r>
            <w:r w:rsidRPr="00637B60">
              <w:rPr>
                <w:rFonts w:ascii="inherit" w:hAnsi="inherit"/>
                <w:sz w:val="24"/>
                <w:szCs w:val="24"/>
                <w:lang w:val="ro-RO" w:eastAsia="ro-RO"/>
              </w:rPr>
              <w:t> (C</w:t>
            </w:r>
            <w:r w:rsidRPr="00637B60">
              <w:rPr>
                <w:rFonts w:ascii="inherit" w:hAnsi="inherit"/>
                <w:sz w:val="17"/>
                <w:szCs w:val="17"/>
                <w:vertAlign w:val="subscript"/>
                <w:lang w:val="ro-RO" w:eastAsia="ro-RO"/>
              </w:rPr>
              <w:t>11</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19</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9</w:t>
            </w:r>
            <w:r w:rsidRPr="00637B60">
              <w:rPr>
                <w:rFonts w:ascii="inherit" w:hAnsi="inherit"/>
                <w:sz w:val="24"/>
                <w:szCs w:val="24"/>
                <w:lang w:val="ro-RO" w:eastAsia="ro-RO"/>
              </w:rPr>
              <w:t> * 2H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 (dihidrat)</w:t>
            </w:r>
          </w:p>
          <w:p w14:paraId="0377A8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Masa moleculară:</w:t>
            </w:r>
          </w:p>
          <w:p w14:paraId="208E34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309,3 Da (acid)</w:t>
            </w:r>
          </w:p>
          <w:p w14:paraId="0A8908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345,3 (309,3 + 36,0) (dihidrat)</w:t>
            </w:r>
          </w:p>
          <w:p w14:paraId="4612DC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Nr. CAS:</w:t>
            </w:r>
          </w:p>
          <w:p w14:paraId="5C917F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131-48-6 (acid liber)</w:t>
            </w:r>
          </w:p>
          <w:p w14:paraId="54D676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50795-27-2 (dihidrat)</w:t>
            </w:r>
          </w:p>
          <w:p w14:paraId="42909E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Specificații:</w:t>
            </w:r>
          </w:p>
          <w:p w14:paraId="411E7D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Descriere: pulbere cristalină albă spre albicioasă</w:t>
            </w:r>
          </w:p>
          <w:p w14:paraId="49CD1C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(20 °C, soluție 5 %): 1,7 – 2,5</w:t>
            </w:r>
          </w:p>
          <w:p w14:paraId="5CD404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w:t>
            </w:r>
            <w:r w:rsidRPr="00637B60">
              <w:rPr>
                <w:rFonts w:ascii="inherit" w:hAnsi="inherit"/>
                <w:i/>
                <w:iCs/>
                <w:sz w:val="24"/>
                <w:szCs w:val="24"/>
                <w:lang w:val="ro-RO" w:eastAsia="ro-RO"/>
              </w:rPr>
              <w:t>N</w:t>
            </w:r>
            <w:r w:rsidRPr="00637B60">
              <w:rPr>
                <w:rFonts w:ascii="inherit" w:hAnsi="inherit"/>
                <w:sz w:val="24"/>
                <w:szCs w:val="24"/>
                <w:lang w:val="ro-RO" w:eastAsia="ro-RO"/>
              </w:rPr>
              <w:t>-acetil-D-neuraminic (dihidrat): &gt; 97,0 %</w:t>
            </w:r>
          </w:p>
          <w:p w14:paraId="4CAC69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(dihidrat calculează la 10,4 %): ≤ 12,5 % (g/g)</w:t>
            </w:r>
          </w:p>
          <w:p w14:paraId="0D685E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sulfată: &lt; 0,2 % (g/g)</w:t>
            </w:r>
          </w:p>
          <w:p w14:paraId="7801E1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acetic (ca acid liber și/sau acetat de sodiu): &lt; 0,5 % (g/g)</w:t>
            </w:r>
          </w:p>
          <w:p w14:paraId="7B37EE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2BBF57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Fier: &lt; 20,0 mg/kg</w:t>
            </w:r>
          </w:p>
          <w:p w14:paraId="669DBE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&lt; 0,1 mg/kg</w:t>
            </w:r>
          </w:p>
          <w:p w14:paraId="4CAB8B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reziduale: &lt; 0,01 % (g/g)</w:t>
            </w:r>
          </w:p>
          <w:p w14:paraId="6C1130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Solvenți reziduali:</w:t>
            </w:r>
          </w:p>
          <w:p w14:paraId="6A84AF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2-propanol: &lt; 0,1 % (g/g)</w:t>
            </w:r>
          </w:p>
          <w:p w14:paraId="7F5118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Acetonă: &lt; 0,1 % (g/g)</w:t>
            </w:r>
          </w:p>
          <w:p w14:paraId="6530A4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Acetat de etil: &lt; 0,1 % (g/g)</w:t>
            </w:r>
          </w:p>
          <w:p w14:paraId="1617EF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F4FAD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Absența în 25 g</w:t>
            </w:r>
          </w:p>
          <w:p w14:paraId="1ECC71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bacterii mezofile aerobe: &lt; 500 UFC/g</w:t>
            </w:r>
          </w:p>
          <w:p w14:paraId="2427A9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Enterobacteriaceae: Absența în 10 g</w:t>
            </w:r>
          </w:p>
          <w:p w14:paraId="2098C4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Cronobacter (Enterobacter) sakazakii:</w:t>
            </w:r>
            <w:r w:rsidRPr="00637B60">
              <w:rPr>
                <w:rFonts w:ascii="inherit" w:hAnsi="inherit"/>
                <w:sz w:val="24"/>
                <w:szCs w:val="24"/>
                <w:lang w:val="ro-RO" w:eastAsia="ro-RO"/>
              </w:rPr>
              <w:t> Absența în 10 g</w:t>
            </w:r>
          </w:p>
          <w:p w14:paraId="1FACB9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lastRenderedPageBreak/>
              <w:t>Listeria monocytogenes:</w:t>
            </w:r>
            <w:r w:rsidRPr="00637B60">
              <w:rPr>
                <w:rFonts w:ascii="inherit" w:hAnsi="inherit"/>
                <w:sz w:val="24"/>
                <w:szCs w:val="24"/>
                <w:lang w:val="ro-RO" w:eastAsia="ro-RO"/>
              </w:rPr>
              <w:t> Absența în 25 g</w:t>
            </w:r>
          </w:p>
          <w:p w14:paraId="4052EB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&lt; 50 UFC/g</w:t>
            </w:r>
          </w:p>
          <w:p w14:paraId="482B44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&lt; 10 UFC/g</w:t>
            </w:r>
          </w:p>
          <w:p w14:paraId="3EFB1F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 &lt; 10 UFC/g</w:t>
            </w:r>
          </w:p>
          <w:p w14:paraId="42EE7F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&lt; 10 UE/mg</w:t>
            </w:r>
          </w:p>
          <w:p w14:paraId="52B0BA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UE: Unități de endotoxine</w:t>
            </w:r>
          </w:p>
        </w:tc>
      </w:tr>
      <w:tr w:rsidR="00637B60" w:rsidRPr="00637B60" w14:paraId="3E46E5B8" w14:textId="77777777" w:rsidTr="00637B60">
        <w:trPr>
          <w:gridAfter w:val="1"/>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0D6E23" w14:textId="77777777" w:rsidR="00637B60" w:rsidRPr="00637B60" w:rsidRDefault="00000000" w:rsidP="003C19E5">
            <w:pPr>
              <w:spacing w:before="120"/>
              <w:ind w:firstLine="0"/>
              <w:jc w:val="left"/>
              <w:rPr>
                <w:rFonts w:ascii="inherit" w:hAnsi="inherit"/>
                <w:b/>
                <w:bCs/>
                <w:sz w:val="24"/>
                <w:szCs w:val="24"/>
                <w:lang w:val="ro-RO" w:eastAsia="ro-RO"/>
              </w:rPr>
            </w:pPr>
            <w:hyperlink r:id="rId49" w:tooltip="32022R0188: INSERTED" w:history="1">
              <w:r w:rsidR="00637B60" w:rsidRPr="00637B60">
                <w:rPr>
                  <w:rFonts w:ascii="inherit" w:hAnsi="inherit"/>
                  <w:b/>
                  <w:bCs/>
                  <w:color w:val="337AB7"/>
                  <w:sz w:val="24"/>
                  <w:szCs w:val="24"/>
                  <w:lang w:val="ro-RO" w:eastAsia="ro-RO"/>
                </w:rPr>
                <w:t>▼M83</w:t>
              </w:r>
            </w:hyperlink>
          </w:p>
        </w:tc>
      </w:tr>
      <w:tr w:rsidR="00637B60" w:rsidRPr="009F2D53" w14:paraId="2D2FBFEF" w14:textId="77777777" w:rsidTr="00637B60">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E795B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Acheta domesticus</w:t>
            </w:r>
            <w:r w:rsidRPr="00637B60">
              <w:rPr>
                <w:rFonts w:ascii="inherit" w:hAnsi="inherit"/>
                <w:b/>
                <w:bCs/>
                <w:sz w:val="24"/>
                <w:szCs w:val="24"/>
                <w:lang w:val="ro-RO" w:eastAsia="ro-RO"/>
              </w:rPr>
              <w:t> sub formă congelată, desicată și de pulbere (greier de casă)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6861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282B5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constă în greier de casă integral, sub formă congelată, desicată și de pulbere. Termenul „greier de casă” se referă la adultul din specia </w:t>
            </w:r>
            <w:r w:rsidRPr="00637B60">
              <w:rPr>
                <w:rFonts w:ascii="inherit" w:hAnsi="inherit"/>
                <w:i/>
                <w:iCs/>
                <w:sz w:val="24"/>
                <w:szCs w:val="24"/>
                <w:lang w:val="ro-RO" w:eastAsia="ro-RO"/>
              </w:rPr>
              <w:t>Acheta domesticus</w:t>
            </w:r>
            <w:r w:rsidRPr="00637B60">
              <w:rPr>
                <w:rFonts w:ascii="inherit" w:hAnsi="inherit"/>
                <w:sz w:val="24"/>
                <w:szCs w:val="24"/>
                <w:lang w:val="ro-RO" w:eastAsia="ro-RO"/>
              </w:rPr>
              <w:t>, o insectă care aparține familiei </w:t>
            </w:r>
            <w:r w:rsidRPr="00637B60">
              <w:rPr>
                <w:rFonts w:ascii="inherit" w:hAnsi="inherit"/>
                <w:i/>
                <w:iCs/>
                <w:sz w:val="24"/>
                <w:szCs w:val="24"/>
                <w:lang w:val="ro-RO" w:eastAsia="ro-RO"/>
              </w:rPr>
              <w:t>Gryllidae</w:t>
            </w:r>
            <w:r w:rsidRPr="00637B60">
              <w:rPr>
                <w:rFonts w:ascii="inherit" w:hAnsi="inherit"/>
                <w:sz w:val="24"/>
                <w:szCs w:val="24"/>
                <w:lang w:val="ro-RO" w:eastAsia="ro-RO"/>
              </w:rPr>
              <w:t>.</w:t>
            </w:r>
          </w:p>
          <w:p w14:paraId="5B87D2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destinat comercializării sub trei forme diferite, și anume: (i) </w:t>
            </w:r>
            <w:r w:rsidRPr="00637B60">
              <w:rPr>
                <w:rFonts w:ascii="inherit" w:hAnsi="inherit"/>
                <w:i/>
                <w:iCs/>
                <w:sz w:val="24"/>
                <w:szCs w:val="24"/>
                <w:lang w:val="ro-RO" w:eastAsia="ro-RO"/>
              </w:rPr>
              <w:t>A. domesticus</w:t>
            </w:r>
            <w:r w:rsidRPr="00637B60">
              <w:rPr>
                <w:rFonts w:ascii="inherit" w:hAnsi="inherit"/>
                <w:sz w:val="24"/>
                <w:szCs w:val="24"/>
                <w:lang w:val="ro-RO" w:eastAsia="ro-RO"/>
              </w:rPr>
              <w:t> integral, prelucrat termic și congelat (AD sub formă congelată); (ii) </w:t>
            </w:r>
            <w:r w:rsidRPr="00637B60">
              <w:rPr>
                <w:rFonts w:ascii="inherit" w:hAnsi="inherit"/>
                <w:i/>
                <w:iCs/>
                <w:sz w:val="24"/>
                <w:szCs w:val="24"/>
                <w:lang w:val="ro-RO" w:eastAsia="ro-RO"/>
              </w:rPr>
              <w:t>A. domesticus</w:t>
            </w:r>
            <w:r w:rsidRPr="00637B60">
              <w:rPr>
                <w:rFonts w:ascii="inherit" w:hAnsi="inherit"/>
                <w:sz w:val="24"/>
                <w:szCs w:val="24"/>
                <w:lang w:val="ro-RO" w:eastAsia="ro-RO"/>
              </w:rPr>
              <w:t> integral, prelucrat termic și congelat-desicat (AD sub formă desicată); și (iii) </w:t>
            </w:r>
            <w:r w:rsidRPr="00637B60">
              <w:rPr>
                <w:rFonts w:ascii="inherit" w:hAnsi="inherit"/>
                <w:i/>
                <w:iCs/>
                <w:sz w:val="24"/>
                <w:szCs w:val="24"/>
                <w:lang w:val="ro-RO" w:eastAsia="ro-RO"/>
              </w:rPr>
              <w:t>A. domesticus</w:t>
            </w:r>
            <w:r w:rsidRPr="00637B60">
              <w:rPr>
                <w:rFonts w:ascii="inherit" w:hAnsi="inherit"/>
                <w:sz w:val="24"/>
                <w:szCs w:val="24"/>
                <w:lang w:val="ro-RO" w:eastAsia="ro-RO"/>
              </w:rPr>
              <w:t> integral, măcinat, prelucrat termic și congelat-desicat (AD sub formă de pulbere)</w:t>
            </w:r>
          </w:p>
          <w:p w14:paraId="04A446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Este necesară o perioadă de privare de hrană de minimum 24 de ore înainte de uciderea insectelor prin congelare, pentru a permite adulților să își elimine conținutul intestinal.</w:t>
            </w:r>
          </w:p>
        </w:tc>
      </w:tr>
      <w:tr w:rsidR="00637B60" w:rsidRPr="009F2D53" w14:paraId="71A01E6F" w14:textId="77777777" w:rsidTr="00637B60">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E30DF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9B83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 (AD sub formă congelată):</w:t>
            </w:r>
          </w:p>
          <w:p w14:paraId="192070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G/G): 0,6-1,2</w:t>
            </w:r>
          </w:p>
          <w:p w14:paraId="0C9890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76-82</w:t>
            </w:r>
          </w:p>
          <w:p w14:paraId="53F819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brute (N × 6,25) (% G/G): 12-21</w:t>
            </w:r>
          </w:p>
          <w:p w14:paraId="7003E8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digerabili (% G/G): 0,1-2</w:t>
            </w:r>
          </w:p>
          <w:p w14:paraId="610ACE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G/G): 3-12</w:t>
            </w:r>
          </w:p>
          <w:p w14:paraId="76A74D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din care saturate (% G/G): 36-45</w:t>
            </w:r>
          </w:p>
          <w:p w14:paraId="0B5766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Indice de peroxid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 de grăsime) ≤ 5</w:t>
            </w:r>
          </w:p>
          <w:p w14:paraId="32F7B6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 G/G): 0,8-3</w:t>
            </w:r>
          </w:p>
          <w:p w14:paraId="6427B4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w:t>
            </w:r>
            <w:hyperlink r:id="rId50" w:anchor="E0032"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18</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Chitină (% G/G): 0,7-3</w:t>
            </w:r>
          </w:p>
          <w:p w14:paraId="624A78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5DFDE7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0,05 mg/kg</w:t>
            </w:r>
          </w:p>
          <w:p w14:paraId="709961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0,06 mg/kg</w:t>
            </w:r>
          </w:p>
          <w:p w14:paraId="472D8E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39CE65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Aflatoxine (sumă de B1, B2, G1, G2): ≤ 4 μg/kg</w:t>
            </w:r>
          </w:p>
          <w:p w14:paraId="3E07FA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B1(μg/kg): ≤ 2</w:t>
            </w:r>
          </w:p>
          <w:p w14:paraId="531517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Deoxinivalenol: ≤ 200 μg/kg</w:t>
            </w:r>
          </w:p>
          <w:p w14:paraId="6B4353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Ochratoxină A: ≤ 1 μg/kg</w:t>
            </w:r>
          </w:p>
          <w:p w14:paraId="10D830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Dioxine și PCB-uri asemănătoare dioxinelor</w:t>
            </w:r>
          </w:p>
          <w:p w14:paraId="50CDCF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dioxine și de PCB-uri asemănătoare dioxinelor UB ( </w:t>
            </w:r>
            <w:hyperlink r:id="rId51" w:anchor="E0033"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19</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OMS</w:t>
            </w:r>
            <w:r w:rsidRPr="00637B60">
              <w:rPr>
                <w:rFonts w:ascii="inherit" w:hAnsi="inherit"/>
                <w:sz w:val="17"/>
                <w:szCs w:val="17"/>
                <w:vertAlign w:val="subscript"/>
                <w:lang w:val="ro-RO" w:eastAsia="ro-RO"/>
              </w:rPr>
              <w:t>2005</w:t>
            </w:r>
            <w:r w:rsidRPr="00637B60">
              <w:rPr>
                <w:rFonts w:ascii="inherit" w:hAnsi="inherit"/>
                <w:sz w:val="24"/>
                <w:szCs w:val="24"/>
                <w:lang w:val="ro-RO" w:eastAsia="ro-RO"/>
              </w:rPr>
              <w:t> PCDD/F-PCB-TEQ): ≤ 1,25 pg/g de grăsime</w:t>
            </w:r>
          </w:p>
          <w:p w14:paraId="02B074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675F6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10</w:t>
            </w:r>
            <w:r w:rsidRPr="00637B60">
              <w:rPr>
                <w:rFonts w:ascii="inherit" w:hAnsi="inherit"/>
                <w:sz w:val="17"/>
                <w:szCs w:val="17"/>
                <w:vertAlign w:val="superscript"/>
                <w:lang w:val="ro-RO" w:eastAsia="ro-RO"/>
              </w:rPr>
              <w:t>5</w:t>
            </w:r>
            <w:r w:rsidRPr="00637B60">
              <w:rPr>
                <w:rFonts w:ascii="inherit" w:hAnsi="inherit"/>
                <w:sz w:val="24"/>
                <w:szCs w:val="24"/>
                <w:lang w:val="ro-RO" w:eastAsia="ro-RO"/>
              </w:rPr>
              <w:t> </w:t>
            </w:r>
            <w:hyperlink r:id="rId52" w:anchor="E0021"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7</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CFU/g</w:t>
            </w:r>
          </w:p>
          <w:p w14:paraId="366D8D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CFU/g</w:t>
            </w:r>
          </w:p>
          <w:p w14:paraId="23DBF4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 50 CFU/g</w:t>
            </w:r>
          </w:p>
          <w:p w14:paraId="483229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Absente în 25 g</w:t>
            </w:r>
          </w:p>
          <w:p w14:paraId="477A68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lastRenderedPageBreak/>
              <w:t>Listeria monocytogenes</w:t>
            </w:r>
            <w:r w:rsidRPr="00637B60">
              <w:rPr>
                <w:rFonts w:ascii="inherit" w:hAnsi="inherit"/>
                <w:sz w:val="24"/>
                <w:szCs w:val="24"/>
                <w:lang w:val="ro-RO" w:eastAsia="ro-RO"/>
              </w:rPr>
              <w:t>: Absente în 25 g</w:t>
            </w:r>
          </w:p>
          <w:p w14:paraId="3E0F82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anaerobe care reduc sulfiți: ≤ 30 CFU/g</w:t>
            </w:r>
          </w:p>
          <w:p w14:paraId="741FA2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(prezumptiv): ≤ 100 CFU/g</w:t>
            </w:r>
          </w:p>
          <w:p w14:paraId="7C96F8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Enterobacteriaceae</w:t>
            </w:r>
            <w:r w:rsidRPr="00637B60">
              <w:rPr>
                <w:rFonts w:ascii="inherit" w:hAnsi="inherit"/>
                <w:sz w:val="24"/>
                <w:szCs w:val="24"/>
                <w:lang w:val="ro-RO" w:eastAsia="ro-RO"/>
              </w:rPr>
              <w:t> (prezumptiv): &lt; 100 CFU/g</w:t>
            </w:r>
          </w:p>
          <w:p w14:paraId="46CCDA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Stafilococi coagulazo-pozitivi: ≤ 100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D913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Caracteristici/Compoziție (AD sub formă desicată sau de pulbere):</w:t>
            </w:r>
          </w:p>
          <w:p w14:paraId="11C49A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G/G): 2,9-5,1</w:t>
            </w:r>
          </w:p>
          <w:p w14:paraId="3E6FA9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 5</w:t>
            </w:r>
          </w:p>
          <w:p w14:paraId="5CB56A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brute (N x 6,25) (% G/G): 55-65</w:t>
            </w:r>
          </w:p>
          <w:p w14:paraId="36CC70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digerabili (% G/G): 1-4</w:t>
            </w:r>
          </w:p>
          <w:p w14:paraId="5BFD61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G/G): 29-35</w:t>
            </w:r>
          </w:p>
          <w:p w14:paraId="2292BE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din care saturate (% G/G): 36-45</w:t>
            </w:r>
          </w:p>
          <w:p w14:paraId="72949B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Indice de peroxid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 de grăsime) ≤ 5</w:t>
            </w:r>
          </w:p>
          <w:p w14:paraId="4A2A00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 G/G): 3-6</w:t>
            </w:r>
          </w:p>
          <w:p w14:paraId="487295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w:t>
            </w:r>
            <w:hyperlink r:id="rId53" w:anchor="E0032"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18</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Chitină (% G/G): 5,3-10</w:t>
            </w:r>
          </w:p>
          <w:p w14:paraId="6ED3F2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5407C1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0,05 mg/kg</w:t>
            </w:r>
          </w:p>
          <w:p w14:paraId="489BC7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0,06 mg/kg</w:t>
            </w:r>
          </w:p>
          <w:p w14:paraId="1B2E4D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5A6C77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Aflatoxine (sumă de B1, B2, G1, G2): ≤ 4 μg/kg</w:t>
            </w:r>
          </w:p>
          <w:p w14:paraId="0E1F76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B1(μg/kg): ≤ 2</w:t>
            </w:r>
          </w:p>
          <w:p w14:paraId="68204A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Deoxinivalenol: ≤ 200 μg/kg</w:t>
            </w:r>
          </w:p>
          <w:p w14:paraId="39DF12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Ochratoxină A: ≤ 1 μg/kg</w:t>
            </w:r>
          </w:p>
          <w:p w14:paraId="3DC4E9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Dioxine și PCB-uri asemănătoare dioxinelor</w:t>
            </w:r>
          </w:p>
          <w:p w14:paraId="464CE5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dioxine și de PCB-uri asemănătoare dioxinelor UB ( </w:t>
            </w:r>
            <w:hyperlink r:id="rId54" w:anchor="E0033"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19</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OMS</w:t>
            </w:r>
            <w:r w:rsidRPr="00637B60">
              <w:rPr>
                <w:rFonts w:ascii="inherit" w:hAnsi="inherit"/>
                <w:sz w:val="17"/>
                <w:szCs w:val="17"/>
                <w:vertAlign w:val="subscript"/>
                <w:lang w:val="ro-RO" w:eastAsia="ro-RO"/>
              </w:rPr>
              <w:t>2005</w:t>
            </w:r>
            <w:r w:rsidRPr="00637B60">
              <w:rPr>
                <w:rFonts w:ascii="inherit" w:hAnsi="inherit"/>
                <w:sz w:val="24"/>
                <w:szCs w:val="24"/>
                <w:lang w:val="ro-RO" w:eastAsia="ro-RO"/>
              </w:rPr>
              <w:t> PCDD/F-PCB-TEQ): ≤ 1,25 pg/g de grăsime</w:t>
            </w:r>
          </w:p>
          <w:p w14:paraId="0F1608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5B635B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10</w:t>
            </w:r>
            <w:r w:rsidRPr="00637B60">
              <w:rPr>
                <w:rFonts w:ascii="inherit" w:hAnsi="inherit"/>
                <w:sz w:val="17"/>
                <w:szCs w:val="17"/>
                <w:vertAlign w:val="superscript"/>
                <w:lang w:val="ro-RO" w:eastAsia="ro-RO"/>
              </w:rPr>
              <w:t>5</w:t>
            </w:r>
            <w:r w:rsidRPr="00637B60">
              <w:rPr>
                <w:rFonts w:ascii="inherit" w:hAnsi="inherit"/>
                <w:sz w:val="24"/>
                <w:szCs w:val="24"/>
                <w:lang w:val="ro-RO" w:eastAsia="ro-RO"/>
              </w:rPr>
              <w:t> CFU/g</w:t>
            </w:r>
          </w:p>
          <w:p w14:paraId="0DA8E1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CFU/g</w:t>
            </w:r>
          </w:p>
          <w:p w14:paraId="22E7AA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 50 CFU/g</w:t>
            </w:r>
          </w:p>
          <w:p w14:paraId="2C802B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Absente în 25 g</w:t>
            </w:r>
          </w:p>
          <w:p w14:paraId="4C23B6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Absente în 25 g</w:t>
            </w:r>
          </w:p>
          <w:p w14:paraId="110B7B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Bacterii anaerobe care reduc sulfiți: ≤ 30 CFU/g</w:t>
            </w:r>
          </w:p>
          <w:p w14:paraId="008E67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(prezumptiv): ≤ 100 CFU/g</w:t>
            </w:r>
          </w:p>
          <w:p w14:paraId="722B05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Enterobacteriaceae</w:t>
            </w:r>
            <w:r w:rsidRPr="00637B60">
              <w:rPr>
                <w:rFonts w:ascii="inherit" w:hAnsi="inherit"/>
                <w:sz w:val="24"/>
                <w:szCs w:val="24"/>
                <w:lang w:val="ro-RO" w:eastAsia="ro-RO"/>
              </w:rPr>
              <w:t> (prezumptiv): &lt; 100 CFU/g</w:t>
            </w:r>
          </w:p>
          <w:p w14:paraId="779103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Stafilococi coagulazo-pozitivi: ≤ 100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5000F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41352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r>
      <w:tr w:rsidR="00637B60" w:rsidRPr="00637B60" w14:paraId="221F9B44"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BC744C"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C657B6" w14:textId="77777777" w:rsidR="00637B60" w:rsidRPr="00637B60" w:rsidRDefault="00000000" w:rsidP="003C19E5">
            <w:pPr>
              <w:spacing w:before="120"/>
              <w:ind w:firstLine="0"/>
              <w:jc w:val="left"/>
              <w:rPr>
                <w:rFonts w:ascii="inherit" w:hAnsi="inherit"/>
                <w:b/>
                <w:bCs/>
                <w:sz w:val="24"/>
                <w:szCs w:val="24"/>
                <w:lang w:val="ro-RO" w:eastAsia="ro-RO"/>
              </w:rPr>
            </w:pPr>
            <w:hyperlink r:id="rId55" w:tooltip="32023R0005: INSERTED" w:history="1">
              <w:r w:rsidR="00637B60" w:rsidRPr="00637B60">
                <w:rPr>
                  <w:rFonts w:ascii="inherit" w:hAnsi="inherit"/>
                  <w:b/>
                  <w:bCs/>
                  <w:color w:val="337AB7"/>
                  <w:sz w:val="24"/>
                  <w:szCs w:val="24"/>
                  <w:lang w:val="ro-RO" w:eastAsia="ro-RO"/>
                </w:rPr>
                <w:t>▼M99</w:t>
              </w:r>
            </w:hyperlink>
          </w:p>
        </w:tc>
      </w:tr>
      <w:tr w:rsidR="00637B60" w:rsidRPr="009F2D53" w14:paraId="68956865"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94316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Pulbere parțial degresată de </w:t>
            </w:r>
            <w:r w:rsidRPr="00637B60">
              <w:rPr>
                <w:rFonts w:ascii="inherit" w:hAnsi="inherit"/>
                <w:b/>
                <w:bCs/>
                <w:i/>
                <w:iCs/>
                <w:sz w:val="24"/>
                <w:szCs w:val="24"/>
                <w:lang w:val="ro-RO" w:eastAsia="ro-RO"/>
              </w:rPr>
              <w:t>Acheta domesticus</w:t>
            </w:r>
            <w:r w:rsidRPr="00637B60">
              <w:rPr>
                <w:rFonts w:ascii="inherit" w:hAnsi="inherit"/>
                <w:b/>
                <w:bCs/>
                <w:sz w:val="24"/>
                <w:szCs w:val="24"/>
                <w:lang w:val="ro-RO" w:eastAsia="ro-RO"/>
              </w:rPr>
              <w:t> (greier de casă)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3740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6BB1C4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pulberea parțial degresată obținută din </w:t>
            </w:r>
            <w:r w:rsidRPr="00637B60">
              <w:rPr>
                <w:rFonts w:ascii="inherit" w:hAnsi="inherit"/>
                <w:i/>
                <w:iCs/>
                <w:sz w:val="24"/>
                <w:szCs w:val="24"/>
                <w:lang w:val="ro-RO" w:eastAsia="ro-RO"/>
              </w:rPr>
              <w:t>Acheta domesticus</w:t>
            </w:r>
            <w:r w:rsidRPr="00637B60">
              <w:rPr>
                <w:rFonts w:ascii="inherit" w:hAnsi="inherit"/>
                <w:sz w:val="24"/>
                <w:szCs w:val="24"/>
                <w:lang w:val="ro-RO" w:eastAsia="ro-RO"/>
              </w:rPr>
              <w:t> (greier de casă) sub formă integrală, în urma unei serii de etape care implică o perioadă de repaus alimentar de 24 de ore a insectelor pentru a le permite să evacueze conținutul tubului digestiv, sacrificarea insectelor prin congelare, spălare, prelucrare termică, uscare, extragerea uleiului (extrudare mecanică) și măcinare.</w:t>
            </w:r>
          </w:p>
        </w:tc>
        <w:tc>
          <w:tcPr>
            <w:tcW w:w="0" w:type="auto"/>
            <w:shd w:val="clear" w:color="auto" w:fill="auto"/>
            <w:vAlign w:val="center"/>
            <w:hideMark/>
          </w:tcPr>
          <w:p w14:paraId="1DD0A6A2" w14:textId="77777777" w:rsidR="00637B60" w:rsidRPr="00637B60" w:rsidRDefault="00637B60" w:rsidP="003C19E5">
            <w:pPr>
              <w:ind w:firstLine="0"/>
              <w:jc w:val="left"/>
              <w:rPr>
                <w:lang w:val="ro-RO" w:eastAsia="ro-RO"/>
              </w:rPr>
            </w:pPr>
          </w:p>
        </w:tc>
      </w:tr>
      <w:tr w:rsidR="00637B60" w:rsidRPr="009F2D53" w14:paraId="0C7E5FC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D2D8D6" w14:textId="77777777" w:rsidR="00637B60" w:rsidRPr="00637B60" w:rsidRDefault="00637B60" w:rsidP="003C19E5">
            <w:pPr>
              <w:ind w:firstLine="0"/>
              <w:jc w:val="left"/>
              <w:rPr>
                <w:rFonts w:ascii="inherit" w:hAnsi="inherit"/>
                <w:sz w:val="24"/>
                <w:szCs w:val="24"/>
                <w:lang w:val="ro-RO" w:eastAsia="ro-RO"/>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D564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r w:rsidRPr="00637B60">
              <w:rPr>
                <w:rFonts w:ascii="inherit" w:hAnsi="inherit"/>
                <w:sz w:val="24"/>
                <w:szCs w:val="24"/>
                <w:lang w:val="ro-RO" w:eastAsia="ro-RO"/>
              </w:rPr>
              <w:t>:</w:t>
            </w:r>
          </w:p>
          <w:p w14:paraId="126B5C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brute (N x 6,25) (% g/g): 74,0-78,0</w:t>
            </w:r>
          </w:p>
          <w:p w14:paraId="3BB639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g/g): 9,0-12,0</w:t>
            </w:r>
          </w:p>
          <w:p w14:paraId="58BD76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3,0-6,0</w:t>
            </w:r>
          </w:p>
          <w:p w14:paraId="77809A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brute (% g/g): 8,0-10,0</w:t>
            </w:r>
          </w:p>
          <w:p w14:paraId="1BB623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Chitină </w:t>
            </w:r>
            <w:hyperlink r:id="rId56" w:anchor="E0037"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22</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 g/g): 4,0-8,5</w:t>
            </w:r>
          </w:p>
          <w:p w14:paraId="357852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g/g): ≤ 5,6</w:t>
            </w:r>
          </w:p>
          <w:p w14:paraId="640A61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 de grăsime): ≤ 5,0</w:t>
            </w:r>
          </w:p>
          <w:p w14:paraId="7D3E7F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Mangan: ≤ 100,0 mg/kg</w:t>
            </w:r>
          </w:p>
          <w:p w14:paraId="61BE37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Cianură: ≤ 5,0 mg/kg</w:t>
            </w:r>
          </w:p>
          <w:p w14:paraId="595BA7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Metale grele</w:t>
            </w:r>
            <w:r w:rsidRPr="00637B60">
              <w:rPr>
                <w:rFonts w:ascii="inherit" w:hAnsi="inherit"/>
                <w:sz w:val="24"/>
                <w:szCs w:val="24"/>
                <w:lang w:val="ro-RO" w:eastAsia="ro-RO"/>
              </w:rPr>
              <w:t>:</w:t>
            </w:r>
          </w:p>
          <w:p w14:paraId="2C485E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0,1 mg/kg</w:t>
            </w:r>
          </w:p>
          <w:p w14:paraId="6F6948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0,025 mg/kg</w:t>
            </w:r>
          </w:p>
          <w:p w14:paraId="352126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r w:rsidRPr="00637B60">
              <w:rPr>
                <w:rFonts w:ascii="inherit" w:hAnsi="inherit"/>
                <w:sz w:val="24"/>
                <w:szCs w:val="24"/>
                <w:lang w:val="ro-RO" w:eastAsia="ro-RO"/>
              </w:rPr>
              <w:t>:</w:t>
            </w:r>
          </w:p>
          <w:p w14:paraId="53DEAA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Aflatoxine (sumă de B1, B2, G1, G2): ≤ 0,4 μg/kg</w:t>
            </w:r>
          </w:p>
          <w:p w14:paraId="2032C7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Deoxinivalenol: ≤ 200,0 μg/kg</w:t>
            </w:r>
          </w:p>
          <w:p w14:paraId="5729D1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Ochratoxină A: ≤ 1,0 μg/kg</w:t>
            </w:r>
          </w:p>
          <w:p w14:paraId="7A5DF8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Dioxine și PCB-uri asemănătoare dioxinelor:</w:t>
            </w:r>
          </w:p>
          <w:p w14:paraId="0203A2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dioxine și de PCB-uri asemănătoare dioxinelor UB, ( </w:t>
            </w:r>
            <w:hyperlink r:id="rId57" w:anchor="E0038"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23</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OMS</w:t>
            </w:r>
            <w:r w:rsidRPr="00637B60">
              <w:rPr>
                <w:rFonts w:ascii="inherit" w:hAnsi="inherit"/>
                <w:sz w:val="17"/>
                <w:szCs w:val="17"/>
                <w:vertAlign w:val="subscript"/>
                <w:lang w:val="ro-RO" w:eastAsia="ro-RO"/>
              </w:rPr>
              <w:t>2005</w:t>
            </w:r>
            <w:r w:rsidRPr="00637B60">
              <w:rPr>
                <w:rFonts w:ascii="inherit" w:hAnsi="inherit"/>
                <w:sz w:val="24"/>
                <w:szCs w:val="24"/>
                <w:lang w:val="ro-RO" w:eastAsia="ro-RO"/>
              </w:rPr>
              <w:t> PCDD/F-PCB-TEF): ≤ 1,25 pg/g de grăsime</w:t>
            </w:r>
          </w:p>
          <w:p w14:paraId="607F38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0BA027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10</w:t>
            </w:r>
            <w:r w:rsidRPr="00637B60">
              <w:rPr>
                <w:rFonts w:ascii="inherit" w:hAnsi="inherit"/>
                <w:sz w:val="17"/>
                <w:szCs w:val="17"/>
                <w:vertAlign w:val="superscript"/>
                <w:lang w:val="ro-RO" w:eastAsia="ro-RO"/>
              </w:rPr>
              <w:t>5</w:t>
            </w:r>
            <w:r w:rsidRPr="00637B60">
              <w:rPr>
                <w:rFonts w:ascii="inherit" w:hAnsi="inherit"/>
                <w:sz w:val="24"/>
                <w:szCs w:val="24"/>
                <w:lang w:val="ro-RO" w:eastAsia="ro-RO"/>
              </w:rPr>
              <w:t> UFC/g</w:t>
            </w:r>
          </w:p>
          <w:p w14:paraId="1A066A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0323F5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 50 UFC/g</w:t>
            </w:r>
          </w:p>
          <w:p w14:paraId="157BB5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Nedetectate în 25 g</w:t>
            </w:r>
          </w:p>
          <w:p w14:paraId="45E562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Nedetectate în 25 g</w:t>
            </w:r>
          </w:p>
          <w:p w14:paraId="0C0BF0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(prezumtiv): ≤ 100 UFC/g</w:t>
            </w:r>
          </w:p>
          <w:p w14:paraId="412831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Enterobacteriaceae (prezumtiv): &lt; 100 CFU/g</w:t>
            </w:r>
          </w:p>
          <w:p w14:paraId="3DF2CE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Stafilococi coagulazo-pozitivi: ≤ 100 UFC/g</w:t>
            </w:r>
          </w:p>
        </w:tc>
        <w:tc>
          <w:tcPr>
            <w:tcW w:w="0" w:type="auto"/>
            <w:shd w:val="clear" w:color="auto" w:fill="auto"/>
            <w:vAlign w:val="center"/>
            <w:hideMark/>
          </w:tcPr>
          <w:p w14:paraId="26E07893" w14:textId="77777777" w:rsidR="00637B60" w:rsidRPr="00637B60" w:rsidRDefault="00637B60" w:rsidP="003C19E5">
            <w:pPr>
              <w:ind w:firstLine="0"/>
              <w:jc w:val="left"/>
              <w:rPr>
                <w:lang w:val="ro-RO" w:eastAsia="ro-RO"/>
              </w:rPr>
            </w:pPr>
          </w:p>
        </w:tc>
      </w:tr>
      <w:tr w:rsidR="00637B60" w:rsidRPr="00637B60" w14:paraId="581D84D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2CBD2A"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61E1BB" w14:textId="77777777" w:rsidR="00637B60" w:rsidRPr="00637B60" w:rsidRDefault="00000000" w:rsidP="003C19E5">
            <w:pPr>
              <w:spacing w:before="120"/>
              <w:ind w:firstLine="0"/>
              <w:jc w:val="left"/>
              <w:rPr>
                <w:rFonts w:ascii="inherit" w:hAnsi="inherit"/>
                <w:b/>
                <w:bCs/>
                <w:sz w:val="24"/>
                <w:szCs w:val="24"/>
                <w:lang w:val="ro-RO" w:eastAsia="ro-RO"/>
              </w:rPr>
            </w:pPr>
            <w:hyperlink r:id="rId58" w:tooltip="32018R1023: REPLACED" w:history="1">
              <w:r w:rsidR="00637B60" w:rsidRPr="00637B60">
                <w:rPr>
                  <w:rFonts w:ascii="inherit" w:hAnsi="inherit"/>
                  <w:b/>
                  <w:bCs/>
                  <w:color w:val="337AB7"/>
                  <w:sz w:val="24"/>
                  <w:szCs w:val="24"/>
                  <w:lang w:val="ro-RO" w:eastAsia="ro-RO"/>
                </w:rPr>
                <w:t>▼M9</w:t>
              </w:r>
            </w:hyperlink>
          </w:p>
        </w:tc>
      </w:tr>
      <w:tr w:rsidR="00637B60" w:rsidRPr="00637B60" w14:paraId="3E19AF1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7F32D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Pulpă de fruct uscată de </w:t>
            </w:r>
            <w:r w:rsidRPr="00637B60">
              <w:rPr>
                <w:rFonts w:ascii="inherit" w:hAnsi="inherit"/>
                <w:b/>
                <w:bCs/>
                <w:i/>
                <w:iCs/>
                <w:sz w:val="24"/>
                <w:szCs w:val="24"/>
                <w:lang w:val="ro-RO" w:eastAsia="ro-RO"/>
              </w:rPr>
              <w:t>Adansonia digitata</w:t>
            </w:r>
            <w:r w:rsidRPr="00637B60">
              <w:rPr>
                <w:rFonts w:ascii="inherit" w:hAnsi="inherit"/>
                <w:b/>
                <w:bCs/>
                <w:sz w:val="24"/>
                <w:szCs w:val="24"/>
                <w:lang w:val="ro-RO" w:eastAsia="ro-RO"/>
              </w:rPr>
              <w:t> (baobab)</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CEDF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14560A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Fructele de baobab (</w:t>
            </w:r>
            <w:r w:rsidRPr="00637B60">
              <w:rPr>
                <w:rFonts w:ascii="inherit" w:hAnsi="inherit"/>
                <w:i/>
                <w:iCs/>
                <w:sz w:val="24"/>
                <w:szCs w:val="24"/>
                <w:lang w:val="ro-RO" w:eastAsia="ro-RO"/>
              </w:rPr>
              <w:t>Adansonia digitata</w:t>
            </w:r>
            <w:r w:rsidRPr="00637B60">
              <w:rPr>
                <w:rFonts w:ascii="inherit" w:hAnsi="inherit"/>
                <w:sz w:val="24"/>
                <w:szCs w:val="24"/>
                <w:lang w:val="ro-RO" w:eastAsia="ro-RO"/>
              </w:rPr>
              <w:t>) sunt recoltate din pomi. Se sparge coaja tare și se separă pulpa de semințe și de coajă. Aceasta se macină, separată în granulații grosiere și fine (dimensiunea particulelor între 3 și 600 μ), și apoi se ambalează.</w:t>
            </w:r>
          </w:p>
          <w:p w14:paraId="43EE57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Componente nutritive tipice:</w:t>
            </w:r>
          </w:p>
          <w:p w14:paraId="299AF4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Umiditate (pierdere prin uscare) (g/100 g): 4,5-13,7</w:t>
            </w:r>
          </w:p>
          <w:p w14:paraId="38B366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(g/100 g): 1,8-9,3</w:t>
            </w:r>
          </w:p>
          <w:p w14:paraId="557857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(g/100 g): 0-1,6</w:t>
            </w:r>
          </w:p>
          <w:p w14:paraId="04D199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carbohidrați (g/100 g): 76,3-89,5</w:t>
            </w:r>
          </w:p>
          <w:p w14:paraId="77F126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zaharuri (sub formă de glucoză): 15,2-36,5</w:t>
            </w:r>
          </w:p>
          <w:p w14:paraId="794BFA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Sodiu (mg/100 g): 0,1-25,2</w:t>
            </w:r>
          </w:p>
          <w:p w14:paraId="72E685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Specificații analitice:</w:t>
            </w:r>
          </w:p>
          <w:p w14:paraId="1096C8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Materii străine: Maximum 0,2 %</w:t>
            </w:r>
          </w:p>
          <w:p w14:paraId="0396CB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(pierdere prin uscare) (g/100 g): 4,5-13,7</w:t>
            </w:r>
          </w:p>
          <w:p w14:paraId="4B0E1C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(g/100 g): 3,8-6,6</w:t>
            </w:r>
          </w:p>
        </w:tc>
        <w:tc>
          <w:tcPr>
            <w:tcW w:w="0" w:type="auto"/>
            <w:shd w:val="clear" w:color="auto" w:fill="auto"/>
            <w:vAlign w:val="center"/>
            <w:hideMark/>
          </w:tcPr>
          <w:p w14:paraId="775CCC61" w14:textId="77777777" w:rsidR="00637B60" w:rsidRPr="00637B60" w:rsidRDefault="00637B60" w:rsidP="003C19E5">
            <w:pPr>
              <w:ind w:firstLine="0"/>
              <w:jc w:val="left"/>
              <w:rPr>
                <w:lang w:val="ro-RO" w:eastAsia="ro-RO"/>
              </w:rPr>
            </w:pPr>
          </w:p>
        </w:tc>
      </w:tr>
      <w:tr w:rsidR="00637B60" w:rsidRPr="009F2D53" w14:paraId="2C7BA55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5F810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w:t>
            </w:r>
            <w:r w:rsidRPr="00637B60">
              <w:rPr>
                <w:rFonts w:ascii="inherit" w:hAnsi="inherit"/>
                <w:b/>
                <w:bCs/>
                <w:i/>
                <w:iCs/>
                <w:sz w:val="24"/>
                <w:szCs w:val="24"/>
                <w:lang w:val="ro-RO" w:eastAsia="ro-RO"/>
              </w:rPr>
              <w:t>Ajuga reptans</w:t>
            </w:r>
            <w:r w:rsidRPr="00637B60">
              <w:rPr>
                <w:rFonts w:ascii="inherit" w:hAnsi="inherit"/>
                <w:b/>
                <w:bCs/>
                <w:sz w:val="24"/>
                <w:szCs w:val="24"/>
                <w:lang w:val="ro-RO" w:eastAsia="ro-RO"/>
              </w:rPr>
              <w:t> din culturi de celule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E63B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678529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Extractul hidroalcoolic din culturile de țesuturi </w:t>
            </w:r>
            <w:r w:rsidRPr="00637B60">
              <w:rPr>
                <w:rFonts w:ascii="inherit" w:hAnsi="inherit"/>
                <w:i/>
                <w:iCs/>
                <w:sz w:val="24"/>
                <w:szCs w:val="24"/>
                <w:lang w:val="ro-RO" w:eastAsia="ro-RO"/>
              </w:rPr>
              <w:t>Ajuga reptans</w:t>
            </w:r>
            <w:r w:rsidRPr="00637B60">
              <w:rPr>
                <w:rFonts w:ascii="inherit" w:hAnsi="inherit"/>
                <w:sz w:val="24"/>
                <w:szCs w:val="24"/>
                <w:lang w:val="ro-RO" w:eastAsia="ro-RO"/>
              </w:rPr>
              <w:t> L. care este semnificativ echivalent cu extractele din părțile aeriene terminale ale </w:t>
            </w:r>
            <w:r w:rsidRPr="00637B60">
              <w:rPr>
                <w:rFonts w:ascii="inherit" w:hAnsi="inherit"/>
                <w:i/>
                <w:iCs/>
                <w:sz w:val="24"/>
                <w:szCs w:val="24"/>
                <w:lang w:val="ro-RO" w:eastAsia="ro-RO"/>
              </w:rPr>
              <w:t>Ajuga reptans</w:t>
            </w:r>
            <w:r w:rsidRPr="00637B60">
              <w:rPr>
                <w:rFonts w:ascii="inherit" w:hAnsi="inherit"/>
                <w:sz w:val="24"/>
                <w:szCs w:val="24"/>
                <w:lang w:val="ro-RO" w:eastAsia="ro-RO"/>
              </w:rPr>
              <w:t>, care înfloresc, obținute din culturi tradiționale.</w:t>
            </w:r>
          </w:p>
        </w:tc>
        <w:tc>
          <w:tcPr>
            <w:tcW w:w="0" w:type="auto"/>
            <w:shd w:val="clear" w:color="auto" w:fill="auto"/>
            <w:vAlign w:val="center"/>
            <w:hideMark/>
          </w:tcPr>
          <w:p w14:paraId="7A871D4A" w14:textId="77777777" w:rsidR="00637B60" w:rsidRPr="00637B60" w:rsidRDefault="00637B60" w:rsidP="003C19E5">
            <w:pPr>
              <w:ind w:firstLine="0"/>
              <w:jc w:val="left"/>
              <w:rPr>
                <w:lang w:val="ro-RO" w:eastAsia="ro-RO"/>
              </w:rPr>
            </w:pPr>
          </w:p>
        </w:tc>
      </w:tr>
      <w:tr w:rsidR="00637B60" w:rsidRPr="00637B60" w14:paraId="18EEE41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8274B0" w14:textId="77777777" w:rsidR="00637B60" w:rsidRPr="00637B60" w:rsidRDefault="00000000" w:rsidP="003C19E5">
            <w:pPr>
              <w:spacing w:before="120"/>
              <w:ind w:firstLine="0"/>
              <w:jc w:val="left"/>
              <w:rPr>
                <w:rFonts w:ascii="inherit" w:hAnsi="inherit"/>
                <w:b/>
                <w:bCs/>
                <w:sz w:val="24"/>
                <w:szCs w:val="24"/>
                <w:lang w:val="ro-RO" w:eastAsia="ro-RO"/>
              </w:rPr>
            </w:pPr>
            <w:hyperlink r:id="rId59" w:tooltip="32022R0168: INSERTED" w:history="1">
              <w:r w:rsidR="00637B60" w:rsidRPr="00637B60">
                <w:rPr>
                  <w:rFonts w:ascii="inherit" w:hAnsi="inherit"/>
                  <w:b/>
                  <w:bCs/>
                  <w:color w:val="337AB7"/>
                  <w:sz w:val="24"/>
                  <w:szCs w:val="24"/>
                  <w:lang w:val="ro-RO" w:eastAsia="ro-RO"/>
                </w:rPr>
                <w:t>▼M80</w:t>
              </w:r>
            </w:hyperlink>
          </w:p>
        </w:tc>
        <w:tc>
          <w:tcPr>
            <w:tcW w:w="0" w:type="auto"/>
            <w:shd w:val="clear" w:color="auto" w:fill="auto"/>
            <w:vAlign w:val="center"/>
            <w:hideMark/>
          </w:tcPr>
          <w:p w14:paraId="0DC3505E" w14:textId="77777777" w:rsidR="00637B60" w:rsidRPr="00637B60" w:rsidRDefault="00637B60" w:rsidP="003C19E5">
            <w:pPr>
              <w:ind w:firstLine="0"/>
              <w:jc w:val="left"/>
              <w:rPr>
                <w:lang w:val="ro-RO" w:eastAsia="ro-RO"/>
              </w:rPr>
            </w:pPr>
          </w:p>
        </w:tc>
      </w:tr>
      <w:tr w:rsidR="00637B60" w:rsidRPr="009F2D53" w14:paraId="53A51D7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B20EB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Akkermansia muciniphila</w:t>
            </w:r>
            <w:r w:rsidRPr="00637B60">
              <w:rPr>
                <w:rFonts w:ascii="inherit" w:hAnsi="inherit"/>
                <w:b/>
                <w:bCs/>
                <w:sz w:val="24"/>
                <w:szCs w:val="24"/>
                <w:lang w:val="ro-RO" w:eastAsia="ro-RO"/>
              </w:rPr>
              <w:t> (pasteurizată)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EA743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1978581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Akkermansia muciniphila</w:t>
            </w:r>
            <w:r w:rsidRPr="00637B60">
              <w:rPr>
                <w:rFonts w:ascii="inherit" w:hAnsi="inherit"/>
                <w:sz w:val="24"/>
                <w:szCs w:val="24"/>
                <w:lang w:val="ro-RO" w:eastAsia="ro-RO"/>
              </w:rPr>
              <w:t> pasteurizată (tulpina ATCC BAA-835, CIP 107961) este produsă prin creșterea anaerobă a bacteriilor urmată de pasteurizare, concentrație celulară, crioconservare și liofilizare.</w:t>
            </w:r>
          </w:p>
          <w:p w14:paraId="38D921F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7CF9850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Total număr de celule </w:t>
            </w:r>
            <w:r w:rsidRPr="00637B60">
              <w:rPr>
                <w:rFonts w:ascii="inherit" w:hAnsi="inherit"/>
                <w:i/>
                <w:iCs/>
                <w:sz w:val="24"/>
                <w:szCs w:val="24"/>
                <w:lang w:val="ro-RO" w:eastAsia="ro-RO"/>
              </w:rPr>
              <w:t>A. muciniphila</w:t>
            </w:r>
            <w:r w:rsidRPr="00637B60">
              <w:rPr>
                <w:rFonts w:ascii="inherit" w:hAnsi="inherit"/>
                <w:sz w:val="24"/>
                <w:szCs w:val="24"/>
                <w:lang w:val="ro-RO" w:eastAsia="ro-RO"/>
              </w:rPr>
              <w:t> (celule/g): între 2,5 × 10</w:t>
            </w:r>
            <w:r w:rsidRPr="00637B60">
              <w:rPr>
                <w:rFonts w:ascii="inherit" w:hAnsi="inherit"/>
                <w:sz w:val="17"/>
                <w:szCs w:val="17"/>
                <w:vertAlign w:val="superscript"/>
                <w:lang w:val="ro-RO" w:eastAsia="ro-RO"/>
              </w:rPr>
              <w:t>10</w:t>
            </w:r>
            <w:r w:rsidRPr="00637B60">
              <w:rPr>
                <w:rFonts w:ascii="inherit" w:hAnsi="inherit"/>
                <w:sz w:val="24"/>
                <w:szCs w:val="24"/>
                <w:lang w:val="ro-RO" w:eastAsia="ro-RO"/>
              </w:rPr>
              <w:t> și 2,5 × 10</w:t>
            </w:r>
            <w:r w:rsidRPr="00637B60">
              <w:rPr>
                <w:rFonts w:ascii="inherit" w:hAnsi="inherit"/>
                <w:sz w:val="17"/>
                <w:szCs w:val="17"/>
                <w:vertAlign w:val="superscript"/>
                <w:lang w:val="ro-RO" w:eastAsia="ro-RO"/>
              </w:rPr>
              <w:t>12</w:t>
            </w:r>
          </w:p>
          <w:p w14:paraId="0B715E8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 viabil de celule </w:t>
            </w:r>
            <w:r w:rsidRPr="00637B60">
              <w:rPr>
                <w:rFonts w:ascii="inherit" w:hAnsi="inherit"/>
                <w:i/>
                <w:iCs/>
                <w:sz w:val="24"/>
                <w:szCs w:val="24"/>
                <w:lang w:val="ro-RO" w:eastAsia="ro-RO"/>
              </w:rPr>
              <w:t>A. muciniphila</w:t>
            </w:r>
            <w:r w:rsidRPr="00637B60">
              <w:rPr>
                <w:rFonts w:ascii="inherit" w:hAnsi="inherit"/>
                <w:sz w:val="24"/>
                <w:szCs w:val="24"/>
                <w:lang w:val="ro-RO" w:eastAsia="ro-RO"/>
              </w:rPr>
              <w:t> (CFU/g): &lt; 10 (LOD) (*)</w:t>
            </w:r>
          </w:p>
          <w:p w14:paraId="1742F8D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Activitatea apei: ≤ 0,43</w:t>
            </w:r>
          </w:p>
          <w:p w14:paraId="7F512D9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Umiditate (%): ≤ 12,0</w:t>
            </w:r>
          </w:p>
          <w:p w14:paraId="684FD43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Proteine (%): ≤ 35,0</w:t>
            </w:r>
          </w:p>
          <w:p w14:paraId="598E6A9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Grăsimi (%): ≤ 4,0</w:t>
            </w:r>
          </w:p>
          <w:p w14:paraId="479C572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Cenușă brută (%): ≤ 21,0</w:t>
            </w:r>
          </w:p>
          <w:p w14:paraId="53C78E3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Carbohidrați (%): 36,0-86,0</w:t>
            </w:r>
          </w:p>
          <w:p w14:paraId="29A8A0A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5285FD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 total de bacterii mezofile aerobe: ≤ 500 CFU (**)/g</w:t>
            </w:r>
          </w:p>
          <w:p w14:paraId="38F0A86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Bacterii anaerobe sulfitreductoare: ≤ 50 CFU/g</w:t>
            </w:r>
          </w:p>
          <w:p w14:paraId="037911D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Stafilococi coagulazo-pozitivi: ≤ 10 CFU/g</w:t>
            </w:r>
          </w:p>
          <w:p w14:paraId="56AF500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Enterobacterii: ≤ 10 CFU/g</w:t>
            </w:r>
          </w:p>
          <w:p w14:paraId="1E9F243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Drojdii: ≤ 10 CFU/g</w:t>
            </w:r>
          </w:p>
          <w:p w14:paraId="5A3C565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Mucegaiuri: ≤ 10 CFU/g</w:t>
            </w:r>
          </w:p>
          <w:p w14:paraId="57C9796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 100 CFU/g</w:t>
            </w:r>
          </w:p>
          <w:p w14:paraId="67438C4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Listeria</w:t>
            </w:r>
            <w:r w:rsidRPr="00637B60">
              <w:rPr>
                <w:rFonts w:ascii="inherit" w:hAnsi="inherit"/>
                <w:sz w:val="24"/>
                <w:szCs w:val="24"/>
                <w:lang w:val="ro-RO" w:eastAsia="ro-RO"/>
              </w:rPr>
              <w:t> spp.: Absență în 25 g</w:t>
            </w:r>
          </w:p>
          <w:p w14:paraId="2568950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3829C0E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Absență în 1 g</w:t>
            </w:r>
          </w:p>
          <w:p w14:paraId="34D925F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LOD: limită de detecție.</w:t>
            </w:r>
          </w:p>
          <w:p w14:paraId="099277B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Unități formatoare de colonii.</w:t>
            </w:r>
          </w:p>
        </w:tc>
        <w:tc>
          <w:tcPr>
            <w:tcW w:w="0" w:type="auto"/>
            <w:shd w:val="clear" w:color="auto" w:fill="auto"/>
            <w:vAlign w:val="center"/>
            <w:hideMark/>
          </w:tcPr>
          <w:p w14:paraId="530721B6" w14:textId="77777777" w:rsidR="00637B60" w:rsidRPr="00637B60" w:rsidRDefault="00637B60" w:rsidP="003C19E5">
            <w:pPr>
              <w:ind w:firstLine="0"/>
              <w:jc w:val="left"/>
              <w:rPr>
                <w:lang w:val="ro-RO" w:eastAsia="ro-RO"/>
              </w:rPr>
            </w:pPr>
          </w:p>
        </w:tc>
      </w:tr>
      <w:tr w:rsidR="00637B60" w:rsidRPr="00637B60" w14:paraId="680B65C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68D3C6" w14:textId="77777777" w:rsidR="00637B60" w:rsidRPr="00637B60" w:rsidRDefault="00000000" w:rsidP="003C19E5">
            <w:pPr>
              <w:spacing w:before="120"/>
              <w:ind w:firstLine="0"/>
              <w:jc w:val="left"/>
              <w:rPr>
                <w:rFonts w:ascii="inherit" w:hAnsi="inherit"/>
                <w:b/>
                <w:bCs/>
                <w:sz w:val="24"/>
                <w:szCs w:val="24"/>
                <w:lang w:val="ro-RO" w:eastAsia="ro-RO"/>
              </w:rPr>
            </w:pPr>
            <w:hyperlink r:id="rId60"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50910F79" w14:textId="77777777" w:rsidR="00637B60" w:rsidRPr="00637B60" w:rsidRDefault="00637B60" w:rsidP="003C19E5">
            <w:pPr>
              <w:ind w:firstLine="0"/>
              <w:jc w:val="left"/>
              <w:rPr>
                <w:lang w:val="ro-RO" w:eastAsia="ro-RO"/>
              </w:rPr>
            </w:pPr>
          </w:p>
        </w:tc>
      </w:tr>
      <w:tr w:rsidR="00637B60" w:rsidRPr="00637B60" w14:paraId="163EDE1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4D77B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L-alanil-L-glutamină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F56B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82398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L-alanil-L-glutamina este produsă prin fermentare cu o tulpină modificată genetic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În timpul procesului de fermentație, ingredientul este secretat în mediul de creștere, din care este apoi separat și purificat pentru a se ajunge la o concentrație de &gt; 98 %.</w:t>
            </w:r>
          </w:p>
          <w:p w14:paraId="689509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Pulbere cristalină de culoare albă</w:t>
            </w:r>
          </w:p>
          <w:p w14:paraId="38A981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Puritate: &gt; 98 %</w:t>
            </w:r>
          </w:p>
          <w:p w14:paraId="59EAB5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Spectroscopie cu infraroșu: Conformitate cu standardul de referință</w:t>
            </w:r>
          </w:p>
          <w:p w14:paraId="1C4847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Aspectul soluției: Incoloră și transparentă</w:t>
            </w:r>
          </w:p>
          <w:p w14:paraId="1BD98C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Teste (bază uscată): 98-102 %</w:t>
            </w:r>
          </w:p>
          <w:p w14:paraId="03E50E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Substanțe înrudite (fiecare): ≤ 0,2 %</w:t>
            </w:r>
          </w:p>
          <w:p w14:paraId="056703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Reziduu la calcinare: ≤ 0,1 %</w:t>
            </w:r>
          </w:p>
          <w:p w14:paraId="5BECDD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 0,5 %</w:t>
            </w:r>
          </w:p>
          <w:p w14:paraId="290B46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Rotație optică: + 9,0 - + 11,0 </w:t>
            </w:r>
            <w:r w:rsidRPr="00637B60">
              <w:rPr>
                <w:rFonts w:ascii="inherit" w:hAnsi="inherit"/>
                <w:sz w:val="17"/>
                <w:szCs w:val="17"/>
                <w:vertAlign w:val="superscript"/>
                <w:lang w:val="ro-RO" w:eastAsia="ro-RO"/>
              </w:rPr>
              <w:t>o</w:t>
            </w:r>
          </w:p>
          <w:p w14:paraId="30A383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(1 %; 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 5,0-6,0</w:t>
            </w:r>
          </w:p>
          <w:p w14:paraId="0BEAAE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Amoniac (NH</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 ≤ 0,020 %</w:t>
            </w:r>
          </w:p>
          <w:p w14:paraId="4529EE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Clorură (Cl): ≤ 0,020 %</w:t>
            </w:r>
          </w:p>
          <w:p w14:paraId="74B2C7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Sulfat (SO</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 ≤ 0,020 %</w:t>
            </w:r>
          </w:p>
          <w:p w14:paraId="0995F5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59009F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Absență/g</w:t>
            </w:r>
          </w:p>
        </w:tc>
        <w:tc>
          <w:tcPr>
            <w:tcW w:w="0" w:type="auto"/>
            <w:shd w:val="clear" w:color="auto" w:fill="auto"/>
            <w:vAlign w:val="center"/>
            <w:hideMark/>
          </w:tcPr>
          <w:p w14:paraId="07E5CEE5" w14:textId="77777777" w:rsidR="00637B60" w:rsidRPr="00637B60" w:rsidRDefault="00637B60" w:rsidP="003C19E5">
            <w:pPr>
              <w:ind w:firstLine="0"/>
              <w:jc w:val="left"/>
              <w:rPr>
                <w:lang w:val="ro-RO" w:eastAsia="ro-RO"/>
              </w:rPr>
            </w:pPr>
          </w:p>
        </w:tc>
      </w:tr>
      <w:tr w:rsidR="00637B60" w:rsidRPr="009F2D53" w14:paraId="321F3DFC"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BDDD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alge din microalga </w:t>
            </w:r>
            <w:r w:rsidRPr="00637B60">
              <w:rPr>
                <w:rFonts w:ascii="inherit" w:hAnsi="inherit"/>
                <w:b/>
                <w:bCs/>
                <w:i/>
                <w:iCs/>
                <w:sz w:val="24"/>
                <w:szCs w:val="24"/>
                <w:lang w:val="ro-RO" w:eastAsia="ro-RO"/>
              </w:rPr>
              <w:t>Ulkenia</w:t>
            </w:r>
            <w:r w:rsidRPr="00637B60">
              <w:rPr>
                <w:rFonts w:ascii="inherit" w:hAnsi="inherit"/>
                <w:b/>
                <w:bCs/>
                <w:sz w:val="24"/>
                <w:szCs w:val="24"/>
                <w:lang w:val="ro-RO" w:eastAsia="ro-RO"/>
              </w:rPr>
              <w:t> sp.</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DA83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36E482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 din microalga </w:t>
            </w:r>
            <w:r w:rsidRPr="00637B60">
              <w:rPr>
                <w:rFonts w:ascii="inherit" w:hAnsi="inherit"/>
                <w:i/>
                <w:iCs/>
                <w:sz w:val="24"/>
                <w:szCs w:val="24"/>
                <w:lang w:val="ro-RO" w:eastAsia="ro-RO"/>
              </w:rPr>
              <w:t>Ulkenia</w:t>
            </w:r>
            <w:r w:rsidRPr="00637B60">
              <w:rPr>
                <w:rFonts w:ascii="inherit" w:hAnsi="inherit"/>
                <w:sz w:val="24"/>
                <w:szCs w:val="24"/>
                <w:lang w:val="ro-RO" w:eastAsia="ro-RO"/>
              </w:rPr>
              <w:t> sp.</w:t>
            </w:r>
          </w:p>
          <w:p w14:paraId="776654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0,5 mg KOH/g</w:t>
            </w:r>
          </w:p>
          <w:p w14:paraId="2BBC16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5,0 meq/kg ulei</w:t>
            </w:r>
          </w:p>
          <w:p w14:paraId="69A552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și substanțe volatile: ≤ 0,05 %</w:t>
            </w:r>
          </w:p>
          <w:p w14:paraId="0657D1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Substanțe nesaponificabile: ≤ 4,5 %</w:t>
            </w:r>
          </w:p>
          <w:p w14:paraId="720174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1,0 %</w:t>
            </w:r>
          </w:p>
          <w:p w14:paraId="3CEAF6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DHA: ≥ 32 %</w:t>
            </w:r>
          </w:p>
        </w:tc>
        <w:tc>
          <w:tcPr>
            <w:tcW w:w="0" w:type="auto"/>
            <w:shd w:val="clear" w:color="auto" w:fill="auto"/>
            <w:vAlign w:val="center"/>
            <w:hideMark/>
          </w:tcPr>
          <w:p w14:paraId="1D005DE8" w14:textId="77777777" w:rsidR="00637B60" w:rsidRPr="00637B60" w:rsidRDefault="00637B60" w:rsidP="003C19E5">
            <w:pPr>
              <w:ind w:firstLine="0"/>
              <w:jc w:val="left"/>
              <w:rPr>
                <w:lang w:val="ro-RO" w:eastAsia="ro-RO"/>
              </w:rPr>
            </w:pPr>
          </w:p>
        </w:tc>
      </w:tr>
      <w:tr w:rsidR="00637B60" w:rsidRPr="00637B60" w14:paraId="393F77E3"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9C8EE" w14:textId="77777777" w:rsidR="00637B60" w:rsidRPr="00637B60" w:rsidRDefault="00000000" w:rsidP="003C19E5">
            <w:pPr>
              <w:spacing w:before="120"/>
              <w:ind w:firstLine="0"/>
              <w:jc w:val="left"/>
              <w:rPr>
                <w:rFonts w:ascii="inherit" w:hAnsi="inherit"/>
                <w:b/>
                <w:bCs/>
                <w:sz w:val="24"/>
                <w:szCs w:val="24"/>
                <w:lang w:val="ro-RO" w:eastAsia="ro-RO"/>
              </w:rPr>
            </w:pPr>
            <w:hyperlink r:id="rId61" w:tooltip="32019R0110: REPLACED" w:history="1">
              <w:r w:rsidR="00637B60" w:rsidRPr="00637B60">
                <w:rPr>
                  <w:rFonts w:ascii="inherit" w:hAnsi="inherit"/>
                  <w:b/>
                  <w:bCs/>
                  <w:color w:val="337AB7"/>
                  <w:sz w:val="24"/>
                  <w:szCs w:val="24"/>
                  <w:lang w:val="ro-RO" w:eastAsia="ro-RO"/>
                </w:rPr>
                <w:t>▼M26</w:t>
              </w:r>
            </w:hyperlink>
          </w:p>
        </w:tc>
        <w:tc>
          <w:tcPr>
            <w:tcW w:w="0" w:type="auto"/>
            <w:shd w:val="clear" w:color="auto" w:fill="auto"/>
            <w:vAlign w:val="center"/>
            <w:hideMark/>
          </w:tcPr>
          <w:p w14:paraId="6DBE513D" w14:textId="77777777" w:rsidR="00637B60" w:rsidRPr="00637B60" w:rsidRDefault="00637B60" w:rsidP="003C19E5">
            <w:pPr>
              <w:ind w:firstLine="0"/>
              <w:jc w:val="left"/>
              <w:rPr>
                <w:lang w:val="ro-RO" w:eastAsia="ro-RO"/>
              </w:rPr>
            </w:pPr>
          </w:p>
        </w:tc>
      </w:tr>
      <w:tr w:rsidR="00637B60" w:rsidRPr="009F2D53" w14:paraId="41D7859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E71A8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din semințe de </w:t>
            </w:r>
            <w:r w:rsidRPr="00637B60">
              <w:rPr>
                <w:rFonts w:ascii="inherit" w:hAnsi="inherit"/>
                <w:b/>
                <w:bCs/>
                <w:i/>
                <w:iCs/>
                <w:sz w:val="24"/>
                <w:szCs w:val="24"/>
                <w:lang w:val="ro-RO" w:eastAsia="ro-RO"/>
              </w:rPr>
              <w:t>Allanblackia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F094F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68E9F5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Uleiul din semințe de </w:t>
            </w:r>
            <w:r w:rsidRPr="00637B60">
              <w:rPr>
                <w:rFonts w:ascii="inherit" w:hAnsi="inherit"/>
                <w:i/>
                <w:iCs/>
                <w:sz w:val="24"/>
                <w:szCs w:val="24"/>
                <w:lang w:val="ro-RO" w:eastAsia="ro-RO"/>
              </w:rPr>
              <w:t>Allanblackia</w:t>
            </w:r>
            <w:r w:rsidRPr="00637B60">
              <w:rPr>
                <w:rFonts w:ascii="inherit" w:hAnsi="inherit"/>
                <w:sz w:val="24"/>
                <w:szCs w:val="24"/>
                <w:lang w:val="ro-RO" w:eastAsia="ro-RO"/>
              </w:rPr>
              <w:t> se obține din semințe din următoarele specii de </w:t>
            </w:r>
            <w:r w:rsidRPr="00637B60">
              <w:rPr>
                <w:rFonts w:ascii="inherit" w:hAnsi="inherit"/>
                <w:i/>
                <w:iCs/>
                <w:sz w:val="24"/>
                <w:szCs w:val="24"/>
                <w:lang w:val="ro-RO" w:eastAsia="ro-RO"/>
              </w:rPr>
              <w:t>Allanblackia</w:t>
            </w:r>
            <w:r w:rsidRPr="00637B60">
              <w:rPr>
                <w:rFonts w:ascii="inherit" w:hAnsi="inherit"/>
                <w:sz w:val="24"/>
                <w:szCs w:val="24"/>
                <w:lang w:val="ro-RO" w:eastAsia="ro-RO"/>
              </w:rPr>
              <w:t>: </w:t>
            </w:r>
            <w:r w:rsidRPr="00637B60">
              <w:rPr>
                <w:rFonts w:ascii="inherit" w:hAnsi="inherit"/>
                <w:i/>
                <w:iCs/>
                <w:sz w:val="24"/>
                <w:szCs w:val="24"/>
                <w:lang w:val="ro-RO" w:eastAsia="ro-RO"/>
              </w:rPr>
              <w:t>A. floribunda</w:t>
            </w:r>
            <w:r w:rsidRPr="00637B60">
              <w:rPr>
                <w:rFonts w:ascii="inherit" w:hAnsi="inherit"/>
                <w:sz w:val="24"/>
                <w:szCs w:val="24"/>
                <w:lang w:val="ro-RO" w:eastAsia="ro-RO"/>
              </w:rPr>
              <w:t> (sinonim cu </w:t>
            </w:r>
            <w:r w:rsidRPr="00637B60">
              <w:rPr>
                <w:rFonts w:ascii="inherit" w:hAnsi="inherit"/>
                <w:i/>
                <w:iCs/>
                <w:sz w:val="24"/>
                <w:szCs w:val="24"/>
                <w:lang w:val="ro-RO" w:eastAsia="ro-RO"/>
              </w:rPr>
              <w:t>A. parviflora</w:t>
            </w:r>
            <w:r w:rsidRPr="00637B60">
              <w:rPr>
                <w:rFonts w:ascii="inherit" w:hAnsi="inherit"/>
                <w:sz w:val="24"/>
                <w:szCs w:val="24"/>
                <w:lang w:val="ro-RO" w:eastAsia="ro-RO"/>
              </w:rPr>
              <w:t>) și </w:t>
            </w:r>
            <w:r w:rsidRPr="00637B60">
              <w:rPr>
                <w:rFonts w:ascii="inherit" w:hAnsi="inherit"/>
                <w:i/>
                <w:iCs/>
                <w:sz w:val="24"/>
                <w:szCs w:val="24"/>
                <w:lang w:val="ro-RO" w:eastAsia="ro-RO"/>
              </w:rPr>
              <w:t>A. stuhlmannii</w:t>
            </w:r>
            <w:r w:rsidRPr="00637B60">
              <w:rPr>
                <w:rFonts w:ascii="inherit" w:hAnsi="inherit"/>
                <w:sz w:val="24"/>
                <w:szCs w:val="24"/>
                <w:lang w:val="ro-RO" w:eastAsia="ro-RO"/>
              </w:rPr>
              <w:t>.</w:t>
            </w:r>
          </w:p>
          <w:p w14:paraId="3884AD5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lastRenderedPageBreak/>
              <w:t>Compoziția acizilor grași (ca % din acizii grași totali):</w:t>
            </w:r>
          </w:p>
          <w:p w14:paraId="54FBCF4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Acid lauric – Acid miristic – Acid palmitic (C12:0 – C14:0 – C16:0): suma acestor acizi &lt; 4,0 %</w:t>
            </w:r>
          </w:p>
          <w:p w14:paraId="5B4BD8B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Acid stearic (C18:0): 45-58 %</w:t>
            </w:r>
          </w:p>
          <w:p w14:paraId="07C5E35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Acid oleic (C18:1): 40-51 %</w:t>
            </w:r>
          </w:p>
          <w:p w14:paraId="4DAF219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Acizi grași polinesaturați (PUFA): &lt; 2 %</w:t>
            </w:r>
          </w:p>
          <w:p w14:paraId="52A7DB3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Caracteristici:</w:t>
            </w:r>
          </w:p>
          <w:p w14:paraId="0C92C75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Acizi grași liberi: maxim 0,1 % din acizii grași totali</w:t>
            </w:r>
          </w:p>
          <w:p w14:paraId="75F745E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Acizi grași trans: maxim 1,0 % din acizii grași totali</w:t>
            </w:r>
          </w:p>
          <w:p w14:paraId="2A427AB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Indice de peroxid: maxim 1,0 meq/kg</w:t>
            </w:r>
          </w:p>
          <w:p w14:paraId="536A0A8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Substanță nesaponificabilă: maxim 1,0 % (g/g) din ulei</w:t>
            </w:r>
          </w:p>
          <w:p w14:paraId="2623C82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Indice de saponificare: 185-198 mg KOH/g</w:t>
            </w:r>
          </w:p>
        </w:tc>
        <w:tc>
          <w:tcPr>
            <w:tcW w:w="0" w:type="auto"/>
            <w:shd w:val="clear" w:color="auto" w:fill="auto"/>
            <w:vAlign w:val="center"/>
            <w:hideMark/>
          </w:tcPr>
          <w:p w14:paraId="45C2161F" w14:textId="77777777" w:rsidR="00637B60" w:rsidRPr="00637B60" w:rsidRDefault="00637B60" w:rsidP="003C19E5">
            <w:pPr>
              <w:ind w:firstLine="0"/>
              <w:jc w:val="left"/>
              <w:rPr>
                <w:lang w:val="ro-RO" w:eastAsia="ro-RO"/>
              </w:rPr>
            </w:pPr>
          </w:p>
        </w:tc>
      </w:tr>
      <w:tr w:rsidR="00637B60" w:rsidRPr="00637B60" w14:paraId="423C6405"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2BF182" w14:textId="77777777" w:rsidR="00637B60" w:rsidRPr="00637B60" w:rsidRDefault="00000000" w:rsidP="003C19E5">
            <w:pPr>
              <w:spacing w:before="120"/>
              <w:ind w:firstLine="0"/>
              <w:jc w:val="left"/>
              <w:rPr>
                <w:rFonts w:ascii="inherit" w:hAnsi="inherit"/>
                <w:b/>
                <w:bCs/>
                <w:sz w:val="24"/>
                <w:szCs w:val="24"/>
                <w:lang w:val="ro-RO" w:eastAsia="ro-RO"/>
              </w:rPr>
            </w:pPr>
            <w:hyperlink r:id="rId62"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24DCB5EF" w14:textId="77777777" w:rsidR="00637B60" w:rsidRPr="00637B60" w:rsidRDefault="00637B60" w:rsidP="003C19E5">
            <w:pPr>
              <w:ind w:firstLine="0"/>
              <w:jc w:val="left"/>
              <w:rPr>
                <w:lang w:val="ro-RO" w:eastAsia="ro-RO"/>
              </w:rPr>
            </w:pPr>
          </w:p>
        </w:tc>
      </w:tr>
      <w:tr w:rsidR="00637B60" w:rsidRPr="009F2D53" w14:paraId="531BA3D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D5F7A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frunze de </w:t>
            </w:r>
            <w:r w:rsidRPr="00637B60">
              <w:rPr>
                <w:rFonts w:ascii="inherit" w:hAnsi="inherit"/>
                <w:b/>
                <w:bCs/>
                <w:i/>
                <w:iCs/>
                <w:sz w:val="24"/>
                <w:szCs w:val="24"/>
                <w:lang w:val="ro-RO" w:eastAsia="ro-RO"/>
              </w:rPr>
              <w:t>Aloe macroclada</w:t>
            </w:r>
            <w:r w:rsidRPr="00637B60">
              <w:rPr>
                <w:rFonts w:ascii="inherit" w:hAnsi="inherit"/>
                <w:b/>
                <w:bCs/>
                <w:sz w:val="24"/>
                <w:szCs w:val="24"/>
                <w:lang w:val="ro-RO" w:eastAsia="ro-RO"/>
              </w:rPr>
              <w:t> Baker</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8966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3A2E31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 sub formă de gel pulbere obținut din frunze de </w:t>
            </w:r>
            <w:r w:rsidRPr="00637B60">
              <w:rPr>
                <w:rFonts w:ascii="inherit" w:hAnsi="inherit"/>
                <w:i/>
                <w:iCs/>
                <w:sz w:val="24"/>
                <w:szCs w:val="24"/>
                <w:lang w:val="ro-RO" w:eastAsia="ro-RO"/>
              </w:rPr>
              <w:t>Aloe macroclada</w:t>
            </w:r>
            <w:r w:rsidRPr="00637B60">
              <w:rPr>
                <w:rFonts w:ascii="inherit" w:hAnsi="inherit"/>
                <w:sz w:val="24"/>
                <w:szCs w:val="24"/>
                <w:lang w:val="ro-RO" w:eastAsia="ro-RO"/>
              </w:rPr>
              <w:t> Baker care este semnificativ echivalent cu același gel obținut din frunze de </w:t>
            </w:r>
            <w:r w:rsidRPr="00637B60">
              <w:rPr>
                <w:rFonts w:ascii="inherit" w:hAnsi="inherit"/>
                <w:i/>
                <w:iCs/>
                <w:sz w:val="24"/>
                <w:szCs w:val="24"/>
                <w:lang w:val="ro-RO" w:eastAsia="ro-RO"/>
              </w:rPr>
              <w:t>Aloe vera</w:t>
            </w:r>
            <w:r w:rsidRPr="00637B60">
              <w:rPr>
                <w:rFonts w:ascii="inherit" w:hAnsi="inherit"/>
                <w:sz w:val="24"/>
                <w:szCs w:val="24"/>
                <w:lang w:val="ro-RO" w:eastAsia="ro-RO"/>
              </w:rPr>
              <w:t> (L.) Burm.f.</w:t>
            </w:r>
          </w:p>
          <w:p w14:paraId="1923CA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25 %</w:t>
            </w:r>
          </w:p>
          <w:p w14:paraId="0D29D0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28,6 %</w:t>
            </w:r>
          </w:p>
          <w:p w14:paraId="18411C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2,7 %</w:t>
            </w:r>
          </w:p>
          <w:p w14:paraId="14DF92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4,7 %</w:t>
            </w:r>
          </w:p>
          <w:p w14:paraId="5FF85A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Polizaharide: 9,5 %</w:t>
            </w:r>
          </w:p>
          <w:p w14:paraId="55C65E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1,63 %</w:t>
            </w:r>
          </w:p>
          <w:p w14:paraId="36185A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Glucoză 8,9 %</w:t>
            </w:r>
          </w:p>
        </w:tc>
        <w:tc>
          <w:tcPr>
            <w:tcW w:w="0" w:type="auto"/>
            <w:shd w:val="clear" w:color="auto" w:fill="auto"/>
            <w:vAlign w:val="center"/>
            <w:hideMark/>
          </w:tcPr>
          <w:p w14:paraId="5F657A8F" w14:textId="77777777" w:rsidR="00637B60" w:rsidRPr="00637B60" w:rsidRDefault="00637B60" w:rsidP="003C19E5">
            <w:pPr>
              <w:ind w:firstLine="0"/>
              <w:jc w:val="left"/>
              <w:rPr>
                <w:lang w:val="ro-RO" w:eastAsia="ro-RO"/>
              </w:rPr>
            </w:pPr>
          </w:p>
        </w:tc>
      </w:tr>
      <w:tr w:rsidR="00637B60" w:rsidRPr="00637B60" w14:paraId="794D07B7"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68DAB9" w14:textId="77777777" w:rsidR="00637B60" w:rsidRPr="00637B60" w:rsidRDefault="00000000" w:rsidP="003C19E5">
            <w:pPr>
              <w:spacing w:before="120"/>
              <w:ind w:firstLine="0"/>
              <w:jc w:val="left"/>
              <w:rPr>
                <w:rFonts w:ascii="inherit" w:hAnsi="inherit"/>
                <w:b/>
                <w:bCs/>
                <w:sz w:val="24"/>
                <w:szCs w:val="24"/>
                <w:lang w:val="ro-RO" w:eastAsia="ro-RO"/>
              </w:rPr>
            </w:pPr>
            <w:hyperlink r:id="rId63" w:tooltip="32023R0058: INSERTED" w:history="1">
              <w:r w:rsidR="00637B60" w:rsidRPr="00637B60">
                <w:rPr>
                  <w:rFonts w:ascii="inherit" w:hAnsi="inherit"/>
                  <w:b/>
                  <w:bCs/>
                  <w:color w:val="337AB7"/>
                  <w:sz w:val="24"/>
                  <w:szCs w:val="24"/>
                  <w:lang w:val="ro-RO" w:eastAsia="ro-RO"/>
                </w:rPr>
                <w:t>▼M103</w:t>
              </w:r>
            </w:hyperlink>
          </w:p>
        </w:tc>
        <w:tc>
          <w:tcPr>
            <w:tcW w:w="0" w:type="auto"/>
            <w:shd w:val="clear" w:color="auto" w:fill="auto"/>
            <w:vAlign w:val="center"/>
            <w:hideMark/>
          </w:tcPr>
          <w:p w14:paraId="5F9BDBD3" w14:textId="77777777" w:rsidR="00637B60" w:rsidRPr="00637B60" w:rsidRDefault="00637B60" w:rsidP="003C19E5">
            <w:pPr>
              <w:ind w:firstLine="0"/>
              <w:jc w:val="left"/>
              <w:rPr>
                <w:lang w:val="ro-RO" w:eastAsia="ro-RO"/>
              </w:rPr>
            </w:pPr>
          </w:p>
        </w:tc>
      </w:tr>
      <w:tr w:rsidR="00637B60" w:rsidRPr="009F2D53" w14:paraId="106CD69B"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2DDE0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Larve de </w:t>
            </w:r>
            <w:r w:rsidRPr="00637B60">
              <w:rPr>
                <w:rFonts w:ascii="inherit" w:hAnsi="inherit"/>
                <w:b/>
                <w:bCs/>
                <w:i/>
                <w:iCs/>
                <w:sz w:val="24"/>
                <w:szCs w:val="24"/>
                <w:lang w:val="ro-RO" w:eastAsia="ro-RO"/>
              </w:rPr>
              <w:t>Alphitobius diaperinus</w:t>
            </w:r>
            <w:r w:rsidRPr="00637B60">
              <w:rPr>
                <w:rFonts w:ascii="inherit" w:hAnsi="inherit"/>
                <w:b/>
                <w:bCs/>
                <w:sz w:val="24"/>
                <w:szCs w:val="24"/>
                <w:lang w:val="ro-RO" w:eastAsia="ro-RO"/>
              </w:rPr>
              <w:t> (larvele gândacului de făină) sub formă congelată, de pastă, uscată și de pulbere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ACB2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14AA1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constă în larve ale gândacului de făină, întregi, sub formă congelată, de pastă, uscată și de pulbere. Termenul „larve ale gândacului de făină” se referă la forma larvară a </w:t>
            </w:r>
            <w:r w:rsidRPr="00637B60">
              <w:rPr>
                <w:rFonts w:ascii="inherit" w:hAnsi="inherit"/>
                <w:i/>
                <w:iCs/>
                <w:sz w:val="24"/>
                <w:szCs w:val="24"/>
                <w:lang w:val="ro-RO" w:eastAsia="ro-RO"/>
              </w:rPr>
              <w:t>Alphitobius diaperinus</w:t>
            </w:r>
            <w:r w:rsidRPr="00637B60">
              <w:rPr>
                <w:rFonts w:ascii="inherit" w:hAnsi="inherit"/>
                <w:sz w:val="24"/>
                <w:szCs w:val="24"/>
                <w:lang w:val="ro-RO" w:eastAsia="ro-RO"/>
              </w:rPr>
              <w:t>, o specie de insecte care aparține familiei Tenebrionidae (gândaci de întuneric).</w:t>
            </w:r>
          </w:p>
          <w:p w14:paraId="27240E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Larvele gândacului de făină sunt destinate consumului uman în întregime, nefiind eliminată nicio parte.</w:t>
            </w:r>
          </w:p>
          <w:p w14:paraId="2D4F85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destinat comercializării sub patru forme diferite, și anume: (i) larve de </w:t>
            </w:r>
            <w:r w:rsidRPr="00637B60">
              <w:rPr>
                <w:rFonts w:ascii="inherit" w:hAnsi="inherit"/>
                <w:i/>
                <w:iCs/>
                <w:sz w:val="24"/>
                <w:szCs w:val="24"/>
                <w:lang w:val="ro-RO" w:eastAsia="ro-RO"/>
              </w:rPr>
              <w:t>A. diaperinus</w:t>
            </w:r>
            <w:r w:rsidRPr="00637B60">
              <w:rPr>
                <w:rFonts w:ascii="inherit" w:hAnsi="inherit"/>
                <w:sz w:val="24"/>
                <w:szCs w:val="24"/>
                <w:lang w:val="ro-RO" w:eastAsia="ro-RO"/>
              </w:rPr>
              <w:t> întregi, albite și congelate (LAD congelate) (ii) pastă din larve de </w:t>
            </w:r>
            <w:r w:rsidRPr="00637B60">
              <w:rPr>
                <w:rFonts w:ascii="inherit" w:hAnsi="inherit"/>
                <w:i/>
                <w:iCs/>
                <w:sz w:val="24"/>
                <w:szCs w:val="24"/>
                <w:lang w:val="ro-RO" w:eastAsia="ro-RO"/>
              </w:rPr>
              <w:t>A. diaperinus</w:t>
            </w:r>
            <w:r w:rsidRPr="00637B60">
              <w:rPr>
                <w:rFonts w:ascii="inherit" w:hAnsi="inherit"/>
                <w:sz w:val="24"/>
                <w:szCs w:val="24"/>
                <w:lang w:val="ro-RO" w:eastAsia="ro-RO"/>
              </w:rPr>
              <w:t> întregi, albite, măcinate și congelate (LAD sub formă de pastă) (iii) larve de </w:t>
            </w:r>
            <w:r w:rsidRPr="00637B60">
              <w:rPr>
                <w:rFonts w:ascii="inherit" w:hAnsi="inherit"/>
                <w:i/>
                <w:iCs/>
                <w:sz w:val="24"/>
                <w:szCs w:val="24"/>
                <w:lang w:val="ro-RO" w:eastAsia="ro-RO"/>
              </w:rPr>
              <w:t>A. diaperinus</w:t>
            </w:r>
            <w:r w:rsidRPr="00637B60">
              <w:rPr>
                <w:rFonts w:ascii="inherit" w:hAnsi="inherit"/>
                <w:sz w:val="24"/>
                <w:szCs w:val="24"/>
                <w:lang w:val="ro-RO" w:eastAsia="ro-RO"/>
              </w:rPr>
              <w:t> întregi, albite și liofilizate (LAD uscate) și (iv) pulbere din larve de </w:t>
            </w:r>
            <w:r w:rsidRPr="00637B60">
              <w:rPr>
                <w:rFonts w:ascii="inherit" w:hAnsi="inherit"/>
                <w:i/>
                <w:iCs/>
                <w:sz w:val="24"/>
                <w:szCs w:val="24"/>
                <w:lang w:val="ro-RO" w:eastAsia="ro-RO"/>
              </w:rPr>
              <w:t>A. diaperinus</w:t>
            </w:r>
            <w:r w:rsidRPr="00637B60">
              <w:rPr>
                <w:rFonts w:ascii="inherit" w:hAnsi="inherit"/>
                <w:sz w:val="24"/>
                <w:szCs w:val="24"/>
                <w:lang w:val="ro-RO" w:eastAsia="ro-RO"/>
              </w:rPr>
              <w:t> întregi, albite, liofilizate și măcinate (LAD sub formă de pulbere).</w:t>
            </w:r>
          </w:p>
          <w:p w14:paraId="5EC446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Este necesară o perioadă de repaus de minimum 24 de ore pentru a permite larvelor să evacueze conținutul tubului digestiv înainte de uciderea insectelor printr-un tratament termic.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E0329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00BA6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14FB86BE" w14:textId="77777777" w:rsidR="00637B60" w:rsidRPr="00637B60" w:rsidRDefault="00637B60" w:rsidP="003C19E5">
            <w:pPr>
              <w:ind w:firstLine="0"/>
              <w:jc w:val="left"/>
              <w:rPr>
                <w:lang w:val="ro-RO" w:eastAsia="ro-RO"/>
              </w:rPr>
            </w:pPr>
          </w:p>
        </w:tc>
      </w:tr>
      <w:tr w:rsidR="00637B60" w:rsidRPr="009F2D53" w14:paraId="301BD3A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71B8E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CF19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 (LAD sub formă congelată sau de pastă):</w:t>
            </w:r>
          </w:p>
          <w:p w14:paraId="1F0135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g/g): ≤ 1,5</w:t>
            </w:r>
          </w:p>
          <w:p w14:paraId="0C7072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65-80</w:t>
            </w:r>
          </w:p>
          <w:p w14:paraId="50D2A6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brute (N × 6,25) (% g/g): 12-25</w:t>
            </w:r>
          </w:p>
          <w:p w14:paraId="3C4556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digerabili (% g/g): 0,4-2</w:t>
            </w:r>
          </w:p>
          <w:p w14:paraId="4B1C79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g/g): 5-12</w:t>
            </w:r>
          </w:p>
          <w:p w14:paraId="1E7D81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Indice de peroxid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 de grăsime): ≤ 0,2</w:t>
            </w:r>
          </w:p>
          <w:p w14:paraId="4FDB7C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 g/g): 1-4</w:t>
            </w:r>
          </w:p>
          <w:p w14:paraId="324255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w:t>
            </w:r>
            <w:hyperlink r:id="rId64" w:anchor="E0042"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27</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Chitină (% g/g): 1,0-2,6</w:t>
            </w:r>
          </w:p>
          <w:p w14:paraId="35C463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4A2458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0,1 mg/kg</w:t>
            </w:r>
          </w:p>
          <w:p w14:paraId="6F743E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0,05 mg/kg</w:t>
            </w:r>
          </w:p>
          <w:p w14:paraId="599971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6EB066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Aflatoxine (sumă de B1, B2, G1, G2): ≤ 4 μg/kg</w:t>
            </w:r>
          </w:p>
          <w:p w14:paraId="004C7A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B1(μg/kg): ≤ 2</w:t>
            </w:r>
          </w:p>
          <w:p w14:paraId="11047C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Deoxinivalenol: ≤ 200 μg/kg</w:t>
            </w:r>
          </w:p>
          <w:p w14:paraId="742952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Ochratoxină A: ≤ 1 μg/kg</w:t>
            </w:r>
          </w:p>
          <w:p w14:paraId="704762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DA202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microorganisme aerobe: ≤ 10</w:t>
            </w:r>
            <w:r w:rsidRPr="00637B60">
              <w:rPr>
                <w:rFonts w:ascii="inherit" w:hAnsi="inherit"/>
                <w:sz w:val="17"/>
                <w:szCs w:val="17"/>
                <w:vertAlign w:val="superscript"/>
                <w:lang w:val="ro-RO" w:eastAsia="ro-RO"/>
              </w:rPr>
              <w:t>5</w:t>
            </w:r>
            <w:r w:rsidRPr="00637B60">
              <w:rPr>
                <w:rFonts w:ascii="inherit" w:hAnsi="inherit"/>
                <w:sz w:val="24"/>
                <w:szCs w:val="24"/>
                <w:lang w:val="ro-RO" w:eastAsia="ro-RO"/>
              </w:rPr>
              <w:t> </w:t>
            </w:r>
            <w:hyperlink r:id="rId65" w:anchor="E0040"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25</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UFC/g</w:t>
            </w:r>
          </w:p>
          <w:p w14:paraId="4B5939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390236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 50 UFC/g</w:t>
            </w:r>
          </w:p>
          <w:p w14:paraId="24E57F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136C01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p>
          <w:p w14:paraId="318AF6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Anaerobi sulfito-reductori: ≤ 30 UFC/g</w:t>
            </w:r>
          </w:p>
          <w:p w14:paraId="3B2D62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 100 UFC/g</w:t>
            </w:r>
          </w:p>
          <w:p w14:paraId="571F86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100 UFC/g</w:t>
            </w:r>
          </w:p>
          <w:p w14:paraId="6F71CE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Stafilococi coagulazo-pozitivi: ≤ 100 UFC/g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03AB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Caracteristici/Compoziție (LAD sub formă uscată sau de pulbere):</w:t>
            </w:r>
          </w:p>
          <w:p w14:paraId="33C6C8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g/g): ≤ 5</w:t>
            </w:r>
          </w:p>
          <w:p w14:paraId="6C1047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1-5</w:t>
            </w:r>
          </w:p>
          <w:p w14:paraId="478BBE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brute (N × 6,25) (% g/g): 50-70</w:t>
            </w:r>
          </w:p>
          <w:p w14:paraId="570696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digerabili (% g/g): 1,5-3,5</w:t>
            </w:r>
          </w:p>
          <w:p w14:paraId="32B618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g/g): 20-35</w:t>
            </w:r>
          </w:p>
          <w:p w14:paraId="0ED5F8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Indice de peroxid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 de grăsime): ≤ 5</w:t>
            </w:r>
          </w:p>
          <w:p w14:paraId="41A2B4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 g/g): 3-6</w:t>
            </w:r>
          </w:p>
          <w:p w14:paraId="19F664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w:t>
            </w:r>
            <w:hyperlink r:id="rId66" w:anchor="E0042"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27</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Chitină (% g/g): 3,0-9,1</w:t>
            </w:r>
          </w:p>
          <w:p w14:paraId="1C6B77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61E41B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0,1 mg/kg</w:t>
            </w:r>
          </w:p>
          <w:p w14:paraId="070019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0,05 mg/kg</w:t>
            </w:r>
          </w:p>
          <w:p w14:paraId="29D964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13EB44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Aflatoxine (sumă de B1, B2, G1, G2): ≤ 4 μg/kg</w:t>
            </w:r>
          </w:p>
          <w:p w14:paraId="43BD6A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B1(μg/kg): ≤ 2</w:t>
            </w:r>
          </w:p>
          <w:p w14:paraId="54BC49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Deoxinivalenol: ≤ 200 μg/kg</w:t>
            </w:r>
          </w:p>
          <w:p w14:paraId="566875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Ochratoxină A: ≤ 1 μg/kg</w:t>
            </w:r>
          </w:p>
          <w:p w14:paraId="006207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BD2C9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microorganisme aerobe: ≤ 10</w:t>
            </w:r>
            <w:r w:rsidRPr="00637B60">
              <w:rPr>
                <w:rFonts w:ascii="inherit" w:hAnsi="inherit"/>
                <w:sz w:val="17"/>
                <w:szCs w:val="17"/>
                <w:vertAlign w:val="superscript"/>
                <w:lang w:val="ro-RO" w:eastAsia="ro-RO"/>
              </w:rPr>
              <w:t>5</w:t>
            </w:r>
            <w:r w:rsidRPr="00637B60">
              <w:rPr>
                <w:rFonts w:ascii="inherit" w:hAnsi="inherit"/>
                <w:sz w:val="24"/>
                <w:szCs w:val="24"/>
                <w:lang w:val="ro-RO" w:eastAsia="ro-RO"/>
              </w:rPr>
              <w:t> UFC/g</w:t>
            </w:r>
          </w:p>
          <w:p w14:paraId="70946E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094DDF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 50 UFC/g</w:t>
            </w:r>
          </w:p>
          <w:p w14:paraId="0B7F68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31CC5B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p>
          <w:p w14:paraId="07D80B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anaerobe care reduc sulfiți: ≤ 30 UFC/g</w:t>
            </w:r>
          </w:p>
          <w:p w14:paraId="063E9F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 100 UFC/g</w:t>
            </w:r>
          </w:p>
          <w:p w14:paraId="2B803F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100 UFC/g</w:t>
            </w:r>
          </w:p>
          <w:p w14:paraId="720B76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Stafilococi coagulazo-pozitivi: ≤ 100 UFC/g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DD448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9AA2F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A6AD937" w14:textId="77777777" w:rsidR="00637B60" w:rsidRPr="00637B60" w:rsidRDefault="00637B60" w:rsidP="003C19E5">
            <w:pPr>
              <w:ind w:firstLine="0"/>
              <w:jc w:val="left"/>
              <w:rPr>
                <w:lang w:val="ro-RO" w:eastAsia="ro-RO"/>
              </w:rPr>
            </w:pPr>
          </w:p>
        </w:tc>
      </w:tr>
      <w:tr w:rsidR="00637B60" w:rsidRPr="00637B60" w14:paraId="4CA9A792"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93316A"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DB8C7E" w14:textId="77777777" w:rsidR="00637B60" w:rsidRPr="00637B60" w:rsidRDefault="00000000" w:rsidP="003C19E5">
            <w:pPr>
              <w:spacing w:before="120"/>
              <w:ind w:firstLine="0"/>
              <w:jc w:val="left"/>
              <w:rPr>
                <w:rFonts w:ascii="inherit" w:hAnsi="inherit"/>
                <w:b/>
                <w:bCs/>
                <w:sz w:val="24"/>
                <w:szCs w:val="24"/>
                <w:lang w:val="ro-RO" w:eastAsia="ro-RO"/>
              </w:rPr>
            </w:pPr>
            <w:hyperlink r:id="rId67" w:tooltip="32024R2061: INSERTED" w:history="1">
              <w:r w:rsidR="00637B60" w:rsidRPr="00637B60">
                <w:rPr>
                  <w:rFonts w:ascii="inherit" w:hAnsi="inherit"/>
                  <w:b/>
                  <w:bCs/>
                  <w:color w:val="337AB7"/>
                  <w:sz w:val="24"/>
                  <w:szCs w:val="24"/>
                  <w:lang w:val="ro-RO" w:eastAsia="ro-RO"/>
                </w:rPr>
                <w:t>▼M146</w:t>
              </w:r>
            </w:hyperlink>
          </w:p>
        </w:tc>
      </w:tr>
      <w:tr w:rsidR="00637B60" w:rsidRPr="009F2D53" w14:paraId="53C31A4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8E782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Suc din tulpinile plantei de </w:t>
            </w:r>
            <w:r w:rsidRPr="00637B60">
              <w:rPr>
                <w:rFonts w:ascii="inherit" w:hAnsi="inherit"/>
                <w:b/>
                <w:bCs/>
                <w:i/>
                <w:iCs/>
                <w:sz w:val="24"/>
                <w:szCs w:val="24"/>
                <w:lang w:val="ro-RO" w:eastAsia="ro-RO"/>
              </w:rPr>
              <w:t>Angelica keiskei</w:t>
            </w:r>
            <w:r w:rsidRPr="00637B60">
              <w:rPr>
                <w:rFonts w:ascii="inherit" w:hAnsi="inherit"/>
                <w:b/>
                <w:bCs/>
                <w:sz w:val="24"/>
                <w:szCs w:val="24"/>
                <w:lang w:val="ro-RO" w:eastAsia="ro-RO"/>
              </w:rPr>
              <w:t> („suc din tulpină de ashitaba”)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A49A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64D594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un lichid galben vâscos obținut prin mijloace fizice din tulpinile plantelor de </w:t>
            </w:r>
            <w:r w:rsidRPr="00637B60">
              <w:rPr>
                <w:rFonts w:ascii="inherit" w:hAnsi="inherit"/>
                <w:i/>
                <w:iCs/>
                <w:sz w:val="24"/>
                <w:szCs w:val="24"/>
                <w:lang w:val="ro-RO" w:eastAsia="ro-RO"/>
              </w:rPr>
              <w:t>Angelica keiskei</w:t>
            </w:r>
            <w:r w:rsidRPr="00637B60">
              <w:rPr>
                <w:rFonts w:ascii="inherit" w:hAnsi="inherit"/>
                <w:sz w:val="24"/>
                <w:szCs w:val="24"/>
                <w:lang w:val="ro-RO" w:eastAsia="ro-RO"/>
              </w:rPr>
              <w:t> („ashitaba”) ajunse la maturitate. </w:t>
            </w:r>
            <w:r w:rsidRPr="00637B60">
              <w:rPr>
                <w:rFonts w:ascii="inherit" w:hAnsi="inherit"/>
                <w:i/>
                <w:iCs/>
                <w:sz w:val="24"/>
                <w:szCs w:val="24"/>
                <w:lang w:val="ro-RO" w:eastAsia="ro-RO"/>
              </w:rPr>
              <w:t>Angelica keiskei</w:t>
            </w:r>
            <w:r w:rsidRPr="00637B60">
              <w:rPr>
                <w:rFonts w:ascii="inherit" w:hAnsi="inherit"/>
                <w:sz w:val="24"/>
                <w:szCs w:val="24"/>
                <w:lang w:val="ro-RO" w:eastAsia="ro-RO"/>
              </w:rPr>
              <w:t> este originară din Japonia și se numește ashitaba în limba japoneză, ceea ce explică denumirea de „suc din tulpină de ashitaba.”</w:t>
            </w:r>
          </w:p>
          <w:p w14:paraId="70BC72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Sucul este apoi pasteurizat, amestecat cu ciclodextrine în proporție aproximativă de 30 % suc din tulpină de ashitaba și 70 % ciclodextrine, amestecul fiind apoi sterilizat, liofilizat și cernut.</w:t>
            </w:r>
          </w:p>
          <w:p w14:paraId="088048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w:t>
            </w:r>
            <w:r w:rsidRPr="00637B60">
              <w:rPr>
                <w:rFonts w:ascii="inherit" w:hAnsi="inherit"/>
                <w:i/>
                <w:iCs/>
                <w:sz w:val="24"/>
                <w:szCs w:val="24"/>
                <w:lang w:val="ro-RO" w:eastAsia="ro-RO"/>
              </w:rPr>
              <w:t>Angelica keiskei (</w:t>
            </w:r>
            <w:r w:rsidRPr="00637B60">
              <w:rPr>
                <w:rFonts w:ascii="inherit" w:hAnsi="inherit"/>
                <w:sz w:val="24"/>
                <w:szCs w:val="24"/>
                <w:lang w:val="ro-RO" w:eastAsia="ro-RO"/>
              </w:rPr>
              <w:t>familia </w:t>
            </w:r>
            <w:r w:rsidRPr="00637B60">
              <w:rPr>
                <w:rFonts w:ascii="inherit" w:hAnsi="inherit"/>
                <w:i/>
                <w:iCs/>
                <w:sz w:val="24"/>
                <w:szCs w:val="24"/>
                <w:lang w:val="ro-RO" w:eastAsia="ro-RO"/>
              </w:rPr>
              <w:t>Apiaceae)</w:t>
            </w:r>
          </w:p>
          <w:p w14:paraId="3C6747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Caracteristicile/Compoziția sucului:</w:t>
            </w:r>
          </w:p>
          <w:p w14:paraId="6130D0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Calcone (xanthoangelol + 4-hidroxiderricină) (% g/v): 1,0-2,25</w:t>
            </w:r>
          </w:p>
          <w:p w14:paraId="28C632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Carbohidrați (%): 5,0-7,5</w:t>
            </w:r>
          </w:p>
          <w:p w14:paraId="569F05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90,0-95,0</w:t>
            </w:r>
          </w:p>
          <w:p w14:paraId="2DAE66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g/v): 0,1-0,3</w:t>
            </w:r>
          </w:p>
          <w:p w14:paraId="16AEBF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g/v): 0,15-0,45</w:t>
            </w:r>
          </w:p>
          <w:p w14:paraId="48F671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dihidropiranocumarine de tip angular: ≤ 10 mg/kg</w:t>
            </w:r>
          </w:p>
          <w:p w14:paraId="316AB5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furanocumarine: ≤ 100 mg/kg</w:t>
            </w:r>
          </w:p>
          <w:p w14:paraId="65D0F4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1C4931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0,1 mg/kg</w:t>
            </w:r>
          </w:p>
          <w:p w14:paraId="3EFFC2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0,3 mg/kg</w:t>
            </w:r>
          </w:p>
          <w:p w14:paraId="74D46F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mg/kg</w:t>
            </w:r>
          </w:p>
          <w:p w14:paraId="14BDD0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1,0 mg/kg</w:t>
            </w:r>
          </w:p>
          <w:p w14:paraId="50E2A9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29286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germeni aerobi viabili: ≤ 1 000 CFU/g</w:t>
            </w:r>
          </w:p>
          <w:p w14:paraId="6A4AC7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drojdii și mucegaiuri: ≤ 100 CFU/g</w:t>
            </w:r>
          </w:p>
          <w:p w14:paraId="51C266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Absență în 10 g</w:t>
            </w:r>
          </w:p>
          <w:p w14:paraId="29D7D3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 30 CFU/g</w:t>
            </w:r>
          </w:p>
          <w:p w14:paraId="57CA49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067BA1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CFU: unități formatoare de colonii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EE28D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A1E5C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F8A7B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1546AF63" w14:textId="77777777" w:rsidR="00637B60" w:rsidRPr="00637B60" w:rsidRDefault="00637B60" w:rsidP="003C19E5">
            <w:pPr>
              <w:ind w:firstLine="0"/>
              <w:jc w:val="left"/>
              <w:rPr>
                <w:lang w:val="ro-RO" w:eastAsia="ro-RO"/>
              </w:rPr>
            </w:pPr>
          </w:p>
        </w:tc>
      </w:tr>
      <w:tr w:rsidR="00637B60" w:rsidRPr="00637B60" w14:paraId="44B2FBED"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D39078" w14:textId="77777777" w:rsidR="00637B60" w:rsidRPr="00637B60" w:rsidRDefault="00000000" w:rsidP="003C19E5">
            <w:pPr>
              <w:spacing w:before="120"/>
              <w:ind w:firstLine="0"/>
              <w:jc w:val="left"/>
              <w:rPr>
                <w:rFonts w:ascii="inherit" w:hAnsi="inherit"/>
                <w:b/>
                <w:bCs/>
                <w:sz w:val="24"/>
                <w:szCs w:val="24"/>
                <w:lang w:val="ro-RO" w:eastAsia="ro-RO"/>
              </w:rPr>
            </w:pPr>
            <w:hyperlink r:id="rId68" w:tooltip="32019R0108: REPLACED" w:history="1">
              <w:r w:rsidR="00637B60" w:rsidRPr="00637B60">
                <w:rPr>
                  <w:rFonts w:ascii="inherit" w:hAnsi="inherit"/>
                  <w:b/>
                  <w:bCs/>
                  <w:color w:val="337AB7"/>
                  <w:sz w:val="24"/>
                  <w:szCs w:val="24"/>
                  <w:lang w:val="ro-RO" w:eastAsia="ro-RO"/>
                </w:rPr>
                <w:t>▼M24</w:t>
              </w:r>
            </w:hyperlink>
          </w:p>
        </w:tc>
        <w:tc>
          <w:tcPr>
            <w:tcW w:w="0" w:type="auto"/>
            <w:shd w:val="clear" w:color="auto" w:fill="auto"/>
            <w:vAlign w:val="center"/>
            <w:hideMark/>
          </w:tcPr>
          <w:p w14:paraId="155A4FC5" w14:textId="77777777" w:rsidR="00637B60" w:rsidRPr="00637B60" w:rsidRDefault="00637B60" w:rsidP="003C19E5">
            <w:pPr>
              <w:ind w:firstLine="0"/>
              <w:jc w:val="left"/>
              <w:rPr>
                <w:lang w:val="ro-RO" w:eastAsia="ro-RO"/>
              </w:rPr>
            </w:pPr>
          </w:p>
        </w:tc>
      </w:tr>
      <w:tr w:rsidR="00637B60" w:rsidRPr="00637B60" w14:paraId="0438F9A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77984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krill antarctic din specia</w:t>
            </w:r>
            <w:r w:rsidRPr="00637B60">
              <w:rPr>
                <w:rFonts w:ascii="inherit" w:hAnsi="inherit"/>
                <w:sz w:val="24"/>
                <w:szCs w:val="24"/>
                <w:lang w:val="ro-RO" w:eastAsia="ro-RO"/>
              </w:rPr>
              <w:t> </w:t>
            </w:r>
            <w:r w:rsidRPr="00637B60">
              <w:rPr>
                <w:rFonts w:ascii="inherit" w:hAnsi="inherit"/>
                <w:b/>
                <w:bCs/>
                <w:i/>
                <w:iCs/>
                <w:sz w:val="24"/>
                <w:szCs w:val="24"/>
                <w:lang w:val="ro-RO" w:eastAsia="ro-RO"/>
              </w:rPr>
              <w:t>Euphausia superba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18B15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4257DAC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Pentru a produce extract de lipide din krill antarctic (</w:t>
            </w:r>
            <w:r w:rsidRPr="00637B60">
              <w:rPr>
                <w:rFonts w:ascii="inherit" w:hAnsi="inherit"/>
                <w:i/>
                <w:iCs/>
                <w:sz w:val="24"/>
                <w:szCs w:val="24"/>
                <w:lang w:val="ro-RO" w:eastAsia="ro-RO"/>
              </w:rPr>
              <w:t>Euphausia superba</w:t>
            </w:r>
            <w:r w:rsidRPr="00637B60">
              <w:rPr>
                <w:rFonts w:ascii="inherit" w:hAnsi="inherit"/>
                <w:sz w:val="24"/>
                <w:szCs w:val="24"/>
                <w:lang w:val="ro-RO" w:eastAsia="ro-RO"/>
              </w:rPr>
              <w:t xml:space="preserve">), se extrag lipide din krill congelat zdrobit sau din preparatul din krill uscat cu ajutorul unui solvent de extracție aprobat (în temeiul Directivei </w:t>
            </w:r>
            <w:r w:rsidRPr="00637B60">
              <w:rPr>
                <w:rFonts w:ascii="inherit" w:hAnsi="inherit"/>
                <w:sz w:val="24"/>
                <w:szCs w:val="24"/>
                <w:lang w:val="ro-RO" w:eastAsia="ro-RO"/>
              </w:rPr>
              <w:lastRenderedPageBreak/>
              <w:t>2009/32/CE). Proteinele și materiile provenite din krill se înlătură din extractul lipidic prin filtrare. Solvenții de extracție și apa reziduală se înlătură prin evaporare.</w:t>
            </w:r>
          </w:p>
          <w:p w14:paraId="3F71CAE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Indice de saponificare: ≤ 230 mg KOH/g</w:t>
            </w:r>
          </w:p>
          <w:p w14:paraId="0B81F75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Indice de peroxid (IP) ≤ 3 meq O </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 ulei</w:t>
            </w:r>
          </w:p>
          <w:p w14:paraId="13FB261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Stabilitate la oxidare: toate produsele alimentare care conțin ulei de krill antarctic din specia </w:t>
            </w:r>
            <w:r w:rsidRPr="00637B60">
              <w:rPr>
                <w:rFonts w:ascii="inherit" w:hAnsi="inherit"/>
                <w:i/>
                <w:iCs/>
                <w:sz w:val="24"/>
                <w:szCs w:val="24"/>
                <w:lang w:val="ro-RO" w:eastAsia="ro-RO"/>
              </w:rPr>
              <w:t>Euphausia superba</w:t>
            </w:r>
            <w:r w:rsidRPr="00637B60">
              <w:rPr>
                <w:rFonts w:ascii="inherit" w:hAnsi="inherit"/>
                <w:sz w:val="24"/>
                <w:szCs w:val="24"/>
                <w:lang w:val="ro-RO" w:eastAsia="ro-RO"/>
              </w:rPr>
              <w:t> trebuie să demonstreze stabilitate la oxidare prin metode de testare adecvate și recunoscute la nivel național/internațional (de exemplu, AOAC).</w:t>
            </w:r>
          </w:p>
          <w:p w14:paraId="24F0230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Umiditate și substanțe volatile: ≤ 3 % sau 0,6 exprimate ca activitate a apei la 25 °C</w:t>
            </w:r>
          </w:p>
          <w:p w14:paraId="2B7BCC7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Fosfolipide: ≥ 35 %-&lt; 60 %</w:t>
            </w:r>
          </w:p>
          <w:p w14:paraId="476072D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Acizi grași trans ≤ 1 %</w:t>
            </w:r>
          </w:p>
          <w:p w14:paraId="5A2241A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EPA (acid eicosapentaenoic): ≥ 9 %</w:t>
            </w:r>
          </w:p>
          <w:p w14:paraId="6F3D693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DHA (acid docosahexaenoic): ≥ 5 %</w:t>
            </w:r>
          </w:p>
        </w:tc>
        <w:tc>
          <w:tcPr>
            <w:tcW w:w="0" w:type="auto"/>
            <w:shd w:val="clear" w:color="auto" w:fill="auto"/>
            <w:vAlign w:val="center"/>
            <w:hideMark/>
          </w:tcPr>
          <w:p w14:paraId="21F9B8F3" w14:textId="77777777" w:rsidR="00637B60" w:rsidRPr="00637B60" w:rsidRDefault="00637B60" w:rsidP="003C19E5">
            <w:pPr>
              <w:ind w:firstLine="0"/>
              <w:jc w:val="left"/>
              <w:rPr>
                <w:lang w:val="ro-RO" w:eastAsia="ro-RO"/>
              </w:rPr>
            </w:pPr>
          </w:p>
        </w:tc>
      </w:tr>
      <w:tr w:rsidR="00637B60" w:rsidRPr="00637B60" w14:paraId="30DC1AEA"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CE3810" w14:textId="77777777" w:rsidR="00637B60" w:rsidRPr="00637B60" w:rsidRDefault="00000000" w:rsidP="003C19E5">
            <w:pPr>
              <w:spacing w:before="120"/>
              <w:ind w:firstLine="0"/>
              <w:jc w:val="left"/>
              <w:rPr>
                <w:rFonts w:ascii="inherit" w:hAnsi="inherit"/>
                <w:b/>
                <w:bCs/>
                <w:sz w:val="24"/>
                <w:szCs w:val="24"/>
                <w:lang w:val="ro-RO" w:eastAsia="ro-RO"/>
              </w:rPr>
            </w:pPr>
            <w:hyperlink r:id="rId69"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3A4980B9" w14:textId="77777777" w:rsidR="00637B60" w:rsidRPr="00637B60" w:rsidRDefault="00637B60" w:rsidP="003C19E5">
            <w:pPr>
              <w:ind w:firstLine="0"/>
              <w:jc w:val="left"/>
              <w:rPr>
                <w:lang w:val="ro-RO" w:eastAsia="ro-RO"/>
              </w:rPr>
            </w:pPr>
          </w:p>
        </w:tc>
      </w:tr>
      <w:tr w:rsidR="00637B60" w:rsidRPr="00637B60" w14:paraId="556A342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01577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krill antarctic din specia </w:t>
            </w:r>
            <w:r w:rsidRPr="00637B60">
              <w:rPr>
                <w:rFonts w:ascii="inherit" w:hAnsi="inherit"/>
                <w:b/>
                <w:bCs/>
                <w:i/>
                <w:iCs/>
                <w:sz w:val="24"/>
                <w:szCs w:val="24"/>
                <w:lang w:val="ro-RO" w:eastAsia="ro-RO"/>
              </w:rPr>
              <w:t>Euphausia superba</w:t>
            </w:r>
            <w:r w:rsidRPr="00637B60">
              <w:rPr>
                <w:rFonts w:ascii="inherit" w:hAnsi="inherit"/>
                <w:b/>
                <w:bCs/>
                <w:sz w:val="24"/>
                <w:szCs w:val="24"/>
                <w:lang w:val="ro-RO" w:eastAsia="ro-RO"/>
              </w:rPr>
              <w:t> bogat în fosfolipide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84CB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568BE0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 obține ulei bogat în fosfolipide din krill antarctic (</w:t>
            </w:r>
            <w:r w:rsidRPr="00637B60">
              <w:rPr>
                <w:rFonts w:ascii="inherit" w:hAnsi="inherit"/>
                <w:i/>
                <w:iCs/>
                <w:sz w:val="24"/>
                <w:szCs w:val="24"/>
                <w:lang w:val="ro-RO" w:eastAsia="ro-RO"/>
              </w:rPr>
              <w:t>Euphausia superba</w:t>
            </w:r>
            <w:r w:rsidRPr="00637B60">
              <w:rPr>
                <w:rFonts w:ascii="inherit" w:hAnsi="inherit"/>
                <w:sz w:val="24"/>
                <w:szCs w:val="24"/>
                <w:lang w:val="ro-RO" w:eastAsia="ro-RO"/>
              </w:rPr>
              <w:t>) prin spălări repetate cu un solvent aprobat (în temeiul Directivei 2009/32/CE) pentru a crește conținutul de fosfolipide din ulei. Solvenții sunt eliminați din produsul final prin evaporare.</w:t>
            </w:r>
          </w:p>
          <w:p w14:paraId="4F2205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saponificare: ≤ 230 mg KOH/g</w:t>
            </w:r>
          </w:p>
          <w:p w14:paraId="672FD8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3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 ulei</w:t>
            </w:r>
          </w:p>
          <w:p w14:paraId="318974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și substanțe volatile: ≤ 3 % sau 0,6 exprimate ca activitate a apei la 25 °C</w:t>
            </w:r>
          </w:p>
          <w:p w14:paraId="014C5E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Fosfolipide: ≥ 60 %</w:t>
            </w:r>
          </w:p>
          <w:p w14:paraId="69CB1F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1 %</w:t>
            </w:r>
          </w:p>
          <w:p w14:paraId="308D9F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EPA (acid eicosapentaenoic): ≥ 9 %</w:t>
            </w:r>
          </w:p>
          <w:p w14:paraId="442B0B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DHA (acid docosahexaenoic): ≥ 5 %</w:t>
            </w:r>
          </w:p>
        </w:tc>
        <w:tc>
          <w:tcPr>
            <w:tcW w:w="0" w:type="auto"/>
            <w:shd w:val="clear" w:color="auto" w:fill="auto"/>
            <w:vAlign w:val="center"/>
            <w:hideMark/>
          </w:tcPr>
          <w:p w14:paraId="42731E9D" w14:textId="77777777" w:rsidR="00637B60" w:rsidRPr="00637B60" w:rsidRDefault="00637B60" w:rsidP="003C19E5">
            <w:pPr>
              <w:ind w:firstLine="0"/>
              <w:jc w:val="left"/>
              <w:rPr>
                <w:lang w:val="ro-RO" w:eastAsia="ro-RO"/>
              </w:rPr>
            </w:pPr>
          </w:p>
        </w:tc>
      </w:tr>
      <w:tr w:rsidR="00637B60" w:rsidRPr="00637B60" w14:paraId="3AB94B4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5F3160" w14:textId="77777777" w:rsidR="00637B60" w:rsidRPr="00637B60" w:rsidRDefault="00000000" w:rsidP="003C19E5">
            <w:pPr>
              <w:spacing w:before="120"/>
              <w:ind w:firstLine="0"/>
              <w:jc w:val="left"/>
              <w:rPr>
                <w:rFonts w:ascii="inherit" w:hAnsi="inherit"/>
                <w:b/>
                <w:bCs/>
                <w:sz w:val="24"/>
                <w:szCs w:val="24"/>
                <w:lang w:val="ro-RO" w:eastAsia="ro-RO"/>
              </w:rPr>
            </w:pPr>
            <w:hyperlink r:id="rId70" w:tooltip="32022R2535: INSERTED" w:history="1">
              <w:r w:rsidR="00637B60" w:rsidRPr="00637B60">
                <w:rPr>
                  <w:rFonts w:ascii="inherit" w:hAnsi="inherit"/>
                  <w:b/>
                  <w:bCs/>
                  <w:color w:val="337AB7"/>
                  <w:sz w:val="24"/>
                  <w:szCs w:val="24"/>
                  <w:lang w:val="ro-RO" w:eastAsia="ro-RO"/>
                </w:rPr>
                <w:t>▼M97</w:t>
              </w:r>
            </w:hyperlink>
          </w:p>
        </w:tc>
        <w:tc>
          <w:tcPr>
            <w:tcW w:w="0" w:type="auto"/>
            <w:shd w:val="clear" w:color="auto" w:fill="auto"/>
            <w:vAlign w:val="center"/>
            <w:hideMark/>
          </w:tcPr>
          <w:p w14:paraId="6CF62A15" w14:textId="77777777" w:rsidR="00637B60" w:rsidRPr="00637B60" w:rsidRDefault="00637B60" w:rsidP="003C19E5">
            <w:pPr>
              <w:ind w:firstLine="0"/>
              <w:jc w:val="left"/>
              <w:rPr>
                <w:lang w:val="ro-RO" w:eastAsia="ro-RO"/>
              </w:rPr>
            </w:pPr>
          </w:p>
        </w:tc>
      </w:tr>
      <w:tr w:rsidR="00637B60" w:rsidRPr="00637B60" w14:paraId="298FC10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89F97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Pulbere de micelii de </w:t>
            </w:r>
            <w:r w:rsidRPr="00637B60">
              <w:rPr>
                <w:rFonts w:ascii="inherit" w:hAnsi="inherit"/>
                <w:b/>
                <w:bCs/>
                <w:i/>
                <w:iCs/>
                <w:sz w:val="24"/>
                <w:szCs w:val="24"/>
                <w:lang w:val="ro-RO" w:eastAsia="ro-RO"/>
              </w:rPr>
              <w:t>Antrodia camphorata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347B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97321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constă în micelii liofilizate de </w:t>
            </w:r>
            <w:r w:rsidRPr="00637B60">
              <w:rPr>
                <w:rFonts w:ascii="inherit" w:hAnsi="inherit"/>
                <w:i/>
                <w:iCs/>
                <w:sz w:val="24"/>
                <w:szCs w:val="24"/>
                <w:lang w:val="ro-RO" w:eastAsia="ro-RO"/>
              </w:rPr>
              <w:t>Antrodia camphorata</w:t>
            </w:r>
            <w:r w:rsidRPr="00637B60">
              <w:rPr>
                <w:rFonts w:ascii="inherit" w:hAnsi="inherit"/>
                <w:sz w:val="24"/>
                <w:szCs w:val="24"/>
                <w:lang w:val="ro-RO" w:eastAsia="ro-RO"/>
              </w:rPr>
              <w:t> (tulpina BCRC 39106), care au fost cultivate în mediu solid. Miceliile liofilizate de </w:t>
            </w:r>
            <w:r w:rsidRPr="00637B60">
              <w:rPr>
                <w:rFonts w:ascii="inherit" w:hAnsi="inherit"/>
                <w:i/>
                <w:iCs/>
                <w:sz w:val="24"/>
                <w:szCs w:val="24"/>
                <w:lang w:val="ro-RO" w:eastAsia="ro-RO"/>
              </w:rPr>
              <w:t>Antrodia camphorata</w:t>
            </w:r>
            <w:r w:rsidRPr="00637B60">
              <w:rPr>
                <w:rFonts w:ascii="inherit" w:hAnsi="inherit"/>
                <w:sz w:val="24"/>
                <w:szCs w:val="24"/>
                <w:lang w:val="ro-RO" w:eastAsia="ro-RO"/>
              </w:rPr>
              <w:t> sunt apoi măcinate și transformate în pulbere. </w:t>
            </w:r>
            <w:r w:rsidRPr="00637B60">
              <w:rPr>
                <w:rFonts w:ascii="inherit" w:hAnsi="inherit"/>
                <w:i/>
                <w:iCs/>
                <w:sz w:val="24"/>
                <w:szCs w:val="24"/>
                <w:lang w:val="ro-RO" w:eastAsia="ro-RO"/>
              </w:rPr>
              <w:t>Antrodia camphorata</w:t>
            </w:r>
            <w:r w:rsidRPr="00637B60">
              <w:rPr>
                <w:rFonts w:ascii="inherit" w:hAnsi="inherit"/>
                <w:sz w:val="24"/>
                <w:szCs w:val="24"/>
                <w:lang w:val="ro-RO" w:eastAsia="ro-RO"/>
              </w:rPr>
              <w:t> este sinonim cu </w:t>
            </w:r>
            <w:r w:rsidRPr="00637B60">
              <w:rPr>
                <w:rFonts w:ascii="inherit" w:hAnsi="inherit"/>
                <w:i/>
                <w:iCs/>
                <w:sz w:val="24"/>
                <w:szCs w:val="24"/>
                <w:lang w:val="ro-RO" w:eastAsia="ro-RO"/>
              </w:rPr>
              <w:t>Taiwanofungus camphoratus</w:t>
            </w:r>
            <w:r w:rsidRPr="00637B60">
              <w:rPr>
                <w:rFonts w:ascii="inherit" w:hAnsi="inherit"/>
                <w:sz w:val="24"/>
                <w:szCs w:val="24"/>
                <w:lang w:val="ro-RO" w:eastAsia="ro-RO"/>
              </w:rPr>
              <w:t> (familia Fomitopsidaceae).</w:t>
            </w:r>
          </w:p>
          <w:p w14:paraId="30D69F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34A470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la uscare (umiditate): &lt; 10 %</w:t>
            </w:r>
          </w:p>
          <w:p w14:paraId="237767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 80 g/100 g</w:t>
            </w:r>
          </w:p>
          <w:p w14:paraId="36C740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20 g/100 g</w:t>
            </w:r>
          </w:p>
          <w:p w14:paraId="14F7A8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6 g/100g</w:t>
            </w:r>
          </w:p>
          <w:p w14:paraId="7BF77A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6 g/100 g</w:t>
            </w:r>
          </w:p>
          <w:p w14:paraId="60218B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Triterpenoizi totali: 1,0-10,0 g/100 g</w:t>
            </w:r>
          </w:p>
          <w:p w14:paraId="01F78B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Antroquinonol: 1,0-20,0 mg/g</w:t>
            </w:r>
          </w:p>
          <w:p w14:paraId="10BD83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516463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&lt; 0,5 mg/kg</w:t>
            </w:r>
          </w:p>
          <w:p w14:paraId="133F38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B5B18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 UFC/g</w:t>
            </w:r>
          </w:p>
          <w:p w14:paraId="70CA8D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drojdii și de mucegaiuri: ≤ 100 UFC/g</w:t>
            </w:r>
          </w:p>
          <w:p w14:paraId="259F85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Nedetectate în 10 g</w:t>
            </w:r>
          </w:p>
          <w:p w14:paraId="73D929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Nedetectate în 25 g</w:t>
            </w:r>
          </w:p>
          <w:p w14:paraId="6D2473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Nedetectate în 10 g</w:t>
            </w:r>
          </w:p>
          <w:p w14:paraId="2A712A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UFC: unități formatoare de colonii</w:t>
            </w:r>
          </w:p>
        </w:tc>
        <w:tc>
          <w:tcPr>
            <w:tcW w:w="0" w:type="auto"/>
            <w:shd w:val="clear" w:color="auto" w:fill="auto"/>
            <w:vAlign w:val="center"/>
            <w:hideMark/>
          </w:tcPr>
          <w:p w14:paraId="526937D5" w14:textId="77777777" w:rsidR="00637B60" w:rsidRPr="00637B60" w:rsidRDefault="00637B60" w:rsidP="003C19E5">
            <w:pPr>
              <w:ind w:firstLine="0"/>
              <w:jc w:val="left"/>
              <w:rPr>
                <w:lang w:val="ro-RO" w:eastAsia="ro-RO"/>
              </w:rPr>
            </w:pPr>
          </w:p>
        </w:tc>
      </w:tr>
      <w:tr w:rsidR="00637B60" w:rsidRPr="00637B60" w14:paraId="26972EED"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ED9499" w14:textId="77777777" w:rsidR="00637B60" w:rsidRPr="00637B60" w:rsidRDefault="00000000" w:rsidP="003C19E5">
            <w:pPr>
              <w:spacing w:before="120"/>
              <w:ind w:firstLine="0"/>
              <w:jc w:val="left"/>
              <w:rPr>
                <w:rFonts w:ascii="inherit" w:hAnsi="inherit"/>
                <w:b/>
                <w:bCs/>
                <w:sz w:val="24"/>
                <w:szCs w:val="24"/>
                <w:lang w:val="ro-RO" w:eastAsia="ro-RO"/>
              </w:rPr>
            </w:pPr>
            <w:hyperlink r:id="rId71" w:tooltip="32023R0972: INSERTED" w:history="1">
              <w:r w:rsidR="00637B60" w:rsidRPr="00637B60">
                <w:rPr>
                  <w:rFonts w:ascii="inherit" w:hAnsi="inherit"/>
                  <w:b/>
                  <w:bCs/>
                  <w:color w:val="337AB7"/>
                  <w:sz w:val="24"/>
                  <w:szCs w:val="24"/>
                  <w:lang w:val="ro-RO" w:eastAsia="ro-RO"/>
                </w:rPr>
                <w:t>▼M120</w:t>
              </w:r>
            </w:hyperlink>
          </w:p>
        </w:tc>
        <w:tc>
          <w:tcPr>
            <w:tcW w:w="0" w:type="auto"/>
            <w:shd w:val="clear" w:color="auto" w:fill="auto"/>
            <w:vAlign w:val="center"/>
            <w:hideMark/>
          </w:tcPr>
          <w:p w14:paraId="576A5DA4" w14:textId="77777777" w:rsidR="00637B60" w:rsidRPr="00637B60" w:rsidRDefault="00637B60" w:rsidP="003C19E5">
            <w:pPr>
              <w:ind w:firstLine="0"/>
              <w:jc w:val="left"/>
              <w:rPr>
                <w:lang w:val="ro-RO" w:eastAsia="ro-RO"/>
              </w:rPr>
            </w:pPr>
          </w:p>
        </w:tc>
      </w:tr>
      <w:tr w:rsidR="00637B60" w:rsidRPr="00637B60" w14:paraId="75FCBFEA"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F0057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etanolic apos de </w:t>
            </w:r>
            <w:r w:rsidRPr="00637B60">
              <w:rPr>
                <w:rFonts w:ascii="inherit" w:hAnsi="inherit"/>
                <w:b/>
                <w:bCs/>
                <w:i/>
                <w:iCs/>
                <w:sz w:val="24"/>
                <w:szCs w:val="24"/>
                <w:lang w:val="ro-RO" w:eastAsia="ro-RO"/>
              </w:rPr>
              <w:t>Labisia pumila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0EE8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4E068F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Alimentul nou este un extract hidroalcoolic obținut din planta întreagă uscată de </w:t>
            </w:r>
            <w:r w:rsidRPr="00637B60">
              <w:rPr>
                <w:rFonts w:ascii="inherit" w:hAnsi="inherit"/>
                <w:i/>
                <w:iCs/>
                <w:sz w:val="24"/>
                <w:szCs w:val="24"/>
                <w:lang w:val="ro-RO" w:eastAsia="ro-RO"/>
              </w:rPr>
              <w:t>Labisia pumila</w:t>
            </w:r>
            <w:r w:rsidRPr="00637B60">
              <w:rPr>
                <w:rFonts w:ascii="inherit" w:hAnsi="inherit"/>
                <w:sz w:val="24"/>
                <w:szCs w:val="24"/>
                <w:lang w:val="ro-RO" w:eastAsia="ro-RO"/>
              </w:rPr>
              <w:t> (Blume) Fern.-Vill.</w:t>
            </w:r>
          </w:p>
          <w:p w14:paraId="6CB8A8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Procesul de producție a alimentului nou începe cu spălarea, uscarea și măcinarea plantei de </w:t>
            </w:r>
            <w:r w:rsidRPr="00637B60">
              <w:rPr>
                <w:rFonts w:ascii="inherit" w:hAnsi="inherit"/>
                <w:i/>
                <w:iCs/>
                <w:sz w:val="24"/>
                <w:szCs w:val="24"/>
                <w:lang w:val="ro-RO" w:eastAsia="ro-RO"/>
              </w:rPr>
              <w:t>Labisia pumila</w:t>
            </w:r>
            <w:r w:rsidRPr="00637B60">
              <w:rPr>
                <w:rFonts w:ascii="inherit" w:hAnsi="inherit"/>
                <w:sz w:val="24"/>
                <w:szCs w:val="24"/>
                <w:lang w:val="ro-RO" w:eastAsia="ro-RO"/>
              </w:rPr>
              <w:t>. Materialul vegetal măcinat este apoi extras de două ori cu un amestec de apă și etanol (50/50 v/v). Extractul lichid este apoi concentrat, amestecat cu maltodextrină (care este utilizată ca agent de uscare) în proporție de 2:1 și uscat prin pulverizare.</w:t>
            </w:r>
          </w:p>
          <w:p w14:paraId="0317C7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 (inclusiv maltodextrină):</w:t>
            </w:r>
          </w:p>
          <w:p w14:paraId="424A39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Dimensiune a particulelor: &gt; 90 % prin sită mesh 120 (125 μm)</w:t>
            </w:r>
          </w:p>
          <w:p w14:paraId="3488DC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&lt; 10 %</w:t>
            </w:r>
          </w:p>
          <w:p w14:paraId="01846C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insolubilă în acid: &lt; 1 %</w:t>
            </w:r>
          </w:p>
          <w:p w14:paraId="504BA8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8 %</w:t>
            </w:r>
          </w:p>
          <w:p w14:paraId="017C14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Etanol: &lt; 1 % (g/g)</w:t>
            </w:r>
          </w:p>
          <w:p w14:paraId="1022ED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galic: 2-10 % (g/g)</w:t>
            </w:r>
          </w:p>
          <w:p w14:paraId="270289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70-90 g/100 g</w:t>
            </w:r>
          </w:p>
          <w:p w14:paraId="276608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&lt; 9 % (g/g)</w:t>
            </w:r>
          </w:p>
          <w:p w14:paraId="105CB6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grăsimi: &lt; 3 % (g/g)</w:t>
            </w:r>
          </w:p>
          <w:p w14:paraId="4FE2E5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Saponină (sub formă de ardisiacripsină A): &lt; 1,5 % (g/g)</w:t>
            </w:r>
          </w:p>
          <w:p w14:paraId="4E95B1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5FBB4E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microorganisme aerobe: &lt; 1 × 10</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UFC/g</w:t>
            </w:r>
          </w:p>
          <w:p w14:paraId="2FCF1D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&lt; 5 ×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UFC/g</w:t>
            </w:r>
          </w:p>
          <w:p w14:paraId="37B093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 coli</w:t>
            </w:r>
            <w:r w:rsidRPr="00637B60">
              <w:rPr>
                <w:rFonts w:ascii="inherit" w:hAnsi="inherit"/>
                <w:sz w:val="24"/>
                <w:szCs w:val="24"/>
                <w:lang w:val="ro-RO" w:eastAsia="ro-RO"/>
              </w:rPr>
              <w:t>: nedetectate în 10 g</w:t>
            </w:r>
          </w:p>
          <w:p w14:paraId="0C0F43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 aureus</w:t>
            </w:r>
            <w:r w:rsidRPr="00637B60">
              <w:rPr>
                <w:rFonts w:ascii="inherit" w:hAnsi="inherit"/>
                <w:sz w:val="24"/>
                <w:szCs w:val="24"/>
                <w:lang w:val="ro-RO" w:eastAsia="ro-RO"/>
              </w:rPr>
              <w:t>: nedetectate în 10 g</w:t>
            </w:r>
          </w:p>
          <w:p w14:paraId="40A2C8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nedetectate în 25 g</w:t>
            </w:r>
          </w:p>
          <w:p w14:paraId="3FF427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P. aeruginosa</w:t>
            </w:r>
            <w:r w:rsidRPr="00637B60">
              <w:rPr>
                <w:rFonts w:ascii="inherit" w:hAnsi="inherit"/>
                <w:sz w:val="24"/>
                <w:szCs w:val="24"/>
                <w:lang w:val="ro-RO" w:eastAsia="ro-RO"/>
              </w:rPr>
              <w:t>: nedetectate în 10 g</w:t>
            </w:r>
          </w:p>
          <w:p w14:paraId="149983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p w14:paraId="6064E4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g/g: greutate/greutate</w:t>
            </w:r>
          </w:p>
        </w:tc>
        <w:tc>
          <w:tcPr>
            <w:tcW w:w="0" w:type="auto"/>
            <w:shd w:val="clear" w:color="auto" w:fill="auto"/>
            <w:vAlign w:val="center"/>
            <w:hideMark/>
          </w:tcPr>
          <w:p w14:paraId="19ABFC5A" w14:textId="77777777" w:rsidR="00637B60" w:rsidRPr="00637B60" w:rsidRDefault="00637B60" w:rsidP="003C19E5">
            <w:pPr>
              <w:ind w:firstLine="0"/>
              <w:jc w:val="left"/>
              <w:rPr>
                <w:lang w:val="ro-RO" w:eastAsia="ro-RO"/>
              </w:rPr>
            </w:pPr>
          </w:p>
        </w:tc>
      </w:tr>
      <w:tr w:rsidR="00637B60" w:rsidRPr="00637B60" w14:paraId="644AF2AC"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5B6F30" w14:textId="77777777" w:rsidR="00637B60" w:rsidRPr="00637B60" w:rsidRDefault="00000000" w:rsidP="003C19E5">
            <w:pPr>
              <w:spacing w:before="120"/>
              <w:ind w:firstLine="0"/>
              <w:jc w:val="left"/>
              <w:rPr>
                <w:rFonts w:ascii="inherit" w:hAnsi="inherit"/>
                <w:b/>
                <w:bCs/>
                <w:sz w:val="24"/>
                <w:szCs w:val="24"/>
                <w:lang w:val="ro-RO" w:eastAsia="ro-RO"/>
              </w:rPr>
            </w:pPr>
            <w:hyperlink r:id="rId72" w:tooltip="32023R2847: INSERTED" w:history="1">
              <w:r w:rsidR="00637B60" w:rsidRPr="00637B60">
                <w:rPr>
                  <w:rFonts w:ascii="inherit" w:hAnsi="inherit"/>
                  <w:b/>
                  <w:bCs/>
                  <w:color w:val="337AB7"/>
                  <w:sz w:val="24"/>
                  <w:szCs w:val="24"/>
                  <w:lang w:val="ro-RO" w:eastAsia="ro-RO"/>
                </w:rPr>
                <w:t>▼M128</w:t>
              </w:r>
            </w:hyperlink>
          </w:p>
        </w:tc>
        <w:tc>
          <w:tcPr>
            <w:tcW w:w="0" w:type="auto"/>
            <w:shd w:val="clear" w:color="auto" w:fill="auto"/>
            <w:vAlign w:val="center"/>
            <w:hideMark/>
          </w:tcPr>
          <w:p w14:paraId="5AC575F4" w14:textId="77777777" w:rsidR="00637B60" w:rsidRPr="00637B60" w:rsidRDefault="00637B60" w:rsidP="003C19E5">
            <w:pPr>
              <w:ind w:firstLine="0"/>
              <w:jc w:val="left"/>
              <w:rPr>
                <w:lang w:val="ro-RO" w:eastAsia="ro-RO"/>
              </w:rPr>
            </w:pPr>
          </w:p>
        </w:tc>
      </w:tr>
      <w:tr w:rsidR="00637B60" w:rsidRPr="00637B60" w14:paraId="21CB1F6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4C92F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Biomasă de cultură celulară de mere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ADF4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A9B00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o biomasă de celule cultivate și omogenizate de mere din soiul elvețian Uttwiler Spätlauber (</w:t>
            </w:r>
            <w:r w:rsidRPr="00637B60">
              <w:rPr>
                <w:rFonts w:ascii="inherit" w:hAnsi="inherit"/>
                <w:i/>
                <w:iCs/>
                <w:sz w:val="24"/>
                <w:szCs w:val="24"/>
                <w:lang w:val="ro-RO" w:eastAsia="ro-RO"/>
              </w:rPr>
              <w:t>Malus domestica</w:t>
            </w:r>
            <w:r w:rsidRPr="00637B60">
              <w:rPr>
                <w:rFonts w:ascii="inherit" w:hAnsi="inherit"/>
                <w:sz w:val="24"/>
                <w:szCs w:val="24"/>
                <w:lang w:val="ro-RO" w:eastAsia="ro-RO"/>
              </w:rPr>
              <w:t> Borkh.).</w:t>
            </w:r>
          </w:p>
          <w:p w14:paraId="576DCE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Procesul de producție constă în colectarea în condiții sterile a unor secțiuni specifice de mere, care sunt apoi plasate pe un mediu solid cu scopul de a induce, în condiții sterile, formarea unui țesut de tip calus primar, compus din celule dediferențiate. Celulele care formează calusul sunt apoi cultivate în mediu lichid și ulterior omogenizate, tratate termic și uscate.</w:t>
            </w:r>
          </w:p>
          <w:p w14:paraId="2A9960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592706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10,9-15,5 g/100 g</w:t>
            </w:r>
          </w:p>
          <w:p w14:paraId="49214C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11,8-20,8 g/100 g</w:t>
            </w:r>
          </w:p>
          <w:p w14:paraId="1D71D1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14,3-20,0 g/100 g</w:t>
            </w:r>
          </w:p>
          <w:p w14:paraId="327A05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0,6-2,5 g/100 g</w:t>
            </w:r>
          </w:p>
          <w:p w14:paraId="0E2D01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nedigerabili: 17,1-25,2 g/100 g</w:t>
            </w:r>
          </w:p>
          <w:p w14:paraId="6FADCB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Alți carbohidrați [calculați </w:t>
            </w:r>
            <w:hyperlink r:id="rId73" w:anchor="E0044"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29</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21,9-38,9 g/100 g</w:t>
            </w:r>
          </w:p>
          <w:p w14:paraId="796811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Zaharuri totale: 17,1-32,6 g/100g</w:t>
            </w:r>
          </w:p>
          <w:p w14:paraId="2880F8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Fructoză: 10,8-20,2 g/100 g</w:t>
            </w:r>
          </w:p>
          <w:p w14:paraId="76BF15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Glucoză: 3,8-7,0 g/100 g</w:t>
            </w:r>
          </w:p>
          <w:p w14:paraId="1BB209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Fenoli totali: 0,15-0,29 g/100 g</w:t>
            </w:r>
          </w:p>
          <w:p w14:paraId="183530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malic: 0,41-1,19 g/100 g</w:t>
            </w:r>
          </w:p>
          <w:p w14:paraId="4BA3F3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succinic: 0,14-0,26 g/100 g</w:t>
            </w:r>
          </w:p>
        </w:tc>
        <w:tc>
          <w:tcPr>
            <w:tcW w:w="0" w:type="auto"/>
            <w:shd w:val="clear" w:color="auto" w:fill="auto"/>
            <w:vAlign w:val="center"/>
            <w:hideMark/>
          </w:tcPr>
          <w:p w14:paraId="6BCFE683" w14:textId="77777777" w:rsidR="00637B60" w:rsidRPr="00637B60" w:rsidRDefault="00637B60" w:rsidP="003C19E5">
            <w:pPr>
              <w:ind w:firstLine="0"/>
              <w:jc w:val="left"/>
              <w:rPr>
                <w:lang w:val="ro-RO" w:eastAsia="ro-RO"/>
              </w:rPr>
            </w:pPr>
          </w:p>
        </w:tc>
      </w:tr>
      <w:tr w:rsidR="00637B60" w:rsidRPr="00637B60" w14:paraId="5284262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FCCBE" w14:textId="77777777" w:rsidR="00637B60" w:rsidRPr="00637B60" w:rsidRDefault="00000000" w:rsidP="003C19E5">
            <w:pPr>
              <w:spacing w:before="120"/>
              <w:ind w:firstLine="0"/>
              <w:jc w:val="left"/>
              <w:rPr>
                <w:rFonts w:ascii="inherit" w:hAnsi="inherit"/>
                <w:b/>
                <w:bCs/>
                <w:sz w:val="24"/>
                <w:szCs w:val="24"/>
                <w:lang w:val="ro-RO" w:eastAsia="ro-RO"/>
              </w:rPr>
            </w:pPr>
            <w:hyperlink r:id="rId74"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29DE5C35" w14:textId="77777777" w:rsidR="00637B60" w:rsidRPr="00637B60" w:rsidRDefault="00637B60" w:rsidP="003C19E5">
            <w:pPr>
              <w:ind w:firstLine="0"/>
              <w:jc w:val="left"/>
              <w:rPr>
                <w:lang w:val="ro-RO" w:eastAsia="ro-RO"/>
              </w:rPr>
            </w:pPr>
          </w:p>
        </w:tc>
      </w:tr>
      <w:tr w:rsidR="00637B60" w:rsidRPr="00637B60" w14:paraId="5DE7547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B8C29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bogat în acid arahidonic din ciuperca </w:t>
            </w:r>
            <w:r w:rsidRPr="00637B60">
              <w:rPr>
                <w:rFonts w:ascii="inherit" w:hAnsi="inherit"/>
                <w:b/>
                <w:bCs/>
                <w:i/>
                <w:iCs/>
                <w:sz w:val="24"/>
                <w:szCs w:val="24"/>
                <w:lang w:val="ro-RO" w:eastAsia="ro-RO"/>
              </w:rPr>
              <w:t>Mortierella alpina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0F0B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D3641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Uleiul de culoare galben deschis cu conținut ridicat de acid arahidonic se obține prin fermentarea tulpinilor nemodificate genetic IS-4, I49-N18, FJRK-MA01 și CBS 210.32 ale ciupercii </w:t>
            </w:r>
            <w:r w:rsidRPr="00637B60">
              <w:rPr>
                <w:rFonts w:ascii="inherit" w:hAnsi="inherit"/>
                <w:i/>
                <w:iCs/>
                <w:sz w:val="24"/>
                <w:szCs w:val="24"/>
                <w:lang w:val="ro-RO" w:eastAsia="ro-RO"/>
              </w:rPr>
              <w:t>Mortierella alpina</w:t>
            </w:r>
            <w:r w:rsidRPr="00637B60">
              <w:rPr>
                <w:rFonts w:ascii="inherit" w:hAnsi="inherit"/>
                <w:sz w:val="24"/>
                <w:szCs w:val="24"/>
                <w:lang w:val="ro-RO" w:eastAsia="ro-RO"/>
              </w:rPr>
              <w:t>, folosind un lichid corespunzător. Se extrage apoi uleiul din biomasă și se purifică.</w:t>
            </w:r>
          </w:p>
          <w:p w14:paraId="0571D0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Acid arahidonic: ≥ 40 % din greutatea conținutului total de acizi grași</w:t>
            </w:r>
          </w:p>
          <w:p w14:paraId="7A4745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liberi: ≤ 0,45 % din conținutul total de acizi grași</w:t>
            </w:r>
          </w:p>
          <w:p w14:paraId="1B331A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0,5 % din conținutul total de acizi grași</w:t>
            </w:r>
          </w:p>
          <w:p w14:paraId="128B12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nesaponificabilă: ≤ 1,5 %</w:t>
            </w:r>
          </w:p>
          <w:p w14:paraId="7C475A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5 meq/kg</w:t>
            </w:r>
          </w:p>
          <w:p w14:paraId="5873E7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anisidină: ≤ 20</w:t>
            </w:r>
          </w:p>
          <w:p w14:paraId="718AE8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1,0 KOH/g</w:t>
            </w:r>
          </w:p>
          <w:p w14:paraId="7914D9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0,5 %</w:t>
            </w:r>
          </w:p>
        </w:tc>
        <w:tc>
          <w:tcPr>
            <w:tcW w:w="0" w:type="auto"/>
            <w:shd w:val="clear" w:color="auto" w:fill="auto"/>
            <w:vAlign w:val="center"/>
            <w:hideMark/>
          </w:tcPr>
          <w:p w14:paraId="2FDD753C" w14:textId="77777777" w:rsidR="00637B60" w:rsidRPr="00637B60" w:rsidRDefault="00637B60" w:rsidP="003C19E5">
            <w:pPr>
              <w:ind w:firstLine="0"/>
              <w:jc w:val="left"/>
              <w:rPr>
                <w:lang w:val="ro-RO" w:eastAsia="ro-RO"/>
              </w:rPr>
            </w:pPr>
          </w:p>
        </w:tc>
      </w:tr>
      <w:tr w:rsidR="00637B60" w:rsidRPr="009F2D53" w14:paraId="340EC12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9F3E2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argan din </w:t>
            </w:r>
            <w:r w:rsidRPr="00637B60">
              <w:rPr>
                <w:rFonts w:ascii="inherit" w:hAnsi="inherit"/>
                <w:b/>
                <w:bCs/>
                <w:i/>
                <w:iCs/>
                <w:sz w:val="24"/>
                <w:szCs w:val="24"/>
                <w:lang w:val="ro-RO" w:eastAsia="ro-RO"/>
              </w:rPr>
              <w:t>Argania spinosa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1F51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6298C3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Uleiul de argan se obține prin presarea la rece a sâmburilor asemănători cu migdalele ai fructelor de </w:t>
            </w:r>
            <w:r w:rsidRPr="00637B60">
              <w:rPr>
                <w:rFonts w:ascii="inherit" w:hAnsi="inherit"/>
                <w:i/>
                <w:iCs/>
                <w:sz w:val="24"/>
                <w:szCs w:val="24"/>
                <w:lang w:val="ro-RO" w:eastAsia="ro-RO"/>
              </w:rPr>
              <w:t>Argania spinosa</w:t>
            </w:r>
            <w:r w:rsidRPr="00637B60">
              <w:rPr>
                <w:rFonts w:ascii="inherit" w:hAnsi="inherit"/>
                <w:sz w:val="24"/>
                <w:szCs w:val="24"/>
                <w:lang w:val="ro-RO" w:eastAsia="ro-RO"/>
              </w:rPr>
              <w:t> (L.) Skeels. Sâmburii pot fi prăjiți înainte de presare, însă fără a intra în contact direct cu o flacără.</w:t>
            </w:r>
          </w:p>
          <w:p w14:paraId="198E24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Compoziție:</w:t>
            </w:r>
          </w:p>
          <w:p w14:paraId="7D0C15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palmitic (C16:0): 12-15 %</w:t>
            </w:r>
          </w:p>
          <w:p w14:paraId="539417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stearic (C18:0): 5-7 %</w:t>
            </w:r>
          </w:p>
          <w:p w14:paraId="7356EC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oleic (C18:1): 43-50 %</w:t>
            </w:r>
          </w:p>
          <w:p w14:paraId="68AEA6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linoleic (C18:2): 29-36 %</w:t>
            </w:r>
          </w:p>
          <w:p w14:paraId="0F2813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nesaponificabilă: 0,3-2 %</w:t>
            </w:r>
          </w:p>
          <w:p w14:paraId="0F8236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Steroli totali: 100-500 mg/100 g</w:t>
            </w:r>
          </w:p>
          <w:p w14:paraId="117399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Tocoferoli totali: 16-90 mg/100g</w:t>
            </w:r>
          </w:p>
          <w:p w14:paraId="1AD50B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Aciditate oleică: 0,2-1,5 %</w:t>
            </w:r>
          </w:p>
          <w:p w14:paraId="7A2F05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&lt; 10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w:t>
            </w:r>
          </w:p>
        </w:tc>
        <w:tc>
          <w:tcPr>
            <w:tcW w:w="0" w:type="auto"/>
            <w:shd w:val="clear" w:color="auto" w:fill="auto"/>
            <w:vAlign w:val="center"/>
            <w:hideMark/>
          </w:tcPr>
          <w:p w14:paraId="78FD9A20" w14:textId="77777777" w:rsidR="00637B60" w:rsidRPr="00637B60" w:rsidRDefault="00637B60" w:rsidP="003C19E5">
            <w:pPr>
              <w:ind w:firstLine="0"/>
              <w:jc w:val="left"/>
              <w:rPr>
                <w:lang w:val="ro-RO" w:eastAsia="ro-RO"/>
              </w:rPr>
            </w:pPr>
          </w:p>
        </w:tc>
      </w:tr>
      <w:tr w:rsidR="00637B60" w:rsidRPr="00637B60" w14:paraId="43E4C38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13BA13" w14:textId="77777777" w:rsidR="00637B60" w:rsidRPr="00637B60" w:rsidRDefault="00000000" w:rsidP="003C19E5">
            <w:pPr>
              <w:spacing w:before="120"/>
              <w:ind w:firstLine="0"/>
              <w:jc w:val="left"/>
              <w:rPr>
                <w:rFonts w:ascii="inherit" w:hAnsi="inherit"/>
                <w:b/>
                <w:bCs/>
                <w:sz w:val="24"/>
                <w:szCs w:val="24"/>
                <w:lang w:val="ro-RO" w:eastAsia="ro-RO"/>
              </w:rPr>
            </w:pPr>
            <w:hyperlink r:id="rId75" w:tooltip="32024R1026: REPLACED" w:history="1">
              <w:r w:rsidR="00637B60" w:rsidRPr="00637B60">
                <w:rPr>
                  <w:rFonts w:ascii="inherit" w:hAnsi="inherit"/>
                  <w:b/>
                  <w:bCs/>
                  <w:color w:val="337AB7"/>
                  <w:sz w:val="24"/>
                  <w:szCs w:val="24"/>
                  <w:lang w:val="ro-RO" w:eastAsia="ro-RO"/>
                </w:rPr>
                <w:t>▼M131</w:t>
              </w:r>
            </w:hyperlink>
          </w:p>
        </w:tc>
        <w:tc>
          <w:tcPr>
            <w:tcW w:w="0" w:type="auto"/>
            <w:shd w:val="clear" w:color="auto" w:fill="auto"/>
            <w:vAlign w:val="center"/>
            <w:hideMark/>
          </w:tcPr>
          <w:p w14:paraId="50D62F63" w14:textId="77777777" w:rsidR="00637B60" w:rsidRPr="00637B60" w:rsidRDefault="00637B60" w:rsidP="003C19E5">
            <w:pPr>
              <w:ind w:firstLine="0"/>
              <w:jc w:val="left"/>
              <w:rPr>
                <w:lang w:val="ro-RO" w:eastAsia="ro-RO"/>
              </w:rPr>
            </w:pPr>
          </w:p>
        </w:tc>
      </w:tr>
      <w:tr w:rsidR="00637B60" w:rsidRPr="00637B60" w14:paraId="1658A84F"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2EE93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Oleorășină bogată în astaxantină obținută din alga </w:t>
            </w:r>
            <w:r w:rsidRPr="00637B60">
              <w:rPr>
                <w:rFonts w:ascii="inherit" w:hAnsi="inherit"/>
                <w:b/>
                <w:bCs/>
                <w:i/>
                <w:iCs/>
                <w:sz w:val="24"/>
                <w:szCs w:val="24"/>
                <w:lang w:val="ro-RO" w:eastAsia="ro-RO"/>
              </w:rPr>
              <w:t>Haematococcus pluvialis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B5B9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3A9B1B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Astaxantina este o carotenoidă produsă din alge din specia </w:t>
            </w:r>
            <w:r w:rsidRPr="00637B60">
              <w:rPr>
                <w:rFonts w:ascii="inherit" w:hAnsi="inherit"/>
                <w:i/>
                <w:iCs/>
                <w:sz w:val="24"/>
                <w:szCs w:val="24"/>
                <w:lang w:val="ro-RO" w:eastAsia="ro-RO"/>
              </w:rPr>
              <w:t>Haematococcus pluvialis</w:t>
            </w:r>
            <w:r w:rsidRPr="00637B60">
              <w:rPr>
                <w:rFonts w:ascii="inherit" w:hAnsi="inherit"/>
                <w:sz w:val="24"/>
                <w:szCs w:val="24"/>
                <w:lang w:val="ro-RO" w:eastAsia="ro-RO"/>
              </w:rPr>
              <w:t xml:space="preserve">. Metodele de producție pentru cultivarea algelor sunt variabile; se pot folosi sisteme „închise” expuse la lumina soarelui sau la o </w:t>
            </w:r>
            <w:r w:rsidRPr="00637B60">
              <w:rPr>
                <w:rFonts w:ascii="inherit" w:hAnsi="inherit"/>
                <w:sz w:val="24"/>
                <w:szCs w:val="24"/>
                <w:lang w:val="ro-RO" w:eastAsia="ro-RO"/>
              </w:rPr>
              <w:lastRenderedPageBreak/>
              <w:t>iluminare artificială strict controlată; se pot folosi și bazine deschise. Celulele algale sunt recoltate și uscate; oleorășina este extrasă cu ajutorul CO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supercritic sau al unui solvent (acetat de etil). Astaxantina este diluată și standardizată la 2,5 %, 5,0 %, 7,0 %, 10 %, 15 % sau 20 % folosindu-se ulei de măsline, ulei de șofrănel, ulei de floarea-soarelui sau MCT (trigliceride cu lanț mediu).</w:t>
            </w:r>
          </w:p>
          <w:p w14:paraId="6B80A4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413632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Grăsime: 42,2-99 %</w:t>
            </w:r>
          </w:p>
          <w:p w14:paraId="5746EF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4,4 %</w:t>
            </w:r>
          </w:p>
          <w:p w14:paraId="576E7B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 52,8 %</w:t>
            </w:r>
          </w:p>
          <w:p w14:paraId="448611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&lt; 1,0 %</w:t>
            </w:r>
          </w:p>
          <w:p w14:paraId="666BC0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4,2 %</w:t>
            </w:r>
          </w:p>
          <w:p w14:paraId="4EB235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Specificația carotenoizilor % g/g</w:t>
            </w:r>
          </w:p>
          <w:p w14:paraId="25B712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astaxantine: 2,9-11,1 %</w:t>
            </w:r>
          </w:p>
          <w:p w14:paraId="7B45C6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9-cis-astaxantină: 0,3-30,0 %</w:t>
            </w:r>
          </w:p>
          <w:p w14:paraId="3EE499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13-cis-astaxantină: 0,2-7,0 %</w:t>
            </w:r>
          </w:p>
          <w:p w14:paraId="62EAEA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Monoesteri de astaxantină: 66,7-91,5 %</w:t>
            </w:r>
          </w:p>
          <w:p w14:paraId="6929D6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Diesteri de astaxantină: 0,16-32,5 %</w:t>
            </w:r>
          </w:p>
          <w:p w14:paraId="0522FE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Beta-caroten: 0,01-0,3 %</w:t>
            </w:r>
          </w:p>
          <w:p w14:paraId="2A9971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Luteină: ≤ 1,8 %</w:t>
            </w:r>
          </w:p>
          <w:p w14:paraId="5BA070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Cantaxantină: ≤ 1,30 %</w:t>
            </w:r>
          </w:p>
          <w:p w14:paraId="351945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59041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aerobe totale: &lt; 3 000 UFC/g</w:t>
            </w:r>
          </w:p>
          <w:p w14:paraId="2A3803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&lt; 100 UFC/g</w:t>
            </w:r>
          </w:p>
          <w:p w14:paraId="41DAC7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&lt; 10 UFC/g</w:t>
            </w:r>
          </w:p>
          <w:p w14:paraId="013552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 coli: Negativ</w:t>
            </w:r>
          </w:p>
          <w:p w14:paraId="75B64B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Negativ</w:t>
            </w:r>
          </w:p>
          <w:p w14:paraId="6D8217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w:t>
            </w:r>
            <w:r w:rsidRPr="00637B60">
              <w:rPr>
                <w:rFonts w:ascii="inherit" w:hAnsi="inherit"/>
                <w:sz w:val="24"/>
                <w:szCs w:val="24"/>
                <w:lang w:val="ro-RO" w:eastAsia="ro-RO"/>
              </w:rPr>
              <w:t>: Negativ</w:t>
            </w:r>
          </w:p>
        </w:tc>
        <w:tc>
          <w:tcPr>
            <w:tcW w:w="0" w:type="auto"/>
            <w:shd w:val="clear" w:color="auto" w:fill="auto"/>
            <w:vAlign w:val="center"/>
            <w:hideMark/>
          </w:tcPr>
          <w:p w14:paraId="32CA4F80" w14:textId="77777777" w:rsidR="00637B60" w:rsidRPr="00637B60" w:rsidRDefault="00637B60" w:rsidP="003C19E5">
            <w:pPr>
              <w:ind w:firstLine="0"/>
              <w:jc w:val="left"/>
              <w:rPr>
                <w:lang w:val="ro-RO" w:eastAsia="ro-RO"/>
              </w:rPr>
            </w:pPr>
          </w:p>
        </w:tc>
      </w:tr>
      <w:tr w:rsidR="00637B60" w:rsidRPr="00637B60" w14:paraId="4F4248CC"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3DAB20" w14:textId="77777777" w:rsidR="00637B60" w:rsidRPr="00637B60" w:rsidRDefault="00000000" w:rsidP="003C19E5">
            <w:pPr>
              <w:spacing w:before="120"/>
              <w:ind w:firstLine="0"/>
              <w:jc w:val="left"/>
              <w:rPr>
                <w:rFonts w:ascii="inherit" w:hAnsi="inherit"/>
                <w:b/>
                <w:bCs/>
                <w:sz w:val="24"/>
                <w:szCs w:val="24"/>
                <w:lang w:val="ro-RO" w:eastAsia="ro-RO"/>
              </w:rPr>
            </w:pPr>
            <w:hyperlink r:id="rId76" w:tooltip="32023R2851: INSERTED" w:history="1">
              <w:r w:rsidR="00637B60" w:rsidRPr="00637B60">
                <w:rPr>
                  <w:rFonts w:ascii="inherit" w:hAnsi="inherit"/>
                  <w:b/>
                  <w:bCs/>
                  <w:color w:val="337AB7"/>
                  <w:sz w:val="24"/>
                  <w:szCs w:val="24"/>
                  <w:lang w:val="ro-RO" w:eastAsia="ro-RO"/>
                </w:rPr>
                <w:t>▼M129</w:t>
              </w:r>
            </w:hyperlink>
          </w:p>
        </w:tc>
        <w:tc>
          <w:tcPr>
            <w:tcW w:w="0" w:type="auto"/>
            <w:shd w:val="clear" w:color="auto" w:fill="auto"/>
            <w:vAlign w:val="center"/>
            <w:hideMark/>
          </w:tcPr>
          <w:p w14:paraId="72DACEF4" w14:textId="77777777" w:rsidR="00637B60" w:rsidRPr="00637B60" w:rsidRDefault="00637B60" w:rsidP="003C19E5">
            <w:pPr>
              <w:ind w:firstLine="0"/>
              <w:jc w:val="left"/>
              <w:rPr>
                <w:lang w:val="ro-RO" w:eastAsia="ro-RO"/>
              </w:rPr>
            </w:pPr>
          </w:p>
        </w:tc>
      </w:tr>
      <w:tr w:rsidR="00637B60" w:rsidRPr="009F2D53" w14:paraId="694D56D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EF922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Proteine parțial hidrolizate obținute din borhot de orz (</w:t>
            </w:r>
            <w:r w:rsidRPr="00637B60">
              <w:rPr>
                <w:rFonts w:ascii="inherit" w:hAnsi="inherit"/>
                <w:b/>
                <w:bCs/>
                <w:i/>
                <w:iCs/>
                <w:sz w:val="24"/>
                <w:szCs w:val="24"/>
                <w:lang w:val="ro-RO" w:eastAsia="ro-RO"/>
              </w:rPr>
              <w:t>Hordeum vulgare</w:t>
            </w:r>
            <w:r w:rsidRPr="00637B60">
              <w:rPr>
                <w:rFonts w:ascii="inherit" w:hAnsi="inherit"/>
                <w:b/>
                <w:bCs/>
                <w:sz w:val="24"/>
                <w:szCs w:val="24"/>
                <w:lang w:val="ro-RO" w:eastAsia="ro-RO"/>
              </w:rPr>
              <w:t>) și de orez (</w:t>
            </w:r>
            <w:r w:rsidRPr="00637B60">
              <w:rPr>
                <w:rFonts w:ascii="inherit" w:hAnsi="inherit"/>
                <w:b/>
                <w:bCs/>
                <w:i/>
                <w:iCs/>
                <w:sz w:val="24"/>
                <w:szCs w:val="24"/>
                <w:lang w:val="ro-RO" w:eastAsia="ro-RO"/>
              </w:rPr>
              <w:t>Oryza sativa</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C6A6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8DD30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constă în proteine parțial hidrolizate obținute din borhot de orz (</w:t>
            </w:r>
            <w:r w:rsidRPr="00637B60">
              <w:rPr>
                <w:rFonts w:ascii="inherit" w:hAnsi="inherit"/>
                <w:i/>
                <w:iCs/>
                <w:sz w:val="24"/>
                <w:szCs w:val="24"/>
                <w:lang w:val="ro-RO" w:eastAsia="ro-RO"/>
              </w:rPr>
              <w:t>Hordeum vulgare</w:t>
            </w:r>
            <w:r w:rsidRPr="00637B60">
              <w:rPr>
                <w:rFonts w:ascii="inherit" w:hAnsi="inherit"/>
                <w:sz w:val="24"/>
                <w:szCs w:val="24"/>
                <w:lang w:val="ro-RO" w:eastAsia="ro-RO"/>
              </w:rPr>
              <w:t>) și de orez (</w:t>
            </w:r>
            <w:r w:rsidRPr="00637B60">
              <w:rPr>
                <w:rFonts w:ascii="inherit" w:hAnsi="inherit"/>
                <w:i/>
                <w:iCs/>
                <w:sz w:val="24"/>
                <w:szCs w:val="24"/>
                <w:lang w:val="ro-RO" w:eastAsia="ro-RO"/>
              </w:rPr>
              <w:t>Oryza sativa</w:t>
            </w:r>
            <w:r w:rsidRPr="00637B60">
              <w:rPr>
                <w:rFonts w:ascii="inherit" w:hAnsi="inherit"/>
                <w:sz w:val="24"/>
                <w:szCs w:val="24"/>
                <w:lang w:val="ro-RO" w:eastAsia="ro-RO"/>
              </w:rPr>
              <w:t>), care constituie reziduuri ale subprodusului solid rezultat din producția de bere ce conține 45-70 % borhot de orz și 30-55 % borhot de orez.</w:t>
            </w:r>
          </w:p>
          <w:p w14:paraId="389272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produs prin tratarea enzimatică a reziduurilor pasteurizate de borhot de orz și de orez rezultate din etapa brasajului în procesul de producție a berii. Pentru obținerea produsului final sunt utilizate mai multe etape de tratare mecanică a hidrolizatului parțial.</w:t>
            </w:r>
          </w:p>
          <w:p w14:paraId="653EAC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30621B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pulbere</w:t>
            </w:r>
          </w:p>
          <w:p w14:paraId="3EBAE7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Gradul de hidroliză: 1-7 %</w:t>
            </w:r>
          </w:p>
          <w:p w14:paraId="234717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(N x 6,25): 78-90 %</w:t>
            </w:r>
          </w:p>
          <w:p w14:paraId="79514D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2-8 %</w:t>
            </w:r>
          </w:p>
          <w:p w14:paraId="3F07AE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2-10 %</w:t>
            </w:r>
          </w:p>
          <w:p w14:paraId="24CE4A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0-2 %</w:t>
            </w:r>
          </w:p>
          <w:p w14:paraId="190D2E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1-8 %</w:t>
            </w:r>
          </w:p>
          <w:p w14:paraId="29C187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007698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(mg/kg): ≤ 0,2</w:t>
            </w:r>
          </w:p>
          <w:p w14:paraId="60C830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(mg/kg): ≤ 0,1</w:t>
            </w:r>
          </w:p>
          <w:p w14:paraId="7AE709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(mg/kg): ≤ 0,2</w:t>
            </w:r>
          </w:p>
          <w:p w14:paraId="0C72EE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(mg/kg): ≤ 0,01</w:t>
            </w:r>
          </w:p>
          <w:p w14:paraId="303F33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03B3A5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 ≤ 2 μg/kg</w:t>
            </w:r>
          </w:p>
          <w:p w14:paraId="1DE111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aflatoxine (B1, B2, G1, G2): ≤ 4 μg/kg</w:t>
            </w:r>
          </w:p>
          <w:p w14:paraId="5E7366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Deoxinivalenol: &lt; 200 μg/kg</w:t>
            </w:r>
          </w:p>
          <w:p w14:paraId="0C2165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Fumonisine (sumă de B1, B2): ≤ 200 μg/kg</w:t>
            </w:r>
          </w:p>
          <w:p w14:paraId="784134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Ochratoxină A: ≤ 3 μg/kg</w:t>
            </w:r>
          </w:p>
          <w:p w14:paraId="788422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Zearalenonă: ≤ 20 μg/kg</w:t>
            </w:r>
          </w:p>
          <w:p w14:paraId="0019E2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Patulină: ≤ 50 μg/kg</w:t>
            </w:r>
          </w:p>
          <w:p w14:paraId="7C04A4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Factori antinutriționali:</w:t>
            </w:r>
          </w:p>
          <w:p w14:paraId="5915F9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fitic: &lt; 0,25 %</w:t>
            </w:r>
          </w:p>
          <w:p w14:paraId="3B0766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5E52E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microorganisme aerobe (CFU/g): &lt; 10</w:t>
            </w:r>
            <w:r w:rsidRPr="00637B60">
              <w:rPr>
                <w:rFonts w:ascii="inherit" w:hAnsi="inherit"/>
                <w:sz w:val="17"/>
                <w:szCs w:val="17"/>
                <w:vertAlign w:val="superscript"/>
                <w:lang w:val="ro-RO" w:eastAsia="ro-RO"/>
              </w:rPr>
              <w:t>4</w:t>
            </w:r>
          </w:p>
          <w:p w14:paraId="6445B2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(CFU/g): &lt; 100</w:t>
            </w:r>
          </w:p>
          <w:p w14:paraId="60E497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drojdii și mucegaiuri (CFU/g): &lt; 100</w:t>
            </w:r>
          </w:p>
          <w:p w14:paraId="3C9D7E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nedetectată în 25 g</w:t>
            </w:r>
          </w:p>
          <w:p w14:paraId="010078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Escherichia coli (CFU/g): &lt; 10</w:t>
            </w:r>
          </w:p>
          <w:p w14:paraId="0A0C28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(CFU/g): &lt; 10</w:t>
            </w:r>
          </w:p>
          <w:p w14:paraId="0F816D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nedetectată în 25 g</w:t>
            </w:r>
          </w:p>
          <w:p w14:paraId="7357BD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(CFU/g): &lt; 100</w:t>
            </w:r>
          </w:p>
          <w:p w14:paraId="081556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CFU: unități formatoare de colonii (</w:t>
            </w:r>
            <w:r w:rsidRPr="00637B60">
              <w:rPr>
                <w:rFonts w:ascii="inherit" w:hAnsi="inherit"/>
                <w:i/>
                <w:iCs/>
                <w:sz w:val="24"/>
                <w:szCs w:val="24"/>
                <w:lang w:val="ro-RO" w:eastAsia="ro-RO"/>
              </w:rPr>
              <w:t>colony forming units</w:t>
            </w:r>
            <w:r w:rsidRPr="00637B60">
              <w:rPr>
                <w:rFonts w:ascii="inherit" w:hAnsi="inherit"/>
                <w:sz w:val="24"/>
                <w:szCs w:val="24"/>
                <w:lang w:val="ro-RO" w:eastAsia="ro-RO"/>
              </w:rPr>
              <w:t>)</w:t>
            </w:r>
          </w:p>
        </w:tc>
        <w:tc>
          <w:tcPr>
            <w:tcW w:w="0" w:type="auto"/>
            <w:shd w:val="clear" w:color="auto" w:fill="auto"/>
            <w:vAlign w:val="center"/>
            <w:hideMark/>
          </w:tcPr>
          <w:p w14:paraId="35932709" w14:textId="77777777" w:rsidR="00637B60" w:rsidRPr="00637B60" w:rsidRDefault="00637B60" w:rsidP="003C19E5">
            <w:pPr>
              <w:ind w:firstLine="0"/>
              <w:jc w:val="left"/>
              <w:rPr>
                <w:lang w:val="ro-RO" w:eastAsia="ro-RO"/>
              </w:rPr>
            </w:pPr>
          </w:p>
        </w:tc>
      </w:tr>
      <w:tr w:rsidR="00637B60" w:rsidRPr="00637B60" w14:paraId="775F8E7A"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095663" w14:textId="77777777" w:rsidR="00637B60" w:rsidRPr="00637B60" w:rsidRDefault="00000000" w:rsidP="003C19E5">
            <w:pPr>
              <w:spacing w:before="120"/>
              <w:ind w:firstLine="0"/>
              <w:jc w:val="left"/>
              <w:rPr>
                <w:rFonts w:ascii="inherit" w:hAnsi="inherit"/>
                <w:b/>
                <w:bCs/>
                <w:sz w:val="24"/>
                <w:szCs w:val="24"/>
                <w:lang w:val="ro-RO" w:eastAsia="ro-RO"/>
              </w:rPr>
            </w:pPr>
            <w:hyperlink r:id="rId77"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1C43FD77" w14:textId="77777777" w:rsidR="00637B60" w:rsidRPr="00637B60" w:rsidRDefault="00637B60" w:rsidP="003C19E5">
            <w:pPr>
              <w:ind w:firstLine="0"/>
              <w:jc w:val="left"/>
              <w:rPr>
                <w:lang w:val="ro-RO" w:eastAsia="ro-RO"/>
              </w:rPr>
            </w:pPr>
          </w:p>
        </w:tc>
      </w:tr>
      <w:tr w:rsidR="00637B60" w:rsidRPr="00637B60" w14:paraId="2086F45F"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E9CCC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Semințe de busuioc (</w:t>
            </w:r>
            <w:r w:rsidRPr="00637B60">
              <w:rPr>
                <w:rFonts w:ascii="inherit" w:hAnsi="inherit"/>
                <w:b/>
                <w:bCs/>
                <w:i/>
                <w:iCs/>
                <w:sz w:val="24"/>
                <w:szCs w:val="24"/>
                <w:lang w:val="ro-RO" w:eastAsia="ro-RO"/>
              </w:rPr>
              <w:t>Ocimum basilicum</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614B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628CE9B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Busuiocul (</w:t>
            </w:r>
            <w:r w:rsidRPr="00637B60">
              <w:rPr>
                <w:rFonts w:ascii="inherit" w:hAnsi="inherit"/>
                <w:i/>
                <w:iCs/>
                <w:sz w:val="24"/>
                <w:szCs w:val="24"/>
                <w:lang w:val="ro-RO" w:eastAsia="ro-RO"/>
              </w:rPr>
              <w:t>Ocimum basilicum</w:t>
            </w:r>
            <w:r w:rsidRPr="00637B60">
              <w:rPr>
                <w:rFonts w:ascii="inherit" w:hAnsi="inherit"/>
                <w:sz w:val="24"/>
                <w:szCs w:val="24"/>
                <w:lang w:val="ro-RO" w:eastAsia="ro-RO"/>
              </w:rPr>
              <w:t> L.) aparține familiei „</w:t>
            </w:r>
            <w:r w:rsidRPr="00637B60">
              <w:rPr>
                <w:rFonts w:ascii="inherit" w:hAnsi="inherit"/>
                <w:i/>
                <w:iCs/>
                <w:sz w:val="24"/>
                <w:szCs w:val="24"/>
                <w:lang w:val="ro-RO" w:eastAsia="ro-RO"/>
              </w:rPr>
              <w:t>Lamiaceae</w:t>
            </w:r>
            <w:r w:rsidRPr="00637B60">
              <w:rPr>
                <w:rFonts w:ascii="inherit" w:hAnsi="inherit"/>
                <w:sz w:val="24"/>
                <w:szCs w:val="24"/>
                <w:lang w:val="ro-RO" w:eastAsia="ro-RO"/>
              </w:rPr>
              <w:t>” din ordinul „Lamiales”. După recoltare, semințele sunt curățate mecanic. Se îndepărtează florile, frunzele și alte părți ale plantei. Trebuie să se recurgă la filtrare (optică, mecanică) pentru a se asigura cel mai înalt grad de puritate a semințelor de busuioc. Procesul de fabricare a sucurilor de fructe și a amestecurilor de sucuri de fructe și legume care conțin semințe de busuioc (</w:t>
            </w:r>
            <w:r w:rsidRPr="00637B60">
              <w:rPr>
                <w:rFonts w:ascii="inherit" w:hAnsi="inherit"/>
                <w:i/>
                <w:iCs/>
                <w:sz w:val="24"/>
                <w:szCs w:val="24"/>
                <w:lang w:val="ro-RO" w:eastAsia="ro-RO"/>
              </w:rPr>
              <w:t>Ocimum basilicum</w:t>
            </w:r>
            <w:r w:rsidRPr="00637B60">
              <w:rPr>
                <w:rFonts w:ascii="inherit" w:hAnsi="inherit"/>
                <w:sz w:val="24"/>
                <w:szCs w:val="24"/>
                <w:lang w:val="ro-RO" w:eastAsia="ro-RO"/>
              </w:rPr>
              <w:t> L.) include etapa de hidratare prealabilă și de pasteurizare a semințelor. Sunt instituite controale microbiologice și sisteme de monitorizare.</w:t>
            </w:r>
          </w:p>
          <w:p w14:paraId="52EFD7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uscată: 94,1 %</w:t>
            </w:r>
          </w:p>
          <w:p w14:paraId="563C22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20,7 %</w:t>
            </w:r>
          </w:p>
          <w:p w14:paraId="5BF31C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24,4 %</w:t>
            </w:r>
          </w:p>
          <w:p w14:paraId="18AB44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Carbohidrați: 1,7 %</w:t>
            </w:r>
          </w:p>
          <w:p w14:paraId="7D7131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40,5 % (metodă: AOAC 958.29)</w:t>
            </w:r>
          </w:p>
          <w:p w14:paraId="7A9562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6,78 %</w:t>
            </w:r>
          </w:p>
        </w:tc>
        <w:tc>
          <w:tcPr>
            <w:tcW w:w="0" w:type="auto"/>
            <w:shd w:val="clear" w:color="auto" w:fill="auto"/>
            <w:vAlign w:val="center"/>
            <w:hideMark/>
          </w:tcPr>
          <w:p w14:paraId="4FEF0B07" w14:textId="77777777" w:rsidR="00637B60" w:rsidRPr="00637B60" w:rsidRDefault="00637B60" w:rsidP="003C19E5">
            <w:pPr>
              <w:ind w:firstLine="0"/>
              <w:jc w:val="left"/>
              <w:rPr>
                <w:lang w:val="ro-RO" w:eastAsia="ro-RO"/>
              </w:rPr>
            </w:pPr>
          </w:p>
        </w:tc>
      </w:tr>
      <w:tr w:rsidR="00637B60" w:rsidRPr="00637B60" w14:paraId="1768EF25"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599868" w14:textId="77777777" w:rsidR="00637B60" w:rsidRPr="00637B60" w:rsidRDefault="00000000" w:rsidP="003C19E5">
            <w:pPr>
              <w:spacing w:before="120"/>
              <w:ind w:firstLine="0"/>
              <w:jc w:val="left"/>
              <w:rPr>
                <w:rFonts w:ascii="inherit" w:hAnsi="inherit"/>
                <w:b/>
                <w:bCs/>
                <w:sz w:val="24"/>
                <w:szCs w:val="24"/>
                <w:lang w:val="ro-RO" w:eastAsia="ro-RO"/>
              </w:rPr>
            </w:pPr>
            <w:hyperlink r:id="rId78" w:tooltip="32024R1046: INSERTED" w:history="1">
              <w:r w:rsidR="00637B60" w:rsidRPr="00637B60">
                <w:rPr>
                  <w:rFonts w:ascii="inherit" w:hAnsi="inherit"/>
                  <w:b/>
                  <w:bCs/>
                  <w:color w:val="337AB7"/>
                  <w:sz w:val="24"/>
                  <w:szCs w:val="24"/>
                  <w:lang w:val="ro-RO" w:eastAsia="ro-RO"/>
                </w:rPr>
                <w:t>▼M134</w:t>
              </w:r>
            </w:hyperlink>
          </w:p>
        </w:tc>
        <w:tc>
          <w:tcPr>
            <w:tcW w:w="0" w:type="auto"/>
            <w:shd w:val="clear" w:color="auto" w:fill="auto"/>
            <w:vAlign w:val="center"/>
            <w:hideMark/>
          </w:tcPr>
          <w:p w14:paraId="2C38BAF4" w14:textId="77777777" w:rsidR="00637B60" w:rsidRPr="00637B60" w:rsidRDefault="00637B60" w:rsidP="003C19E5">
            <w:pPr>
              <w:ind w:firstLine="0"/>
              <w:jc w:val="left"/>
              <w:rPr>
                <w:lang w:val="ro-RO" w:eastAsia="ro-RO"/>
              </w:rPr>
            </w:pPr>
          </w:p>
        </w:tc>
      </w:tr>
      <w:tr w:rsidR="00637B60" w:rsidRPr="009F2D53" w14:paraId="628F135D"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AB236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Beta-glucan obținut din microalga </w:t>
            </w:r>
            <w:r w:rsidRPr="00637B60">
              <w:rPr>
                <w:rFonts w:ascii="inherit" w:hAnsi="inherit"/>
                <w:b/>
                <w:bCs/>
                <w:i/>
                <w:iCs/>
                <w:sz w:val="24"/>
                <w:szCs w:val="24"/>
                <w:lang w:val="ro-RO" w:eastAsia="ro-RO"/>
              </w:rPr>
              <w:t>Euglena gracilis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78F7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2CB7D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beta-glucanul obținut din microalga </w:t>
            </w:r>
            <w:r w:rsidRPr="00637B60">
              <w:rPr>
                <w:rFonts w:ascii="inherit" w:hAnsi="inherit"/>
                <w:i/>
                <w:iCs/>
                <w:sz w:val="24"/>
                <w:szCs w:val="24"/>
                <w:lang w:val="ro-RO" w:eastAsia="ro-RO"/>
              </w:rPr>
              <w:t>Euglena gracilis</w:t>
            </w:r>
            <w:r w:rsidRPr="00637B60">
              <w:rPr>
                <w:rFonts w:ascii="inherit" w:hAnsi="inherit"/>
                <w:sz w:val="24"/>
                <w:szCs w:val="24"/>
                <w:lang w:val="ro-RO" w:eastAsia="ro-RO"/>
              </w:rPr>
              <w:t> (paramilon), este un polimer de beta-1,3-glucan liniar, neramificat, derivat din microalga </w:t>
            </w:r>
            <w:r w:rsidRPr="00637B60">
              <w:rPr>
                <w:rFonts w:ascii="inherit" w:hAnsi="inherit"/>
                <w:i/>
                <w:iCs/>
                <w:sz w:val="24"/>
                <w:szCs w:val="24"/>
                <w:lang w:val="ro-RO" w:eastAsia="ro-RO"/>
              </w:rPr>
              <w:t>Euglena gracilis</w:t>
            </w:r>
            <w:r w:rsidRPr="00637B60">
              <w:rPr>
                <w:rFonts w:ascii="inherit" w:hAnsi="inherit"/>
                <w:sz w:val="24"/>
                <w:szCs w:val="24"/>
                <w:lang w:val="ro-RO" w:eastAsia="ro-RO"/>
              </w:rPr>
              <w:t> nemodificată genetic.</w:t>
            </w:r>
          </w:p>
          <w:p w14:paraId="33AA2C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produs prin fermentare, urmată de ajustarea pH-ului și omogenizarea pentru eliberarea granulelor de beta-glucan. Granulele sunt izolate prin decantare și spălare și, ulterior, acidificate și filtrate. După uscare, produsul este măcinat. Procesul include condiții precum un pH alcalin și o etapă de încălzire letală a microalgei pentru a asigura absența celulelor viabile de </w:t>
            </w:r>
            <w:r w:rsidRPr="00637B60">
              <w:rPr>
                <w:rFonts w:ascii="inherit" w:hAnsi="inherit"/>
                <w:i/>
                <w:iCs/>
                <w:sz w:val="24"/>
                <w:szCs w:val="24"/>
                <w:lang w:val="ro-RO" w:eastAsia="ro-RO"/>
              </w:rPr>
              <w:t>Euglena gracilis</w:t>
            </w:r>
            <w:r w:rsidRPr="00637B60">
              <w:rPr>
                <w:rFonts w:ascii="inherit" w:hAnsi="inherit"/>
                <w:sz w:val="24"/>
                <w:szCs w:val="24"/>
                <w:lang w:val="ro-RO" w:eastAsia="ro-RO"/>
              </w:rPr>
              <w:t> în alimentul nou.</w:t>
            </w:r>
          </w:p>
          <w:p w14:paraId="227781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5DB104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pudră de culoare albicioasă</w:t>
            </w:r>
          </w:p>
          <w:p w14:paraId="6B109C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Beta-glucan (*): (%) ≥ 95 </w:t>
            </w:r>
            <w:hyperlink r:id="rId79" w:anchor="E0045"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30</w:t>
              </w:r>
              <w:r w:rsidRPr="00637B60">
                <w:rPr>
                  <w:rFonts w:ascii="inherit" w:hAnsi="inherit"/>
                  <w:color w:val="337AB7"/>
                  <w:sz w:val="24"/>
                  <w:szCs w:val="24"/>
                  <w:lang w:val="ro-RO" w:eastAsia="ro-RO"/>
                </w:rPr>
                <w:t>)</w:t>
              </w:r>
            </w:hyperlink>
          </w:p>
          <w:p w14:paraId="77448D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 6</w:t>
            </w:r>
          </w:p>
          <w:p w14:paraId="1BFF78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 1</w:t>
            </w:r>
          </w:p>
          <w:p w14:paraId="32B297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085D01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(mg/kg): ≤ 0,5</w:t>
            </w:r>
          </w:p>
          <w:p w14:paraId="730C28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(mg/kg): ≤ 0,5</w:t>
            </w:r>
          </w:p>
          <w:p w14:paraId="347423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(mg/kg): ≤ 0,05</w:t>
            </w:r>
          </w:p>
          <w:p w14:paraId="6674E3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(mg/kg): ≤ 0,02</w:t>
            </w:r>
          </w:p>
          <w:p w14:paraId="2D36AA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53CE4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microorganisme aerobe (CFU/g): ≤ 3 000</w:t>
            </w:r>
          </w:p>
          <w:p w14:paraId="2C27AE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drojdii și mucegaiuri (CFU/g): ≤ 100</w:t>
            </w:r>
          </w:p>
          <w:p w14:paraId="094E9F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(MPN/g): ≤ 30</w:t>
            </w:r>
          </w:p>
          <w:p w14:paraId="284C57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Nedetectată în 10 g</w:t>
            </w:r>
          </w:p>
          <w:p w14:paraId="13B7D5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lastRenderedPageBreak/>
              <w:t>Staphyilococcus aureus:</w:t>
            </w:r>
            <w:r w:rsidRPr="00637B60">
              <w:rPr>
                <w:rFonts w:ascii="inherit" w:hAnsi="inherit"/>
                <w:sz w:val="24"/>
                <w:szCs w:val="24"/>
                <w:lang w:val="ro-RO" w:eastAsia="ro-RO"/>
              </w:rPr>
              <w:t> Nedetectat în 10 g</w:t>
            </w:r>
          </w:p>
          <w:p w14:paraId="0E7DA6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Nedetectată în 25 g</w:t>
            </w:r>
          </w:p>
          <w:p w14:paraId="055880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Nedetectată în 25 g</w:t>
            </w:r>
          </w:p>
          <w:p w14:paraId="2F39A8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NMP: numărul cel mai probabil.</w:t>
            </w:r>
          </w:p>
        </w:tc>
        <w:tc>
          <w:tcPr>
            <w:tcW w:w="0" w:type="auto"/>
            <w:shd w:val="clear" w:color="auto" w:fill="auto"/>
            <w:vAlign w:val="center"/>
            <w:hideMark/>
          </w:tcPr>
          <w:p w14:paraId="52069BAD" w14:textId="77777777" w:rsidR="00637B60" w:rsidRPr="00637B60" w:rsidRDefault="00637B60" w:rsidP="003C19E5">
            <w:pPr>
              <w:ind w:firstLine="0"/>
              <w:jc w:val="left"/>
              <w:rPr>
                <w:lang w:val="ro-RO" w:eastAsia="ro-RO"/>
              </w:rPr>
            </w:pPr>
          </w:p>
        </w:tc>
      </w:tr>
      <w:tr w:rsidR="00637B60" w:rsidRPr="00637B60" w14:paraId="45BC71C0"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E6B69F" w14:textId="77777777" w:rsidR="00637B60" w:rsidRPr="00637B60" w:rsidRDefault="00000000" w:rsidP="003C19E5">
            <w:pPr>
              <w:spacing w:before="120"/>
              <w:ind w:firstLine="0"/>
              <w:jc w:val="left"/>
              <w:rPr>
                <w:rFonts w:ascii="inherit" w:hAnsi="inherit"/>
                <w:b/>
                <w:bCs/>
                <w:sz w:val="24"/>
                <w:szCs w:val="24"/>
                <w:lang w:val="ro-RO" w:eastAsia="ro-RO"/>
              </w:rPr>
            </w:pPr>
            <w:hyperlink r:id="rId80" w:tooltip="32019R1294: INSERTED" w:history="1">
              <w:r w:rsidR="00637B60" w:rsidRPr="00637B60">
                <w:rPr>
                  <w:rFonts w:ascii="inherit" w:hAnsi="inherit"/>
                  <w:b/>
                  <w:bCs/>
                  <w:color w:val="337AB7"/>
                  <w:sz w:val="24"/>
                  <w:szCs w:val="24"/>
                  <w:lang w:val="ro-RO" w:eastAsia="ro-RO"/>
                </w:rPr>
                <w:t>▼M33</w:t>
              </w:r>
            </w:hyperlink>
          </w:p>
        </w:tc>
        <w:tc>
          <w:tcPr>
            <w:tcW w:w="0" w:type="auto"/>
            <w:shd w:val="clear" w:color="auto" w:fill="auto"/>
            <w:vAlign w:val="center"/>
            <w:hideMark/>
          </w:tcPr>
          <w:p w14:paraId="1EF8B174" w14:textId="77777777" w:rsidR="00637B60" w:rsidRPr="00637B60" w:rsidRDefault="00637B60" w:rsidP="003C19E5">
            <w:pPr>
              <w:ind w:firstLine="0"/>
              <w:jc w:val="left"/>
              <w:rPr>
                <w:lang w:val="ro-RO" w:eastAsia="ro-RO"/>
              </w:rPr>
            </w:pPr>
          </w:p>
        </w:tc>
      </w:tr>
      <w:tr w:rsidR="00637B60" w:rsidRPr="009F2D53" w14:paraId="796B550C"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64BEF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Betaină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FE2ED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A57E1A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Betaină (N,N,N-trimetilglicină sau carboxi-N,N,N-trimetilmetanaminiu), sub formă de anhidru (CH</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N</w:t>
            </w:r>
            <w:r w:rsidRPr="00637B60">
              <w:rPr>
                <w:rFonts w:ascii="inherit" w:hAnsi="inherit"/>
                <w:sz w:val="17"/>
                <w:szCs w:val="17"/>
                <w:vertAlign w:val="superscript"/>
                <w:lang w:val="ro-RO" w:eastAsia="ro-RO"/>
              </w:rPr>
              <w:t>+</w:t>
            </w:r>
            <w:r w:rsidRPr="00637B60">
              <w:rPr>
                <w:rFonts w:ascii="inherit" w:hAnsi="inherit"/>
                <w:sz w:val="24"/>
                <w:szCs w:val="24"/>
                <w:lang w:val="ro-RO" w:eastAsia="ro-RO"/>
              </w:rPr>
              <w:t>CH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COO</w:t>
            </w:r>
            <w:r w:rsidRPr="00637B60">
              <w:rPr>
                <w:rFonts w:ascii="inherit" w:hAnsi="inherit"/>
                <w:sz w:val="17"/>
                <w:szCs w:val="17"/>
                <w:vertAlign w:val="superscript"/>
                <w:lang w:val="ro-RO" w:eastAsia="ro-RO"/>
              </w:rPr>
              <w:t>–</w:t>
            </w:r>
            <w:r w:rsidRPr="00637B60">
              <w:rPr>
                <w:rFonts w:ascii="inherit" w:hAnsi="inherit"/>
                <w:sz w:val="24"/>
                <w:szCs w:val="24"/>
                <w:lang w:val="ro-RO" w:eastAsia="ro-RO"/>
              </w:rPr>
              <w:t> (Nr. CAS: 107-43-7) și de monohidrat (CH</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)3N</w:t>
            </w:r>
            <w:r w:rsidRPr="00637B60">
              <w:rPr>
                <w:rFonts w:ascii="inherit" w:hAnsi="inherit"/>
                <w:sz w:val="17"/>
                <w:szCs w:val="17"/>
                <w:vertAlign w:val="superscript"/>
                <w:lang w:val="ro-RO" w:eastAsia="ro-RO"/>
              </w:rPr>
              <w:t>+</w:t>
            </w:r>
            <w:r w:rsidRPr="00637B60">
              <w:rPr>
                <w:rFonts w:ascii="inherit" w:hAnsi="inherit"/>
                <w:sz w:val="24"/>
                <w:szCs w:val="24"/>
                <w:lang w:val="ro-RO" w:eastAsia="ro-RO"/>
              </w:rPr>
              <w:t>CH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COO</w:t>
            </w:r>
            <w:r w:rsidRPr="00637B60">
              <w:rPr>
                <w:rFonts w:ascii="inherit" w:hAnsi="inherit"/>
                <w:sz w:val="17"/>
                <w:szCs w:val="17"/>
                <w:vertAlign w:val="superscript"/>
                <w:lang w:val="ro-RO" w:eastAsia="ro-RO"/>
              </w:rPr>
              <w:t>–</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 (Nr. CAS: 590-47-6) se obține prin prelucrarea sfeclei de zahăr (și anume, melasă, vinasă sau glicerol-betaină).</w:t>
            </w:r>
          </w:p>
          <w:p w14:paraId="0878543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0B44146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Aspect: Cristale albe, granulare</w:t>
            </w:r>
          </w:p>
          <w:p w14:paraId="4DCEA8E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Betaină: ≥ 99,0 % (w/w raportat la substanța uscată)</w:t>
            </w:r>
          </w:p>
          <w:p w14:paraId="0C3178D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Umiditate: ≤ 2,0 % (anhidru); ≤ 15,0 % (monohidrat)</w:t>
            </w:r>
          </w:p>
          <w:p w14:paraId="60F56CF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Cenușă: ≤ 0,1 %</w:t>
            </w:r>
          </w:p>
          <w:p w14:paraId="4261A3D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pH: 5,0-7,0</w:t>
            </w:r>
          </w:p>
          <w:p w14:paraId="36D7F2E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Proteină reziduală: ≤ 1,0 mg/g</w:t>
            </w:r>
          </w:p>
          <w:p w14:paraId="158D984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74179CE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Arsen: &lt; 0,1 mg/kg</w:t>
            </w:r>
          </w:p>
          <w:p w14:paraId="48EB443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Mercur: &lt; 0,005 mg/kg</w:t>
            </w:r>
          </w:p>
          <w:p w14:paraId="04A4432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Cadmiu: &lt; 0,01 mg/kg</w:t>
            </w:r>
          </w:p>
          <w:p w14:paraId="2CB0F4D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Plumb: &lt; 0,05 mg/kg</w:t>
            </w:r>
          </w:p>
          <w:p w14:paraId="1BAE263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02FBD4D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Numărul total de microorganisme viabile: ≤ 100 UFC/g</w:t>
            </w:r>
          </w:p>
          <w:p w14:paraId="1221B21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Bacterii coliforme: Negativ/10 g</w:t>
            </w:r>
          </w:p>
          <w:p w14:paraId="31BA291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 Negativ/25 g</w:t>
            </w:r>
          </w:p>
          <w:p w14:paraId="4DC68D0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Drojdii: ≤ 10 UFC/g</w:t>
            </w:r>
          </w:p>
          <w:p w14:paraId="551D183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Mucegaiuri: ≤ 10 UFC/g</w:t>
            </w:r>
          </w:p>
          <w:p w14:paraId="5835D0B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tc>
        <w:tc>
          <w:tcPr>
            <w:tcW w:w="0" w:type="auto"/>
            <w:shd w:val="clear" w:color="auto" w:fill="auto"/>
            <w:vAlign w:val="center"/>
            <w:hideMark/>
          </w:tcPr>
          <w:p w14:paraId="2393D551" w14:textId="77777777" w:rsidR="00637B60" w:rsidRPr="00637B60" w:rsidRDefault="00637B60" w:rsidP="003C19E5">
            <w:pPr>
              <w:ind w:firstLine="0"/>
              <w:jc w:val="left"/>
              <w:rPr>
                <w:lang w:val="ro-RO" w:eastAsia="ro-RO"/>
              </w:rPr>
            </w:pPr>
          </w:p>
        </w:tc>
      </w:tr>
      <w:tr w:rsidR="00637B60" w:rsidRPr="00637B60" w14:paraId="634F89DB"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AA9849" w14:textId="77777777" w:rsidR="00637B60" w:rsidRPr="00637B60" w:rsidRDefault="00000000" w:rsidP="003C19E5">
            <w:pPr>
              <w:spacing w:before="120"/>
              <w:ind w:firstLine="0"/>
              <w:jc w:val="left"/>
              <w:rPr>
                <w:rFonts w:ascii="inherit" w:hAnsi="inherit"/>
                <w:b/>
                <w:bCs/>
                <w:sz w:val="24"/>
                <w:szCs w:val="24"/>
                <w:lang w:val="ro-RO" w:eastAsia="ro-RO"/>
              </w:rPr>
            </w:pPr>
            <w:hyperlink r:id="rId81"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1CA0E3CA" w14:textId="77777777" w:rsidR="00637B60" w:rsidRPr="00637B60" w:rsidRDefault="00637B60" w:rsidP="003C19E5">
            <w:pPr>
              <w:ind w:firstLine="0"/>
              <w:jc w:val="left"/>
              <w:rPr>
                <w:lang w:val="ro-RO" w:eastAsia="ro-RO"/>
              </w:rPr>
            </w:pPr>
          </w:p>
        </w:tc>
      </w:tr>
      <w:tr w:rsidR="00637B60" w:rsidRPr="009F2D53" w14:paraId="723F420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688FB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fasole neagră fermentată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5E54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0E301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Extractul de fasole neagră fermentată (extract de Touchi) este o pudră fină de culoare maro deschis, bogată în proteine și obținută prin extracția în apă a semințelor de soia [</w:t>
            </w:r>
            <w:r w:rsidRPr="00637B60">
              <w:rPr>
                <w:rFonts w:ascii="inherit" w:hAnsi="inherit"/>
                <w:i/>
                <w:iCs/>
                <w:sz w:val="24"/>
                <w:szCs w:val="24"/>
                <w:lang w:val="ro-RO" w:eastAsia="ro-RO"/>
              </w:rPr>
              <w:t>Glycine max (L.) Merr.</w:t>
            </w:r>
            <w:r w:rsidRPr="00637B60">
              <w:rPr>
                <w:rFonts w:ascii="inherit" w:hAnsi="inherit"/>
                <w:sz w:val="24"/>
                <w:szCs w:val="24"/>
                <w:lang w:val="ro-RO" w:eastAsia="ro-RO"/>
              </w:rPr>
              <w:t>] fermentate cu </w:t>
            </w:r>
            <w:r w:rsidRPr="00637B60">
              <w:rPr>
                <w:rFonts w:ascii="inherit" w:hAnsi="inherit"/>
                <w:i/>
                <w:iCs/>
                <w:sz w:val="24"/>
                <w:szCs w:val="24"/>
                <w:lang w:val="ro-RO" w:eastAsia="ro-RO"/>
              </w:rPr>
              <w:t>Aspergillus oryzae</w:t>
            </w:r>
            <w:r w:rsidRPr="00637B60">
              <w:rPr>
                <w:rFonts w:ascii="inherit" w:hAnsi="inherit"/>
                <w:sz w:val="24"/>
                <w:szCs w:val="24"/>
                <w:lang w:val="ro-RO" w:eastAsia="ro-RO"/>
              </w:rPr>
              <w:t>. Extractul conține un inhibitor al α-glucosidazei.</w:t>
            </w:r>
          </w:p>
          <w:p w14:paraId="2FB412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w:t>
            </w:r>
          </w:p>
          <w:p w14:paraId="2A30C4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Grăsime: ≤ 1,0 %</w:t>
            </w:r>
          </w:p>
          <w:p w14:paraId="2BE42A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55 %</w:t>
            </w:r>
          </w:p>
          <w:p w14:paraId="6B38A2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7,0 %</w:t>
            </w:r>
          </w:p>
          <w:p w14:paraId="76C939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10 %</w:t>
            </w:r>
          </w:p>
          <w:p w14:paraId="20B4BC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 20 %</w:t>
            </w:r>
          </w:p>
          <w:p w14:paraId="50A565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Activitate în calitate de inhibitor al α-glucosidazei: IC50 min 0,025 mg/ml</w:t>
            </w:r>
          </w:p>
          <w:p w14:paraId="74213E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Izoflavonă din soia: ≤ 0,3 g/100 g</w:t>
            </w:r>
          </w:p>
        </w:tc>
        <w:tc>
          <w:tcPr>
            <w:tcW w:w="0" w:type="auto"/>
            <w:shd w:val="clear" w:color="auto" w:fill="auto"/>
            <w:vAlign w:val="center"/>
            <w:hideMark/>
          </w:tcPr>
          <w:p w14:paraId="3A769502" w14:textId="77777777" w:rsidR="00637B60" w:rsidRPr="00637B60" w:rsidRDefault="00637B60" w:rsidP="003C19E5">
            <w:pPr>
              <w:ind w:firstLine="0"/>
              <w:jc w:val="left"/>
              <w:rPr>
                <w:lang w:val="ro-RO" w:eastAsia="ro-RO"/>
              </w:rPr>
            </w:pPr>
          </w:p>
        </w:tc>
      </w:tr>
      <w:tr w:rsidR="00637B60" w:rsidRPr="00637B60" w14:paraId="6BAC0AC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D4A0E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Lactoferină bovină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2E2E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55C6BA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Lactoferina bovină este o proteină care se găsește în mod natural în laptele de vacă. Este o glicoproteină de fixare a fierului, de aproximativ 77 kDa, și constă într-un singur lanț polipeptidic, de 689 de aminoacizi.</w:t>
            </w:r>
          </w:p>
          <w:p w14:paraId="43EDB1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Procesul de producție: Lactoferina bovină este izolată din lapte degresat sau zer de brânză prin schimb ionic și etape ulterioare de ultrafiltrare. În cele din urmă, este uscată prin liofilizare sau pulverizare și particulele mari se elimină prin cernere. Este practic o pulbere inodoră, ușor rozacee.</w:t>
            </w:r>
          </w:p>
          <w:p w14:paraId="10C4C5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Proprietățile fizico-chimice ale lactoferinei bovine</w:t>
            </w:r>
            <w:r w:rsidRPr="00637B60">
              <w:rPr>
                <w:rFonts w:ascii="inherit" w:hAnsi="inherit"/>
                <w:sz w:val="24"/>
                <w:szCs w:val="24"/>
                <w:lang w:val="ro-RO" w:eastAsia="ro-RO"/>
              </w:rPr>
              <w:t>:</w:t>
            </w:r>
          </w:p>
          <w:p w14:paraId="67C89A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Umiditate: &lt; 4,5 %</w:t>
            </w:r>
          </w:p>
          <w:p w14:paraId="15CFA6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&lt; 1,5 %</w:t>
            </w:r>
          </w:p>
          <w:p w14:paraId="5A2DF4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&lt; 2,0 mg/kg</w:t>
            </w:r>
          </w:p>
          <w:p w14:paraId="300903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Fier: &lt; 350 mg/kg</w:t>
            </w:r>
          </w:p>
          <w:p w14:paraId="64D63A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&gt; 93 %</w:t>
            </w:r>
          </w:p>
          <w:p w14:paraId="0999C2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din care lactoferină bovină: &gt; 95 %</w:t>
            </w:r>
          </w:p>
          <w:p w14:paraId="6ACC68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din care alte proteine: &lt; 5,0 %</w:t>
            </w:r>
          </w:p>
          <w:p w14:paraId="3EC8C1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(soluție 2 %, 20 °C): 5,2-7,2</w:t>
            </w:r>
          </w:p>
          <w:p w14:paraId="36A14E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Solubilitate (soluție 2 %, 20 °C): completă</w:t>
            </w:r>
          </w:p>
        </w:tc>
        <w:tc>
          <w:tcPr>
            <w:tcW w:w="0" w:type="auto"/>
            <w:shd w:val="clear" w:color="auto" w:fill="auto"/>
            <w:vAlign w:val="center"/>
            <w:hideMark/>
          </w:tcPr>
          <w:p w14:paraId="654D9077" w14:textId="77777777" w:rsidR="00637B60" w:rsidRPr="00637B60" w:rsidRDefault="00637B60" w:rsidP="003C19E5">
            <w:pPr>
              <w:ind w:firstLine="0"/>
              <w:jc w:val="left"/>
              <w:rPr>
                <w:lang w:val="ro-RO" w:eastAsia="ro-RO"/>
              </w:rPr>
            </w:pPr>
          </w:p>
        </w:tc>
      </w:tr>
      <w:tr w:rsidR="00637B60" w:rsidRPr="00637B60" w14:paraId="662BE653"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259309" w14:textId="77777777" w:rsidR="00637B60" w:rsidRPr="00637B60" w:rsidRDefault="00000000" w:rsidP="003C19E5">
            <w:pPr>
              <w:spacing w:before="120"/>
              <w:ind w:firstLine="0"/>
              <w:jc w:val="left"/>
              <w:rPr>
                <w:rFonts w:ascii="inherit" w:hAnsi="inherit"/>
                <w:b/>
                <w:bCs/>
                <w:sz w:val="24"/>
                <w:szCs w:val="24"/>
                <w:lang w:val="ro-RO" w:eastAsia="ro-RO"/>
              </w:rPr>
            </w:pPr>
            <w:hyperlink r:id="rId82" w:tooltip="32019R1686: REPLACED" w:history="1">
              <w:r w:rsidR="00637B60" w:rsidRPr="00637B60">
                <w:rPr>
                  <w:rFonts w:ascii="inherit" w:hAnsi="inherit"/>
                  <w:b/>
                  <w:bCs/>
                  <w:color w:val="337AB7"/>
                  <w:sz w:val="24"/>
                  <w:szCs w:val="24"/>
                  <w:lang w:val="ro-RO" w:eastAsia="ro-RO"/>
                </w:rPr>
                <w:t>▼M35</w:t>
              </w:r>
            </w:hyperlink>
          </w:p>
        </w:tc>
        <w:tc>
          <w:tcPr>
            <w:tcW w:w="0" w:type="auto"/>
            <w:shd w:val="clear" w:color="auto" w:fill="auto"/>
            <w:vAlign w:val="center"/>
            <w:hideMark/>
          </w:tcPr>
          <w:p w14:paraId="3686A31A" w14:textId="77777777" w:rsidR="00637B60" w:rsidRPr="00637B60" w:rsidRDefault="00637B60" w:rsidP="003C19E5">
            <w:pPr>
              <w:ind w:firstLine="0"/>
              <w:jc w:val="left"/>
              <w:rPr>
                <w:lang w:val="ro-RO" w:eastAsia="ro-RO"/>
              </w:rPr>
            </w:pPr>
          </w:p>
        </w:tc>
      </w:tr>
      <w:tr w:rsidR="00637B60" w:rsidRPr="009F2D53" w14:paraId="2AB888D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2FDBB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Izolat de proteine bazice din zer din lapte de bovine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0DB6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591E57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Izolatul de proteine bazice din zer din lapte de bovine este o pulbere de culoare galben-cenușiu, obținută din lapte de bovine degresat printr-o serie de etape de izolare și purificare.</w:t>
            </w:r>
          </w:p>
          <w:p w14:paraId="7C1C8D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6E77C7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proteine (g/greutatea produsului): ≥ 90 %</w:t>
            </w:r>
          </w:p>
          <w:p w14:paraId="0428EE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Lactoferină (g/greutatea produsului): 25-75 %</w:t>
            </w:r>
          </w:p>
          <w:p w14:paraId="315317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Lactoperoxidază (g/greutatea produsului): 10-40 %</w:t>
            </w:r>
          </w:p>
          <w:p w14:paraId="5BC498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Alte proteine (g/greutatea produsului): ≤ 30 %</w:t>
            </w:r>
          </w:p>
          <w:p w14:paraId="20181A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TGF-β2: 12-18 mg/100 g</w:t>
            </w:r>
          </w:p>
          <w:p w14:paraId="57B44A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6,0 %</w:t>
            </w:r>
          </w:p>
          <w:p w14:paraId="3A9D68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(soluție 5 % g/v): 5,5 – 7,6</w:t>
            </w:r>
          </w:p>
          <w:p w14:paraId="43BC0F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Lactoză: ≤ 3,0 %</w:t>
            </w:r>
          </w:p>
          <w:p w14:paraId="20BC4B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Lipide: ≤ 4,5 %</w:t>
            </w:r>
          </w:p>
          <w:p w14:paraId="7298C6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3,5 %</w:t>
            </w:r>
          </w:p>
          <w:p w14:paraId="69F303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Fier: ≤ 25 mg/100 g</w:t>
            </w:r>
          </w:p>
          <w:p w14:paraId="2ACA7A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Metale grele</w:t>
            </w:r>
          </w:p>
          <w:p w14:paraId="34D89D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&lt; 0,1 mg/kg</w:t>
            </w:r>
          </w:p>
          <w:p w14:paraId="75310E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&lt; 0,2 mg/kg</w:t>
            </w:r>
          </w:p>
          <w:p w14:paraId="76093B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&lt; 0,6 mg/kg</w:t>
            </w:r>
          </w:p>
          <w:p w14:paraId="5B4241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&lt; 0,1 mg/kg</w:t>
            </w:r>
          </w:p>
          <w:p w14:paraId="17C918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18C968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bacterii mezofile aerobe: ≤ 10 000 UFC/g</w:t>
            </w:r>
          </w:p>
          <w:p w14:paraId="01C69C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 UFC/g</w:t>
            </w:r>
          </w:p>
          <w:p w14:paraId="3B5F4F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Negativ/g</w:t>
            </w:r>
          </w:p>
          <w:p w14:paraId="526DB1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Stafilococi coagulazo-pozitivi: Negativ/g</w:t>
            </w:r>
          </w:p>
          <w:p w14:paraId="5546A8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Negativ/25 g</w:t>
            </w:r>
          </w:p>
          <w:p w14:paraId="12AF58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w:t>
            </w:r>
            <w:r w:rsidRPr="00637B60">
              <w:rPr>
                <w:rFonts w:ascii="inherit" w:hAnsi="inherit"/>
                <w:sz w:val="24"/>
                <w:szCs w:val="24"/>
                <w:lang w:val="ro-RO" w:eastAsia="ro-RO"/>
              </w:rPr>
              <w:t>: Negativ/25 g</w:t>
            </w:r>
          </w:p>
          <w:p w14:paraId="6BDAC5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Cronobacter</w:t>
            </w:r>
            <w:r w:rsidRPr="00637B60">
              <w:rPr>
                <w:rFonts w:ascii="inherit" w:hAnsi="inherit"/>
                <w:sz w:val="24"/>
                <w:szCs w:val="24"/>
                <w:lang w:val="ro-RO" w:eastAsia="ro-RO"/>
              </w:rPr>
              <w:t> spp.: Negativ/25 g</w:t>
            </w:r>
          </w:p>
          <w:p w14:paraId="42D20F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 ≤ 50 UFC/g</w:t>
            </w:r>
          </w:p>
          <w:p w14:paraId="0FB99E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 50 UFC/g</w:t>
            </w:r>
          </w:p>
          <w:p w14:paraId="5F112F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tc>
        <w:tc>
          <w:tcPr>
            <w:tcW w:w="0" w:type="auto"/>
            <w:shd w:val="clear" w:color="auto" w:fill="auto"/>
            <w:vAlign w:val="center"/>
            <w:hideMark/>
          </w:tcPr>
          <w:p w14:paraId="314E7A59" w14:textId="77777777" w:rsidR="00637B60" w:rsidRPr="00637B60" w:rsidRDefault="00637B60" w:rsidP="003C19E5">
            <w:pPr>
              <w:ind w:firstLine="0"/>
              <w:jc w:val="left"/>
              <w:rPr>
                <w:lang w:val="ro-RO" w:eastAsia="ro-RO"/>
              </w:rPr>
            </w:pPr>
          </w:p>
        </w:tc>
      </w:tr>
      <w:tr w:rsidR="00637B60" w:rsidRPr="00637B60" w14:paraId="51460881"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667826" w14:textId="77777777" w:rsidR="00637B60" w:rsidRPr="00637B60" w:rsidRDefault="00000000" w:rsidP="003C19E5">
            <w:pPr>
              <w:spacing w:before="120"/>
              <w:ind w:firstLine="0"/>
              <w:jc w:val="left"/>
              <w:rPr>
                <w:rFonts w:ascii="inherit" w:hAnsi="inherit"/>
                <w:b/>
                <w:bCs/>
                <w:sz w:val="24"/>
                <w:szCs w:val="24"/>
                <w:lang w:val="ro-RO" w:eastAsia="ro-RO"/>
              </w:rPr>
            </w:pPr>
            <w:hyperlink r:id="rId83" w:tooltip="32022R2534: INSERTED" w:history="1">
              <w:r w:rsidR="00637B60" w:rsidRPr="00637B60">
                <w:rPr>
                  <w:rFonts w:ascii="inherit" w:hAnsi="inherit"/>
                  <w:b/>
                  <w:bCs/>
                  <w:color w:val="337AB7"/>
                  <w:sz w:val="24"/>
                  <w:szCs w:val="24"/>
                  <w:lang w:val="ro-RO" w:eastAsia="ro-RO"/>
                </w:rPr>
                <w:t>▼M96</w:t>
              </w:r>
            </w:hyperlink>
          </w:p>
        </w:tc>
        <w:tc>
          <w:tcPr>
            <w:tcW w:w="0" w:type="auto"/>
            <w:shd w:val="clear" w:color="auto" w:fill="auto"/>
            <w:vAlign w:val="center"/>
            <w:hideMark/>
          </w:tcPr>
          <w:p w14:paraId="6A1C0DB0" w14:textId="77777777" w:rsidR="00637B60" w:rsidRPr="00637B60" w:rsidRDefault="00637B60" w:rsidP="003C19E5">
            <w:pPr>
              <w:ind w:firstLine="0"/>
              <w:jc w:val="left"/>
              <w:rPr>
                <w:lang w:val="ro-RO" w:eastAsia="ro-RO"/>
              </w:rPr>
            </w:pPr>
          </w:p>
        </w:tc>
      </w:tr>
      <w:tr w:rsidR="00637B60" w:rsidRPr="009F2D53" w14:paraId="2378A60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C1287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Beta-lactoglobulină din lapte de bovine (</w:t>
            </w:r>
            <w:r w:rsidRPr="00637B60">
              <w:rPr>
                <w:rFonts w:ascii="inherit" w:hAnsi="inherit"/>
                <w:b/>
                <w:bCs/>
                <w:i/>
                <w:iCs/>
                <w:sz w:val="24"/>
                <w:szCs w:val="24"/>
                <w:lang w:val="ro-RO" w:eastAsia="ro-RO"/>
              </w:rPr>
              <w:t>β</w:t>
            </w:r>
            <w:r w:rsidRPr="00637B60">
              <w:rPr>
                <w:rFonts w:ascii="inherit" w:hAnsi="inherit"/>
                <w:b/>
                <w:bCs/>
                <w:sz w:val="24"/>
                <w:szCs w:val="24"/>
                <w:lang w:val="ro-RO" w:eastAsia="ro-RO"/>
              </w:rPr>
              <w:t>-lactoglobulină)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3A0A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3CAE4C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Proteina beta-lactoglobulină (</w:t>
            </w:r>
            <w:r w:rsidRPr="00637B60">
              <w:rPr>
                <w:rFonts w:ascii="inherit" w:hAnsi="inherit"/>
                <w:i/>
                <w:iCs/>
                <w:sz w:val="24"/>
                <w:szCs w:val="24"/>
                <w:lang w:val="ro-RO" w:eastAsia="ro-RO"/>
              </w:rPr>
              <w:t>β</w:t>
            </w:r>
            <w:r w:rsidRPr="00637B60">
              <w:rPr>
                <w:rFonts w:ascii="inherit" w:hAnsi="inherit"/>
                <w:sz w:val="24"/>
                <w:szCs w:val="24"/>
                <w:lang w:val="ro-RO" w:eastAsia="ro-RO"/>
              </w:rPr>
              <w:t>-lactoglobulină) este o pulbere de culoare albă spre crem produsă din zer de bovine printr-o serie de etape care implică filtrarea, concentrarea, cristalizarea, redizolvarea (în apă), ajustarea pH-ului la un pH acid sau neutru, reconcentrarea și uscarea.</w:t>
            </w:r>
          </w:p>
          <w:p w14:paraId="05B18D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CAS: 9045-23-2</w:t>
            </w:r>
          </w:p>
          <w:p w14:paraId="0781A6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36,7 kDa (dimer); 18,3 kDa (monomer)</w:t>
            </w:r>
          </w:p>
          <w:p w14:paraId="13CE1A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64DA64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(soluție 10 %): 3,5-8,0</w:t>
            </w:r>
          </w:p>
          <w:p w14:paraId="294BAC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Proteine (N x 6,38) (%): ≥ 86,0</w:t>
            </w:r>
          </w:p>
          <w:p w14:paraId="5736A9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Beta-lactoglobulină (% proteine): ≥ 90,0</w:t>
            </w:r>
          </w:p>
          <w:p w14:paraId="671997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Lactoză (%): ≤ 1,0</w:t>
            </w:r>
          </w:p>
          <w:p w14:paraId="5BCBDD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 1,0</w:t>
            </w:r>
          </w:p>
          <w:p w14:paraId="36EEBF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 5,0</w:t>
            </w:r>
          </w:p>
          <w:p w14:paraId="0037AD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 5,5</w:t>
            </w:r>
          </w:p>
          <w:p w14:paraId="7315B3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r w:rsidRPr="00637B60">
              <w:rPr>
                <w:rFonts w:ascii="inherit" w:hAnsi="inherit"/>
                <w:sz w:val="24"/>
                <w:szCs w:val="24"/>
                <w:lang w:val="ro-RO" w:eastAsia="ro-RO"/>
              </w:rPr>
              <w:t>:</w:t>
            </w:r>
          </w:p>
          <w:p w14:paraId="229DBC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(mg/kg): &lt; 0,2</w:t>
            </w:r>
          </w:p>
          <w:p w14:paraId="186848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(mg/kg): &lt; 0,1</w:t>
            </w:r>
          </w:p>
          <w:p w14:paraId="73A868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(mg/kg): &lt; 0,01</w:t>
            </w:r>
          </w:p>
          <w:p w14:paraId="1ECD8C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Contaminanți:</w:t>
            </w:r>
          </w:p>
          <w:p w14:paraId="4E87C3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M1(μg/kg): &lt; 0,01</w:t>
            </w:r>
          </w:p>
          <w:p w14:paraId="495C9E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013B03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 5 000 UFC/g</w:t>
            </w:r>
          </w:p>
          <w:p w14:paraId="4FF2D6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drojdii/mucegaiuri: ≤ 10 UFC/g</w:t>
            </w:r>
          </w:p>
          <w:p w14:paraId="3221DF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 UFC/g</w:t>
            </w:r>
          </w:p>
          <w:p w14:paraId="5889CE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Specii de Salmonella: Absentă în 25 g</w:t>
            </w:r>
          </w:p>
          <w:p w14:paraId="39B4D0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&lt; 100 UFC/g</w:t>
            </w:r>
          </w:p>
          <w:p w14:paraId="68A61D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Absentă în 25 g</w:t>
            </w:r>
          </w:p>
          <w:p w14:paraId="47C330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&lt; 10 UFC/g</w:t>
            </w:r>
          </w:p>
          <w:p w14:paraId="261ABD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Clostridia sulfitreductoare: &lt; 10 UFC/g</w:t>
            </w:r>
          </w:p>
          <w:p w14:paraId="6AE8A5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kDa: kilodaltoni</w:t>
            </w:r>
          </w:p>
        </w:tc>
        <w:tc>
          <w:tcPr>
            <w:tcW w:w="0" w:type="auto"/>
            <w:shd w:val="clear" w:color="auto" w:fill="auto"/>
            <w:vAlign w:val="center"/>
            <w:hideMark/>
          </w:tcPr>
          <w:p w14:paraId="7A2974F4" w14:textId="77777777" w:rsidR="00637B60" w:rsidRPr="00637B60" w:rsidRDefault="00637B60" w:rsidP="003C19E5">
            <w:pPr>
              <w:ind w:firstLine="0"/>
              <w:jc w:val="left"/>
              <w:rPr>
                <w:lang w:val="ro-RO" w:eastAsia="ro-RO"/>
              </w:rPr>
            </w:pPr>
          </w:p>
        </w:tc>
      </w:tr>
      <w:tr w:rsidR="00637B60" w:rsidRPr="00637B60" w14:paraId="6419E58F"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856DD2" w14:textId="77777777" w:rsidR="00637B60" w:rsidRPr="00637B60" w:rsidRDefault="00000000" w:rsidP="003C19E5">
            <w:pPr>
              <w:spacing w:before="120"/>
              <w:ind w:firstLine="0"/>
              <w:jc w:val="left"/>
              <w:rPr>
                <w:rFonts w:ascii="inherit" w:hAnsi="inherit"/>
                <w:b/>
                <w:bCs/>
                <w:sz w:val="24"/>
                <w:szCs w:val="24"/>
                <w:lang w:val="ro-RO" w:eastAsia="ro-RO"/>
              </w:rPr>
            </w:pPr>
            <w:hyperlink r:id="rId84" w:tooltip="32023R0463: INSERTED" w:history="1">
              <w:r w:rsidR="00637B60" w:rsidRPr="00637B60">
                <w:rPr>
                  <w:rFonts w:ascii="inherit" w:hAnsi="inherit"/>
                  <w:b/>
                  <w:bCs/>
                  <w:color w:val="337AB7"/>
                  <w:sz w:val="24"/>
                  <w:szCs w:val="24"/>
                  <w:lang w:val="ro-RO" w:eastAsia="ro-RO"/>
                </w:rPr>
                <w:t>▼M107</w:t>
              </w:r>
            </w:hyperlink>
          </w:p>
        </w:tc>
        <w:tc>
          <w:tcPr>
            <w:tcW w:w="0" w:type="auto"/>
            <w:shd w:val="clear" w:color="auto" w:fill="auto"/>
            <w:vAlign w:val="center"/>
            <w:hideMark/>
          </w:tcPr>
          <w:p w14:paraId="27D2FBFD" w14:textId="77777777" w:rsidR="00637B60" w:rsidRPr="00637B60" w:rsidRDefault="00637B60" w:rsidP="003C19E5">
            <w:pPr>
              <w:ind w:firstLine="0"/>
              <w:jc w:val="left"/>
              <w:rPr>
                <w:lang w:val="ro-RO" w:eastAsia="ro-RO"/>
              </w:rPr>
            </w:pPr>
          </w:p>
        </w:tc>
      </w:tr>
      <w:tr w:rsidR="00637B60" w:rsidRPr="009F2D53" w14:paraId="263C494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88982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Osteopontină din lapte de bovine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4318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601DD5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Osteopontina din lapte de bovine se separă din zer sau lapte de bovine pasteurizat sau microfiltrat prin cromatografie prin schimb ionic, ultrafiltrare pentru îndepărtarea componentelor cu greutate moleculară mică și uscare prin pulverizare. În timpul procesului de filtrare, se elimină lactoza și proteinele din zer, în principal alfa-lactalbumina și beta lactoglobulina.</w:t>
            </w:r>
          </w:p>
          <w:p w14:paraId="739AAC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0FD8B1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de proteine ca atare (N × 6,38): 76,5-80,5</w:t>
            </w:r>
          </w:p>
          <w:p w14:paraId="0713A1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Osteopontină din lapte de bovine (bmOPN) (% din proteine): ≥ 84,5</w:t>
            </w:r>
          </w:p>
          <w:p w14:paraId="173934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bmOPN de lungime completă (masă moleculară 33,9 kDa) (% din bmOPN): ≥ 15</w:t>
            </w:r>
          </w:p>
          <w:p w14:paraId="089D46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Fragment N-terminal de bmOPN (masă moleculară 19,8 kDa) (% din bmOPN): ≥ 70</w:t>
            </w:r>
          </w:p>
          <w:p w14:paraId="14A7E9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Alte proteine din lapte (% din proteine): ≤ 14,5</w:t>
            </w:r>
          </w:p>
          <w:p w14:paraId="08A899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9,5 %</w:t>
            </w:r>
          </w:p>
          <w:p w14:paraId="470BC7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Lactoză: ≤ 1 %</w:t>
            </w:r>
          </w:p>
          <w:p w14:paraId="29E0FE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1 %</w:t>
            </w:r>
          </w:p>
          <w:p w14:paraId="379B71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11 %</w:t>
            </w:r>
          </w:p>
          <w:p w14:paraId="616CD7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Index de insolubilitate (ml) ≤ 1</w:t>
            </w:r>
          </w:p>
          <w:p w14:paraId="279503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1AA6AF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&lt; 0,05 mg/kg</w:t>
            </w:r>
          </w:p>
          <w:p w14:paraId="07BA0E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&lt; 0,05 mg/kg</w:t>
            </w:r>
          </w:p>
          <w:p w14:paraId="07CEB1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&lt; 0,05 mg/kg</w:t>
            </w:r>
          </w:p>
          <w:p w14:paraId="1F8E14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&lt; 0,5 mg/kg</w:t>
            </w:r>
          </w:p>
          <w:p w14:paraId="28C53A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M1 &lt; 0,1 μg/kg</w:t>
            </w:r>
          </w:p>
          <w:p w14:paraId="315239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3A6595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(30 °C) (UFC/g): ≤ 5 000</w:t>
            </w:r>
          </w:p>
          <w:p w14:paraId="6632AC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Mucegaiuri/drojdii (UFC/g): ≤ 100</w:t>
            </w:r>
          </w:p>
          <w:p w14:paraId="41070E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(UFC/g): &lt; 50</w:t>
            </w:r>
          </w:p>
          <w:p w14:paraId="46B8E3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Clostridia sulfitreductoare (UFC/g): &lt; 10</w:t>
            </w:r>
          </w:p>
          <w:p w14:paraId="3E0A82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lastRenderedPageBreak/>
              <w:t>Staphyilococcus aureus</w:t>
            </w:r>
            <w:r w:rsidRPr="00637B60">
              <w:rPr>
                <w:rFonts w:ascii="inherit" w:hAnsi="inherit"/>
                <w:sz w:val="24"/>
                <w:szCs w:val="24"/>
                <w:lang w:val="ro-RO" w:eastAsia="ro-RO"/>
              </w:rPr>
              <w:t>: Nedetectat în 1 g</w:t>
            </w:r>
          </w:p>
          <w:p w14:paraId="34414E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Enterobacteriacee (UFC/g): &lt; 10</w:t>
            </w:r>
          </w:p>
          <w:p w14:paraId="4873F8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Specii de </w:t>
            </w:r>
            <w:r w:rsidRPr="00637B60">
              <w:rPr>
                <w:rFonts w:ascii="inherit" w:hAnsi="inherit"/>
                <w:i/>
                <w:iCs/>
                <w:sz w:val="24"/>
                <w:szCs w:val="24"/>
                <w:lang w:val="ro-RO" w:eastAsia="ro-RO"/>
              </w:rPr>
              <w:t>Salmonella</w:t>
            </w:r>
            <w:r w:rsidRPr="00637B60">
              <w:rPr>
                <w:rFonts w:ascii="inherit" w:hAnsi="inherit"/>
                <w:sz w:val="24"/>
                <w:szCs w:val="24"/>
                <w:lang w:val="ro-RO" w:eastAsia="ro-RO"/>
              </w:rPr>
              <w:t>: Nedetectate în 25 g</w:t>
            </w:r>
          </w:p>
          <w:p w14:paraId="2413DB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tc>
        <w:tc>
          <w:tcPr>
            <w:tcW w:w="0" w:type="auto"/>
            <w:shd w:val="clear" w:color="auto" w:fill="auto"/>
            <w:vAlign w:val="center"/>
            <w:hideMark/>
          </w:tcPr>
          <w:p w14:paraId="28E9A3C3" w14:textId="77777777" w:rsidR="00637B60" w:rsidRPr="00637B60" w:rsidRDefault="00637B60" w:rsidP="003C19E5">
            <w:pPr>
              <w:ind w:firstLine="0"/>
              <w:jc w:val="left"/>
              <w:rPr>
                <w:lang w:val="ro-RO" w:eastAsia="ro-RO"/>
              </w:rPr>
            </w:pPr>
          </w:p>
        </w:tc>
      </w:tr>
      <w:tr w:rsidR="00637B60" w:rsidRPr="00637B60" w14:paraId="00D70AFD"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50A87" w14:textId="77777777" w:rsidR="00637B60" w:rsidRPr="00637B60" w:rsidRDefault="00000000" w:rsidP="003C19E5">
            <w:pPr>
              <w:spacing w:before="120"/>
              <w:ind w:firstLine="0"/>
              <w:jc w:val="left"/>
              <w:rPr>
                <w:rFonts w:ascii="inherit" w:hAnsi="inherit"/>
                <w:b/>
                <w:bCs/>
                <w:sz w:val="24"/>
                <w:szCs w:val="24"/>
                <w:lang w:val="ro-RO" w:eastAsia="ro-RO"/>
              </w:rPr>
            </w:pPr>
            <w:hyperlink r:id="rId85"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1501CB0A" w14:textId="77777777" w:rsidR="00637B60" w:rsidRPr="00637B60" w:rsidRDefault="00637B60" w:rsidP="003C19E5">
            <w:pPr>
              <w:ind w:firstLine="0"/>
              <w:jc w:val="left"/>
              <w:rPr>
                <w:lang w:val="ro-RO" w:eastAsia="ro-RO"/>
              </w:rPr>
            </w:pPr>
          </w:p>
        </w:tc>
      </w:tr>
      <w:tr w:rsidR="00637B60" w:rsidRPr="009F2D53" w14:paraId="674D901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CD42E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din semințe de </w:t>
            </w:r>
            <w:r w:rsidRPr="00637B60">
              <w:rPr>
                <w:rFonts w:ascii="inherit" w:hAnsi="inherit"/>
                <w:b/>
                <w:bCs/>
                <w:i/>
                <w:iCs/>
                <w:sz w:val="24"/>
                <w:szCs w:val="24"/>
                <w:lang w:val="ro-RO" w:eastAsia="ro-RO"/>
              </w:rPr>
              <w:t>Buglossoides arvensis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8CA4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B91E4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Uleiul rafinat din Buglossoides se extrage din semințele de </w:t>
            </w:r>
            <w:r w:rsidRPr="00637B60">
              <w:rPr>
                <w:rFonts w:ascii="inherit" w:hAnsi="inherit"/>
                <w:i/>
                <w:iCs/>
                <w:sz w:val="24"/>
                <w:szCs w:val="24"/>
                <w:lang w:val="ro-RO" w:eastAsia="ro-RO"/>
              </w:rPr>
              <w:t>Buglossoides arvensis</w:t>
            </w:r>
            <w:r w:rsidRPr="00637B60">
              <w:rPr>
                <w:rFonts w:ascii="inherit" w:hAnsi="inherit"/>
                <w:sz w:val="24"/>
                <w:szCs w:val="24"/>
                <w:lang w:val="ro-RO" w:eastAsia="ro-RO"/>
              </w:rPr>
              <w:t> (L.) I.M.Johnst</w:t>
            </w:r>
          </w:p>
          <w:p w14:paraId="570856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alfa-linolenic: ≥ 35 % g/g din acizii grași totali</w:t>
            </w:r>
          </w:p>
          <w:p w14:paraId="75E2B7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stearidonic: ≥ 15 % g/g din acizii grași totali</w:t>
            </w:r>
          </w:p>
          <w:p w14:paraId="15988F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linoleic: ≥ 8,0 % g/g din acizii grași totali</w:t>
            </w:r>
          </w:p>
          <w:p w14:paraId="18BDA7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2,0 % g/g din acizii grași totali</w:t>
            </w:r>
          </w:p>
          <w:p w14:paraId="3EDA69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0,6 mg KOH/g</w:t>
            </w:r>
          </w:p>
          <w:p w14:paraId="5C0805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5,0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w:t>
            </w:r>
          </w:p>
          <w:p w14:paraId="3ACB94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nesaponificabil: ≤ 2,0 %</w:t>
            </w:r>
          </w:p>
          <w:p w14:paraId="2EF9A0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proteine (total azot): ≤ 10 μg/ml</w:t>
            </w:r>
          </w:p>
          <w:p w14:paraId="39908E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Alcaloizi pirolizidinici: Nedetectabili pentru o limită de detecție de 4,0 μg/kg</w:t>
            </w:r>
          </w:p>
        </w:tc>
        <w:tc>
          <w:tcPr>
            <w:tcW w:w="0" w:type="auto"/>
            <w:shd w:val="clear" w:color="auto" w:fill="auto"/>
            <w:vAlign w:val="center"/>
            <w:hideMark/>
          </w:tcPr>
          <w:p w14:paraId="79A919BE" w14:textId="77777777" w:rsidR="00637B60" w:rsidRPr="00637B60" w:rsidRDefault="00637B60" w:rsidP="003C19E5">
            <w:pPr>
              <w:ind w:firstLine="0"/>
              <w:jc w:val="left"/>
              <w:rPr>
                <w:lang w:val="ro-RO" w:eastAsia="ro-RO"/>
              </w:rPr>
            </w:pPr>
          </w:p>
        </w:tc>
      </w:tr>
      <w:tr w:rsidR="00637B60" w:rsidRPr="00637B60" w14:paraId="361027C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DF583" w14:textId="77777777" w:rsidR="00637B60" w:rsidRPr="00637B60" w:rsidRDefault="00000000" w:rsidP="003C19E5">
            <w:pPr>
              <w:spacing w:before="120"/>
              <w:ind w:firstLine="0"/>
              <w:jc w:val="left"/>
              <w:rPr>
                <w:rFonts w:ascii="inherit" w:hAnsi="inherit"/>
                <w:b/>
                <w:bCs/>
                <w:sz w:val="24"/>
                <w:szCs w:val="24"/>
                <w:lang w:val="ro-RO" w:eastAsia="ro-RO"/>
              </w:rPr>
            </w:pPr>
            <w:hyperlink r:id="rId86" w:tooltip="32022R0966: REPLACED" w:history="1">
              <w:r w:rsidR="00637B60" w:rsidRPr="00637B60">
                <w:rPr>
                  <w:rFonts w:ascii="inherit" w:hAnsi="inherit"/>
                  <w:b/>
                  <w:bCs/>
                  <w:color w:val="337AB7"/>
                  <w:sz w:val="24"/>
                  <w:szCs w:val="24"/>
                  <w:lang w:val="ro-RO" w:eastAsia="ro-RO"/>
                </w:rPr>
                <w:t>▼M91</w:t>
              </w:r>
            </w:hyperlink>
          </w:p>
        </w:tc>
        <w:tc>
          <w:tcPr>
            <w:tcW w:w="0" w:type="auto"/>
            <w:shd w:val="clear" w:color="auto" w:fill="auto"/>
            <w:vAlign w:val="center"/>
            <w:hideMark/>
          </w:tcPr>
          <w:p w14:paraId="37E061AE" w14:textId="77777777" w:rsidR="00637B60" w:rsidRPr="00637B60" w:rsidRDefault="00637B60" w:rsidP="003C19E5">
            <w:pPr>
              <w:ind w:firstLine="0"/>
              <w:jc w:val="left"/>
              <w:rPr>
                <w:lang w:val="ro-RO" w:eastAsia="ro-RO"/>
              </w:rPr>
            </w:pPr>
          </w:p>
        </w:tc>
      </w:tr>
      <w:tr w:rsidR="00637B60" w:rsidRPr="00637B60" w14:paraId="602F786C"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D3CA4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w:t>
            </w:r>
            <w:r w:rsidRPr="00637B60">
              <w:rPr>
                <w:rFonts w:ascii="inherit" w:hAnsi="inherit"/>
                <w:b/>
                <w:bCs/>
                <w:i/>
                <w:iCs/>
                <w:sz w:val="24"/>
                <w:szCs w:val="24"/>
                <w:lang w:val="ro-RO" w:eastAsia="ro-RO"/>
              </w:rPr>
              <w:t>Calanus finmarchicus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03C1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71DCF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un ulei ușor vâscos de culoare rubinie, cu un ușor miros de crustacee, fiind extras din crustaceul (zooplanctonul marin) </w:t>
            </w:r>
            <w:r w:rsidRPr="00637B60">
              <w:rPr>
                <w:rFonts w:ascii="inherit" w:hAnsi="inherit"/>
                <w:i/>
                <w:iCs/>
                <w:sz w:val="24"/>
                <w:szCs w:val="24"/>
                <w:lang w:val="ro-RO" w:eastAsia="ro-RO"/>
              </w:rPr>
              <w:t>Calanus finmarchicus</w:t>
            </w:r>
            <w:r w:rsidRPr="00637B60">
              <w:rPr>
                <w:rFonts w:ascii="inherit" w:hAnsi="inherit"/>
                <w:sz w:val="24"/>
                <w:szCs w:val="24"/>
                <w:lang w:val="ro-RO" w:eastAsia="ro-RO"/>
              </w:rPr>
              <w:t>. Ingredientul constă, în principal, din esteri de ceară (&gt; 85 %) care conțin minore cantități de trigliceride și alte lipide neutre.</w:t>
            </w:r>
          </w:p>
          <w:p w14:paraId="7DB8A1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Specificații:</w:t>
            </w:r>
          </w:p>
          <w:p w14:paraId="2F1457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&lt; 1,0 %</w:t>
            </w:r>
          </w:p>
          <w:p w14:paraId="3A7102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Esteri de ceară: &gt; 85 %</w:t>
            </w:r>
          </w:p>
          <w:p w14:paraId="1C85BF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acizi grași: &gt; 46 %</w:t>
            </w:r>
          </w:p>
          <w:p w14:paraId="5220C3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Acid eicosapentaenoic (EPA): &gt; 3,0 %</w:t>
            </w:r>
          </w:p>
          <w:p w14:paraId="4DECC4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docosahexaenoic (DHA): &gt; 4,0 %</w:t>
            </w:r>
          </w:p>
          <w:p w14:paraId="0F4DA2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alcooli grași: &gt; 28 %</w:t>
            </w:r>
          </w:p>
          <w:p w14:paraId="304DE6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Alcool gras C20:1 n-9: &gt; 9,0 %</w:t>
            </w:r>
          </w:p>
          <w:p w14:paraId="378B9F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Alcool gras C22:1 n-11: &gt; 12 %</w:t>
            </w:r>
          </w:p>
          <w:p w14:paraId="027AAA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w:t>
            </w:r>
            <w:r w:rsidRPr="00637B60">
              <w:rPr>
                <w:rFonts w:ascii="inherit" w:hAnsi="inherit"/>
                <w:i/>
                <w:iCs/>
                <w:sz w:val="24"/>
                <w:szCs w:val="24"/>
                <w:lang w:val="ro-RO" w:eastAsia="ro-RO"/>
              </w:rPr>
              <w:t>trans</w:t>
            </w:r>
            <w:r w:rsidRPr="00637B60">
              <w:rPr>
                <w:rFonts w:ascii="inherit" w:hAnsi="inherit"/>
                <w:sz w:val="24"/>
                <w:szCs w:val="24"/>
                <w:lang w:val="ro-RO" w:eastAsia="ro-RO"/>
              </w:rPr>
              <w:t>: &lt; 1,0 %</w:t>
            </w:r>
          </w:p>
          <w:p w14:paraId="36E764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Esteri ai astaxantinei ≤ 0,25 %</w:t>
            </w:r>
          </w:p>
          <w:p w14:paraId="660054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&lt; 3,0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w:t>
            </w:r>
          </w:p>
        </w:tc>
        <w:tc>
          <w:tcPr>
            <w:tcW w:w="0" w:type="auto"/>
            <w:shd w:val="clear" w:color="auto" w:fill="auto"/>
            <w:vAlign w:val="center"/>
            <w:hideMark/>
          </w:tcPr>
          <w:p w14:paraId="35C1A04D" w14:textId="77777777" w:rsidR="00637B60" w:rsidRPr="00637B60" w:rsidRDefault="00637B60" w:rsidP="003C19E5">
            <w:pPr>
              <w:ind w:firstLine="0"/>
              <w:jc w:val="left"/>
              <w:rPr>
                <w:lang w:val="ro-RO" w:eastAsia="ro-RO"/>
              </w:rPr>
            </w:pPr>
          </w:p>
        </w:tc>
      </w:tr>
      <w:tr w:rsidR="00637B60" w:rsidRPr="00637B60" w14:paraId="4535AFD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BA7E5" w14:textId="77777777" w:rsidR="00637B60" w:rsidRPr="00637B60" w:rsidRDefault="00000000" w:rsidP="003C19E5">
            <w:pPr>
              <w:spacing w:before="120"/>
              <w:ind w:firstLine="0"/>
              <w:jc w:val="left"/>
              <w:rPr>
                <w:rFonts w:ascii="inherit" w:hAnsi="inherit"/>
                <w:b/>
                <w:bCs/>
                <w:sz w:val="24"/>
                <w:szCs w:val="24"/>
                <w:lang w:val="ro-RO" w:eastAsia="ro-RO"/>
              </w:rPr>
            </w:pPr>
            <w:hyperlink r:id="rId87" w:tooltip="32021R2129: INSERTED" w:history="1">
              <w:r w:rsidR="00637B60" w:rsidRPr="00637B60">
                <w:rPr>
                  <w:rFonts w:ascii="inherit" w:hAnsi="inherit"/>
                  <w:b/>
                  <w:bCs/>
                  <w:color w:val="337AB7"/>
                  <w:sz w:val="24"/>
                  <w:szCs w:val="24"/>
                  <w:lang w:val="ro-RO" w:eastAsia="ro-RO"/>
                </w:rPr>
                <w:t>▼M77</w:t>
              </w:r>
            </w:hyperlink>
          </w:p>
        </w:tc>
        <w:tc>
          <w:tcPr>
            <w:tcW w:w="0" w:type="auto"/>
            <w:shd w:val="clear" w:color="auto" w:fill="auto"/>
            <w:vAlign w:val="center"/>
            <w:hideMark/>
          </w:tcPr>
          <w:p w14:paraId="5DD4BBCE" w14:textId="77777777" w:rsidR="00637B60" w:rsidRPr="00637B60" w:rsidRDefault="00637B60" w:rsidP="003C19E5">
            <w:pPr>
              <w:ind w:firstLine="0"/>
              <w:jc w:val="left"/>
              <w:rPr>
                <w:lang w:val="ro-RO" w:eastAsia="ro-RO"/>
              </w:rPr>
            </w:pPr>
          </w:p>
        </w:tc>
      </w:tr>
      <w:tr w:rsidR="00637B60" w:rsidRPr="009F2D53" w14:paraId="0E34812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A7BB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Fructoborat de calciu</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CE02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Descriere/definiție</w:t>
            </w:r>
            <w:r w:rsidRPr="00637B60">
              <w:rPr>
                <w:rFonts w:ascii="inherit" w:hAnsi="inherit"/>
                <w:sz w:val="24"/>
                <w:szCs w:val="24"/>
                <w:lang w:val="ro-RO" w:eastAsia="ro-RO"/>
              </w:rPr>
              <w:br/>
              <w:t>Alimentul nou este fructoboratul de calciu, o sare de calciu tetrahidrat a unui ester de bis(fructoză) al acidului boric sub formă de pulbere, reprezentat de Ca[(C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10</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)2B]2•4H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 având masa moleculară de 846 Da.</w:t>
            </w:r>
            <w:r w:rsidRPr="00637B60">
              <w:rPr>
                <w:rFonts w:ascii="inherit" w:hAnsi="inherit"/>
                <w:sz w:val="24"/>
                <w:szCs w:val="24"/>
                <w:lang w:val="ro-RO" w:eastAsia="ro-RO"/>
              </w:rPr>
              <w:br/>
              <w:t>Alimentul nou este produs prin sinteză chimică, prin care fructoza este combinată cu acidul boric în apă pentru a produce un ester de bis(fructoză) al acidului boric prin diferite procese de încălzire și amestecare. Se adaugă apoi carbonat de calciu pentru a se obține o soluție care conține sarea de calciu a fructoboratului (tetrahidrat). Soluția este liofilizată, măcinată pentru a produce produsul final sub formă de pulbere, apoi ambalată și depozitată în condiții de depozitare reprezentative (22 ± 1 °C RH 55-60 %).</w:t>
            </w:r>
            <w:r w:rsidRPr="00637B60">
              <w:rPr>
                <w:rFonts w:ascii="inherit" w:hAnsi="inherit"/>
                <w:sz w:val="24"/>
                <w:szCs w:val="24"/>
                <w:lang w:val="ro-RO" w:eastAsia="ro-RO"/>
              </w:rPr>
              <w:br/>
            </w:r>
            <w:r w:rsidRPr="00637B60">
              <w:rPr>
                <w:rFonts w:ascii="inherit" w:hAnsi="inherit"/>
                <w:i/>
                <w:iCs/>
                <w:sz w:val="24"/>
                <w:szCs w:val="24"/>
                <w:lang w:val="ro-RO" w:eastAsia="ro-RO"/>
              </w:rPr>
              <w:t>Caracteristici/Compoziție</w:t>
            </w:r>
            <w:r w:rsidRPr="00637B60">
              <w:rPr>
                <w:rFonts w:ascii="inherit" w:hAnsi="inherit"/>
                <w:sz w:val="24"/>
                <w:szCs w:val="24"/>
                <w:lang w:val="ro-RO" w:eastAsia="ro-RO"/>
              </w:rPr>
              <w:br/>
              <w:t>Umiditate liberă: &lt; 5,0 %</w:t>
            </w:r>
            <w:r w:rsidRPr="00637B60">
              <w:rPr>
                <w:rFonts w:ascii="inherit" w:hAnsi="inherit"/>
                <w:sz w:val="24"/>
                <w:szCs w:val="24"/>
                <w:lang w:val="ro-RO" w:eastAsia="ro-RO"/>
              </w:rPr>
              <w:br/>
              <w:t>Calciu: 4,5-5 %</w:t>
            </w:r>
            <w:r w:rsidRPr="00637B60">
              <w:rPr>
                <w:rFonts w:ascii="inherit" w:hAnsi="inherit"/>
                <w:sz w:val="24"/>
                <w:szCs w:val="24"/>
                <w:lang w:val="ro-RO" w:eastAsia="ro-RO"/>
              </w:rPr>
              <w:br/>
              <w:t>Bor: 2,5-2,9 %</w:t>
            </w:r>
            <w:r w:rsidRPr="00637B60">
              <w:rPr>
                <w:rFonts w:ascii="inherit" w:hAnsi="inherit"/>
                <w:sz w:val="24"/>
                <w:szCs w:val="24"/>
                <w:lang w:val="ro-RO" w:eastAsia="ro-RO"/>
              </w:rPr>
              <w:br/>
              <w:t>Fructoză: 80-85 %</w:t>
            </w:r>
            <w:r w:rsidRPr="00637B60">
              <w:rPr>
                <w:rFonts w:ascii="inherit" w:hAnsi="inherit"/>
                <w:sz w:val="24"/>
                <w:szCs w:val="24"/>
                <w:lang w:val="ro-RO" w:eastAsia="ro-RO"/>
              </w:rPr>
              <w:br/>
              <w:t>Cenușă: 15-16 %</w:t>
            </w:r>
            <w:r w:rsidRPr="00637B60">
              <w:rPr>
                <w:rFonts w:ascii="inherit" w:hAnsi="inherit"/>
                <w:sz w:val="24"/>
                <w:szCs w:val="24"/>
                <w:lang w:val="ro-RO" w:eastAsia="ro-RO"/>
              </w:rPr>
              <w:br/>
            </w:r>
            <w:r w:rsidRPr="00637B60">
              <w:rPr>
                <w:rFonts w:ascii="inherit" w:hAnsi="inherit"/>
                <w:i/>
                <w:iCs/>
                <w:sz w:val="24"/>
                <w:szCs w:val="24"/>
                <w:lang w:val="ro-RO" w:eastAsia="ro-RO"/>
              </w:rPr>
              <w:t>Metale grele</w:t>
            </w:r>
            <w:r w:rsidRPr="00637B60">
              <w:rPr>
                <w:rFonts w:ascii="inherit" w:hAnsi="inherit"/>
                <w:sz w:val="24"/>
                <w:szCs w:val="24"/>
                <w:lang w:val="ro-RO" w:eastAsia="ro-RO"/>
              </w:rPr>
              <w:br/>
              <w:t>Arsen: ≤ 1 mg/kg</w:t>
            </w:r>
            <w:r w:rsidRPr="00637B60">
              <w:rPr>
                <w:rFonts w:ascii="inherit" w:hAnsi="inherit"/>
                <w:sz w:val="24"/>
                <w:szCs w:val="24"/>
                <w:lang w:val="ro-RO" w:eastAsia="ro-RO"/>
              </w:rPr>
              <w:br/>
            </w:r>
            <w:r w:rsidRPr="00637B60">
              <w:rPr>
                <w:rFonts w:ascii="inherit" w:hAnsi="inherit"/>
                <w:i/>
                <w:iCs/>
                <w:sz w:val="24"/>
                <w:szCs w:val="24"/>
                <w:lang w:val="ro-RO" w:eastAsia="ro-RO"/>
              </w:rPr>
              <w:t>Criterii microbiologice:</w:t>
            </w:r>
            <w:r w:rsidRPr="00637B60">
              <w:rPr>
                <w:rFonts w:ascii="inherit" w:hAnsi="inherit"/>
                <w:sz w:val="24"/>
                <w:szCs w:val="24"/>
                <w:lang w:val="ro-RO" w:eastAsia="ro-RO"/>
              </w:rPr>
              <w:t> </w:t>
            </w:r>
            <w:hyperlink r:id="rId88" w:tooltip="32021R2129R(01): REPLACED" w:history="1">
              <w:r w:rsidRPr="00637B60">
                <w:rPr>
                  <w:rFonts w:ascii="inherit" w:hAnsi="inherit"/>
                  <w:b/>
                  <w:bCs/>
                  <w:color w:val="337AB7"/>
                  <w:sz w:val="24"/>
                  <w:szCs w:val="24"/>
                  <w:lang w:val="ro-RO" w:eastAsia="ro-RO"/>
                </w:rPr>
                <w:t>►C5</w:t>
              </w:r>
              <w:r w:rsidRPr="00637B60">
                <w:rPr>
                  <w:rFonts w:ascii="inherit" w:hAnsi="inherit"/>
                  <w:color w:val="337AB7"/>
                  <w:sz w:val="24"/>
                  <w:szCs w:val="24"/>
                  <w:lang w:val="ro-RO" w:eastAsia="ro-RO"/>
                </w:rPr>
                <w:t> </w:t>
              </w:r>
            </w:hyperlink>
            <w:r w:rsidRPr="00637B60">
              <w:rPr>
                <w:rFonts w:ascii="inherit" w:hAnsi="inherit"/>
                <w:sz w:val="24"/>
                <w:szCs w:val="24"/>
                <w:lang w:val="ro-RO" w:eastAsia="ro-RO"/>
              </w:rPr>
              <w:t>  </w:t>
            </w:r>
            <w:r w:rsidRPr="00637B60">
              <w:rPr>
                <w:rFonts w:ascii="inherit" w:hAnsi="inherit"/>
                <w:sz w:val="24"/>
                <w:szCs w:val="24"/>
                <w:lang w:val="ro-RO" w:eastAsia="ro-RO"/>
              </w:rPr>
              <w:br/>
              <w:t>Număr total de microorganisme: ≤ 1 000 CFU/g (</w:t>
            </w:r>
            <w:r w:rsidRPr="00637B60">
              <w:rPr>
                <w:rFonts w:ascii="inherit" w:hAnsi="inherit"/>
                <w:sz w:val="17"/>
                <w:szCs w:val="17"/>
                <w:vertAlign w:val="superscript"/>
                <w:lang w:val="ro-RO" w:eastAsia="ro-RO"/>
              </w:rPr>
              <w:t>a</w:t>
            </w:r>
            <w:r w:rsidRPr="00637B60">
              <w:rPr>
                <w:rFonts w:ascii="inherit" w:hAnsi="inherit"/>
                <w:sz w:val="24"/>
                <w:szCs w:val="24"/>
                <w:lang w:val="ro-RO" w:eastAsia="ro-RO"/>
              </w:rPr>
              <w:t>) </w:t>
            </w:r>
            <w:r w:rsidRPr="00637B60">
              <w:rPr>
                <w:rFonts w:ascii="inherit" w:hAnsi="inherit"/>
                <w:b/>
                <w:bCs/>
                <w:sz w:val="24"/>
                <w:szCs w:val="24"/>
                <w:lang w:val="ro-RO" w:eastAsia="ro-RO"/>
              </w:rPr>
              <w:t> ◄</w:t>
            </w:r>
            <w:r w:rsidRPr="00637B60">
              <w:rPr>
                <w:rFonts w:ascii="inherit" w:hAnsi="inherit"/>
                <w:sz w:val="24"/>
                <w:szCs w:val="24"/>
                <w:lang w:val="ro-RO" w:eastAsia="ro-RO"/>
              </w:rPr>
              <w:br/>
              <w:t>Drojdii și mucegaiuri: &lt; 100 CFU/g</w:t>
            </w:r>
            <w:r w:rsidRPr="00637B60">
              <w:rPr>
                <w:rFonts w:ascii="inherit" w:hAnsi="inherit"/>
                <w:sz w:val="24"/>
                <w:szCs w:val="24"/>
                <w:lang w:val="ro-RO" w:eastAsia="ro-RO"/>
              </w:rPr>
              <w:br/>
              <w:t>Coliforme: ≤ 10 CFU/g</w:t>
            </w:r>
            <w:r w:rsidRPr="00637B60">
              <w:rPr>
                <w:rFonts w:ascii="inherit" w:hAnsi="inherit"/>
                <w:sz w:val="24"/>
                <w:szCs w:val="24"/>
                <w:lang w:val="ro-RO" w:eastAsia="ro-RO"/>
              </w:rPr>
              <w:br/>
            </w:r>
            <w:r w:rsidRPr="00637B60">
              <w:rPr>
                <w:rFonts w:ascii="inherit" w:hAnsi="inherit"/>
                <w:i/>
                <w:iCs/>
                <w:sz w:val="24"/>
                <w:szCs w:val="24"/>
                <w:lang w:val="ro-RO" w:eastAsia="ro-RO"/>
              </w:rPr>
              <w:lastRenderedPageBreak/>
              <w:t>Escherichia coli</w:t>
            </w:r>
            <w:r w:rsidRPr="00637B60">
              <w:rPr>
                <w:rFonts w:ascii="inherit" w:hAnsi="inherit"/>
                <w:sz w:val="24"/>
                <w:szCs w:val="24"/>
                <w:lang w:val="ro-RO" w:eastAsia="ro-RO"/>
              </w:rPr>
              <w:t>: &lt; 10 CFU/g</w:t>
            </w:r>
            <w:r w:rsidRPr="00637B60">
              <w:rPr>
                <w:rFonts w:ascii="inherit" w:hAnsi="inherit"/>
                <w:sz w:val="24"/>
                <w:szCs w:val="24"/>
                <w:lang w:val="ro-RO" w:eastAsia="ro-RO"/>
              </w:rPr>
              <w:br/>
              <w:t>Specii de </w:t>
            </w:r>
            <w:r w:rsidRPr="00637B60">
              <w:rPr>
                <w:rFonts w:ascii="inherit" w:hAnsi="inherit"/>
                <w:i/>
                <w:iCs/>
                <w:sz w:val="24"/>
                <w:szCs w:val="24"/>
                <w:lang w:val="ro-RO" w:eastAsia="ro-RO"/>
              </w:rPr>
              <w:t>Salmonella</w:t>
            </w:r>
            <w:r w:rsidRPr="00637B60">
              <w:rPr>
                <w:rFonts w:ascii="inherit" w:hAnsi="inherit"/>
                <w:sz w:val="24"/>
                <w:szCs w:val="24"/>
                <w:lang w:val="ro-RO" w:eastAsia="ro-RO"/>
              </w:rPr>
              <w:t>: Absente în 25 g</w:t>
            </w:r>
            <w:r w:rsidRPr="00637B60">
              <w:rPr>
                <w:rFonts w:ascii="inherit" w:hAnsi="inherit"/>
                <w:sz w:val="24"/>
                <w:szCs w:val="24"/>
                <w:lang w:val="ro-RO" w:eastAsia="ro-RO"/>
              </w:rPr>
              <w:br/>
              <w:t>Stafilococi coagulazo-pozitivi: Absente în 1 g</w:t>
            </w:r>
          </w:p>
        </w:tc>
        <w:tc>
          <w:tcPr>
            <w:tcW w:w="0" w:type="auto"/>
            <w:shd w:val="clear" w:color="auto" w:fill="auto"/>
            <w:vAlign w:val="center"/>
            <w:hideMark/>
          </w:tcPr>
          <w:p w14:paraId="524DD014" w14:textId="77777777" w:rsidR="00637B60" w:rsidRPr="00637B60" w:rsidRDefault="00637B60" w:rsidP="003C19E5">
            <w:pPr>
              <w:ind w:firstLine="0"/>
              <w:jc w:val="left"/>
              <w:rPr>
                <w:lang w:val="ro-RO" w:eastAsia="ro-RO"/>
              </w:rPr>
            </w:pPr>
          </w:p>
        </w:tc>
      </w:tr>
      <w:tr w:rsidR="00637B60" w:rsidRPr="00637B60" w14:paraId="1741F23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4BB8F8" w14:textId="77777777" w:rsidR="00637B60" w:rsidRPr="00637B60" w:rsidRDefault="00000000" w:rsidP="003C19E5">
            <w:pPr>
              <w:spacing w:before="120"/>
              <w:ind w:firstLine="0"/>
              <w:jc w:val="left"/>
              <w:rPr>
                <w:rFonts w:ascii="inherit" w:hAnsi="inherit"/>
                <w:b/>
                <w:bCs/>
                <w:sz w:val="24"/>
                <w:szCs w:val="24"/>
                <w:lang w:val="ro-RO" w:eastAsia="ro-RO"/>
              </w:rPr>
            </w:pPr>
            <w:hyperlink r:id="rId89" w:tooltip="32022R0202: REPLACED" w:history="1">
              <w:r w:rsidR="00637B60" w:rsidRPr="00637B60">
                <w:rPr>
                  <w:rFonts w:ascii="inherit" w:hAnsi="inherit"/>
                  <w:b/>
                  <w:bCs/>
                  <w:color w:val="337AB7"/>
                  <w:sz w:val="24"/>
                  <w:szCs w:val="24"/>
                  <w:lang w:val="ro-RO" w:eastAsia="ro-RO"/>
                </w:rPr>
                <w:t>▼M85</w:t>
              </w:r>
            </w:hyperlink>
          </w:p>
        </w:tc>
        <w:tc>
          <w:tcPr>
            <w:tcW w:w="0" w:type="auto"/>
            <w:shd w:val="clear" w:color="auto" w:fill="auto"/>
            <w:vAlign w:val="center"/>
            <w:hideMark/>
          </w:tcPr>
          <w:p w14:paraId="6703C8F9" w14:textId="77777777" w:rsidR="00637B60" w:rsidRPr="00637B60" w:rsidRDefault="00637B60" w:rsidP="003C19E5">
            <w:pPr>
              <w:ind w:firstLine="0"/>
              <w:jc w:val="left"/>
              <w:rPr>
                <w:lang w:val="ro-RO" w:eastAsia="ro-RO"/>
              </w:rPr>
            </w:pPr>
          </w:p>
        </w:tc>
      </w:tr>
      <w:tr w:rsidR="00637B60" w:rsidRPr="009F2D53" w14:paraId="1EC2770F"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F6083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L-metilfolat de calciu</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A4FB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18632D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produs prin sinteză chimică pornind de la acidul folic.</w:t>
            </w:r>
          </w:p>
          <w:p w14:paraId="2FD3F5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Este o pulbere cristalină de culoare albă spre gălbui deschis, aproape inodoră, greu solubilă în apă și foarte puțin solubilă sau insolubilă în majoritatea solvenților organici.</w:t>
            </w:r>
          </w:p>
          <w:p w14:paraId="718ECB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0E2213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20</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23</w:t>
            </w:r>
            <w:r w:rsidRPr="00637B60">
              <w:rPr>
                <w:rFonts w:ascii="inherit" w:hAnsi="inherit"/>
                <w:sz w:val="24"/>
                <w:szCs w:val="24"/>
                <w:lang w:val="ro-RO" w:eastAsia="ro-RO"/>
              </w:rPr>
              <w:t>CaN</w:t>
            </w:r>
            <w:r w:rsidRPr="00637B60">
              <w:rPr>
                <w:rFonts w:ascii="inherit" w:hAnsi="inherit"/>
                <w:sz w:val="17"/>
                <w:szCs w:val="17"/>
                <w:vertAlign w:val="subscript"/>
                <w:lang w:val="ro-RO" w:eastAsia="ro-RO"/>
              </w:rPr>
              <w:t>7</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6</w:t>
            </w:r>
          </w:p>
          <w:p w14:paraId="4C51A2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sistematică: Sare de calciu a acidului N-{4-[[[(6S)-2-amino-1,4,5,6,7,8-hexahidro-5-metil-4-oxo-6-pteridinil)metil]amino]benzoil}-L-glutamic.</w:t>
            </w:r>
          </w:p>
          <w:p w14:paraId="72E56B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CAS: 129025-21-4 (Sare de calciu cu un raport nespecificat de L-5-MTHF/Ca</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și151533-22-1 (Sare de calciu cu un raport specificat de 1:1 deL-5-MTHF/Ca</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w:t>
            </w:r>
          </w:p>
          <w:p w14:paraId="666BD0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Masă moleculară: 497,5 daltoni</w:t>
            </w:r>
          </w:p>
          <w:p w14:paraId="511F1C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Sinonime: L-metilfolat de calciu: Sare de calciu a acidului L-5-metiltetrahidrofolic, [(L-5-MTHF-Ca)]; Sare de calciu a acidului (6S)-5-metiltetrahidrofolic [(6S)-5-MTHF-Ca]; Sare de calciu a acidului (6S)-5-metil-5,6,7,8-tetrahidropteroil-L-glutamic și acidul L-5-metil-tetrahidrofolic (L-5-MTHF) fără specificarea cationului.</w:t>
            </w:r>
          </w:p>
          <w:p w14:paraId="31A4A4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Formulă structurală:</w:t>
            </w:r>
          </w:p>
          <w:p w14:paraId="14507978" w14:textId="02648FE2" w:rsidR="00637B60" w:rsidRPr="00637B60" w:rsidRDefault="00637B60" w:rsidP="003C19E5">
            <w:pPr>
              <w:spacing w:before="60" w:after="60"/>
              <w:ind w:firstLine="0"/>
              <w:rPr>
                <w:rFonts w:ascii="inherit" w:hAnsi="inherit"/>
                <w:sz w:val="24"/>
                <w:szCs w:val="24"/>
                <w:lang w:val="ro-RO" w:eastAsia="ro-RO"/>
              </w:rPr>
            </w:pPr>
            <w:r w:rsidRPr="00637B60">
              <w:rPr>
                <w:noProof/>
                <w:lang w:val="ro-MD"/>
              </w:rPr>
              <w:lastRenderedPageBreak/>
              <w:drawing>
                <wp:inline distT="0" distB="0" distL="0" distR="0" wp14:anchorId="383D2332" wp14:editId="295A25B0">
                  <wp:extent cx="4267200" cy="3743325"/>
                  <wp:effectExtent l="0" t="0" r="0" b="9525"/>
                  <wp:docPr id="1345964375" name="Imagin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267200" cy="3743325"/>
                          </a:xfrm>
                          <a:prstGeom prst="rect">
                            <a:avLst/>
                          </a:prstGeom>
                          <a:noFill/>
                          <a:ln>
                            <a:noFill/>
                          </a:ln>
                        </pic:spPr>
                      </pic:pic>
                    </a:graphicData>
                  </a:graphic>
                </wp:inline>
              </w:drawing>
            </w:r>
          </w:p>
          <w:p w14:paraId="6E50BA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w:t>
            </w:r>
          </w:p>
          <w:p w14:paraId="2A1A11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Puritate: &gt; 95 % (pe bază uscată)</w:t>
            </w:r>
          </w:p>
          <w:p w14:paraId="450BFD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17,0 %</w:t>
            </w:r>
          </w:p>
          <w:p w14:paraId="781A4D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Calciu (pe bază anhidră și fără solvent): 7,0-8,5 %</w:t>
            </w:r>
          </w:p>
          <w:p w14:paraId="2412D2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D-metilfolat de calciu (6R, izomer αS): ≤ 1,0 %</w:t>
            </w:r>
          </w:p>
          <w:p w14:paraId="011292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Alți folați și substanțe înrudite: ≤ 2,5 %</w:t>
            </w:r>
          </w:p>
          <w:p w14:paraId="408ED4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Etanol: ≤ 0,5 %</w:t>
            </w:r>
          </w:p>
          <w:p w14:paraId="426989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Contaminanți</w:t>
            </w:r>
          </w:p>
          <w:p w14:paraId="65C83C4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CFU: Unități formatoare de colonii (</w:t>
            </w:r>
            <w:r w:rsidRPr="00637B60">
              <w:rPr>
                <w:rFonts w:ascii="inherit" w:hAnsi="inherit"/>
                <w:i/>
                <w:iCs/>
                <w:sz w:val="24"/>
                <w:szCs w:val="24"/>
                <w:lang w:val="ro-RO" w:eastAsia="ro-RO"/>
              </w:rPr>
              <w:t>colony forming units</w:t>
            </w:r>
            <w:r w:rsidRPr="00637B60">
              <w:rPr>
                <w:rFonts w:ascii="inherit" w:hAnsi="inherit"/>
                <w:sz w:val="24"/>
                <w:szCs w:val="24"/>
                <w:lang w:val="ro-RO" w:eastAsia="ro-RO"/>
              </w:rPr>
              <w:t>).</w:t>
            </w:r>
          </w:p>
        </w:tc>
        <w:tc>
          <w:tcPr>
            <w:tcW w:w="0" w:type="auto"/>
            <w:shd w:val="clear" w:color="auto" w:fill="auto"/>
            <w:vAlign w:val="center"/>
            <w:hideMark/>
          </w:tcPr>
          <w:p w14:paraId="4DBE7605" w14:textId="77777777" w:rsidR="00637B60" w:rsidRPr="00637B60" w:rsidRDefault="00637B60" w:rsidP="003C19E5">
            <w:pPr>
              <w:ind w:firstLine="0"/>
              <w:jc w:val="left"/>
              <w:rPr>
                <w:lang w:val="ro-RO" w:eastAsia="ro-RO"/>
              </w:rPr>
            </w:pPr>
          </w:p>
        </w:tc>
      </w:tr>
      <w:tr w:rsidR="00637B60" w:rsidRPr="009F2D53" w14:paraId="46536ECD"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5E3AB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0038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Sugari și copii de vârstă mică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8A50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Populația generală, cu excepția sugarilor și copiilor de vârstă mică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35DBE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42044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5FAB366A" w14:textId="77777777" w:rsidR="00637B60" w:rsidRPr="00637B60" w:rsidRDefault="00637B60" w:rsidP="003C19E5">
            <w:pPr>
              <w:ind w:firstLine="0"/>
              <w:jc w:val="left"/>
              <w:rPr>
                <w:lang w:val="ro-RO" w:eastAsia="ro-RO"/>
              </w:rPr>
            </w:pPr>
          </w:p>
        </w:tc>
      </w:tr>
      <w:tr w:rsidR="00637B60" w:rsidRPr="00637B60" w14:paraId="50E2559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CE96B4"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781D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1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200E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1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E08C1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6B4ED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60BD152D" w14:textId="77777777" w:rsidR="00637B60" w:rsidRPr="00637B60" w:rsidRDefault="00637B60" w:rsidP="003C19E5">
            <w:pPr>
              <w:ind w:firstLine="0"/>
              <w:jc w:val="left"/>
              <w:rPr>
                <w:lang w:val="ro-RO" w:eastAsia="ro-RO"/>
              </w:rPr>
            </w:pPr>
          </w:p>
        </w:tc>
      </w:tr>
      <w:tr w:rsidR="00637B60" w:rsidRPr="00637B60" w14:paraId="10E683F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FA2719"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BAA8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Bor: ≤ 10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D096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Bor: ≤ 10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2627B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CF342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0E0FD838" w14:textId="77777777" w:rsidR="00637B60" w:rsidRPr="00637B60" w:rsidRDefault="00637B60" w:rsidP="003C19E5">
            <w:pPr>
              <w:ind w:firstLine="0"/>
              <w:jc w:val="left"/>
              <w:rPr>
                <w:lang w:val="ro-RO" w:eastAsia="ro-RO"/>
              </w:rPr>
            </w:pPr>
          </w:p>
        </w:tc>
      </w:tr>
      <w:tr w:rsidR="00637B60" w:rsidRPr="00637B60" w14:paraId="212FE52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621164"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4228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0,5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069A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0,5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6B2AB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52711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3C96B8D" w14:textId="77777777" w:rsidR="00637B60" w:rsidRPr="00637B60" w:rsidRDefault="00637B60" w:rsidP="003C19E5">
            <w:pPr>
              <w:ind w:firstLine="0"/>
              <w:jc w:val="left"/>
              <w:rPr>
                <w:lang w:val="ro-RO" w:eastAsia="ro-RO"/>
              </w:rPr>
            </w:pPr>
          </w:p>
        </w:tc>
      </w:tr>
      <w:tr w:rsidR="00637B60" w:rsidRPr="00637B60" w14:paraId="5437F956"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76D658"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09CB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1,0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C75B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1,5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1E486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CB43F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CFB6AAA" w14:textId="77777777" w:rsidR="00637B60" w:rsidRPr="00637B60" w:rsidRDefault="00637B60" w:rsidP="003C19E5">
            <w:pPr>
              <w:ind w:firstLine="0"/>
              <w:jc w:val="left"/>
              <w:rPr>
                <w:lang w:val="ro-RO" w:eastAsia="ro-RO"/>
              </w:rPr>
            </w:pPr>
          </w:p>
        </w:tc>
      </w:tr>
      <w:tr w:rsidR="00637B60" w:rsidRPr="00637B60" w14:paraId="0D0CBD8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654292"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B784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1,5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7060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1,5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2BA19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E4046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4892993" w14:textId="77777777" w:rsidR="00637B60" w:rsidRPr="00637B60" w:rsidRDefault="00637B60" w:rsidP="003C19E5">
            <w:pPr>
              <w:ind w:firstLine="0"/>
              <w:jc w:val="left"/>
              <w:rPr>
                <w:lang w:val="ro-RO" w:eastAsia="ro-RO"/>
              </w:rPr>
            </w:pPr>
          </w:p>
        </w:tc>
      </w:tr>
      <w:tr w:rsidR="00637B60" w:rsidRPr="00637B60" w14:paraId="670F376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D09933"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91FE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Platină ≤ 2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D333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Platină ≤ 10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63828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92B34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3F3B261" w14:textId="77777777" w:rsidR="00637B60" w:rsidRPr="00637B60" w:rsidRDefault="00637B60" w:rsidP="003C19E5">
            <w:pPr>
              <w:ind w:firstLine="0"/>
              <w:jc w:val="left"/>
              <w:rPr>
                <w:lang w:val="ro-RO" w:eastAsia="ro-RO"/>
              </w:rPr>
            </w:pPr>
          </w:p>
        </w:tc>
      </w:tr>
      <w:tr w:rsidR="00637B60" w:rsidRPr="009F2D53" w14:paraId="4AD31A3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CDAC68" w14:textId="77777777" w:rsidR="00637B60" w:rsidRPr="00637B60" w:rsidRDefault="00637B60" w:rsidP="003C19E5">
            <w:pPr>
              <w:ind w:firstLine="0"/>
              <w:jc w:val="left"/>
              <w:rPr>
                <w:rFonts w:ascii="inherit" w:hAnsi="inherit"/>
                <w:sz w:val="24"/>
                <w:szCs w:val="24"/>
                <w:lang w:val="ro-RO" w:eastAsia="ro-RO"/>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5BF5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0F4D2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germeni aerobi viabili: ≤ 1 000 CFU/g</w:t>
            </w:r>
          </w:p>
          <w:p w14:paraId="7B449A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drojdii și de mucegaiuri: ≤ 100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F0F9A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A5A5E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1D95D0A" w14:textId="77777777" w:rsidR="00637B60" w:rsidRPr="00637B60" w:rsidRDefault="00637B60" w:rsidP="003C19E5">
            <w:pPr>
              <w:ind w:firstLine="0"/>
              <w:jc w:val="left"/>
              <w:rPr>
                <w:lang w:val="ro-RO" w:eastAsia="ro-RO"/>
              </w:rPr>
            </w:pPr>
          </w:p>
        </w:tc>
      </w:tr>
      <w:tr w:rsidR="00637B60" w:rsidRPr="00637B60" w14:paraId="6A2BF9A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A21BDB"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372E8" w14:textId="77777777" w:rsidR="00637B60" w:rsidRPr="00637B60" w:rsidRDefault="00000000" w:rsidP="003C19E5">
            <w:pPr>
              <w:spacing w:before="120"/>
              <w:ind w:firstLine="0"/>
              <w:jc w:val="left"/>
              <w:rPr>
                <w:rFonts w:ascii="inherit" w:hAnsi="inherit"/>
                <w:b/>
                <w:bCs/>
                <w:sz w:val="24"/>
                <w:szCs w:val="24"/>
                <w:lang w:val="ro-RO" w:eastAsia="ro-RO"/>
              </w:rPr>
            </w:pPr>
            <w:hyperlink r:id="rId91" w:tooltip="32024R1052: INSERTED" w:history="1">
              <w:r w:rsidR="00637B60" w:rsidRPr="00637B60">
                <w:rPr>
                  <w:rFonts w:ascii="inherit" w:hAnsi="inherit"/>
                  <w:b/>
                  <w:bCs/>
                  <w:color w:val="337AB7"/>
                  <w:sz w:val="24"/>
                  <w:szCs w:val="24"/>
                  <w:lang w:val="ro-RO" w:eastAsia="ro-RO"/>
                </w:rPr>
                <w:t>▼M137</w:t>
              </w:r>
            </w:hyperlink>
          </w:p>
        </w:tc>
      </w:tr>
      <w:tr w:rsidR="00637B60" w:rsidRPr="00637B60" w14:paraId="657A44F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1597E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Calcidiol monohidrat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70FB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86625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calcidiolul monohidrat (25-hidroxicolecalciferol monohidrat). Alimentul nou conține forma monohidrat a metabolitului principal circulant al vitaminei D</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 în organism și este o sursă de 1,25-dihidroxivitamină D, forma activă din punct de vedere biologic a vitaminei D.</w:t>
            </w:r>
          </w:p>
          <w:p w14:paraId="01A90A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Factor de conversie: 1 μg calcidiol = 2,5 μg vitamină D</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 pentru doze de până la 10 μg/zi.</w:t>
            </w:r>
          </w:p>
          <w:p w14:paraId="4D0FCC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Procesul de producție a alimentului nou începe cu fermentarea drojdiei care are ca rezultat un amestec de steroli, trienolul fiind principalul sterol obținut. După fermentare, urmează purificarea și mai multe etape chimice. Etapele chimice includ saponificarea și extracția, prin care trienolul este izolat din biomasă. Ele sunt urmate de o etapă de hidroxilare pentru a separa trienolul de ceilalți steroli. Trienolul este apoi epoxidizat și ulterior redus pentru a produce 25-hidroxidehidrocolesterol. Urmează o fotoreacție pentru a obține un </w:t>
            </w:r>
            <w:r w:rsidRPr="00637B60">
              <w:rPr>
                <w:rFonts w:ascii="inherit" w:hAnsi="inherit"/>
                <w:sz w:val="24"/>
                <w:szCs w:val="24"/>
                <w:lang w:val="ro-RO" w:eastAsia="ro-RO"/>
              </w:rPr>
              <w:lastRenderedPageBreak/>
              <w:t>amestec de 25-hidroxi-previtamină D</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 25-hidroxi-tahisterol și 25-hidroxi-lumisterol. Ulterior, substanța 25-hidroxi-previtamină D</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 este izomerizată termic în „calcidiol” și recristalizată pentru a obține alimentul nou la puritatea necesară.</w:t>
            </w:r>
          </w:p>
          <w:p w14:paraId="7234E5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destinat introducerii pe piață sub formă diluată „0,25 % G/G”, conținând 0,250-0,275 % G/G calcidiol (anhidru). Alimentul nou trebuie introdus pe piață într-un preparat care să îi garanteze stabilitatea.</w:t>
            </w:r>
          </w:p>
          <w:p w14:paraId="7249EA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chimică în conformitate cu IUPAC:</w:t>
            </w:r>
          </w:p>
          <w:p w14:paraId="18A435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(1S,3Z)-3-[(</w:t>
            </w:r>
            <w:r w:rsidRPr="00637B60">
              <w:rPr>
                <w:rFonts w:ascii="inherit" w:hAnsi="inherit"/>
                <w:i/>
                <w:iCs/>
                <w:sz w:val="24"/>
                <w:szCs w:val="24"/>
                <w:lang w:val="ro-RO" w:eastAsia="ro-RO"/>
              </w:rPr>
              <w:t>2E</w:t>
            </w:r>
            <w:r w:rsidRPr="00637B60">
              <w:rPr>
                <w:rFonts w:ascii="inherit" w:hAnsi="inherit"/>
                <w:sz w:val="24"/>
                <w:szCs w:val="24"/>
                <w:lang w:val="ro-RO" w:eastAsia="ro-RO"/>
              </w:rPr>
              <w:t>)-2-[(1R,3αS,7αR)-1-[(</w:t>
            </w:r>
            <w:r w:rsidRPr="00637B60">
              <w:rPr>
                <w:rFonts w:ascii="inherit" w:hAnsi="inherit"/>
                <w:i/>
                <w:iCs/>
                <w:sz w:val="24"/>
                <w:szCs w:val="24"/>
                <w:lang w:val="ro-RO" w:eastAsia="ro-RO"/>
              </w:rPr>
              <w:t>2R</w:t>
            </w:r>
            <w:r w:rsidRPr="00637B60">
              <w:rPr>
                <w:rFonts w:ascii="inherit" w:hAnsi="inherit"/>
                <w:sz w:val="24"/>
                <w:szCs w:val="24"/>
                <w:lang w:val="ro-RO" w:eastAsia="ro-RO"/>
              </w:rPr>
              <w:t>)-6-hidroxi-6-metilheptan-2-il]-7α-metil-2,3,3α,5,6,7-hexahidro-1H-inden-4-iliden]etiliden]-4-metilidenciclohexan-1-ol; hidrat</w:t>
            </w:r>
          </w:p>
          <w:p w14:paraId="6EAD43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CAS: 63283-36-3 (Calcifediol monohidrat)</w:t>
            </w:r>
          </w:p>
          <w:p w14:paraId="08121A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empirică: C</w:t>
            </w:r>
            <w:r w:rsidRPr="00637B60">
              <w:rPr>
                <w:rFonts w:ascii="inherit" w:hAnsi="inherit"/>
                <w:sz w:val="17"/>
                <w:szCs w:val="17"/>
                <w:vertAlign w:val="subscript"/>
                <w:lang w:val="ro-RO" w:eastAsia="ro-RO"/>
              </w:rPr>
              <w:t>27</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44</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w:t>
            </w:r>
          </w:p>
          <w:p w14:paraId="399D10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418,7 g/mol</w:t>
            </w:r>
          </w:p>
          <w:p w14:paraId="599AB9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1FC972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25(OH)D</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 97,0-100 %</w:t>
            </w:r>
          </w:p>
          <w:p w14:paraId="0E33DC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substanțe înrudite: ≤ 1,5 %, din care: Δ</w:t>
            </w:r>
            <w:r w:rsidRPr="00637B60">
              <w:rPr>
                <w:rFonts w:ascii="inherit" w:hAnsi="inherit"/>
                <w:sz w:val="17"/>
                <w:szCs w:val="17"/>
                <w:vertAlign w:val="superscript"/>
                <w:lang w:val="ro-RO" w:eastAsia="ro-RO"/>
              </w:rPr>
              <w:t>22-25</w:t>
            </w:r>
            <w:r w:rsidRPr="00637B60">
              <w:rPr>
                <w:rFonts w:ascii="inherit" w:hAnsi="inherit"/>
                <w:sz w:val="24"/>
                <w:szCs w:val="24"/>
                <w:lang w:val="ro-RO" w:eastAsia="ro-RO"/>
              </w:rPr>
              <w:t>(OH)D</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 ≤ 0,5 %; Lumisterol </w:t>
            </w:r>
            <w:hyperlink r:id="rId92" w:anchor="E0046"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w:t>
              </w:r>
            </w:hyperlink>
            <w:r w:rsidRPr="00637B60">
              <w:rPr>
                <w:rFonts w:ascii="inherit" w:hAnsi="inherit"/>
                <w:sz w:val="24"/>
                <w:szCs w:val="24"/>
                <w:lang w:val="ro-RO" w:eastAsia="ro-RO"/>
              </w:rPr>
              <w:t>: ≤ 0,5 %; pre-25(OH)D</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 </w:t>
            </w:r>
            <w:hyperlink r:id="rId93" w:anchor="E0047"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w:t>
              </w:r>
            </w:hyperlink>
            <w:r w:rsidRPr="00637B60">
              <w:rPr>
                <w:rFonts w:ascii="inherit" w:hAnsi="inherit"/>
                <w:sz w:val="24"/>
                <w:szCs w:val="24"/>
                <w:lang w:val="ro-RO" w:eastAsia="ro-RO"/>
              </w:rPr>
              <w:t> : ≤ 0,5 %; Tahisterol </w:t>
            </w:r>
            <w:hyperlink r:id="rId94" w:anchor="E0048"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w:t>
              </w:r>
            </w:hyperlink>
            <w:r w:rsidRPr="00637B60">
              <w:rPr>
                <w:rFonts w:ascii="inherit" w:hAnsi="inherit"/>
                <w:sz w:val="24"/>
                <w:szCs w:val="24"/>
                <w:lang w:val="ro-RO" w:eastAsia="ro-RO"/>
              </w:rPr>
              <w:t>: ≤ 0,5 %; trans-Vitamina D</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 </w:t>
            </w:r>
            <w:hyperlink r:id="rId95" w:anchor="E0049"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w:t>
              </w:r>
            </w:hyperlink>
            <w:r w:rsidRPr="00637B60">
              <w:rPr>
                <w:rFonts w:ascii="inherit" w:hAnsi="inherit"/>
                <w:sz w:val="24"/>
                <w:szCs w:val="24"/>
                <w:lang w:val="ro-RO" w:eastAsia="ro-RO"/>
              </w:rPr>
              <w:t> : ≤ 0,5 %</w:t>
            </w:r>
          </w:p>
          <w:p w14:paraId="76A002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Alte impurități: ≤ 0,10 %</w:t>
            </w:r>
          </w:p>
          <w:p w14:paraId="739F2C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apă: 3,8-5,0 %</w:t>
            </w:r>
          </w:p>
          <w:p w14:paraId="3C6DAD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Acetonă: ≤ 1 000 mg/kg</w:t>
            </w:r>
          </w:p>
          <w:p w14:paraId="56A255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Izopropanol: ≤ 10 mg/kg</w:t>
            </w:r>
          </w:p>
          <w:p w14:paraId="2CB737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0BCD19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1 mg/kg</w:t>
            </w:r>
          </w:p>
        </w:tc>
        <w:tc>
          <w:tcPr>
            <w:tcW w:w="0" w:type="auto"/>
            <w:shd w:val="clear" w:color="auto" w:fill="auto"/>
            <w:vAlign w:val="center"/>
            <w:hideMark/>
          </w:tcPr>
          <w:p w14:paraId="5667C195" w14:textId="77777777" w:rsidR="00637B60" w:rsidRPr="00637B60" w:rsidRDefault="00637B60" w:rsidP="003C19E5">
            <w:pPr>
              <w:ind w:firstLine="0"/>
              <w:jc w:val="left"/>
              <w:rPr>
                <w:lang w:val="ro-RO" w:eastAsia="ro-RO"/>
              </w:rPr>
            </w:pPr>
          </w:p>
        </w:tc>
      </w:tr>
      <w:tr w:rsidR="00637B60" w:rsidRPr="00637B60" w14:paraId="3EB1623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B4E81D" w14:textId="77777777" w:rsidR="00637B60" w:rsidRPr="00637B60" w:rsidRDefault="00000000" w:rsidP="003C19E5">
            <w:pPr>
              <w:spacing w:before="120"/>
              <w:ind w:firstLine="0"/>
              <w:jc w:val="left"/>
              <w:rPr>
                <w:rFonts w:ascii="inherit" w:hAnsi="inherit"/>
                <w:b/>
                <w:bCs/>
                <w:sz w:val="24"/>
                <w:szCs w:val="24"/>
                <w:lang w:val="ro-RO" w:eastAsia="ro-RO"/>
              </w:rPr>
            </w:pPr>
            <w:hyperlink r:id="rId96" w:tooltip="32023R0267: INSERTED" w:history="1">
              <w:r w:rsidR="00637B60" w:rsidRPr="00637B60">
                <w:rPr>
                  <w:rFonts w:ascii="inherit" w:hAnsi="inherit"/>
                  <w:b/>
                  <w:bCs/>
                  <w:color w:val="337AB7"/>
                  <w:sz w:val="24"/>
                  <w:szCs w:val="24"/>
                  <w:lang w:val="ro-RO" w:eastAsia="ro-RO"/>
                </w:rPr>
                <w:t>▼M106</w:t>
              </w:r>
            </w:hyperlink>
          </w:p>
        </w:tc>
        <w:tc>
          <w:tcPr>
            <w:tcW w:w="0" w:type="auto"/>
            <w:shd w:val="clear" w:color="auto" w:fill="auto"/>
            <w:vAlign w:val="center"/>
            <w:hideMark/>
          </w:tcPr>
          <w:p w14:paraId="1D396A58" w14:textId="77777777" w:rsidR="00637B60" w:rsidRPr="00637B60" w:rsidRDefault="00637B60" w:rsidP="003C19E5">
            <w:pPr>
              <w:ind w:firstLine="0"/>
              <w:jc w:val="left"/>
              <w:rPr>
                <w:lang w:val="ro-RO" w:eastAsia="ro-RO"/>
              </w:rPr>
            </w:pPr>
          </w:p>
        </w:tc>
      </w:tr>
      <w:tr w:rsidR="00637B60" w:rsidRPr="009F2D53" w14:paraId="2FD6DF3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11FD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 cu coajă lemnoasă uscate </w:t>
            </w:r>
            <w:r w:rsidRPr="00637B60">
              <w:rPr>
                <w:rFonts w:ascii="inherit" w:hAnsi="inherit"/>
                <w:i/>
                <w:iCs/>
                <w:sz w:val="24"/>
                <w:szCs w:val="24"/>
                <w:lang w:val="ro-RO" w:eastAsia="ro-RO"/>
              </w:rPr>
              <w:t>Canarium ovatum</w:t>
            </w:r>
            <w:r w:rsidRPr="00637B60">
              <w:rPr>
                <w:rFonts w:ascii="inherit" w:hAnsi="inherit"/>
                <w:sz w:val="24"/>
                <w:szCs w:val="24"/>
                <w:lang w:val="ro-RO" w:eastAsia="ro-RO"/>
              </w:rPr>
              <w:t> Engl.</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3C94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E09CE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tradițional constă în fructe cu coajă lemnoasă uscate neprăjite de </w:t>
            </w:r>
            <w:r w:rsidRPr="00637B60">
              <w:rPr>
                <w:rFonts w:ascii="inherit" w:hAnsi="inherit"/>
                <w:i/>
                <w:iCs/>
                <w:sz w:val="24"/>
                <w:szCs w:val="24"/>
                <w:lang w:val="ro-RO" w:eastAsia="ro-RO"/>
              </w:rPr>
              <w:t>Canarium ovatum</w:t>
            </w:r>
            <w:r w:rsidRPr="00637B60">
              <w:rPr>
                <w:rFonts w:ascii="inherit" w:hAnsi="inherit"/>
                <w:sz w:val="24"/>
                <w:szCs w:val="24"/>
                <w:lang w:val="ro-RO" w:eastAsia="ro-RO"/>
              </w:rPr>
              <w:t> Engl. (familia: Burseraceae), cunoscute în general sub denumirea de fructe cu coajă lemnoasă Pili. Fructele cu coajă lemnoasă Pili sunt produse numai de plante de </w:t>
            </w:r>
            <w:r w:rsidRPr="00637B60">
              <w:rPr>
                <w:rFonts w:ascii="inherit" w:hAnsi="inherit"/>
                <w:i/>
                <w:iCs/>
                <w:sz w:val="24"/>
                <w:szCs w:val="24"/>
                <w:lang w:val="ro-RO" w:eastAsia="ro-RO"/>
              </w:rPr>
              <w:t>Canarium ovatum</w:t>
            </w:r>
            <w:r w:rsidRPr="00637B60">
              <w:rPr>
                <w:rFonts w:ascii="inherit" w:hAnsi="inherit"/>
                <w:sz w:val="24"/>
                <w:szCs w:val="24"/>
                <w:lang w:val="ro-RO" w:eastAsia="ro-RO"/>
              </w:rPr>
              <w:t xml:space="preserve"> Engl., din soiurile Laysa, Magnaye, M. Orolfo, </w:t>
            </w:r>
            <w:r w:rsidRPr="00637B60">
              <w:rPr>
                <w:rFonts w:ascii="inherit" w:hAnsi="inherit"/>
                <w:sz w:val="24"/>
                <w:szCs w:val="24"/>
                <w:lang w:val="ro-RO" w:eastAsia="ro-RO"/>
              </w:rPr>
              <w:lastRenderedPageBreak/>
              <w:t>Lanuza și Magayon, și pot fi introduse pe piață cu sau fără coajă. Partea comestibilă a fructelor cu coajă lemnoasă este miezul.</w:t>
            </w:r>
          </w:p>
          <w:p w14:paraId="2934D1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Compoziția tipică:</w:t>
            </w:r>
          </w:p>
          <w:p w14:paraId="6A683A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57-73 %</w:t>
            </w:r>
          </w:p>
          <w:p w14:paraId="3B96B3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11-15 %</w:t>
            </w:r>
          </w:p>
          <w:p w14:paraId="1F75F2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1-5 %</w:t>
            </w:r>
          </w:p>
          <w:p w14:paraId="0ADBFF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8-16,5 %</w:t>
            </w:r>
          </w:p>
          <w:p w14:paraId="34D977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2,8-3,4 %</w:t>
            </w:r>
          </w:p>
          <w:p w14:paraId="15D5E9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A6B17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 și drojdii: &lt; 100 UFC/g</w:t>
            </w:r>
          </w:p>
          <w:p w14:paraId="096257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colonii la 30 °C: &lt; 10 000 UFC/g</w:t>
            </w:r>
          </w:p>
          <w:p w14:paraId="1CC68A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&lt; 100 UFC/g</w:t>
            </w:r>
          </w:p>
          <w:p w14:paraId="07B86F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&lt; 10 UFC/g</w:t>
            </w:r>
          </w:p>
          <w:p w14:paraId="49A40C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Staphyilococcus aureus</w:t>
            </w:r>
            <w:r w:rsidRPr="00637B60">
              <w:rPr>
                <w:rFonts w:ascii="inherit" w:hAnsi="inherit"/>
                <w:sz w:val="24"/>
                <w:szCs w:val="24"/>
                <w:lang w:val="ro-RO" w:eastAsia="ro-RO"/>
              </w:rPr>
              <w:t>: Absență în 25 g</w:t>
            </w:r>
          </w:p>
          <w:p w14:paraId="358F4F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55DBB0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p>
          <w:p w14:paraId="67FDE7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anaerobe sulfitreductoare: &lt; 10 UFC/g</w:t>
            </w:r>
          </w:p>
          <w:p w14:paraId="12AF67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tc>
        <w:tc>
          <w:tcPr>
            <w:tcW w:w="0" w:type="auto"/>
            <w:shd w:val="clear" w:color="auto" w:fill="auto"/>
            <w:vAlign w:val="center"/>
            <w:hideMark/>
          </w:tcPr>
          <w:p w14:paraId="6E222AF5" w14:textId="77777777" w:rsidR="00637B60" w:rsidRPr="00637B60" w:rsidRDefault="00637B60" w:rsidP="003C19E5">
            <w:pPr>
              <w:ind w:firstLine="0"/>
              <w:jc w:val="left"/>
              <w:rPr>
                <w:lang w:val="ro-RO" w:eastAsia="ro-RO"/>
              </w:rPr>
            </w:pPr>
          </w:p>
        </w:tc>
      </w:tr>
      <w:tr w:rsidR="00637B60" w:rsidRPr="00637B60" w14:paraId="224FCB47"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3DC4CD" w14:textId="77777777" w:rsidR="00637B60" w:rsidRPr="00637B60" w:rsidRDefault="00000000" w:rsidP="003C19E5">
            <w:pPr>
              <w:spacing w:before="120"/>
              <w:ind w:firstLine="0"/>
              <w:jc w:val="left"/>
              <w:rPr>
                <w:rFonts w:ascii="inherit" w:hAnsi="inherit"/>
                <w:b/>
                <w:bCs/>
                <w:sz w:val="24"/>
                <w:szCs w:val="24"/>
                <w:lang w:val="ro-RO" w:eastAsia="ro-RO"/>
              </w:rPr>
            </w:pPr>
            <w:hyperlink r:id="rId97" w:tooltip="32023R0667: INSERTED" w:history="1">
              <w:r w:rsidR="00637B60" w:rsidRPr="00637B60">
                <w:rPr>
                  <w:rFonts w:ascii="inherit" w:hAnsi="inherit"/>
                  <w:b/>
                  <w:bCs/>
                  <w:color w:val="337AB7"/>
                  <w:sz w:val="24"/>
                  <w:szCs w:val="24"/>
                  <w:lang w:val="ro-RO" w:eastAsia="ro-RO"/>
                </w:rPr>
                <w:t>▼M109</w:t>
              </w:r>
            </w:hyperlink>
          </w:p>
        </w:tc>
        <w:tc>
          <w:tcPr>
            <w:tcW w:w="0" w:type="auto"/>
            <w:shd w:val="clear" w:color="auto" w:fill="auto"/>
            <w:vAlign w:val="center"/>
            <w:hideMark/>
          </w:tcPr>
          <w:p w14:paraId="19B3D06E" w14:textId="77777777" w:rsidR="00637B60" w:rsidRPr="00637B60" w:rsidRDefault="00637B60" w:rsidP="003C19E5">
            <w:pPr>
              <w:ind w:firstLine="0"/>
              <w:jc w:val="left"/>
              <w:rPr>
                <w:lang w:val="ro-RO" w:eastAsia="ro-RO"/>
              </w:rPr>
            </w:pPr>
          </w:p>
        </w:tc>
      </w:tr>
      <w:tr w:rsidR="00637B60" w:rsidRPr="009F2D53" w14:paraId="2E2A042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3628E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Fructe cu coajă lemnoasă uscate de </w:t>
            </w:r>
            <w:r w:rsidRPr="00637B60">
              <w:rPr>
                <w:rFonts w:ascii="inherit" w:hAnsi="inherit"/>
                <w:b/>
                <w:bCs/>
                <w:i/>
                <w:iCs/>
                <w:sz w:val="24"/>
                <w:szCs w:val="24"/>
                <w:lang w:val="ro-RO" w:eastAsia="ro-RO"/>
              </w:rPr>
              <w:t>Canarium indicum L.</w:t>
            </w:r>
            <w:r w:rsidRPr="00637B60">
              <w:rPr>
                <w:rFonts w:ascii="inherit" w:hAnsi="inherit"/>
                <w:b/>
                <w:bCs/>
                <w:sz w:val="24"/>
                <w:szCs w:val="24"/>
                <w:lang w:val="ro-RO" w:eastAsia="ro-RO"/>
              </w:rPr>
              <w:t> (nuci Kenari) (aliment tradițional provenit dintr-o țară terță)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CCE6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1B4F8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tradițional este constituit din fructe cu coajă lemnoasă Kenari uscate prelucrate. Termenul „nuci Kenari” se referă la sâmburii de fructe Kenari coapte, cunoscute din punct de vedere științific sub denumirea de </w:t>
            </w:r>
            <w:r w:rsidRPr="00637B60">
              <w:rPr>
                <w:rFonts w:ascii="inherit" w:hAnsi="inherit"/>
                <w:i/>
                <w:iCs/>
                <w:sz w:val="24"/>
                <w:szCs w:val="24"/>
                <w:lang w:val="ro-RO" w:eastAsia="ro-RO"/>
              </w:rPr>
              <w:t>Canarium indicum</w:t>
            </w:r>
            <w:r w:rsidRPr="00637B60">
              <w:rPr>
                <w:rFonts w:ascii="inherit" w:hAnsi="inherit"/>
                <w:sz w:val="24"/>
                <w:szCs w:val="24"/>
                <w:lang w:val="ro-RO" w:eastAsia="ro-RO"/>
              </w:rPr>
              <w:t> L. (sau </w:t>
            </w:r>
            <w:r w:rsidRPr="00637B60">
              <w:rPr>
                <w:rFonts w:ascii="inherit" w:hAnsi="inherit"/>
                <w:i/>
                <w:iCs/>
                <w:sz w:val="24"/>
                <w:szCs w:val="24"/>
                <w:lang w:val="ro-RO" w:eastAsia="ro-RO"/>
              </w:rPr>
              <w:t>Canarium amboinense</w:t>
            </w:r>
            <w:r w:rsidRPr="00637B60">
              <w:rPr>
                <w:rFonts w:ascii="inherit" w:hAnsi="inherit"/>
                <w:sz w:val="24"/>
                <w:szCs w:val="24"/>
                <w:lang w:val="ro-RO" w:eastAsia="ro-RO"/>
              </w:rPr>
              <w:t> Hochr.; familia: Burseraceae).</w:t>
            </w:r>
          </w:p>
          <w:p w14:paraId="76BA95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Componență:</w:t>
            </w:r>
          </w:p>
          <w:p w14:paraId="6F03BA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Cenuși: ≤ 5 (g/100 g)</w:t>
            </w:r>
          </w:p>
          <w:p w14:paraId="7D2652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6 (g/100 g)</w:t>
            </w:r>
          </w:p>
          <w:p w14:paraId="423B2B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Proteine: 12,8-14,4 g/100 g</w:t>
            </w:r>
          </w:p>
          <w:p w14:paraId="73015D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11,0-16,4 g/100 g</w:t>
            </w:r>
          </w:p>
          <w:p w14:paraId="167ACB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Grăsime: 59,3-66,3 g/100 g</w:t>
            </w:r>
          </w:p>
          <w:p w14:paraId="7FD3C8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4,4-9,8 g/100 g</w:t>
            </w:r>
          </w:p>
          <w:p w14:paraId="7AD265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49F20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microorganisme aerobe: ≤ 5,0 ×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CFU/g</w:t>
            </w:r>
          </w:p>
          <w:p w14:paraId="17AFCC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&lt; 3 NCP/g</w:t>
            </w:r>
          </w:p>
          <w:p w14:paraId="4E52EA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 coli: &lt; 3 NCP/g</w:t>
            </w:r>
          </w:p>
          <w:p w14:paraId="5DF9A9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&lt; 10 UFC/g</w:t>
            </w:r>
          </w:p>
          <w:p w14:paraId="4DDCFE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 în 25 g</w:t>
            </w:r>
          </w:p>
          <w:p w14:paraId="32276F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(absență/25 g)</w:t>
            </w:r>
          </w:p>
          <w:p w14:paraId="2DECDB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(absență/25 g)</w:t>
            </w:r>
          </w:p>
          <w:p w14:paraId="72B3C6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Aflatoxine</w:t>
            </w:r>
          </w:p>
          <w:p w14:paraId="75D8A9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 ≤ 2 mcg/kg</w:t>
            </w:r>
          </w:p>
          <w:p w14:paraId="13EB22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Aflatoxine (sumă de B1, B2, G1, G2): ≤ 4 mcg/kg</w:t>
            </w:r>
          </w:p>
          <w:p w14:paraId="3EA534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Dioxine și PCB-uri asemănătoare dioxinelor</w:t>
            </w:r>
          </w:p>
          <w:p w14:paraId="62EB59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Suma dioxinelor: ≤ 0,75 pg/g de grăsime</w:t>
            </w:r>
          </w:p>
          <w:p w14:paraId="79DE56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dioxine și de PCB-uri asemănătoare dioxinelor: ≤ 1,5 pg/g de grăsime</w:t>
            </w:r>
          </w:p>
          <w:p w14:paraId="61AEA7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Metale grele:</w:t>
            </w:r>
          </w:p>
          <w:p w14:paraId="044F21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(Cd): ≤ 0,02 mg/kg</w:t>
            </w:r>
          </w:p>
          <w:p w14:paraId="6AB44E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(Pb): ≤ 0,07 mg/kg</w:t>
            </w:r>
          </w:p>
          <w:p w14:paraId="224224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CFU: unități formatoare de colonii</w:t>
            </w:r>
          </w:p>
        </w:tc>
        <w:tc>
          <w:tcPr>
            <w:tcW w:w="0" w:type="auto"/>
            <w:shd w:val="clear" w:color="auto" w:fill="auto"/>
            <w:vAlign w:val="center"/>
            <w:hideMark/>
          </w:tcPr>
          <w:p w14:paraId="5E8EFA6D" w14:textId="77777777" w:rsidR="00637B60" w:rsidRPr="00637B60" w:rsidRDefault="00637B60" w:rsidP="003C19E5">
            <w:pPr>
              <w:ind w:firstLine="0"/>
              <w:jc w:val="left"/>
              <w:rPr>
                <w:lang w:val="ro-RO" w:eastAsia="ro-RO"/>
              </w:rPr>
            </w:pPr>
          </w:p>
        </w:tc>
      </w:tr>
      <w:tr w:rsidR="00637B60" w:rsidRPr="00637B60" w14:paraId="742A0A16"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D72B5" w14:textId="77777777" w:rsidR="00637B60" w:rsidRPr="00637B60" w:rsidRDefault="00000000" w:rsidP="003C19E5">
            <w:pPr>
              <w:spacing w:before="120"/>
              <w:ind w:firstLine="0"/>
              <w:jc w:val="left"/>
              <w:rPr>
                <w:rFonts w:ascii="inherit" w:hAnsi="inherit"/>
                <w:b/>
                <w:bCs/>
                <w:sz w:val="24"/>
                <w:szCs w:val="24"/>
                <w:lang w:val="ro-RO" w:eastAsia="ro-RO"/>
              </w:rPr>
            </w:pPr>
            <w:hyperlink r:id="rId98" w:tooltip="32023R0943: INSERTED" w:history="1">
              <w:r w:rsidR="00637B60" w:rsidRPr="00637B60">
                <w:rPr>
                  <w:rFonts w:ascii="inherit" w:hAnsi="inherit"/>
                  <w:b/>
                  <w:bCs/>
                  <w:color w:val="337AB7"/>
                  <w:sz w:val="24"/>
                  <w:szCs w:val="24"/>
                  <w:lang w:val="ro-RO" w:eastAsia="ro-RO"/>
                </w:rPr>
                <w:t>▼M114</w:t>
              </w:r>
            </w:hyperlink>
          </w:p>
        </w:tc>
        <w:tc>
          <w:tcPr>
            <w:tcW w:w="0" w:type="auto"/>
            <w:shd w:val="clear" w:color="auto" w:fill="auto"/>
            <w:vAlign w:val="center"/>
            <w:hideMark/>
          </w:tcPr>
          <w:p w14:paraId="5C5641E0" w14:textId="77777777" w:rsidR="00637B60" w:rsidRPr="00637B60" w:rsidRDefault="00637B60" w:rsidP="003C19E5">
            <w:pPr>
              <w:ind w:firstLine="0"/>
              <w:jc w:val="left"/>
              <w:rPr>
                <w:lang w:val="ro-RO" w:eastAsia="ro-RO"/>
              </w:rPr>
            </w:pPr>
          </w:p>
        </w:tc>
      </w:tr>
      <w:tr w:rsidR="00637B60" w:rsidRPr="009F2D53" w14:paraId="2223192C"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D1D46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Celobioză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CEF2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1D3611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Celobioza este o dizaharidă cu doi monomeri de glucoză legați printr-o legătură β-(1-4) glucozidică, produsă din zaharoză și glucoză printr-o reacție enzimatică în două etape, urmată de o serie de etape de purificare.</w:t>
            </w:r>
          </w:p>
          <w:p w14:paraId="3E4E96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67F8CC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Celobioză DM (%): ≥ 99</w:t>
            </w:r>
          </w:p>
          <w:p w14:paraId="4ED520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&lt; 1</w:t>
            </w:r>
          </w:p>
          <w:p w14:paraId="6159F8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Alte zaharuri identificate (%): ≤ 1</w:t>
            </w:r>
          </w:p>
          <w:p w14:paraId="53AE88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Rotația optică [α]</w:t>
            </w:r>
            <w:r w:rsidRPr="00637B60">
              <w:rPr>
                <w:rFonts w:ascii="inherit" w:hAnsi="inherit"/>
                <w:sz w:val="17"/>
                <w:szCs w:val="17"/>
                <w:vertAlign w:val="subscript"/>
                <w:lang w:val="ro-RO" w:eastAsia="ro-RO"/>
              </w:rPr>
              <w:t>D</w:t>
            </w:r>
            <w:r w:rsidRPr="00637B60">
              <w:rPr>
                <w:rFonts w:ascii="inherit" w:hAnsi="inherit"/>
                <w:sz w:val="24"/>
                <w:szCs w:val="24"/>
                <w:lang w:val="ro-RO" w:eastAsia="ro-RO"/>
              </w:rPr>
              <w:t> (c 10, apă): +33-36</w:t>
            </w:r>
          </w:p>
          <w:p w14:paraId="69A8A4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(g/100 g): &lt; 0,1</w:t>
            </w:r>
          </w:p>
          <w:p w14:paraId="05B575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proteină (g/100 g): &lt; 0,01</w:t>
            </w:r>
          </w:p>
          <w:p w14:paraId="1D63A5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12D8EA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&lt; 0,1 mg/kg</w:t>
            </w:r>
          </w:p>
          <w:p w14:paraId="26A6DB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6A3222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substanțe aerobe (ufc/g): ≤ 1 000</w:t>
            </w:r>
          </w:p>
          <w:p w14:paraId="205FF0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(ufc/g): ≤ 100</w:t>
            </w:r>
          </w:p>
          <w:p w14:paraId="1B8D4E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Salmonella (în 25 g): n.d.</w:t>
            </w:r>
          </w:p>
          <w:p w14:paraId="16F83D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(ufc/g): ≤ 10</w:t>
            </w:r>
          </w:p>
          <w:p w14:paraId="4C6BF0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 coli</w:t>
            </w:r>
            <w:r w:rsidRPr="00637B60">
              <w:rPr>
                <w:rFonts w:ascii="inherit" w:hAnsi="inherit"/>
                <w:sz w:val="24"/>
                <w:szCs w:val="24"/>
                <w:lang w:val="ro-RO" w:eastAsia="ro-RO"/>
              </w:rPr>
              <w:t> (în 10 g): n.d.</w:t>
            </w:r>
          </w:p>
          <w:p w14:paraId="6400FA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p w14:paraId="1484C2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n.d.: nedetectat</w:t>
            </w:r>
          </w:p>
        </w:tc>
        <w:tc>
          <w:tcPr>
            <w:tcW w:w="0" w:type="auto"/>
            <w:shd w:val="clear" w:color="auto" w:fill="auto"/>
            <w:vAlign w:val="center"/>
            <w:hideMark/>
          </w:tcPr>
          <w:p w14:paraId="442387F2" w14:textId="77777777" w:rsidR="00637B60" w:rsidRPr="00637B60" w:rsidRDefault="00637B60" w:rsidP="003C19E5">
            <w:pPr>
              <w:ind w:firstLine="0"/>
              <w:jc w:val="left"/>
              <w:rPr>
                <w:lang w:val="ro-RO" w:eastAsia="ro-RO"/>
              </w:rPr>
            </w:pPr>
          </w:p>
        </w:tc>
      </w:tr>
      <w:tr w:rsidR="00637B60" w:rsidRPr="00637B60" w14:paraId="6DC5A531"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960B0" w14:textId="77777777" w:rsidR="00637B60" w:rsidRPr="00637B60" w:rsidRDefault="00000000" w:rsidP="003C19E5">
            <w:pPr>
              <w:spacing w:before="120"/>
              <w:ind w:firstLine="0"/>
              <w:jc w:val="left"/>
              <w:rPr>
                <w:rFonts w:ascii="inherit" w:hAnsi="inherit"/>
                <w:b/>
                <w:bCs/>
                <w:sz w:val="24"/>
                <w:szCs w:val="24"/>
                <w:lang w:val="ro-RO" w:eastAsia="ro-RO"/>
              </w:rPr>
            </w:pPr>
            <w:hyperlink r:id="rId99" w:tooltip="32022R0187: INSERTED" w:history="1">
              <w:r w:rsidR="00637B60" w:rsidRPr="00637B60">
                <w:rPr>
                  <w:rFonts w:ascii="inherit" w:hAnsi="inherit"/>
                  <w:b/>
                  <w:bCs/>
                  <w:color w:val="337AB7"/>
                  <w:sz w:val="24"/>
                  <w:szCs w:val="24"/>
                  <w:lang w:val="ro-RO" w:eastAsia="ro-RO"/>
                </w:rPr>
                <w:t>▼M82</w:t>
              </w:r>
            </w:hyperlink>
          </w:p>
        </w:tc>
        <w:tc>
          <w:tcPr>
            <w:tcW w:w="0" w:type="auto"/>
            <w:shd w:val="clear" w:color="auto" w:fill="auto"/>
            <w:vAlign w:val="center"/>
            <w:hideMark/>
          </w:tcPr>
          <w:p w14:paraId="2C4F0027" w14:textId="77777777" w:rsidR="00637B60" w:rsidRPr="00637B60" w:rsidRDefault="00637B60" w:rsidP="003C19E5">
            <w:pPr>
              <w:ind w:firstLine="0"/>
              <w:jc w:val="left"/>
              <w:rPr>
                <w:lang w:val="ro-RO" w:eastAsia="ro-RO"/>
              </w:rPr>
            </w:pPr>
          </w:p>
        </w:tc>
      </w:tr>
      <w:tr w:rsidR="00637B60" w:rsidRPr="009F2D53" w14:paraId="60CEC70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5F3E8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Acizi grași cetilați</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EE0F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9CA92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se referă în principal la un amestec de acid miristic cetilat și acid oleic cetilat sintetizați din alcool cetilic, acid miristic și acid oleic și, într-o mai mică măsură, din alți acizi grași cetilați și alți compuși din ulei de măsline.</w:t>
            </w:r>
          </w:p>
          <w:p w14:paraId="3B6FFE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5274D8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Conținutul de esteri: 70-80 %, din care: Oleat de cetil: 22-30 %, Miristat de cetil: 41-56 %</w:t>
            </w:r>
          </w:p>
          <w:p w14:paraId="679187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Trigliceride: 22-25 %</w:t>
            </w:r>
          </w:p>
          <w:p w14:paraId="550426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(mg KOH/g): ≤ 5</w:t>
            </w:r>
          </w:p>
          <w:p w14:paraId="1B4AA8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saponificare (mg KOH/g): 130-150</w:t>
            </w:r>
          </w:p>
          <w:p w14:paraId="1A2B87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12F1A5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1 000 CFU/g</w:t>
            </w:r>
          </w:p>
          <w:p w14:paraId="5B634E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CFU/g</w:t>
            </w:r>
          </w:p>
          <w:p w14:paraId="0BD544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KOH: hidroxid de potasiu</w:t>
            </w:r>
          </w:p>
          <w:p w14:paraId="0FA1C4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tc>
        <w:tc>
          <w:tcPr>
            <w:tcW w:w="0" w:type="auto"/>
            <w:shd w:val="clear" w:color="auto" w:fill="auto"/>
            <w:vAlign w:val="center"/>
            <w:hideMark/>
          </w:tcPr>
          <w:p w14:paraId="4C0116A6" w14:textId="77777777" w:rsidR="00637B60" w:rsidRPr="00637B60" w:rsidRDefault="00637B60" w:rsidP="003C19E5">
            <w:pPr>
              <w:ind w:firstLine="0"/>
              <w:jc w:val="left"/>
              <w:rPr>
                <w:lang w:val="ro-RO" w:eastAsia="ro-RO"/>
              </w:rPr>
            </w:pPr>
          </w:p>
        </w:tc>
      </w:tr>
      <w:tr w:rsidR="00637B60" w:rsidRPr="00637B60" w14:paraId="4CE514AC"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B73B60" w14:textId="77777777" w:rsidR="00637B60" w:rsidRPr="00637B60" w:rsidRDefault="00000000" w:rsidP="003C19E5">
            <w:pPr>
              <w:spacing w:before="120"/>
              <w:ind w:firstLine="0"/>
              <w:jc w:val="left"/>
              <w:rPr>
                <w:rFonts w:ascii="inherit" w:hAnsi="inherit"/>
                <w:b/>
                <w:bCs/>
                <w:sz w:val="24"/>
                <w:szCs w:val="24"/>
                <w:lang w:val="ro-RO" w:eastAsia="ro-RO"/>
              </w:rPr>
            </w:pPr>
            <w:hyperlink r:id="rId100"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4B6DC32B" w14:textId="77777777" w:rsidR="00637B60" w:rsidRPr="00637B60" w:rsidRDefault="00637B60" w:rsidP="003C19E5">
            <w:pPr>
              <w:ind w:firstLine="0"/>
              <w:jc w:val="left"/>
              <w:rPr>
                <w:lang w:val="ro-RO" w:eastAsia="ro-RO"/>
              </w:rPr>
            </w:pPr>
          </w:p>
        </w:tc>
      </w:tr>
      <w:tr w:rsidR="00637B60" w:rsidRPr="00637B60" w14:paraId="446A98E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56F25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Bază pentru gumă de mestecat (monometoxipolietilenglicol)</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9B9D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9FB72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Noul ingredient alimentar este un polimer sintetic (Numărul brevetului WO2006016179). Acesta se compune din polimeri ramificați de monometoxipolietilenglicol (MPEG) grefați pe poliizopren grefat cu anhidridă maleică (PIP-g-MA) și din MPEG nereacționat (sub 35 % în greutate).</w:t>
            </w:r>
          </w:p>
          <w:p w14:paraId="6E681F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Culoare albă spre albicioasă.</w:t>
            </w:r>
          </w:p>
          <w:p w14:paraId="2B7F6D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1246080-53-4</w:t>
            </w:r>
          </w:p>
          <w:p w14:paraId="529729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w:t>
            </w:r>
          </w:p>
          <w:p w14:paraId="0C1FE0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5,0 %</w:t>
            </w:r>
          </w:p>
          <w:p w14:paraId="3E06A9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Aluminiu: &lt; 3,0 mg/kg</w:t>
            </w:r>
          </w:p>
          <w:p w14:paraId="20A5E1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Litiu: &lt; 0,5 mg/kg</w:t>
            </w:r>
          </w:p>
          <w:p w14:paraId="16BE24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Nichel: &lt; 0,5 mg/kg</w:t>
            </w:r>
          </w:p>
          <w:p w14:paraId="179843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Anhidridă reziduală: &lt; 15 μmol/g</w:t>
            </w:r>
          </w:p>
          <w:p w14:paraId="476F72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polidispersie: &lt; 1,4</w:t>
            </w:r>
          </w:p>
          <w:p w14:paraId="199B0C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Izopren: &lt; 0,05 mg/kg</w:t>
            </w:r>
          </w:p>
          <w:p w14:paraId="6C320A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Oxid de etilenă: &lt; 0,2 mg/kg</w:t>
            </w:r>
          </w:p>
          <w:p w14:paraId="56BF53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Anhidridă maleică liberă: &lt; 0,1 %</w:t>
            </w:r>
          </w:p>
          <w:p w14:paraId="04F315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Total oligomeri (sub 1 000 Dalton): ≤ 50 mg/kg</w:t>
            </w:r>
          </w:p>
          <w:p w14:paraId="7C9A9A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Etilenglicol: &lt; 200 mg/kg</w:t>
            </w:r>
          </w:p>
          <w:p w14:paraId="521C50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Dietilenglicol: &lt; 30 mg/kg</w:t>
            </w:r>
          </w:p>
          <w:p w14:paraId="23439B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Monoetilenglicol metil eter: &lt; 3,0 mg/kg</w:t>
            </w:r>
          </w:p>
          <w:p w14:paraId="73AECC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Dietilenglicol metil eter: &lt; 4,0 mg/kg</w:t>
            </w:r>
          </w:p>
          <w:p w14:paraId="13DA3A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Trietilenglicol metil eter: &lt; 7,0 mg/kg</w:t>
            </w:r>
          </w:p>
          <w:p w14:paraId="35F973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1,4-dioxan: &lt; 2,0 mg/kg</w:t>
            </w:r>
          </w:p>
          <w:p w14:paraId="3DD0F5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Formaldehidă: &lt; 10 mg/kg</w:t>
            </w:r>
          </w:p>
        </w:tc>
        <w:tc>
          <w:tcPr>
            <w:tcW w:w="0" w:type="auto"/>
            <w:shd w:val="clear" w:color="auto" w:fill="auto"/>
            <w:vAlign w:val="center"/>
            <w:hideMark/>
          </w:tcPr>
          <w:p w14:paraId="14776BAD" w14:textId="77777777" w:rsidR="00637B60" w:rsidRPr="00637B60" w:rsidRDefault="00637B60" w:rsidP="003C19E5">
            <w:pPr>
              <w:ind w:firstLine="0"/>
              <w:jc w:val="left"/>
              <w:rPr>
                <w:lang w:val="ro-RO" w:eastAsia="ro-RO"/>
              </w:rPr>
            </w:pPr>
          </w:p>
        </w:tc>
      </w:tr>
      <w:tr w:rsidR="00637B60" w:rsidRPr="00637B60" w14:paraId="66D5776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7798B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Bază pentru gumă de mestecat (copolimer de eter metilvinilic și anhidridă maleică)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2AD8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19CA65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Copolimerul de eter metilvinilic și anhidridă maleică este un copolimer anhidru al eterului metilvinilic și al anhidridei maleice.</w:t>
            </w:r>
          </w:p>
          <w:p w14:paraId="049F87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neaglutinată, de culoare albă spre albicioasă</w:t>
            </w:r>
          </w:p>
          <w:p w14:paraId="7715E7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9011-16-9</w:t>
            </w:r>
          </w:p>
          <w:p w14:paraId="1E6FDC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445893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Valoarea în teste: Cel puțin 99,5 % în materia uscată</w:t>
            </w:r>
          </w:p>
          <w:p w14:paraId="1511B8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Vâscozitate specifică (1 % MEK): 2-10</w:t>
            </w:r>
          </w:p>
          <w:p w14:paraId="63DCFA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Metil-vinil-eter rezidual: ≤ 150 ppm</w:t>
            </w:r>
          </w:p>
          <w:p w14:paraId="2F737C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Anhidridă maleică reziduală: ≤ 250 ppm</w:t>
            </w:r>
          </w:p>
          <w:p w14:paraId="7C7773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Acetaldehidă: ≤ 500 ppm</w:t>
            </w:r>
          </w:p>
          <w:p w14:paraId="0D8E1C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Metanol: ≤ 500 ppm</w:t>
            </w:r>
          </w:p>
          <w:p w14:paraId="1FEFB1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Peroxid de dilauroil: ≤ 15 ppm</w:t>
            </w:r>
          </w:p>
          <w:p w14:paraId="497D52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Metale grele totale: ≤ 10 ppm</w:t>
            </w:r>
          </w:p>
          <w:p w14:paraId="67C2FA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3E0FBD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500 UFC/g</w:t>
            </w:r>
          </w:p>
          <w:p w14:paraId="7CECD8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Mucegaiuri/drojdii: ≤ 500 UFC/g</w:t>
            </w:r>
          </w:p>
          <w:p w14:paraId="253DCF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Test negativ</w:t>
            </w:r>
          </w:p>
          <w:p w14:paraId="4F5045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lastRenderedPageBreak/>
              <w:t>Salmonella</w:t>
            </w:r>
            <w:r w:rsidRPr="00637B60">
              <w:rPr>
                <w:rFonts w:ascii="inherit" w:hAnsi="inherit"/>
                <w:sz w:val="24"/>
                <w:szCs w:val="24"/>
                <w:lang w:val="ro-RO" w:eastAsia="ro-RO"/>
              </w:rPr>
              <w:t>: Test negativ</w:t>
            </w:r>
          </w:p>
          <w:p w14:paraId="557945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Test negativ</w:t>
            </w:r>
          </w:p>
          <w:p w14:paraId="2871ED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Pseudomonas aeruginosa</w:t>
            </w:r>
            <w:r w:rsidRPr="00637B60">
              <w:rPr>
                <w:rFonts w:ascii="inherit" w:hAnsi="inherit"/>
                <w:sz w:val="24"/>
                <w:szCs w:val="24"/>
                <w:lang w:val="ro-RO" w:eastAsia="ro-RO"/>
              </w:rPr>
              <w:t>: Test negativ</w:t>
            </w:r>
          </w:p>
        </w:tc>
        <w:tc>
          <w:tcPr>
            <w:tcW w:w="0" w:type="auto"/>
            <w:shd w:val="clear" w:color="auto" w:fill="auto"/>
            <w:vAlign w:val="center"/>
            <w:hideMark/>
          </w:tcPr>
          <w:p w14:paraId="35BB205E" w14:textId="77777777" w:rsidR="00637B60" w:rsidRPr="00637B60" w:rsidRDefault="00637B60" w:rsidP="003C19E5">
            <w:pPr>
              <w:ind w:firstLine="0"/>
              <w:jc w:val="left"/>
              <w:rPr>
                <w:lang w:val="ro-RO" w:eastAsia="ro-RO"/>
              </w:rPr>
            </w:pPr>
          </w:p>
        </w:tc>
      </w:tr>
      <w:tr w:rsidR="00637B60" w:rsidRPr="00637B60" w14:paraId="1FC167B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52D90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chia din </w:t>
            </w:r>
            <w:r w:rsidRPr="00637B60">
              <w:rPr>
                <w:rFonts w:ascii="inherit" w:hAnsi="inherit"/>
                <w:b/>
                <w:bCs/>
                <w:i/>
                <w:iCs/>
                <w:sz w:val="24"/>
                <w:szCs w:val="24"/>
                <w:lang w:val="ro-RO" w:eastAsia="ro-RO"/>
              </w:rPr>
              <w:t>Salvia hispanica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5BB7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0096F1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Uleiul de chia se obține din semințele de chia (</w:t>
            </w:r>
            <w:r w:rsidRPr="00637B60">
              <w:rPr>
                <w:rFonts w:ascii="inherit" w:hAnsi="inherit"/>
                <w:i/>
                <w:iCs/>
                <w:sz w:val="24"/>
                <w:szCs w:val="24"/>
                <w:lang w:val="ro-RO" w:eastAsia="ro-RO"/>
              </w:rPr>
              <w:t>Salvia hispanica</w:t>
            </w:r>
            <w:r w:rsidRPr="00637B60">
              <w:rPr>
                <w:rFonts w:ascii="inherit" w:hAnsi="inherit"/>
                <w:sz w:val="24"/>
                <w:szCs w:val="24"/>
                <w:lang w:val="ro-RO" w:eastAsia="ro-RO"/>
              </w:rPr>
              <w:t> L.) (puritate 99,9 %), prin presare la rece. Nu se utilizează solvenți și, după presare, uleiul se păstrează în rezervoare de decantare, iar ulterior este supus unui proces de filtrare pentru a îndepărta impuritățile. El poate fi obținut, de asemenea, prin extracție cu CO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supercritic.</w:t>
            </w:r>
          </w:p>
          <w:p w14:paraId="39A9B6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Procesul de producție:</w:t>
            </w:r>
          </w:p>
          <w:p w14:paraId="3EC054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 prin presare la rece. Nu se utilizează solvenți și, după presare, uleiul se păstrează în rezervoare de decantare, iar ulterior este supus unui proces de filtrare pentru a îndepărta impuritățile.</w:t>
            </w:r>
          </w:p>
          <w:p w14:paraId="738680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Aciditate exprimată ca acid oleic: ≤ 2,0 %</w:t>
            </w:r>
          </w:p>
          <w:p w14:paraId="0A064D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10 meq/kg</w:t>
            </w:r>
          </w:p>
          <w:p w14:paraId="2EDBA6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Impurități insolubile: ≤ 0,05 %</w:t>
            </w:r>
          </w:p>
          <w:p w14:paraId="3B83AE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alfa-linolenic: ≥ 60 %</w:t>
            </w:r>
          </w:p>
          <w:p w14:paraId="45BD97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linoleic: 15-20 %</w:t>
            </w:r>
          </w:p>
        </w:tc>
        <w:tc>
          <w:tcPr>
            <w:tcW w:w="0" w:type="auto"/>
            <w:shd w:val="clear" w:color="auto" w:fill="auto"/>
            <w:vAlign w:val="center"/>
            <w:hideMark/>
          </w:tcPr>
          <w:p w14:paraId="157AB6BF" w14:textId="77777777" w:rsidR="00637B60" w:rsidRPr="00637B60" w:rsidRDefault="00637B60" w:rsidP="003C19E5">
            <w:pPr>
              <w:ind w:firstLine="0"/>
              <w:jc w:val="left"/>
              <w:rPr>
                <w:lang w:val="ro-RO" w:eastAsia="ro-RO"/>
              </w:rPr>
            </w:pPr>
          </w:p>
        </w:tc>
      </w:tr>
      <w:tr w:rsidR="00637B60" w:rsidRPr="00637B60" w14:paraId="7E509DA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B4EFB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Semințe de chia (</w:t>
            </w:r>
            <w:r w:rsidRPr="00637B60">
              <w:rPr>
                <w:rFonts w:ascii="inherit" w:hAnsi="inherit"/>
                <w:b/>
                <w:bCs/>
                <w:i/>
                <w:iCs/>
                <w:sz w:val="24"/>
                <w:szCs w:val="24"/>
                <w:lang w:val="ro-RO" w:eastAsia="ro-RO"/>
              </w:rPr>
              <w:t>Salvia hispanica</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5DDC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4E9DF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Chia (</w:t>
            </w:r>
            <w:r w:rsidRPr="00637B60">
              <w:rPr>
                <w:rFonts w:ascii="inherit" w:hAnsi="inherit"/>
                <w:i/>
                <w:iCs/>
                <w:sz w:val="24"/>
                <w:szCs w:val="24"/>
                <w:lang w:val="ro-RO" w:eastAsia="ro-RO"/>
              </w:rPr>
              <w:t>Salvia hispanica</w:t>
            </w:r>
            <w:r w:rsidRPr="00637B60">
              <w:rPr>
                <w:rFonts w:ascii="inherit" w:hAnsi="inherit"/>
                <w:sz w:val="24"/>
                <w:szCs w:val="24"/>
                <w:lang w:val="ro-RO" w:eastAsia="ro-RO"/>
              </w:rPr>
              <w:t> L.) este o plantă erbacee anuală de vară aparținând familiei </w:t>
            </w:r>
            <w:r w:rsidRPr="00637B60">
              <w:rPr>
                <w:rFonts w:ascii="inherit" w:hAnsi="inherit"/>
                <w:i/>
                <w:iCs/>
                <w:sz w:val="24"/>
                <w:szCs w:val="24"/>
                <w:lang w:val="ro-RO" w:eastAsia="ro-RO"/>
              </w:rPr>
              <w:t>Labiatae</w:t>
            </w:r>
            <w:r w:rsidRPr="00637B60">
              <w:rPr>
                <w:rFonts w:ascii="inherit" w:hAnsi="inherit"/>
                <w:sz w:val="24"/>
                <w:szCs w:val="24"/>
                <w:lang w:val="ro-RO" w:eastAsia="ro-RO"/>
              </w:rPr>
              <w:t>. După recoltare, semințele sunt curățate mecanic. Se îndepărtează florile, frunzele și alte părți ale plantei.</w:t>
            </w:r>
          </w:p>
          <w:p w14:paraId="7B23BB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uscată: 90-97 %</w:t>
            </w:r>
          </w:p>
          <w:p w14:paraId="24CDDB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15-26 %</w:t>
            </w:r>
          </w:p>
          <w:p w14:paraId="08580A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18-39 %</w:t>
            </w:r>
          </w:p>
          <w:p w14:paraId="34AA39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 18-43 %</w:t>
            </w:r>
          </w:p>
          <w:p w14:paraId="017CB4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Fibră brută (**): 18-43 %</w:t>
            </w:r>
          </w:p>
          <w:p w14:paraId="281536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3-7 %</w:t>
            </w:r>
          </w:p>
          <w:p w14:paraId="50DBF1B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Carbohidrații includ indicele de fibre</w:t>
            </w:r>
          </w:p>
          <w:p w14:paraId="20D5851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Fibra brută reprezintă partea fibrei compusă în principal din celuloză, pentosan și lignină nedigerabile</w:t>
            </w:r>
          </w:p>
          <w:p w14:paraId="3A5F7F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Procesul de producție:</w:t>
            </w:r>
          </w:p>
          <w:p w14:paraId="7CAEEB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Procesul de producție al sucurilor de fructe și al amestecurilor de sucuri de fructe care conțin semințe de chia include etapa de hidratare prealabilă și de pasteurizare a semințelor. Sunt instituite controale microbiologice și sisteme de monitorizare.</w:t>
            </w:r>
          </w:p>
        </w:tc>
        <w:tc>
          <w:tcPr>
            <w:tcW w:w="0" w:type="auto"/>
            <w:shd w:val="clear" w:color="auto" w:fill="auto"/>
            <w:vAlign w:val="center"/>
            <w:hideMark/>
          </w:tcPr>
          <w:p w14:paraId="5D9D8051" w14:textId="77777777" w:rsidR="00637B60" w:rsidRPr="00637B60" w:rsidRDefault="00637B60" w:rsidP="003C19E5">
            <w:pPr>
              <w:ind w:firstLine="0"/>
              <w:jc w:val="left"/>
              <w:rPr>
                <w:lang w:val="ro-RO" w:eastAsia="ro-RO"/>
              </w:rPr>
            </w:pPr>
          </w:p>
        </w:tc>
      </w:tr>
      <w:tr w:rsidR="00637B60" w:rsidRPr="00637B60" w14:paraId="26181D2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BC338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Chitină-glucan din </w:t>
            </w:r>
            <w:r w:rsidRPr="00637B60">
              <w:rPr>
                <w:rFonts w:ascii="inherit" w:hAnsi="inherit"/>
                <w:b/>
                <w:bCs/>
                <w:i/>
                <w:iCs/>
                <w:sz w:val="24"/>
                <w:szCs w:val="24"/>
                <w:lang w:val="ro-RO" w:eastAsia="ro-RO"/>
              </w:rPr>
              <w:t>Aspergillus niger</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10CC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2F75E5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Chitina-glucan se obține din miceliu de </w:t>
            </w:r>
            <w:r w:rsidRPr="00637B60">
              <w:rPr>
                <w:rFonts w:ascii="inherit" w:hAnsi="inherit"/>
                <w:i/>
                <w:iCs/>
                <w:sz w:val="24"/>
                <w:szCs w:val="24"/>
                <w:lang w:val="ro-RO" w:eastAsia="ro-RO"/>
              </w:rPr>
              <w:t>Aspergillus niger</w:t>
            </w:r>
            <w:r w:rsidRPr="00637B60">
              <w:rPr>
                <w:rFonts w:ascii="inherit" w:hAnsi="inherit"/>
                <w:sz w:val="24"/>
                <w:szCs w:val="24"/>
                <w:lang w:val="ro-RO" w:eastAsia="ro-RO"/>
              </w:rPr>
              <w:t>; aceasta este o pudră cu tentă gălbuie, inodoră și neaglutinată. Are un conținut de substanță uscată de 90 % sau mai mare.</w:t>
            </w:r>
          </w:p>
          <w:p w14:paraId="58EC12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Chitina-glucan este compusă în principal din două polizaharide:</w:t>
            </w:r>
          </w:p>
          <w:p w14:paraId="7385CED5"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chitină, compusă din unități repetitive de N-acetil-D-glucozamină (nr. CAS: 1398-61-4), -beta(1,3)</w:t>
            </w:r>
          </w:p>
          <w:p w14:paraId="6F5CC58D"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glucan, compus din unități repetate de D-glucoză (nr. CAS: 9041-22-9).</w:t>
            </w:r>
          </w:p>
          <w:p w14:paraId="55139B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 10 %</w:t>
            </w:r>
          </w:p>
          <w:p w14:paraId="6C5278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Chitină-glucan: ≥ 90 %</w:t>
            </w:r>
          </w:p>
          <w:p w14:paraId="32D7E6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Raportul chitină/glucan: 30:70 la 60:40</w:t>
            </w:r>
          </w:p>
          <w:p w14:paraId="1FA44C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3,0 %</w:t>
            </w:r>
          </w:p>
          <w:p w14:paraId="7D2881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Lipide: ≤ 1,0 %</w:t>
            </w:r>
          </w:p>
          <w:p w14:paraId="160D73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6,0 %</w:t>
            </w:r>
          </w:p>
        </w:tc>
        <w:tc>
          <w:tcPr>
            <w:tcW w:w="0" w:type="auto"/>
            <w:shd w:val="clear" w:color="auto" w:fill="auto"/>
            <w:vAlign w:val="center"/>
            <w:hideMark/>
          </w:tcPr>
          <w:p w14:paraId="1D06B9F1" w14:textId="77777777" w:rsidR="00637B60" w:rsidRPr="00637B60" w:rsidRDefault="00637B60" w:rsidP="003C19E5">
            <w:pPr>
              <w:ind w:firstLine="0"/>
              <w:jc w:val="left"/>
              <w:rPr>
                <w:lang w:val="ro-RO" w:eastAsia="ro-RO"/>
              </w:rPr>
            </w:pPr>
          </w:p>
        </w:tc>
      </w:tr>
      <w:tr w:rsidR="00637B60" w:rsidRPr="00637B60" w14:paraId="53CCE90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24444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Complex de chitină-glucan din </w:t>
            </w:r>
            <w:r w:rsidRPr="00637B60">
              <w:rPr>
                <w:rFonts w:ascii="inherit" w:hAnsi="inherit"/>
                <w:b/>
                <w:bCs/>
                <w:i/>
                <w:iCs/>
                <w:sz w:val="24"/>
                <w:szCs w:val="24"/>
                <w:lang w:val="ro-RO" w:eastAsia="ro-RO"/>
              </w:rPr>
              <w:t>Fomes fomentarius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5B43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203CA0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Complexul de chitină-glucan se obține din pereții celulari ai fructului ciupercii </w:t>
            </w:r>
            <w:r w:rsidRPr="00637B60">
              <w:rPr>
                <w:rFonts w:ascii="inherit" w:hAnsi="inherit"/>
                <w:i/>
                <w:iCs/>
                <w:sz w:val="24"/>
                <w:szCs w:val="24"/>
                <w:lang w:val="ro-RO" w:eastAsia="ro-RO"/>
              </w:rPr>
              <w:t>Fomes fomentarius</w:t>
            </w:r>
            <w:r w:rsidRPr="00637B60">
              <w:rPr>
                <w:rFonts w:ascii="inherit" w:hAnsi="inherit"/>
                <w:sz w:val="24"/>
                <w:szCs w:val="24"/>
                <w:lang w:val="ro-RO" w:eastAsia="ro-RO"/>
              </w:rPr>
              <w:t>. Acesta cuprinde, în principal, două polizaharide:</w:t>
            </w:r>
          </w:p>
          <w:p w14:paraId="50E2006E"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Chitină, compusă din unități repetitive de N-acetil-D-glucozamină (nr. CAS: 1398-61-4);</w:t>
            </w:r>
          </w:p>
          <w:p w14:paraId="09376F94"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Beta(1,3)(1,6)-D-glucan, compus din unități repetate de D-glucoză (nr. CAS: 9041-22-9).</w:t>
            </w:r>
          </w:p>
          <w:p w14:paraId="2EC03E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Procesul de producție cuprinde mai multe etape, inclusiv: curățare, reducerea dimensiunii și măcinare, înmuiere în apă și încălzire într-o soluție alcalină, spălare, uscare. În procesul de producție nu se aplică hidroliza.</w:t>
            </w:r>
          </w:p>
          <w:p w14:paraId="20308E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Pulbere, inodoră, nearomată, de culoare brună</w:t>
            </w:r>
          </w:p>
          <w:p w14:paraId="01CCD6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Puritate:</w:t>
            </w:r>
          </w:p>
          <w:p w14:paraId="2A483C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15 %</w:t>
            </w:r>
          </w:p>
          <w:p w14:paraId="3058D7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3,0 %</w:t>
            </w:r>
          </w:p>
          <w:p w14:paraId="5B5445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Chitină-glucan: ≥ 90 %</w:t>
            </w:r>
          </w:p>
          <w:p w14:paraId="4AF750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Raportul chitină/glucan: 70:20</w:t>
            </w:r>
          </w:p>
          <w:p w14:paraId="0CC779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Glucide totale, excluzând glucanii: ≤ 0,1 %</w:t>
            </w:r>
          </w:p>
          <w:p w14:paraId="5B82E3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2,0 %</w:t>
            </w:r>
          </w:p>
          <w:p w14:paraId="4760F3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Lipide: ≤ 1,0 %</w:t>
            </w:r>
          </w:p>
          <w:p w14:paraId="6D6322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Melanine: ≤ 8,3 %</w:t>
            </w:r>
          </w:p>
          <w:p w14:paraId="0F2B70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Aditivi: Nu există</w:t>
            </w:r>
          </w:p>
          <w:p w14:paraId="109463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6,7-7,5</w:t>
            </w:r>
          </w:p>
          <w:p w14:paraId="27C6D5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11E6F7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(ppm): ≤ 1,00</w:t>
            </w:r>
          </w:p>
          <w:p w14:paraId="64A696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(ppm): ≤ 1,00</w:t>
            </w:r>
          </w:p>
          <w:p w14:paraId="65EE5B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(ppm): ≤ 0,03</w:t>
            </w:r>
          </w:p>
          <w:p w14:paraId="0444F7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(ppm): ≤ 0,20</w:t>
            </w:r>
          </w:p>
          <w:p w14:paraId="64D9D6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14155C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mezofile totale: ≤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/g</w:t>
            </w:r>
          </w:p>
          <w:p w14:paraId="12977B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/g</w:t>
            </w:r>
          </w:p>
          <w:p w14:paraId="586B82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la 30 °C: ≤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/g</w:t>
            </w:r>
          </w:p>
          <w:p w14:paraId="2F82DD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 coli</w:t>
            </w:r>
            <w:r w:rsidRPr="00637B60">
              <w:rPr>
                <w:rFonts w:ascii="inherit" w:hAnsi="inherit"/>
                <w:sz w:val="24"/>
                <w:szCs w:val="24"/>
                <w:lang w:val="ro-RO" w:eastAsia="ro-RO"/>
              </w:rPr>
              <w:t>: ≤ 10/g</w:t>
            </w:r>
          </w:p>
          <w:p w14:paraId="4A73BA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și alte bacterii patogene: Absență/25 g</w:t>
            </w:r>
          </w:p>
        </w:tc>
        <w:tc>
          <w:tcPr>
            <w:tcW w:w="0" w:type="auto"/>
            <w:shd w:val="clear" w:color="auto" w:fill="auto"/>
            <w:vAlign w:val="center"/>
            <w:hideMark/>
          </w:tcPr>
          <w:p w14:paraId="54D39376" w14:textId="77777777" w:rsidR="00637B60" w:rsidRPr="00637B60" w:rsidRDefault="00637B60" w:rsidP="003C19E5">
            <w:pPr>
              <w:ind w:firstLine="0"/>
              <w:jc w:val="left"/>
              <w:rPr>
                <w:lang w:val="ro-RO" w:eastAsia="ro-RO"/>
              </w:rPr>
            </w:pPr>
          </w:p>
        </w:tc>
      </w:tr>
      <w:tr w:rsidR="00637B60" w:rsidRPr="00637B60" w14:paraId="2603310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14EFE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chitosan din ciuperci (</w:t>
            </w:r>
            <w:r w:rsidRPr="00637B60">
              <w:rPr>
                <w:rFonts w:ascii="inherit" w:hAnsi="inherit"/>
                <w:b/>
                <w:bCs/>
                <w:i/>
                <w:iCs/>
                <w:sz w:val="24"/>
                <w:szCs w:val="24"/>
                <w:lang w:val="ro-RO" w:eastAsia="ro-RO"/>
              </w:rPr>
              <w:t>Agaricus bisporus</w:t>
            </w:r>
            <w:r w:rsidRPr="00637B60">
              <w:rPr>
                <w:rFonts w:ascii="inherit" w:hAnsi="inherit"/>
                <w:b/>
                <w:bCs/>
                <w:sz w:val="24"/>
                <w:szCs w:val="24"/>
                <w:lang w:val="ro-RO" w:eastAsia="ro-RO"/>
              </w:rPr>
              <w:t>; </w:t>
            </w:r>
            <w:r w:rsidRPr="00637B60">
              <w:rPr>
                <w:rFonts w:ascii="inherit" w:hAnsi="inherit"/>
                <w:b/>
                <w:bCs/>
                <w:i/>
                <w:iCs/>
                <w:sz w:val="24"/>
                <w:szCs w:val="24"/>
                <w:lang w:val="ro-RO" w:eastAsia="ro-RO"/>
              </w:rPr>
              <w:t>Aspergillus niger</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4592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D1A70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Extractul de chitosan [cu conținut predominant de poli(D-glucozamină)] se obține din tulpini ale </w:t>
            </w:r>
            <w:r w:rsidRPr="00637B60">
              <w:rPr>
                <w:rFonts w:ascii="inherit" w:hAnsi="inherit"/>
                <w:i/>
                <w:iCs/>
                <w:sz w:val="24"/>
                <w:szCs w:val="24"/>
                <w:lang w:val="ro-RO" w:eastAsia="ro-RO"/>
              </w:rPr>
              <w:t>Agaricus bisporus</w:t>
            </w:r>
            <w:r w:rsidRPr="00637B60">
              <w:rPr>
                <w:rFonts w:ascii="inherit" w:hAnsi="inherit"/>
                <w:sz w:val="24"/>
                <w:szCs w:val="24"/>
                <w:lang w:val="ro-RO" w:eastAsia="ro-RO"/>
              </w:rPr>
              <w:t> sau din miceliu de </w:t>
            </w:r>
            <w:r w:rsidRPr="00637B60">
              <w:rPr>
                <w:rFonts w:ascii="inherit" w:hAnsi="inherit"/>
                <w:i/>
                <w:iCs/>
                <w:sz w:val="24"/>
                <w:szCs w:val="24"/>
                <w:lang w:val="ro-RO" w:eastAsia="ro-RO"/>
              </w:rPr>
              <w:t>Aspergillus niger</w:t>
            </w:r>
            <w:r w:rsidRPr="00637B60">
              <w:rPr>
                <w:rFonts w:ascii="inherit" w:hAnsi="inherit"/>
                <w:sz w:val="24"/>
                <w:szCs w:val="24"/>
                <w:lang w:val="ro-RO" w:eastAsia="ro-RO"/>
              </w:rPr>
              <w:t>.</w:t>
            </w:r>
          </w:p>
          <w:p w14:paraId="7A4AF4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Procesul de producție brevetat cuprinde mai multe etape, inclusiv: extragere și deacetilare (hidroliză) în mediu alcalin, solubilizare în mediu acid, precipitare în mediu alcalin, spălare și uscare.</w:t>
            </w:r>
          </w:p>
          <w:p w14:paraId="289A68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Sinonim: Poli(D-glucozamină)</w:t>
            </w:r>
          </w:p>
          <w:p w14:paraId="46B4FD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CAS al chitosanului: 9012-76-4</w:t>
            </w:r>
          </w:p>
          <w:p w14:paraId="285B2E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chitosanului: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11</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w:t>
            </w:r>
            <w:r w:rsidRPr="00637B60">
              <w:rPr>
                <w:rFonts w:ascii="inherit" w:hAnsi="inherit"/>
                <w:sz w:val="17"/>
                <w:szCs w:val="17"/>
                <w:vertAlign w:val="subscript"/>
                <w:lang w:val="ro-RO" w:eastAsia="ro-RO"/>
              </w:rPr>
              <w:t>n</w:t>
            </w:r>
          </w:p>
          <w:p w14:paraId="4D02EA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pulbere fină neaglutinată</w:t>
            </w:r>
          </w:p>
          <w:p w14:paraId="03F32C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Variază de la albicios la o nuanță ușor maronie</w:t>
            </w:r>
          </w:p>
          <w:p w14:paraId="22F453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Miros: Inodor</w:t>
            </w:r>
          </w:p>
          <w:p w14:paraId="1245C2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193A39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chitosan (% g/g substanță uscată): ≥ 85</w:t>
            </w:r>
          </w:p>
          <w:p w14:paraId="69AFDC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glucan (% g/g substanță uscată): ≤ 15</w:t>
            </w:r>
          </w:p>
          <w:p w14:paraId="1AA21F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 g/g substanță uscată): ≤ 10</w:t>
            </w:r>
          </w:p>
          <w:p w14:paraId="588C3E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Vâscozitate (1 % în 1 % de acid acetic): 1-15</w:t>
            </w:r>
          </w:p>
          <w:p w14:paraId="17401B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Grad de acetilare (în % mol/substanță umedă): 0-30</w:t>
            </w:r>
          </w:p>
          <w:p w14:paraId="117DD1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Vâscozitate (1 % în 1 % de acid acetic) (mPa.s): 1-14 pentru chitosan din Aspergillus niger; 12-25 pentru chitină din </w:t>
            </w:r>
            <w:r w:rsidRPr="00637B60">
              <w:rPr>
                <w:rFonts w:ascii="inherit" w:hAnsi="inherit"/>
                <w:i/>
                <w:iCs/>
                <w:sz w:val="24"/>
                <w:szCs w:val="24"/>
                <w:lang w:val="ro-RO" w:eastAsia="ro-RO"/>
              </w:rPr>
              <w:t>Agaricus bisporus</w:t>
            </w:r>
          </w:p>
          <w:p w14:paraId="22E6CE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g/g substanță uscată): ≤ 3,0</w:t>
            </w:r>
          </w:p>
          <w:p w14:paraId="0B8A69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g/g substanță uscată): ≤ 2,0</w:t>
            </w:r>
          </w:p>
          <w:p w14:paraId="57F15F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Granulometrie: &gt; 100 nm</w:t>
            </w:r>
          </w:p>
          <w:p w14:paraId="61DF0E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Densitate măsurată (g/cm</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0,7-1,0</w:t>
            </w:r>
          </w:p>
          <w:p w14:paraId="4533D4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Capacitatea de legare a grăsimilor 800 x (g/g substanță umedă): încercare reușită</w:t>
            </w:r>
          </w:p>
          <w:p w14:paraId="70728F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75EF1A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(ppm): ≤ 0,1</w:t>
            </w:r>
          </w:p>
          <w:p w14:paraId="70CB9D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(ppm): ≤ 1,0</w:t>
            </w:r>
          </w:p>
          <w:p w14:paraId="4E7320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(ppm): ≤ 1,0</w:t>
            </w:r>
          </w:p>
          <w:p w14:paraId="31A6BE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(ppm): ≤ 0,5</w:t>
            </w:r>
          </w:p>
          <w:p w14:paraId="64EB33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Criterii microbiologice:</w:t>
            </w:r>
          </w:p>
          <w:p w14:paraId="2E142A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Germeni aerobi (UFC/g): ≤ 10</w:t>
            </w:r>
            <w:r w:rsidRPr="00637B60">
              <w:rPr>
                <w:rFonts w:ascii="inherit" w:hAnsi="inherit"/>
                <w:sz w:val="17"/>
                <w:szCs w:val="17"/>
                <w:vertAlign w:val="superscript"/>
                <w:lang w:val="ro-RO" w:eastAsia="ro-RO"/>
              </w:rPr>
              <w:t>3</w:t>
            </w:r>
          </w:p>
          <w:p w14:paraId="56ABE0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drojdii și mucegaiuri (UFC/g): ≤ 10</w:t>
            </w:r>
            <w:r w:rsidRPr="00637B60">
              <w:rPr>
                <w:rFonts w:ascii="inherit" w:hAnsi="inherit"/>
                <w:sz w:val="17"/>
                <w:szCs w:val="17"/>
                <w:vertAlign w:val="superscript"/>
                <w:lang w:val="ro-RO" w:eastAsia="ro-RO"/>
              </w:rPr>
              <w:t>3</w:t>
            </w:r>
          </w:p>
          <w:p w14:paraId="1AC8C1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(UFC/g): ≤ 10</w:t>
            </w:r>
          </w:p>
          <w:p w14:paraId="22C217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Enterobacteriacee (UFC/g): ≤ 10</w:t>
            </w:r>
          </w:p>
          <w:p w14:paraId="0B101A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Absență/25g</w:t>
            </w:r>
          </w:p>
          <w:p w14:paraId="03C369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Absență/25 g</w:t>
            </w:r>
          </w:p>
        </w:tc>
        <w:tc>
          <w:tcPr>
            <w:tcW w:w="0" w:type="auto"/>
            <w:shd w:val="clear" w:color="auto" w:fill="auto"/>
            <w:vAlign w:val="center"/>
            <w:hideMark/>
          </w:tcPr>
          <w:p w14:paraId="7AAEFBEA" w14:textId="77777777" w:rsidR="00637B60" w:rsidRPr="00637B60" w:rsidRDefault="00637B60" w:rsidP="003C19E5">
            <w:pPr>
              <w:ind w:firstLine="0"/>
              <w:jc w:val="left"/>
              <w:rPr>
                <w:lang w:val="ro-RO" w:eastAsia="ro-RO"/>
              </w:rPr>
            </w:pPr>
          </w:p>
        </w:tc>
      </w:tr>
      <w:tr w:rsidR="00637B60" w:rsidRPr="00637B60" w14:paraId="6E14EF8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7BA38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Sulfat de condroitină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3DDD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56613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Sulfatul de condroitină (sare de sodiu) este un produs biosintetic. El se obține prin sulfatarea chimică a condroitinei derivate prin fermentație cu tulpina U1-41 (ATCC 23502) a bacteriei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O5:K4:H4.</w:t>
            </w:r>
          </w:p>
          <w:p w14:paraId="6806AC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Sulfat de condroitină (sare de sodiu) (% bază uscată): 95-105</w:t>
            </w:r>
          </w:p>
          <w:p w14:paraId="632300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MWw (greutate medie) (kDa): 5-12</w:t>
            </w:r>
          </w:p>
          <w:p w14:paraId="50E9CE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MWn (număr mediu) (kDa): 4-11</w:t>
            </w:r>
          </w:p>
          <w:p w14:paraId="3496FC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Dispersie (w</w:t>
            </w:r>
            <w:r w:rsidRPr="00637B60">
              <w:rPr>
                <w:rFonts w:ascii="inherit" w:hAnsi="inherit"/>
                <w:sz w:val="17"/>
                <w:szCs w:val="17"/>
                <w:vertAlign w:val="subscript"/>
                <w:lang w:val="ro-RO" w:eastAsia="ro-RO"/>
              </w:rPr>
              <w:t>h</w:t>
            </w:r>
            <w:r w:rsidRPr="00637B60">
              <w:rPr>
                <w:rFonts w:ascii="inherit" w:hAnsi="inherit"/>
                <w:sz w:val="24"/>
                <w:szCs w:val="24"/>
                <w:lang w:val="ro-RO" w:eastAsia="ro-RO"/>
              </w:rPr>
              <w:t>/w</w:t>
            </w:r>
            <w:r w:rsidRPr="00637B60">
              <w:rPr>
                <w:rFonts w:ascii="inherit" w:hAnsi="inherit"/>
                <w:sz w:val="17"/>
                <w:szCs w:val="17"/>
                <w:vertAlign w:val="subscript"/>
                <w:lang w:val="ro-RO" w:eastAsia="ro-RO"/>
              </w:rPr>
              <w:t>0,05</w:t>
            </w:r>
            <w:r w:rsidRPr="00637B60">
              <w:rPr>
                <w:rFonts w:ascii="inherit" w:hAnsi="inherit"/>
                <w:sz w:val="24"/>
                <w:szCs w:val="24"/>
                <w:lang w:val="ro-RO" w:eastAsia="ro-RO"/>
              </w:rPr>
              <w:t>): ≤ 0,7</w:t>
            </w:r>
          </w:p>
          <w:p w14:paraId="1F5F7D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Model de sulfatare (ΔDi-6S) (%): ≤ 85</w:t>
            </w:r>
          </w:p>
          <w:p w14:paraId="2D5B9A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la uscare (%) (105 °C la greutate constantă): ≤ 10,0</w:t>
            </w:r>
          </w:p>
          <w:p w14:paraId="2E444EB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Reziduu la calcinare (% bază uscată): 20-30</w:t>
            </w:r>
          </w:p>
          <w:p w14:paraId="0D8D81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 bază uscată): ≤ 0,5</w:t>
            </w:r>
          </w:p>
          <w:p w14:paraId="08B77B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(UE/mg): ≤ 100</w:t>
            </w:r>
          </w:p>
          <w:p w14:paraId="020860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impurități organice (mg/kg): ≤ 50</w:t>
            </w:r>
          </w:p>
        </w:tc>
        <w:tc>
          <w:tcPr>
            <w:tcW w:w="0" w:type="auto"/>
            <w:shd w:val="clear" w:color="auto" w:fill="auto"/>
            <w:vAlign w:val="center"/>
            <w:hideMark/>
          </w:tcPr>
          <w:p w14:paraId="1669A613" w14:textId="77777777" w:rsidR="00637B60" w:rsidRPr="00637B60" w:rsidRDefault="00637B60" w:rsidP="003C19E5">
            <w:pPr>
              <w:ind w:firstLine="0"/>
              <w:jc w:val="left"/>
              <w:rPr>
                <w:lang w:val="ro-RO" w:eastAsia="ro-RO"/>
              </w:rPr>
            </w:pPr>
          </w:p>
        </w:tc>
      </w:tr>
      <w:tr w:rsidR="00637B60" w:rsidRPr="00637B60" w14:paraId="4A03E72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353F7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Picolinat de crom</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CFBD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31A87C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Picolinatul de crom este o pulbere fluidă roșiatică, ușor solubilă în apa cu pH 7. Sarea este, de asemenea, solubilă în solvenții organici polari.</w:t>
            </w:r>
          </w:p>
          <w:p w14:paraId="27CF75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tris(2-piridincarboxilat-N,O)crom(III) sau sarea de crom (III) a acidului 2-piridincarboxilic</w:t>
            </w:r>
          </w:p>
          <w:p w14:paraId="5CD166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14639-25-9</w:t>
            </w:r>
          </w:p>
          <w:p w14:paraId="685BBE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Formula chimică: Cr(C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w:t>
            </w:r>
            <w:r w:rsidRPr="00637B60">
              <w:rPr>
                <w:rFonts w:ascii="inherit" w:hAnsi="inherit"/>
                <w:sz w:val="17"/>
                <w:szCs w:val="17"/>
                <w:vertAlign w:val="subscript"/>
                <w:lang w:val="ro-RO" w:eastAsia="ro-RO"/>
              </w:rPr>
              <w:t>3</w:t>
            </w:r>
          </w:p>
          <w:p w14:paraId="22AFD5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Caracteristici chimice:</w:t>
            </w:r>
          </w:p>
          <w:p w14:paraId="4E9AE4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Picolinat de crom: ≥ 95 %</w:t>
            </w:r>
          </w:p>
          <w:p w14:paraId="274492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Crom (III): 12-13 %</w:t>
            </w:r>
          </w:p>
          <w:p w14:paraId="0CBF97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Crom (VI): nedetectat</w:t>
            </w:r>
          </w:p>
          <w:p w14:paraId="2D207D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4,0 %</w:t>
            </w:r>
          </w:p>
        </w:tc>
        <w:tc>
          <w:tcPr>
            <w:tcW w:w="0" w:type="auto"/>
            <w:shd w:val="clear" w:color="auto" w:fill="auto"/>
            <w:vAlign w:val="center"/>
            <w:hideMark/>
          </w:tcPr>
          <w:p w14:paraId="526A1065" w14:textId="77777777" w:rsidR="00637B60" w:rsidRPr="00637B60" w:rsidRDefault="00637B60" w:rsidP="003C19E5">
            <w:pPr>
              <w:ind w:firstLine="0"/>
              <w:jc w:val="left"/>
              <w:rPr>
                <w:lang w:val="ro-RO" w:eastAsia="ro-RO"/>
              </w:rPr>
            </w:pPr>
          </w:p>
        </w:tc>
      </w:tr>
      <w:tr w:rsidR="00637B60" w:rsidRPr="00637B60" w14:paraId="46F5B23D"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6C12C" w14:textId="77777777" w:rsidR="00637B60" w:rsidRPr="00637B60" w:rsidRDefault="00000000" w:rsidP="003C19E5">
            <w:pPr>
              <w:spacing w:before="120"/>
              <w:ind w:firstLine="0"/>
              <w:jc w:val="left"/>
              <w:rPr>
                <w:rFonts w:ascii="inherit" w:hAnsi="inherit"/>
                <w:b/>
                <w:bCs/>
                <w:sz w:val="24"/>
                <w:szCs w:val="24"/>
                <w:lang w:val="ro-RO" w:eastAsia="ro-RO"/>
              </w:rPr>
            </w:pPr>
            <w:hyperlink r:id="rId101" w:tooltip="32020R1822: INSERTED" w:history="1">
              <w:r w:rsidR="00637B60" w:rsidRPr="00637B60">
                <w:rPr>
                  <w:rFonts w:ascii="inherit" w:hAnsi="inherit"/>
                  <w:b/>
                  <w:bCs/>
                  <w:color w:val="337AB7"/>
                  <w:sz w:val="24"/>
                  <w:szCs w:val="24"/>
                  <w:lang w:val="ro-RO" w:eastAsia="ro-RO"/>
                </w:rPr>
                <w:t>▼M56</w:t>
              </w:r>
            </w:hyperlink>
          </w:p>
        </w:tc>
        <w:tc>
          <w:tcPr>
            <w:tcW w:w="0" w:type="auto"/>
            <w:shd w:val="clear" w:color="auto" w:fill="auto"/>
            <w:vAlign w:val="center"/>
            <w:hideMark/>
          </w:tcPr>
          <w:p w14:paraId="6DED62D7" w14:textId="77777777" w:rsidR="00637B60" w:rsidRPr="00637B60" w:rsidRDefault="00637B60" w:rsidP="003C19E5">
            <w:pPr>
              <w:ind w:firstLine="0"/>
              <w:jc w:val="left"/>
              <w:rPr>
                <w:lang w:val="ro-RO" w:eastAsia="ro-RO"/>
              </w:rPr>
            </w:pPr>
          </w:p>
        </w:tc>
      </w:tr>
      <w:tr w:rsidR="00637B60" w:rsidRPr="00637B60" w14:paraId="4A303F4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C3A9C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Biomasa de drojdie (</w:t>
            </w:r>
            <w:r w:rsidRPr="00637B60">
              <w:rPr>
                <w:rFonts w:ascii="inherit" w:hAnsi="inherit"/>
                <w:b/>
                <w:bCs/>
                <w:i/>
                <w:iCs/>
                <w:sz w:val="24"/>
                <w:szCs w:val="24"/>
                <w:lang w:val="ro-RO" w:eastAsia="ro-RO"/>
              </w:rPr>
              <w:t>Yarrowia lipolytica</w:t>
            </w:r>
            <w:r w:rsidRPr="00637B60">
              <w:rPr>
                <w:rFonts w:ascii="inherit" w:hAnsi="inherit"/>
                <w:b/>
                <w:bCs/>
                <w:sz w:val="24"/>
                <w:szCs w:val="24"/>
                <w:lang w:val="ro-RO" w:eastAsia="ro-RO"/>
              </w:rPr>
              <w:t>) cu conținut de crom</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55D6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B1562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biomasa de drojdie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cu conținut de crom uscată și ucisă prin tratament termic.</w:t>
            </w:r>
          </w:p>
          <w:p w14:paraId="3E6708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produs prin fermentare în prezența clorurii de crom, urmat de o serie de etape de purificare și o etapă de ucidere a drojdiei prin tratament termic, care să asigure absența celulelor viabile de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în alimentul nou.</w:t>
            </w:r>
          </w:p>
          <w:p w14:paraId="11BCA7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0D74C2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Crom total: 18-23 μg/g</w:t>
            </w:r>
          </w:p>
          <w:p w14:paraId="536073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Crom (VI): &lt; 10 μg/kg (adică, limita de detecție)</w:t>
            </w:r>
          </w:p>
          <w:p w14:paraId="364D2B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40-50 g/100 g</w:t>
            </w:r>
          </w:p>
          <w:p w14:paraId="498CF7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24-32 g/100 g</w:t>
            </w:r>
          </w:p>
          <w:p w14:paraId="400288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Zaharuri: &lt; 2 g/100 g</w:t>
            </w:r>
          </w:p>
          <w:p w14:paraId="3C2B8A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6-12 g/100 g</w:t>
            </w:r>
          </w:p>
          <w:p w14:paraId="6D7FBA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totală: ≤ 15 %</w:t>
            </w:r>
          </w:p>
          <w:p w14:paraId="583472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5 %</w:t>
            </w:r>
          </w:p>
          <w:p w14:paraId="6F1081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uscată: ≥ 95 %</w:t>
            </w:r>
          </w:p>
          <w:p w14:paraId="6736B4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38B52A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3,0 mg/kg</w:t>
            </w:r>
          </w:p>
          <w:p w14:paraId="19377C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1,0 mg/kg</w:t>
            </w:r>
          </w:p>
          <w:p w14:paraId="00A18A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Mercur: ≤ 0,1 mg/kg</w:t>
            </w:r>
          </w:p>
          <w:p w14:paraId="505C76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063622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5x10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UFC/g</w:t>
            </w:r>
          </w:p>
          <w:p w14:paraId="65D6AE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drojdii și mucegaiuri: ≤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UFC/g</w:t>
            </w:r>
          </w:p>
          <w:p w14:paraId="77E472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Celule viabile de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w:t>
            </w:r>
            <w:hyperlink r:id="rId102" w:anchor="E0027"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13</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&lt; 10 UFC/g (adică, limita de detecție)</w:t>
            </w:r>
          </w:p>
          <w:p w14:paraId="120597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 10 UFC/g</w:t>
            </w:r>
          </w:p>
          <w:p w14:paraId="7B932C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Specii de </w:t>
            </w:r>
            <w:r w:rsidRPr="00637B60">
              <w:rPr>
                <w:rFonts w:ascii="inherit" w:hAnsi="inherit"/>
                <w:i/>
                <w:iCs/>
                <w:sz w:val="24"/>
                <w:szCs w:val="24"/>
                <w:lang w:val="ro-RO" w:eastAsia="ro-RO"/>
              </w:rPr>
              <w:t>Salmonella</w:t>
            </w:r>
            <w:r w:rsidRPr="00637B60">
              <w:rPr>
                <w:rFonts w:ascii="inherit" w:hAnsi="inherit"/>
                <w:sz w:val="24"/>
                <w:szCs w:val="24"/>
                <w:lang w:val="ro-RO" w:eastAsia="ro-RO"/>
              </w:rPr>
              <w:t>: Absente în 25 g</w:t>
            </w:r>
          </w:p>
          <w:p w14:paraId="5821DA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Unitate formatoare de colonii (</w:t>
            </w:r>
            <w:r w:rsidRPr="00637B60">
              <w:rPr>
                <w:rFonts w:ascii="inherit" w:hAnsi="inherit"/>
                <w:i/>
                <w:iCs/>
                <w:sz w:val="24"/>
                <w:szCs w:val="24"/>
                <w:lang w:val="ro-RO" w:eastAsia="ro-RO"/>
              </w:rPr>
              <w:t>Colony forming unit</w:t>
            </w:r>
            <w:r w:rsidRPr="00637B60">
              <w:rPr>
                <w:rFonts w:ascii="inherit" w:hAnsi="inherit"/>
                <w:sz w:val="24"/>
                <w:szCs w:val="24"/>
                <w:lang w:val="ro-RO" w:eastAsia="ro-RO"/>
              </w:rPr>
              <w:t>)</w:t>
            </w:r>
          </w:p>
        </w:tc>
        <w:tc>
          <w:tcPr>
            <w:tcW w:w="0" w:type="auto"/>
            <w:shd w:val="clear" w:color="auto" w:fill="auto"/>
            <w:vAlign w:val="center"/>
            <w:hideMark/>
          </w:tcPr>
          <w:p w14:paraId="25B5CAC2" w14:textId="77777777" w:rsidR="00637B60" w:rsidRPr="00637B60" w:rsidRDefault="00637B60" w:rsidP="003C19E5">
            <w:pPr>
              <w:ind w:firstLine="0"/>
              <w:jc w:val="left"/>
              <w:rPr>
                <w:lang w:val="ro-RO" w:eastAsia="ro-RO"/>
              </w:rPr>
            </w:pPr>
          </w:p>
        </w:tc>
      </w:tr>
      <w:tr w:rsidR="00637B60" w:rsidRPr="00637B60" w14:paraId="4826126D"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F78518" w14:textId="77777777" w:rsidR="00637B60" w:rsidRPr="00637B60" w:rsidRDefault="00000000" w:rsidP="003C19E5">
            <w:pPr>
              <w:spacing w:before="120"/>
              <w:ind w:firstLine="0"/>
              <w:jc w:val="left"/>
              <w:rPr>
                <w:rFonts w:ascii="inherit" w:hAnsi="inherit"/>
                <w:b/>
                <w:bCs/>
                <w:sz w:val="24"/>
                <w:szCs w:val="24"/>
                <w:lang w:val="ro-RO" w:eastAsia="ro-RO"/>
              </w:rPr>
            </w:pPr>
            <w:hyperlink r:id="rId103" w:tooltip="32022R0202: REPLACED" w:history="1">
              <w:r w:rsidR="00637B60" w:rsidRPr="00637B60">
                <w:rPr>
                  <w:rFonts w:ascii="inherit" w:hAnsi="inherit"/>
                  <w:b/>
                  <w:bCs/>
                  <w:color w:val="337AB7"/>
                  <w:sz w:val="24"/>
                  <w:szCs w:val="24"/>
                  <w:lang w:val="ro-RO" w:eastAsia="ro-RO"/>
                </w:rPr>
                <w:t>▼M85</w:t>
              </w:r>
            </w:hyperlink>
          </w:p>
        </w:tc>
        <w:tc>
          <w:tcPr>
            <w:tcW w:w="0" w:type="auto"/>
            <w:shd w:val="clear" w:color="auto" w:fill="auto"/>
            <w:vAlign w:val="center"/>
            <w:hideMark/>
          </w:tcPr>
          <w:p w14:paraId="2DB9B373" w14:textId="77777777" w:rsidR="00637B60" w:rsidRPr="00637B60" w:rsidRDefault="00637B60" w:rsidP="003C19E5">
            <w:pPr>
              <w:ind w:firstLine="0"/>
              <w:jc w:val="left"/>
              <w:rPr>
                <w:lang w:val="ro-RO" w:eastAsia="ro-RO"/>
              </w:rPr>
            </w:pPr>
          </w:p>
        </w:tc>
      </w:tr>
      <w:tr w:rsidR="00637B60" w:rsidRPr="009F2D53" w14:paraId="036ED8C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9DBCA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Plantă aromatică de </w:t>
            </w:r>
            <w:r w:rsidRPr="00637B60">
              <w:rPr>
                <w:rFonts w:ascii="inherit" w:hAnsi="inherit"/>
                <w:b/>
                <w:bCs/>
                <w:i/>
                <w:iCs/>
                <w:sz w:val="24"/>
                <w:szCs w:val="24"/>
                <w:lang w:val="ro-RO" w:eastAsia="ro-RO"/>
              </w:rPr>
              <w:t>Cistus incanus</w:t>
            </w:r>
            <w:r w:rsidRPr="00637B60">
              <w:rPr>
                <w:rFonts w:ascii="inherit" w:hAnsi="inherit"/>
                <w:b/>
                <w:bCs/>
                <w:sz w:val="24"/>
                <w:szCs w:val="24"/>
                <w:lang w:val="ro-RO" w:eastAsia="ro-RO"/>
              </w:rPr>
              <w:t> L. Pandalis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5B69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42F69F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Plantă aromatică de </w:t>
            </w:r>
            <w:r w:rsidRPr="00637B60">
              <w:rPr>
                <w:rFonts w:ascii="inherit" w:hAnsi="inherit"/>
                <w:i/>
                <w:iCs/>
                <w:sz w:val="24"/>
                <w:szCs w:val="24"/>
                <w:lang w:val="ro-RO" w:eastAsia="ro-RO"/>
              </w:rPr>
              <w:t>Cistus incanus</w:t>
            </w:r>
            <w:r w:rsidRPr="00637B60">
              <w:rPr>
                <w:rFonts w:ascii="inherit" w:hAnsi="inherit"/>
                <w:sz w:val="24"/>
                <w:szCs w:val="24"/>
                <w:lang w:val="ro-RO" w:eastAsia="ro-RO"/>
              </w:rPr>
              <w:t> L. Pandalis; specii aparținând familiei Cistaceae originară din regiunea mediteraneană, peninsula Halkidiki.</w:t>
            </w:r>
          </w:p>
          <w:p w14:paraId="0A45B3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constă în părți aeriene uscate și tăiate (lăstari cu părți lemnoase) de </w:t>
            </w:r>
            <w:r w:rsidRPr="00637B60">
              <w:rPr>
                <w:rFonts w:ascii="inherit" w:hAnsi="inherit"/>
                <w:i/>
                <w:iCs/>
                <w:sz w:val="24"/>
                <w:szCs w:val="24"/>
                <w:lang w:val="ro-RO" w:eastAsia="ro-RO"/>
              </w:rPr>
              <w:t>Cistus incanus</w:t>
            </w:r>
            <w:r w:rsidRPr="00637B60">
              <w:rPr>
                <w:rFonts w:ascii="inherit" w:hAnsi="inherit"/>
                <w:sz w:val="24"/>
                <w:szCs w:val="24"/>
                <w:lang w:val="ro-RO" w:eastAsia="ro-RO"/>
              </w:rPr>
              <w:t> L. Pandalis</w:t>
            </w:r>
          </w:p>
        </w:tc>
        <w:tc>
          <w:tcPr>
            <w:tcW w:w="0" w:type="auto"/>
            <w:shd w:val="clear" w:color="auto" w:fill="auto"/>
            <w:vAlign w:val="center"/>
            <w:hideMark/>
          </w:tcPr>
          <w:p w14:paraId="2F0239C4" w14:textId="77777777" w:rsidR="00637B60" w:rsidRPr="00637B60" w:rsidRDefault="00637B60" w:rsidP="003C19E5">
            <w:pPr>
              <w:ind w:firstLine="0"/>
              <w:jc w:val="left"/>
              <w:rPr>
                <w:lang w:val="ro-RO" w:eastAsia="ro-RO"/>
              </w:rPr>
            </w:pPr>
          </w:p>
        </w:tc>
      </w:tr>
      <w:tr w:rsidR="00637B60" w:rsidRPr="00637B60" w14:paraId="1FB8803B"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7E9265" w14:textId="77777777" w:rsidR="00637B60" w:rsidRPr="00637B60" w:rsidRDefault="00000000" w:rsidP="003C19E5">
            <w:pPr>
              <w:spacing w:before="120"/>
              <w:ind w:firstLine="0"/>
              <w:jc w:val="left"/>
              <w:rPr>
                <w:rFonts w:ascii="inherit" w:hAnsi="inherit"/>
                <w:b/>
                <w:bCs/>
                <w:sz w:val="24"/>
                <w:szCs w:val="24"/>
                <w:lang w:val="ro-RO" w:eastAsia="ro-RO"/>
              </w:rPr>
            </w:pPr>
            <w:hyperlink r:id="rId104"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68C3198F" w14:textId="77777777" w:rsidR="00637B60" w:rsidRPr="00637B60" w:rsidRDefault="00637B60" w:rsidP="003C19E5">
            <w:pPr>
              <w:ind w:firstLine="0"/>
              <w:jc w:val="left"/>
              <w:rPr>
                <w:lang w:val="ro-RO" w:eastAsia="ro-RO"/>
              </w:rPr>
            </w:pPr>
          </w:p>
        </w:tc>
      </w:tr>
      <w:tr w:rsidR="00637B60" w:rsidRPr="009F2D53" w14:paraId="47F6127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1C25E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Citicolină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E62F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07C30B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Citicolina se obține printr-un proces microbian.</w:t>
            </w:r>
          </w:p>
          <w:p w14:paraId="609B43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Citicolina este compusă din citozină, riboză, pirofosfat și colină.</w:t>
            </w:r>
          </w:p>
          <w:p w14:paraId="3F6BD2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cristalină de culoare albă</w:t>
            </w:r>
          </w:p>
          <w:p w14:paraId="268141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citidină-5′ -pirofosfat de colină, citidină-5′ -(difosfat de trihidrogen) P’ -[2-(trimetilamonio)etil]ester de sare internă</w:t>
            </w:r>
          </w:p>
          <w:p w14:paraId="47A8A0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14</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26</w:t>
            </w:r>
            <w:r w:rsidRPr="00637B60">
              <w:rPr>
                <w:rFonts w:ascii="inherit" w:hAnsi="inherit"/>
                <w:sz w:val="24"/>
                <w:szCs w:val="24"/>
                <w:lang w:val="ro-RO" w:eastAsia="ro-RO"/>
              </w:rPr>
              <w:t>N</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11</w:t>
            </w:r>
            <w:r w:rsidRPr="00637B60">
              <w:rPr>
                <w:rFonts w:ascii="inherit" w:hAnsi="inherit"/>
                <w:sz w:val="24"/>
                <w:szCs w:val="24"/>
                <w:lang w:val="ro-RO" w:eastAsia="ro-RO"/>
              </w:rPr>
              <w:t>P</w:t>
            </w:r>
            <w:r w:rsidRPr="00637B60">
              <w:rPr>
                <w:rFonts w:ascii="inherit" w:hAnsi="inherit"/>
                <w:sz w:val="17"/>
                <w:szCs w:val="17"/>
                <w:vertAlign w:val="subscript"/>
                <w:lang w:val="ro-RO" w:eastAsia="ro-RO"/>
              </w:rPr>
              <w:t>2</w:t>
            </w:r>
          </w:p>
          <w:p w14:paraId="2B2625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488,32 g/mol</w:t>
            </w:r>
          </w:p>
          <w:p w14:paraId="718660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987-78-0</w:t>
            </w:r>
          </w:p>
          <w:p w14:paraId="4B248B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(soluție de probă de 1 %): 2,5-3,5</w:t>
            </w:r>
          </w:p>
          <w:p w14:paraId="540C19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6F453B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Valoarea în teste: ≥ 98 % din materia uscată</w:t>
            </w:r>
          </w:p>
          <w:p w14:paraId="4E1B0C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(la 100 °C timp de 4 ore): ≤ 5,0 %</w:t>
            </w:r>
          </w:p>
          <w:p w14:paraId="7EC842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Amoniu: ≤ 0,05 %</w:t>
            </w:r>
          </w:p>
          <w:p w14:paraId="63BCB8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Maximum 2 ppm</w:t>
            </w:r>
          </w:p>
          <w:p w14:paraId="5A0B1C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fosforici liberi: ≤ 0,1 %</w:t>
            </w:r>
          </w:p>
          <w:p w14:paraId="77569C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5′-citidilic: ≤ 1,0 %</w:t>
            </w:r>
          </w:p>
          <w:p w14:paraId="50CF89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4D971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UFC/g</w:t>
            </w:r>
          </w:p>
          <w:p w14:paraId="64F06C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UFC/g</w:t>
            </w:r>
          </w:p>
          <w:p w14:paraId="766F90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Absența în 1 g</w:t>
            </w:r>
          </w:p>
        </w:tc>
        <w:tc>
          <w:tcPr>
            <w:tcW w:w="0" w:type="auto"/>
            <w:shd w:val="clear" w:color="auto" w:fill="auto"/>
            <w:vAlign w:val="center"/>
            <w:hideMark/>
          </w:tcPr>
          <w:p w14:paraId="30FF29DF" w14:textId="77777777" w:rsidR="00637B60" w:rsidRPr="00637B60" w:rsidRDefault="00637B60" w:rsidP="003C19E5">
            <w:pPr>
              <w:ind w:firstLine="0"/>
              <w:jc w:val="left"/>
              <w:rPr>
                <w:lang w:val="ro-RO" w:eastAsia="ro-RO"/>
              </w:rPr>
            </w:pPr>
          </w:p>
        </w:tc>
      </w:tr>
      <w:tr w:rsidR="00637B60" w:rsidRPr="009F2D53" w14:paraId="20E3E43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2F8A3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Clostridium butyricum</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D64D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405A9D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Clostridium butyricum</w:t>
            </w:r>
            <w:r w:rsidRPr="00637B60">
              <w:rPr>
                <w:rFonts w:ascii="inherit" w:hAnsi="inherit"/>
                <w:sz w:val="24"/>
                <w:szCs w:val="24"/>
                <w:lang w:val="ro-RO" w:eastAsia="ro-RO"/>
              </w:rPr>
              <w:t> (CBM-588) este o bacterie gram-pozitivă, producătoare de spori, anaerobă strictă, nepatogenă și nemodificată genetic. Număr depozitar FERM BP-2789</w:t>
            </w:r>
          </w:p>
          <w:p w14:paraId="6F5CB4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528741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germeni aerobi viabili: ≤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UFC/g</w:t>
            </w:r>
          </w:p>
          <w:p w14:paraId="29D60E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Nedetectat în cantitatea de 1 g</w:t>
            </w:r>
          </w:p>
          <w:p w14:paraId="13F6E2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Nedetectat în cantitatea de 1 g</w:t>
            </w:r>
          </w:p>
          <w:p w14:paraId="0149C9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Pseudomonas aeruginosa</w:t>
            </w:r>
            <w:r w:rsidRPr="00637B60">
              <w:rPr>
                <w:rFonts w:ascii="inherit" w:hAnsi="inherit"/>
                <w:sz w:val="24"/>
                <w:szCs w:val="24"/>
                <w:lang w:val="ro-RO" w:eastAsia="ro-RO"/>
              </w:rPr>
              <w:t>: Nedetectat în cantitatea de 1 g</w:t>
            </w:r>
          </w:p>
          <w:p w14:paraId="06BFA0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UFC/g</w:t>
            </w:r>
          </w:p>
        </w:tc>
        <w:tc>
          <w:tcPr>
            <w:tcW w:w="0" w:type="auto"/>
            <w:shd w:val="clear" w:color="auto" w:fill="auto"/>
            <w:vAlign w:val="center"/>
            <w:hideMark/>
          </w:tcPr>
          <w:p w14:paraId="00719814" w14:textId="77777777" w:rsidR="00637B60" w:rsidRPr="00637B60" w:rsidRDefault="00637B60" w:rsidP="003C19E5">
            <w:pPr>
              <w:ind w:firstLine="0"/>
              <w:jc w:val="left"/>
              <w:rPr>
                <w:lang w:val="ro-RO" w:eastAsia="ro-RO"/>
              </w:rPr>
            </w:pPr>
          </w:p>
        </w:tc>
      </w:tr>
      <w:tr w:rsidR="00637B60" w:rsidRPr="00637B60" w14:paraId="0DC313B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B5C803" w14:textId="77777777" w:rsidR="00637B60" w:rsidRPr="00637B60" w:rsidRDefault="00000000" w:rsidP="003C19E5">
            <w:pPr>
              <w:spacing w:before="120"/>
              <w:ind w:firstLine="0"/>
              <w:jc w:val="left"/>
              <w:rPr>
                <w:rFonts w:ascii="inherit" w:hAnsi="inherit"/>
                <w:b/>
                <w:bCs/>
                <w:sz w:val="24"/>
                <w:szCs w:val="24"/>
                <w:lang w:val="ro-RO" w:eastAsia="ro-RO"/>
              </w:rPr>
            </w:pPr>
            <w:hyperlink r:id="rId105" w:tooltip="32022R0047: INSERTED" w:history="1">
              <w:r w:rsidR="00637B60" w:rsidRPr="00637B60">
                <w:rPr>
                  <w:rFonts w:ascii="inherit" w:hAnsi="inherit"/>
                  <w:b/>
                  <w:bCs/>
                  <w:color w:val="337AB7"/>
                  <w:sz w:val="24"/>
                  <w:szCs w:val="24"/>
                  <w:lang w:val="ro-RO" w:eastAsia="ro-RO"/>
                </w:rPr>
                <w:t>▼M79</w:t>
              </w:r>
            </w:hyperlink>
          </w:p>
        </w:tc>
        <w:tc>
          <w:tcPr>
            <w:tcW w:w="0" w:type="auto"/>
            <w:shd w:val="clear" w:color="auto" w:fill="auto"/>
            <w:vAlign w:val="center"/>
            <w:hideMark/>
          </w:tcPr>
          <w:p w14:paraId="15C6FC20" w14:textId="77777777" w:rsidR="00637B60" w:rsidRPr="00637B60" w:rsidRDefault="00637B60" w:rsidP="003C19E5">
            <w:pPr>
              <w:ind w:firstLine="0"/>
              <w:jc w:val="left"/>
              <w:rPr>
                <w:lang w:val="ro-RO" w:eastAsia="ro-RO"/>
              </w:rPr>
            </w:pPr>
          </w:p>
        </w:tc>
      </w:tr>
      <w:tr w:rsidR="00637B60" w:rsidRPr="00637B60" w14:paraId="278CED0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D847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Pulpă uscată de cireșe de </w:t>
            </w:r>
            <w:r w:rsidRPr="00637B60">
              <w:rPr>
                <w:rFonts w:ascii="inherit" w:hAnsi="inherit"/>
                <w:i/>
                <w:iCs/>
                <w:sz w:val="24"/>
                <w:szCs w:val="24"/>
                <w:lang w:val="ro-RO" w:eastAsia="ro-RO"/>
              </w:rPr>
              <w:t>Coffea arabica</w:t>
            </w:r>
            <w:r w:rsidRPr="00637B60">
              <w:rPr>
                <w:rFonts w:ascii="inherit" w:hAnsi="inherit"/>
                <w:sz w:val="24"/>
                <w:szCs w:val="24"/>
                <w:lang w:val="ro-RO" w:eastAsia="ro-RO"/>
              </w:rPr>
              <w:t> L. și/sau </w:t>
            </w:r>
            <w:r w:rsidRPr="00637B60">
              <w:rPr>
                <w:rFonts w:ascii="inherit" w:hAnsi="inherit"/>
                <w:i/>
                <w:iCs/>
                <w:sz w:val="24"/>
                <w:szCs w:val="24"/>
                <w:lang w:val="ro-RO" w:eastAsia="ro-RO"/>
              </w:rPr>
              <w:t>Coffea canephora</w:t>
            </w:r>
            <w:r w:rsidRPr="00637B60">
              <w:rPr>
                <w:rFonts w:ascii="inherit" w:hAnsi="inherit"/>
                <w:sz w:val="24"/>
                <w:szCs w:val="24"/>
                <w:lang w:val="ro-RO" w:eastAsia="ro-RO"/>
              </w:rPr>
              <w:t> Pierre ex A. Froehner și infuzia sa (aliment tradițional provenit dintr-o țară terță)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3207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55ECA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tradițional constă în pulpa uscată de cireșe de cafea neprăjită din speciile </w:t>
            </w:r>
            <w:r w:rsidRPr="00637B60">
              <w:rPr>
                <w:rFonts w:ascii="inherit" w:hAnsi="inherit"/>
                <w:i/>
                <w:iCs/>
                <w:sz w:val="24"/>
                <w:szCs w:val="24"/>
                <w:lang w:val="ro-RO" w:eastAsia="ro-RO"/>
              </w:rPr>
              <w:t>Coffea arabica</w:t>
            </w:r>
            <w:r w:rsidRPr="00637B60">
              <w:rPr>
                <w:rFonts w:ascii="inherit" w:hAnsi="inherit"/>
                <w:sz w:val="24"/>
                <w:szCs w:val="24"/>
                <w:lang w:val="ro-RO" w:eastAsia="ro-RO"/>
              </w:rPr>
              <w:t> L. și/sau </w:t>
            </w:r>
            <w:r w:rsidRPr="00637B60">
              <w:rPr>
                <w:rFonts w:ascii="inherit" w:hAnsi="inherit"/>
                <w:i/>
                <w:iCs/>
                <w:sz w:val="24"/>
                <w:szCs w:val="24"/>
                <w:lang w:val="ro-RO" w:eastAsia="ro-RO"/>
              </w:rPr>
              <w:t>Coffea canephora</w:t>
            </w:r>
            <w:r w:rsidRPr="00637B60">
              <w:rPr>
                <w:rFonts w:ascii="inherit" w:hAnsi="inherit"/>
                <w:sz w:val="24"/>
                <w:szCs w:val="24"/>
                <w:lang w:val="ro-RO" w:eastAsia="ro-RO"/>
              </w:rPr>
              <w:t> Pierre ex A. Froehner (genul: </w:t>
            </w:r>
            <w:r w:rsidRPr="00637B60">
              <w:rPr>
                <w:rFonts w:ascii="inherit" w:hAnsi="inherit"/>
                <w:i/>
                <w:iCs/>
                <w:sz w:val="24"/>
                <w:szCs w:val="24"/>
                <w:lang w:val="ro-RO" w:eastAsia="ro-RO"/>
              </w:rPr>
              <w:t>Coffea</w:t>
            </w:r>
            <w:r w:rsidRPr="00637B60">
              <w:rPr>
                <w:rFonts w:ascii="inherit" w:hAnsi="inherit"/>
                <w:sz w:val="24"/>
                <w:szCs w:val="24"/>
                <w:lang w:val="ro-RO" w:eastAsia="ro-RO"/>
              </w:rPr>
              <w:t>, familia: </w:t>
            </w:r>
            <w:r w:rsidRPr="00637B60">
              <w:rPr>
                <w:rFonts w:ascii="inherit" w:hAnsi="inherit"/>
                <w:i/>
                <w:iCs/>
                <w:sz w:val="24"/>
                <w:szCs w:val="24"/>
                <w:lang w:val="ro-RO" w:eastAsia="ro-RO"/>
              </w:rPr>
              <w:t>Rubiaceae</w:t>
            </w:r>
            <w:r w:rsidRPr="00637B60">
              <w:rPr>
                <w:rFonts w:ascii="inherit" w:hAnsi="inherit"/>
                <w:sz w:val="24"/>
                <w:szCs w:val="24"/>
                <w:lang w:val="ro-RO" w:eastAsia="ro-RO"/>
              </w:rPr>
              <w:t>) și în infuzia sa. Infuzia poate fi utilizată ca atare, concentrată sau uscată.</w:t>
            </w:r>
          </w:p>
          <w:p w14:paraId="308894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Se colectează cireșe de cafea coapte, apoi boabele de cafea sunt îndepărtate mecanic, înainte sau după un proces de uscare, lăsând pulpa uscată de cireșe de cafea, care poate fi măcinată pentru a se obține o pulbere.</w:t>
            </w:r>
          </w:p>
          <w:p w14:paraId="02B342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Pulpa de cireșe de cafea separată este cunoscută și sub denumirea de „cascara”, de la termenul spaniol „cáscara”, care înseamnă „coajă”.</w:t>
            </w:r>
          </w:p>
          <w:p w14:paraId="31FEF9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 regulă, infuzia se prepară prin amestecarea a până la 6 g de pulpă de cascara sau de coajă în 100 ml de apă fierbinte (&gt; 75 °C) timp de câteva minute, urmată de turnarea printr-o sită, sau utilizând cantități corespunzătoare în infuzii uscate sau instant.</w:t>
            </w:r>
          </w:p>
          <w:p w14:paraId="1DB41A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Compoziția pulpei uscate de cireșe de cafea:</w:t>
            </w:r>
          </w:p>
          <w:p w14:paraId="2178D8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&lt; 18 %</w:t>
            </w:r>
          </w:p>
          <w:p w14:paraId="3425C6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Activitatea apei (a</w:t>
            </w:r>
            <w:r w:rsidRPr="00637B60">
              <w:rPr>
                <w:rFonts w:ascii="inherit" w:hAnsi="inherit"/>
                <w:sz w:val="17"/>
                <w:szCs w:val="17"/>
                <w:vertAlign w:val="subscript"/>
                <w:lang w:val="ro-RO" w:eastAsia="ro-RO"/>
              </w:rPr>
              <w:t>w</w:t>
            </w:r>
            <w:r w:rsidRPr="00637B60">
              <w:rPr>
                <w:rFonts w:ascii="inherit" w:hAnsi="inherit"/>
                <w:sz w:val="24"/>
                <w:szCs w:val="24"/>
                <w:lang w:val="ro-RO" w:eastAsia="ro-RO"/>
              </w:rPr>
              <w:t>): ≤ 0,65</w:t>
            </w:r>
          </w:p>
          <w:p w14:paraId="28333E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&lt; 10,4 % SU</w:t>
            </w:r>
          </w:p>
          <w:p w14:paraId="50FCDE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&lt; 15 % SU</w:t>
            </w:r>
          </w:p>
          <w:p w14:paraId="0FFAEA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&lt; 5 % SU</w:t>
            </w:r>
          </w:p>
          <w:p w14:paraId="27F207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&lt; 85 % SU</w:t>
            </w:r>
          </w:p>
          <w:p w14:paraId="0B1C99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63373C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microorganisme aerobe: &lt; 10</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CFU/g</w:t>
            </w:r>
          </w:p>
          <w:p w14:paraId="591D7E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drojdii și mucegaiuri: &lt; 100 CFU/g</w:t>
            </w:r>
          </w:p>
          <w:p w14:paraId="5B9AF1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Enterobacteriaceae: &lt; 50 CFU/g</w:t>
            </w:r>
          </w:p>
          <w:p w14:paraId="622D17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 în 25 g</w:t>
            </w:r>
          </w:p>
          <w:p w14:paraId="76D92A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&lt; 100 CFU/g</w:t>
            </w:r>
          </w:p>
          <w:p w14:paraId="042D46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57FB2F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Ochratoxină A: &lt; 5,0 μg/kg</w:t>
            </w:r>
          </w:p>
          <w:p w14:paraId="5A4A12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 &lt; 2,0 μg/kg</w:t>
            </w:r>
          </w:p>
          <w:p w14:paraId="66C776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Aflatoxine B1, B2, G1, G2 (sumă): &lt; 4,0 μg/kg</w:t>
            </w:r>
          </w:p>
          <w:p w14:paraId="0D148A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680B89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(Cd): &lt; 0,05 mg/kg</w:t>
            </w:r>
          </w:p>
          <w:p w14:paraId="1DA18E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Plumb (Pb): &lt; 1,0 mg/kg</w:t>
            </w:r>
          </w:p>
          <w:p w14:paraId="59DB02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Cupru: ≤ 50 mg/kg</w:t>
            </w:r>
          </w:p>
          <w:p w14:paraId="41F997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0,02 mg/kg</w:t>
            </w:r>
          </w:p>
          <w:p w14:paraId="1F2473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0,2 mg/kg</w:t>
            </w:r>
          </w:p>
          <w:p w14:paraId="5477EA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Impurități:</w:t>
            </w:r>
          </w:p>
          <w:p w14:paraId="176B30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Benzo(a)piren: &lt; 10,0 μg/kg</w:t>
            </w:r>
          </w:p>
          <w:p w14:paraId="063435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Suma benzo(a)pirenului, benzo(a)antracenului, benzo(b)fluorantenului și crisenului: &lt; 50,0 μg/kg</w:t>
            </w:r>
          </w:p>
          <w:p w14:paraId="1BE5DF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Pesticide:</w:t>
            </w:r>
          </w:p>
          <w:p w14:paraId="5CCBFA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Nivelurile de pesticide din alimentul tradițional trebuie să respecte nivelurile stabilite în Regulamentul (CE) nr. 396/2005 pentru codul „0639000” – „infuzii din orice alte părți ale plantei”.</w:t>
            </w:r>
          </w:p>
          <w:p w14:paraId="1844FA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CFU: unități formatoare de colonii (</w:t>
            </w:r>
            <w:r w:rsidRPr="00637B60">
              <w:rPr>
                <w:rFonts w:ascii="inherit" w:hAnsi="inherit"/>
                <w:i/>
                <w:iCs/>
                <w:sz w:val="24"/>
                <w:szCs w:val="24"/>
                <w:lang w:val="ro-RO" w:eastAsia="ro-RO"/>
              </w:rPr>
              <w:t>Colony Forming Units</w:t>
            </w:r>
            <w:r w:rsidRPr="00637B60">
              <w:rPr>
                <w:rFonts w:ascii="inherit" w:hAnsi="inherit"/>
                <w:sz w:val="24"/>
                <w:szCs w:val="24"/>
                <w:lang w:val="ro-RO" w:eastAsia="ro-RO"/>
              </w:rPr>
              <w:t>)</w:t>
            </w:r>
          </w:p>
          <w:p w14:paraId="2947ED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 substanță uscată</w:t>
            </w:r>
          </w:p>
        </w:tc>
        <w:tc>
          <w:tcPr>
            <w:tcW w:w="0" w:type="auto"/>
            <w:shd w:val="clear" w:color="auto" w:fill="auto"/>
            <w:vAlign w:val="center"/>
            <w:hideMark/>
          </w:tcPr>
          <w:p w14:paraId="476C79E4" w14:textId="77777777" w:rsidR="00637B60" w:rsidRPr="00637B60" w:rsidRDefault="00637B60" w:rsidP="003C19E5">
            <w:pPr>
              <w:ind w:firstLine="0"/>
              <w:jc w:val="left"/>
              <w:rPr>
                <w:lang w:val="ro-RO" w:eastAsia="ro-RO"/>
              </w:rPr>
            </w:pPr>
          </w:p>
        </w:tc>
      </w:tr>
      <w:tr w:rsidR="00637B60" w:rsidRPr="00637B60" w14:paraId="5D8BC1AC"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6D1CA6" w14:textId="77777777" w:rsidR="00637B60" w:rsidRPr="00637B60" w:rsidRDefault="00000000" w:rsidP="003C19E5">
            <w:pPr>
              <w:spacing w:before="120"/>
              <w:ind w:firstLine="0"/>
              <w:jc w:val="left"/>
              <w:rPr>
                <w:rFonts w:ascii="inherit" w:hAnsi="inherit"/>
                <w:b/>
                <w:bCs/>
                <w:sz w:val="24"/>
                <w:szCs w:val="24"/>
                <w:lang w:val="ro-RO" w:eastAsia="ro-RO"/>
              </w:rPr>
            </w:pPr>
            <w:hyperlink r:id="rId106" w:tooltip="32019R0506: INSERTED" w:history="1">
              <w:r w:rsidR="00637B60" w:rsidRPr="00637B60">
                <w:rPr>
                  <w:rFonts w:ascii="inherit" w:hAnsi="inherit"/>
                  <w:b/>
                  <w:bCs/>
                  <w:color w:val="337AB7"/>
                  <w:sz w:val="24"/>
                  <w:szCs w:val="24"/>
                  <w:lang w:val="ro-RO" w:eastAsia="ro-RO"/>
                </w:rPr>
                <w:t>▼M30</w:t>
              </w:r>
            </w:hyperlink>
          </w:p>
        </w:tc>
        <w:tc>
          <w:tcPr>
            <w:tcW w:w="0" w:type="auto"/>
            <w:shd w:val="clear" w:color="auto" w:fill="auto"/>
            <w:vAlign w:val="center"/>
            <w:hideMark/>
          </w:tcPr>
          <w:p w14:paraId="48F0EB9D" w14:textId="77777777" w:rsidR="00637B60" w:rsidRPr="00637B60" w:rsidRDefault="00637B60" w:rsidP="003C19E5">
            <w:pPr>
              <w:ind w:firstLine="0"/>
              <w:jc w:val="left"/>
              <w:rPr>
                <w:lang w:val="ro-RO" w:eastAsia="ro-RO"/>
              </w:rPr>
            </w:pPr>
          </w:p>
        </w:tc>
      </w:tr>
      <w:tr w:rsidR="00637B60" w:rsidRPr="009F2D53" w14:paraId="44B3456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91C2F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D-riboză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F0812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Descriere</w:t>
            </w:r>
            <w:r w:rsidRPr="00637B60">
              <w:rPr>
                <w:rFonts w:ascii="inherit" w:hAnsi="inherit"/>
                <w:sz w:val="24"/>
                <w:szCs w:val="24"/>
                <w:lang w:val="ro-RO" w:eastAsia="ro-RO"/>
              </w:rPr>
              <w:br/>
              <w:t>D-riboza este o aldopentoză (monozaharidă) obținută prin fermentare, utilizând o tulpină de </w:t>
            </w:r>
            <w:r w:rsidRPr="00637B60">
              <w:rPr>
                <w:rFonts w:ascii="inherit" w:hAnsi="inherit"/>
                <w:i/>
                <w:iCs/>
                <w:sz w:val="24"/>
                <w:szCs w:val="24"/>
                <w:lang w:val="ro-RO" w:eastAsia="ro-RO"/>
              </w:rPr>
              <w:t>Bacillus subtilis</w:t>
            </w:r>
            <w:r w:rsidRPr="00637B60">
              <w:rPr>
                <w:rFonts w:ascii="inherit" w:hAnsi="inherit"/>
                <w:sz w:val="24"/>
                <w:szCs w:val="24"/>
                <w:lang w:val="ro-RO" w:eastAsia="ro-RO"/>
              </w:rPr>
              <w:t> cu deficit de transketolază.</w:t>
            </w:r>
            <w:r w:rsidRPr="00637B60">
              <w:rPr>
                <w:rFonts w:ascii="inherit" w:hAnsi="inherit"/>
                <w:sz w:val="24"/>
                <w:szCs w:val="24"/>
                <w:lang w:val="ro-RO" w:eastAsia="ro-RO"/>
              </w:rPr>
              <w:br/>
              <w:t>Formula chimică: C</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10</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br/>
              <w:t>Nr. CAS: 50-69-1</w:t>
            </w:r>
            <w:r w:rsidRPr="00637B60">
              <w:rPr>
                <w:rFonts w:ascii="inherit" w:hAnsi="inherit"/>
                <w:sz w:val="24"/>
                <w:szCs w:val="24"/>
                <w:lang w:val="ro-RO" w:eastAsia="ro-RO"/>
              </w:rPr>
              <w:br/>
              <w:t>Masa moleculară: 150,13 Da</w:t>
            </w:r>
            <w:r w:rsidRPr="00637B60">
              <w:rPr>
                <w:rFonts w:ascii="inherit" w:hAnsi="inherit"/>
                <w:sz w:val="24"/>
                <w:szCs w:val="24"/>
                <w:lang w:val="ro-RO" w:eastAsia="ro-RO"/>
              </w:rPr>
              <w:br/>
            </w:r>
            <w:r w:rsidRPr="00637B60">
              <w:rPr>
                <w:rFonts w:ascii="inherit" w:hAnsi="inherit"/>
                <w:b/>
                <w:bCs/>
                <w:sz w:val="24"/>
                <w:szCs w:val="24"/>
                <w:lang w:val="ro-RO" w:eastAsia="ro-RO"/>
              </w:rPr>
              <w:t>Caracteristici/Compoziție</w:t>
            </w:r>
            <w:r w:rsidRPr="00637B60">
              <w:rPr>
                <w:rFonts w:ascii="inherit" w:hAnsi="inherit"/>
                <w:sz w:val="24"/>
                <w:szCs w:val="24"/>
                <w:lang w:val="ro-RO" w:eastAsia="ro-RO"/>
              </w:rPr>
              <w:br/>
              <w:t>Aspect: uscat, cu textură de pulbere, de culoare albă până la ușor gălbuie</w:t>
            </w:r>
            <w:r w:rsidRPr="00637B60">
              <w:rPr>
                <w:rFonts w:ascii="inherit" w:hAnsi="inherit"/>
                <w:sz w:val="24"/>
                <w:szCs w:val="24"/>
                <w:lang w:val="ro-RO" w:eastAsia="ro-RO"/>
              </w:rPr>
              <w:br/>
              <w:t>Rotație specifică [α]</w:t>
            </w:r>
            <w:r w:rsidRPr="00637B60">
              <w:rPr>
                <w:rFonts w:ascii="inherit" w:hAnsi="inherit"/>
                <w:sz w:val="17"/>
                <w:szCs w:val="17"/>
                <w:vertAlign w:val="subscript"/>
                <w:lang w:val="ro-RO" w:eastAsia="ro-RO"/>
              </w:rPr>
              <w:t>D</w:t>
            </w:r>
            <w:r w:rsidRPr="00637B60">
              <w:rPr>
                <w:rFonts w:ascii="inherit" w:hAnsi="inherit"/>
                <w:sz w:val="24"/>
                <w:szCs w:val="24"/>
                <w:lang w:val="ro-RO" w:eastAsia="ro-RO"/>
              </w:rPr>
              <w:t> </w:t>
            </w:r>
            <w:r w:rsidRPr="00637B60">
              <w:rPr>
                <w:rFonts w:ascii="inherit" w:hAnsi="inherit"/>
                <w:sz w:val="17"/>
                <w:szCs w:val="17"/>
                <w:vertAlign w:val="superscript"/>
                <w:lang w:val="ro-RO" w:eastAsia="ro-RO"/>
              </w:rPr>
              <w:t>25</w:t>
            </w:r>
            <w:r w:rsidRPr="00637B60">
              <w:rPr>
                <w:rFonts w:ascii="inherit" w:hAnsi="inherit"/>
                <w:sz w:val="24"/>
                <w:szCs w:val="24"/>
                <w:lang w:val="ro-RO" w:eastAsia="ro-RO"/>
              </w:rPr>
              <w:t>: între – 19,0° și – 21,0°</w:t>
            </w:r>
            <w:r w:rsidRPr="00637B60">
              <w:rPr>
                <w:rFonts w:ascii="inherit" w:hAnsi="inherit"/>
                <w:sz w:val="24"/>
                <w:szCs w:val="24"/>
                <w:lang w:val="ro-RO" w:eastAsia="ro-RO"/>
              </w:rPr>
              <w:br/>
              <w:t>Puritatea D-ribozei (% bază uscată):</w:t>
            </w:r>
            <w:r w:rsidRPr="00637B60">
              <w:rPr>
                <w:rFonts w:ascii="inherit" w:hAnsi="inherit"/>
                <w:sz w:val="24"/>
                <w:szCs w:val="24"/>
                <w:lang w:val="ro-RO" w:eastAsia="ro-RO"/>
              </w:rPr>
              <w:br/>
              <w:t>98,0-102,0 % (metoda HPLC/RI </w:t>
            </w:r>
            <w:hyperlink r:id="rId107" w:anchor="E0022"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8</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w:t>
            </w:r>
            <w:r w:rsidRPr="00637B60">
              <w:rPr>
                <w:rFonts w:ascii="inherit" w:hAnsi="inherit"/>
                <w:sz w:val="24"/>
                <w:szCs w:val="24"/>
                <w:lang w:val="ro-RO" w:eastAsia="ro-RO"/>
              </w:rPr>
              <w:br/>
              <w:t>Cenușă: &lt; 0,2 %</w:t>
            </w:r>
            <w:r w:rsidRPr="00637B60">
              <w:rPr>
                <w:rFonts w:ascii="inherit" w:hAnsi="inherit"/>
                <w:sz w:val="24"/>
                <w:szCs w:val="24"/>
                <w:lang w:val="ro-RO" w:eastAsia="ro-RO"/>
              </w:rPr>
              <w:br/>
              <w:t>Pierdere la uscare (umiditate): &lt; 0,5 %</w:t>
            </w:r>
            <w:r w:rsidRPr="00637B60">
              <w:rPr>
                <w:rFonts w:ascii="inherit" w:hAnsi="inherit"/>
                <w:sz w:val="24"/>
                <w:szCs w:val="24"/>
                <w:lang w:val="ro-RO" w:eastAsia="ro-RO"/>
              </w:rPr>
              <w:br/>
              <w:t>Claritatea soluției: transmisie ≥ 95 %</w:t>
            </w:r>
            <w:r w:rsidRPr="00637B60">
              <w:rPr>
                <w:rFonts w:ascii="inherit" w:hAnsi="inherit"/>
                <w:sz w:val="24"/>
                <w:szCs w:val="24"/>
                <w:lang w:val="ro-RO" w:eastAsia="ro-RO"/>
              </w:rPr>
              <w:br/>
            </w:r>
            <w:r w:rsidRPr="00637B60">
              <w:rPr>
                <w:rFonts w:ascii="inherit" w:hAnsi="inherit"/>
                <w:b/>
                <w:bCs/>
                <w:sz w:val="24"/>
                <w:szCs w:val="24"/>
                <w:lang w:val="ro-RO" w:eastAsia="ro-RO"/>
              </w:rPr>
              <w:t>Metale grele</w:t>
            </w:r>
            <w:r w:rsidRPr="00637B60">
              <w:rPr>
                <w:rFonts w:ascii="inherit" w:hAnsi="inherit"/>
                <w:sz w:val="24"/>
                <w:szCs w:val="24"/>
                <w:lang w:val="ro-RO" w:eastAsia="ro-RO"/>
              </w:rPr>
              <w:br/>
            </w:r>
            <w:r w:rsidRPr="00637B60">
              <w:rPr>
                <w:rFonts w:ascii="inherit" w:hAnsi="inherit"/>
                <w:sz w:val="24"/>
                <w:szCs w:val="24"/>
                <w:lang w:val="ro-RO" w:eastAsia="ro-RO"/>
              </w:rPr>
              <w:lastRenderedPageBreak/>
              <w:t>Plumb: ≤ 0,1 mg/kg</w:t>
            </w:r>
            <w:r w:rsidRPr="00637B60">
              <w:rPr>
                <w:rFonts w:ascii="inherit" w:hAnsi="inherit"/>
                <w:sz w:val="24"/>
                <w:szCs w:val="24"/>
                <w:lang w:val="ro-RO" w:eastAsia="ro-RO"/>
              </w:rPr>
              <w:br/>
              <w:t>Arsen: ≤ 0,1 mg/kg</w:t>
            </w:r>
            <w:r w:rsidRPr="00637B60">
              <w:rPr>
                <w:rFonts w:ascii="inherit" w:hAnsi="inherit"/>
                <w:sz w:val="24"/>
                <w:szCs w:val="24"/>
                <w:lang w:val="ro-RO" w:eastAsia="ro-RO"/>
              </w:rPr>
              <w:br/>
              <w:t>Cadmiu: ≤ 0,1 mg/kg</w:t>
            </w:r>
            <w:r w:rsidRPr="00637B60">
              <w:rPr>
                <w:rFonts w:ascii="inherit" w:hAnsi="inherit"/>
                <w:sz w:val="24"/>
                <w:szCs w:val="24"/>
                <w:lang w:val="ro-RO" w:eastAsia="ro-RO"/>
              </w:rPr>
              <w:br/>
              <w:t>Mercur: ≤ 0,1 mg/kg</w:t>
            </w:r>
            <w:r w:rsidRPr="00637B60">
              <w:rPr>
                <w:rFonts w:ascii="inherit" w:hAnsi="inherit"/>
                <w:sz w:val="24"/>
                <w:szCs w:val="24"/>
                <w:lang w:val="ro-RO" w:eastAsia="ro-RO"/>
              </w:rPr>
              <w:br/>
            </w:r>
            <w:r w:rsidRPr="00637B60">
              <w:rPr>
                <w:rFonts w:ascii="inherit" w:hAnsi="inherit"/>
                <w:b/>
                <w:bCs/>
                <w:sz w:val="24"/>
                <w:szCs w:val="24"/>
                <w:lang w:val="ro-RO" w:eastAsia="ro-RO"/>
              </w:rPr>
              <w:t>Criterii microbiologice</w:t>
            </w:r>
            <w:r w:rsidRPr="00637B60">
              <w:rPr>
                <w:rFonts w:ascii="inherit" w:hAnsi="inherit"/>
                <w:sz w:val="24"/>
                <w:szCs w:val="24"/>
                <w:lang w:val="ro-RO" w:eastAsia="ro-RO"/>
              </w:rPr>
              <w:t> </w:t>
            </w:r>
            <w:hyperlink r:id="rId108" w:tooltip="32019R0506R(01): REPLACED" w:history="1">
              <w:r w:rsidRPr="00637B60">
                <w:rPr>
                  <w:rFonts w:ascii="inherit" w:hAnsi="inherit"/>
                  <w:b/>
                  <w:bCs/>
                  <w:color w:val="337AB7"/>
                  <w:sz w:val="24"/>
                  <w:szCs w:val="24"/>
                  <w:lang w:val="ro-RO" w:eastAsia="ro-RO"/>
                </w:rPr>
                <w:t>►C7</w:t>
              </w:r>
              <w:r w:rsidRPr="00637B60">
                <w:rPr>
                  <w:rFonts w:ascii="inherit" w:hAnsi="inherit"/>
                  <w:color w:val="337AB7"/>
                  <w:sz w:val="24"/>
                  <w:szCs w:val="24"/>
                  <w:lang w:val="ro-RO" w:eastAsia="ro-RO"/>
                </w:rPr>
                <w:t> </w:t>
              </w:r>
            </w:hyperlink>
            <w:r w:rsidRPr="00637B60">
              <w:rPr>
                <w:rFonts w:ascii="inherit" w:hAnsi="inherit"/>
                <w:sz w:val="24"/>
                <w:szCs w:val="24"/>
                <w:lang w:val="ro-RO" w:eastAsia="ro-RO"/>
              </w:rPr>
              <w:t>  </w:t>
            </w:r>
            <w:r w:rsidRPr="00637B60">
              <w:rPr>
                <w:rFonts w:ascii="inherit" w:hAnsi="inherit"/>
                <w:sz w:val="24"/>
                <w:szCs w:val="24"/>
                <w:lang w:val="ro-RO" w:eastAsia="ro-RO"/>
              </w:rPr>
              <w:br/>
              <w:t>Număr total de microorganisme: ≤ 100 UFC </w:t>
            </w:r>
            <w:hyperlink r:id="rId109" w:anchor="E0023"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9</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/g </w:t>
            </w:r>
            <w:r w:rsidRPr="00637B60">
              <w:rPr>
                <w:rFonts w:ascii="inherit" w:hAnsi="inherit"/>
                <w:b/>
                <w:bCs/>
                <w:sz w:val="24"/>
                <w:szCs w:val="24"/>
                <w:lang w:val="ro-RO" w:eastAsia="ro-RO"/>
              </w:rPr>
              <w:t> ◄</w:t>
            </w:r>
            <w:r w:rsidRPr="00637B60">
              <w:rPr>
                <w:rFonts w:ascii="inherit" w:hAnsi="inherit"/>
                <w:sz w:val="24"/>
                <w:szCs w:val="24"/>
                <w:lang w:val="ro-RO" w:eastAsia="ro-RO"/>
              </w:rPr>
              <w:br/>
              <w:t>Drojdii: ≤ 100 UFC/g</w:t>
            </w:r>
            <w:r w:rsidRPr="00637B60">
              <w:rPr>
                <w:rFonts w:ascii="inherit" w:hAnsi="inherit"/>
                <w:sz w:val="24"/>
                <w:szCs w:val="24"/>
                <w:lang w:val="ro-RO" w:eastAsia="ro-RO"/>
              </w:rPr>
              <w:br/>
              <w:t>Mucegaiuri: ≤ 100 UFC/g</w:t>
            </w:r>
            <w:r w:rsidRPr="00637B60">
              <w:rPr>
                <w:rFonts w:ascii="inherit" w:hAnsi="inherit"/>
                <w:sz w:val="24"/>
                <w:szCs w:val="24"/>
                <w:lang w:val="ro-RO" w:eastAsia="ro-RO"/>
              </w:rPr>
              <w:br/>
              <w:t>Coliforme: ≤ 10 UFC/g</w:t>
            </w:r>
            <w:r w:rsidRPr="00637B60">
              <w:rPr>
                <w:rFonts w:ascii="inherit" w:hAnsi="inherit"/>
                <w:sz w:val="24"/>
                <w:szCs w:val="24"/>
                <w:lang w:val="ro-RO" w:eastAsia="ro-RO"/>
              </w:rPr>
              <w:br/>
            </w:r>
            <w:r w:rsidRPr="00637B60">
              <w:rPr>
                <w:rFonts w:ascii="inherit" w:hAnsi="inherit"/>
                <w:i/>
                <w:iCs/>
                <w:sz w:val="24"/>
                <w:szCs w:val="24"/>
                <w:lang w:val="ro-RO" w:eastAsia="ro-RO"/>
              </w:rPr>
              <w:t>Salmonella</w:t>
            </w:r>
            <w:r w:rsidRPr="00637B60">
              <w:rPr>
                <w:rFonts w:ascii="inherit" w:hAnsi="inherit"/>
                <w:sz w:val="24"/>
                <w:szCs w:val="24"/>
                <w:lang w:val="ro-RO" w:eastAsia="ro-RO"/>
              </w:rPr>
              <w:t> sp.: Negativ/25 g</w:t>
            </w:r>
          </w:p>
        </w:tc>
        <w:tc>
          <w:tcPr>
            <w:tcW w:w="0" w:type="auto"/>
            <w:shd w:val="clear" w:color="auto" w:fill="auto"/>
            <w:vAlign w:val="center"/>
            <w:hideMark/>
          </w:tcPr>
          <w:p w14:paraId="4C967FD7" w14:textId="77777777" w:rsidR="00637B60" w:rsidRPr="00637B60" w:rsidRDefault="00637B60" w:rsidP="003C19E5">
            <w:pPr>
              <w:ind w:firstLine="0"/>
              <w:jc w:val="left"/>
              <w:rPr>
                <w:lang w:val="ro-RO" w:eastAsia="ro-RO"/>
              </w:rPr>
            </w:pPr>
          </w:p>
        </w:tc>
      </w:tr>
      <w:tr w:rsidR="00637B60" w:rsidRPr="00637B60" w14:paraId="001540F1"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B5D23" w14:textId="77777777" w:rsidR="00637B60" w:rsidRPr="00637B60" w:rsidRDefault="00000000" w:rsidP="003C19E5">
            <w:pPr>
              <w:spacing w:before="120"/>
              <w:ind w:firstLine="0"/>
              <w:jc w:val="left"/>
              <w:rPr>
                <w:rFonts w:ascii="inherit" w:hAnsi="inherit"/>
                <w:b/>
                <w:bCs/>
                <w:sz w:val="24"/>
                <w:szCs w:val="24"/>
                <w:lang w:val="ro-RO" w:eastAsia="ro-RO"/>
              </w:rPr>
            </w:pPr>
            <w:hyperlink r:id="rId110" w:tooltip="32020R1820: INSERTED" w:history="1">
              <w:r w:rsidR="00637B60" w:rsidRPr="00637B60">
                <w:rPr>
                  <w:rFonts w:ascii="inherit" w:hAnsi="inherit"/>
                  <w:b/>
                  <w:bCs/>
                  <w:color w:val="337AB7"/>
                  <w:sz w:val="24"/>
                  <w:szCs w:val="24"/>
                  <w:lang w:val="ro-RO" w:eastAsia="ro-RO"/>
                </w:rPr>
                <w:t>▼M54</w:t>
              </w:r>
            </w:hyperlink>
          </w:p>
        </w:tc>
        <w:tc>
          <w:tcPr>
            <w:tcW w:w="0" w:type="auto"/>
            <w:shd w:val="clear" w:color="auto" w:fill="auto"/>
            <w:vAlign w:val="center"/>
            <w:hideMark/>
          </w:tcPr>
          <w:p w14:paraId="13B0C8D5" w14:textId="77777777" w:rsidR="00637B60" w:rsidRPr="00637B60" w:rsidRDefault="00637B60" w:rsidP="003C19E5">
            <w:pPr>
              <w:ind w:firstLine="0"/>
              <w:jc w:val="left"/>
              <w:rPr>
                <w:lang w:val="ro-RO" w:eastAsia="ro-RO"/>
              </w:rPr>
            </w:pPr>
          </w:p>
        </w:tc>
      </w:tr>
      <w:tr w:rsidR="00637B60" w:rsidRPr="009F2D53" w14:paraId="74FC591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68FB7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Euglena gracilis</w:t>
            </w:r>
            <w:r w:rsidRPr="00637B60">
              <w:rPr>
                <w:rFonts w:ascii="inherit" w:hAnsi="inherit"/>
                <w:b/>
                <w:bCs/>
                <w:sz w:val="24"/>
                <w:szCs w:val="24"/>
                <w:lang w:val="ro-RO" w:eastAsia="ro-RO"/>
              </w:rPr>
              <w:t>desicată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8330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1BE703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reprezentat de celule întregi desicate de Euglena, și anume biomasa desicată constând în microalga </w:t>
            </w:r>
            <w:r w:rsidRPr="00637B60">
              <w:rPr>
                <w:rFonts w:ascii="inherit" w:hAnsi="inherit"/>
                <w:i/>
                <w:iCs/>
                <w:sz w:val="24"/>
                <w:szCs w:val="24"/>
                <w:lang w:val="ro-RO" w:eastAsia="ro-RO"/>
              </w:rPr>
              <w:t>Euglena gracilis</w:t>
            </w:r>
            <w:r w:rsidRPr="00637B60">
              <w:rPr>
                <w:rFonts w:ascii="inherit" w:hAnsi="inherit"/>
                <w:sz w:val="24"/>
                <w:szCs w:val="24"/>
                <w:lang w:val="ro-RO" w:eastAsia="ro-RO"/>
              </w:rPr>
              <w:t>.</w:t>
            </w:r>
          </w:p>
          <w:p w14:paraId="087DF6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produs prin fermentație, urmată de filtrare și de o etapă de încălzire letală a microalgei, pentru a asigura absența celulelor viabile de </w:t>
            </w:r>
            <w:r w:rsidRPr="00637B60">
              <w:rPr>
                <w:rFonts w:ascii="inherit" w:hAnsi="inherit"/>
                <w:i/>
                <w:iCs/>
                <w:sz w:val="24"/>
                <w:szCs w:val="24"/>
                <w:lang w:val="ro-RO" w:eastAsia="ro-RO"/>
              </w:rPr>
              <w:t>Euglena gracilis</w:t>
            </w:r>
            <w:r w:rsidRPr="00637B60">
              <w:rPr>
                <w:rFonts w:ascii="inherit" w:hAnsi="inherit"/>
                <w:sz w:val="24"/>
                <w:szCs w:val="24"/>
                <w:lang w:val="ro-RO" w:eastAsia="ro-RO"/>
              </w:rPr>
              <w:t> în alimentul nou.</w:t>
            </w:r>
          </w:p>
          <w:p w14:paraId="637204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28199C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carbohidrați: ≤ 75 %</w:t>
            </w:r>
          </w:p>
          <w:p w14:paraId="798F52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Beta-glucan: &gt; 50 %</w:t>
            </w:r>
          </w:p>
          <w:p w14:paraId="0A60C3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15 %</w:t>
            </w:r>
          </w:p>
          <w:p w14:paraId="3D2978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15 %</w:t>
            </w:r>
          </w:p>
          <w:p w14:paraId="7AF973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10 %</w:t>
            </w:r>
          </w:p>
          <w:p w14:paraId="4EE0FC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6 %</w:t>
            </w:r>
          </w:p>
          <w:p w14:paraId="2853E1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3511BB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0,5 mg/kg</w:t>
            </w:r>
          </w:p>
          <w:p w14:paraId="045591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0,5 mg/kg</w:t>
            </w:r>
          </w:p>
          <w:p w14:paraId="61CB17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0,05 mg/kg</w:t>
            </w:r>
          </w:p>
          <w:p w14:paraId="475CAE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Arsen: ≤ 0,02 mg/kg</w:t>
            </w:r>
          </w:p>
          <w:p w14:paraId="49A014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1D3050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microorganisme aerobe: ≤ 10 000 CFU/g</w:t>
            </w:r>
          </w:p>
          <w:p w14:paraId="6185D4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 100 MPN/g</w:t>
            </w:r>
          </w:p>
          <w:p w14:paraId="662C3D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500 CFU/g</w:t>
            </w:r>
          </w:p>
          <w:p w14:paraId="4A4B64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Absență în 10 g</w:t>
            </w:r>
          </w:p>
          <w:p w14:paraId="495A33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Absență în 10 g</w:t>
            </w:r>
          </w:p>
          <w:p w14:paraId="247B47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 în 25 g</w:t>
            </w:r>
          </w:p>
          <w:p w14:paraId="286F49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p>
          <w:p w14:paraId="50565E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p w14:paraId="1C6E35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NCP: numărul cel mai probabil</w:t>
            </w:r>
          </w:p>
        </w:tc>
        <w:tc>
          <w:tcPr>
            <w:tcW w:w="0" w:type="auto"/>
            <w:shd w:val="clear" w:color="auto" w:fill="auto"/>
            <w:vAlign w:val="center"/>
            <w:hideMark/>
          </w:tcPr>
          <w:p w14:paraId="4B07600B" w14:textId="77777777" w:rsidR="00637B60" w:rsidRPr="00637B60" w:rsidRDefault="00637B60" w:rsidP="003C19E5">
            <w:pPr>
              <w:ind w:firstLine="0"/>
              <w:jc w:val="left"/>
              <w:rPr>
                <w:lang w:val="ro-RO" w:eastAsia="ro-RO"/>
              </w:rPr>
            </w:pPr>
          </w:p>
        </w:tc>
      </w:tr>
      <w:tr w:rsidR="00637B60" w:rsidRPr="00637B60" w14:paraId="2688188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F2B20E" w14:textId="77777777" w:rsidR="00637B60" w:rsidRPr="00637B60" w:rsidRDefault="00000000" w:rsidP="003C19E5">
            <w:pPr>
              <w:spacing w:before="120"/>
              <w:ind w:firstLine="0"/>
              <w:jc w:val="left"/>
              <w:rPr>
                <w:rFonts w:ascii="inherit" w:hAnsi="inherit"/>
                <w:b/>
                <w:bCs/>
                <w:sz w:val="24"/>
                <w:szCs w:val="24"/>
                <w:lang w:val="ro-RO" w:eastAsia="ro-RO"/>
              </w:rPr>
            </w:pPr>
            <w:hyperlink r:id="rId111"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6CA58FBC" w14:textId="77777777" w:rsidR="00637B60" w:rsidRPr="00637B60" w:rsidRDefault="00637B60" w:rsidP="003C19E5">
            <w:pPr>
              <w:ind w:firstLine="0"/>
              <w:jc w:val="left"/>
              <w:rPr>
                <w:lang w:val="ro-RO" w:eastAsia="ro-RO"/>
              </w:rPr>
            </w:pPr>
          </w:p>
        </w:tc>
      </w:tr>
      <w:tr w:rsidR="00637B60" w:rsidRPr="00637B60" w14:paraId="4BA7F70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21EF5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pudră de cacao degresată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E810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 de cacao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w:t>
            </w:r>
          </w:p>
          <w:p w14:paraId="0FC58A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Pudră de culoare maro închis, fără impurități vizibile</w:t>
            </w:r>
          </w:p>
          <w:p w14:paraId="284CE9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Proprietăți fizice și chimice:</w:t>
            </w:r>
          </w:p>
          <w:p w14:paraId="299E7E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polifenoli: Min. 55,0 % GAE</w:t>
            </w:r>
          </w:p>
          <w:p w14:paraId="4078D3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teobromină: Max. 10,0 %</w:t>
            </w:r>
          </w:p>
          <w:p w14:paraId="764AF1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cenușă: Max. 5,0 %</w:t>
            </w:r>
          </w:p>
          <w:p w14:paraId="341A72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umiditate: Max. 8,0 %</w:t>
            </w:r>
          </w:p>
          <w:p w14:paraId="75AA39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Densitate aparentă: 0,40-0,55 g/cm</w:t>
            </w:r>
            <w:r w:rsidRPr="00637B60">
              <w:rPr>
                <w:rFonts w:ascii="inherit" w:hAnsi="inherit"/>
                <w:sz w:val="17"/>
                <w:szCs w:val="17"/>
                <w:vertAlign w:val="superscript"/>
                <w:lang w:val="ro-RO" w:eastAsia="ro-RO"/>
              </w:rPr>
              <w:t>3</w:t>
            </w:r>
          </w:p>
          <w:p w14:paraId="1E6EF9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5,0-6,5</w:t>
            </w:r>
          </w:p>
          <w:p w14:paraId="226EC8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Solvent rezidual: Max. 500 ppm</w:t>
            </w:r>
          </w:p>
        </w:tc>
        <w:tc>
          <w:tcPr>
            <w:tcW w:w="0" w:type="auto"/>
            <w:shd w:val="clear" w:color="auto" w:fill="auto"/>
            <w:vAlign w:val="center"/>
            <w:hideMark/>
          </w:tcPr>
          <w:p w14:paraId="0F0EF3B4" w14:textId="77777777" w:rsidR="00637B60" w:rsidRPr="00637B60" w:rsidRDefault="00637B60" w:rsidP="003C19E5">
            <w:pPr>
              <w:ind w:firstLine="0"/>
              <w:jc w:val="left"/>
              <w:rPr>
                <w:lang w:val="ro-RO" w:eastAsia="ro-RO"/>
              </w:rPr>
            </w:pPr>
          </w:p>
        </w:tc>
      </w:tr>
      <w:tr w:rsidR="00637B60" w:rsidRPr="00637B60" w14:paraId="05A4E80F"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BC17E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cacao cu conținut redus de grăsimi</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ED4B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 de cacao cu conținut redus de grăsimi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w:t>
            </w:r>
          </w:p>
          <w:p w14:paraId="797997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Pudră de culoare roșu închis spre purpuriu</w:t>
            </w:r>
          </w:p>
          <w:p w14:paraId="48B40E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 din cacao, concentrat: Min. 99 %</w:t>
            </w:r>
          </w:p>
          <w:p w14:paraId="3E9ABB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Dioxid de siliciu (asistență tehnologică): Max. 1,0 %</w:t>
            </w:r>
          </w:p>
          <w:p w14:paraId="511E9F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Favanoli de cacao: Min. 300 mg/g</w:t>
            </w:r>
          </w:p>
          <w:p w14:paraId="1ED17948"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Epicatechină: Min. 45 mg/g</w:t>
            </w:r>
          </w:p>
          <w:p w14:paraId="652676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Max. 5,0 %</w:t>
            </w:r>
          </w:p>
        </w:tc>
        <w:tc>
          <w:tcPr>
            <w:tcW w:w="0" w:type="auto"/>
            <w:shd w:val="clear" w:color="auto" w:fill="auto"/>
            <w:vAlign w:val="center"/>
            <w:hideMark/>
          </w:tcPr>
          <w:p w14:paraId="0FA69B6A" w14:textId="77777777" w:rsidR="00637B60" w:rsidRPr="00637B60" w:rsidRDefault="00637B60" w:rsidP="003C19E5">
            <w:pPr>
              <w:ind w:firstLine="0"/>
              <w:jc w:val="left"/>
              <w:rPr>
                <w:lang w:val="ro-RO" w:eastAsia="ro-RO"/>
              </w:rPr>
            </w:pPr>
          </w:p>
        </w:tc>
      </w:tr>
      <w:tr w:rsidR="00637B60" w:rsidRPr="00637B60" w14:paraId="58376CD6"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6743EB" w14:textId="77777777" w:rsidR="00637B60" w:rsidRPr="00637B60" w:rsidRDefault="00000000" w:rsidP="003C19E5">
            <w:pPr>
              <w:spacing w:before="120"/>
              <w:ind w:firstLine="0"/>
              <w:jc w:val="left"/>
              <w:rPr>
                <w:rFonts w:ascii="inherit" w:hAnsi="inherit"/>
                <w:b/>
                <w:bCs/>
                <w:sz w:val="24"/>
                <w:szCs w:val="24"/>
                <w:lang w:val="ro-RO" w:eastAsia="ro-RO"/>
              </w:rPr>
            </w:pPr>
            <w:hyperlink r:id="rId112" w:tooltip="32021R1319: REPLACED" w:history="1">
              <w:r w:rsidR="00637B60" w:rsidRPr="00637B60">
                <w:rPr>
                  <w:rFonts w:ascii="inherit" w:hAnsi="inherit"/>
                  <w:b/>
                  <w:bCs/>
                  <w:color w:val="337AB7"/>
                  <w:sz w:val="24"/>
                  <w:szCs w:val="24"/>
                  <w:lang w:val="ro-RO" w:eastAsia="ro-RO"/>
                </w:rPr>
                <w:t>▼M70</w:t>
              </w:r>
            </w:hyperlink>
          </w:p>
        </w:tc>
        <w:tc>
          <w:tcPr>
            <w:tcW w:w="0" w:type="auto"/>
            <w:shd w:val="clear" w:color="auto" w:fill="auto"/>
            <w:vAlign w:val="center"/>
            <w:hideMark/>
          </w:tcPr>
          <w:p w14:paraId="6EA5583F" w14:textId="77777777" w:rsidR="00637B60" w:rsidRPr="00637B60" w:rsidRDefault="00637B60" w:rsidP="003C19E5">
            <w:pPr>
              <w:ind w:firstLine="0"/>
              <w:jc w:val="left"/>
              <w:rPr>
                <w:lang w:val="ro-RO" w:eastAsia="ro-RO"/>
              </w:rPr>
            </w:pPr>
          </w:p>
        </w:tc>
      </w:tr>
      <w:tr w:rsidR="00637B60" w:rsidRPr="00637B60" w14:paraId="5FCD424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5722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 din semințe de coriandru obținut din </w:t>
            </w:r>
            <w:r w:rsidRPr="00637B60">
              <w:rPr>
                <w:rFonts w:ascii="inherit" w:hAnsi="inherit"/>
                <w:i/>
                <w:iCs/>
                <w:sz w:val="24"/>
                <w:szCs w:val="24"/>
                <w:lang w:val="ro-RO" w:eastAsia="ro-RO"/>
              </w:rPr>
              <w:t>Coriandrum sativum</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D899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Descriere/definiție:</w:t>
            </w:r>
          </w:p>
          <w:p w14:paraId="1E7F55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Uleiul din semințe de coriandru este un ulei care conține gliceride ale acizilor grași și este produs din semințele plantei de coriandru denumită </w:t>
            </w:r>
            <w:r w:rsidRPr="00637B60">
              <w:rPr>
                <w:rFonts w:ascii="inherit" w:hAnsi="inherit"/>
                <w:i/>
                <w:iCs/>
                <w:sz w:val="24"/>
                <w:szCs w:val="24"/>
                <w:lang w:val="ro-RO" w:eastAsia="ro-RO"/>
              </w:rPr>
              <w:t>Coriandrum sativum</w:t>
            </w:r>
            <w:r w:rsidRPr="00637B60">
              <w:rPr>
                <w:rFonts w:ascii="inherit" w:hAnsi="inherit"/>
                <w:sz w:val="24"/>
                <w:szCs w:val="24"/>
                <w:lang w:val="ro-RO" w:eastAsia="ro-RO"/>
              </w:rPr>
              <w:t> L.</w:t>
            </w:r>
          </w:p>
          <w:p w14:paraId="15EFBC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Culoare gălbuie spre maro, gust absent</w:t>
            </w:r>
          </w:p>
          <w:p w14:paraId="29110B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8008-52-4</w:t>
            </w:r>
          </w:p>
          <w:p w14:paraId="0E05C6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Compoziția acizilor grași:</w:t>
            </w:r>
          </w:p>
          <w:p w14:paraId="0E8E6B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palmitic (C16:0): 2-5 %</w:t>
            </w:r>
          </w:p>
          <w:p w14:paraId="08C2D2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stearic (C18:0): &lt; 1,5 %</w:t>
            </w:r>
          </w:p>
          <w:p w14:paraId="351A22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petroselinic [cis-C18:1(n-12)]: 60-75 %</w:t>
            </w:r>
          </w:p>
          <w:p w14:paraId="46A969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oleic [cis-C18:1(n-9)]: 7-15 %</w:t>
            </w:r>
          </w:p>
          <w:p w14:paraId="6C3003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linoleic (C18:2): 12-19 %</w:t>
            </w:r>
          </w:p>
          <w:p w14:paraId="0904D3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α-linolenic (C18:3): &lt; 1,0 %</w:t>
            </w:r>
          </w:p>
          <w:p w14:paraId="1943CC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1,0 %</w:t>
            </w:r>
          </w:p>
          <w:p w14:paraId="591663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Puritate:</w:t>
            </w:r>
          </w:p>
          <w:p w14:paraId="4B0031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refracție (20 °C): 1,466-1,474</w:t>
            </w:r>
          </w:p>
          <w:p w14:paraId="617BB1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4 mg KOH/g</w:t>
            </w:r>
          </w:p>
          <w:p w14:paraId="614C73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5,0 mEq/kg</w:t>
            </w:r>
          </w:p>
          <w:p w14:paraId="4CE911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iod: 88-110 unități</w:t>
            </w:r>
          </w:p>
          <w:p w14:paraId="24541F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saponificare: 179-200 mg KOH/g</w:t>
            </w:r>
          </w:p>
          <w:p w14:paraId="4A53D3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Materie nesaponificabilă: ≤ 15 g/kg</w:t>
            </w:r>
          </w:p>
        </w:tc>
        <w:tc>
          <w:tcPr>
            <w:tcW w:w="0" w:type="auto"/>
            <w:shd w:val="clear" w:color="auto" w:fill="auto"/>
            <w:vAlign w:val="center"/>
            <w:hideMark/>
          </w:tcPr>
          <w:p w14:paraId="0CF64BF9" w14:textId="77777777" w:rsidR="00637B60" w:rsidRPr="00637B60" w:rsidRDefault="00637B60" w:rsidP="003C19E5">
            <w:pPr>
              <w:ind w:firstLine="0"/>
              <w:jc w:val="left"/>
              <w:rPr>
                <w:lang w:val="ro-RO" w:eastAsia="ro-RO"/>
              </w:rPr>
            </w:pPr>
          </w:p>
        </w:tc>
      </w:tr>
      <w:tr w:rsidR="00637B60" w:rsidRPr="00637B60" w14:paraId="52C87071"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73BDA9" w14:textId="77777777" w:rsidR="00637B60" w:rsidRPr="00637B60" w:rsidRDefault="00000000" w:rsidP="003C19E5">
            <w:pPr>
              <w:spacing w:before="120"/>
              <w:ind w:firstLine="0"/>
              <w:jc w:val="left"/>
              <w:rPr>
                <w:rFonts w:ascii="inherit" w:hAnsi="inherit"/>
                <w:b/>
                <w:bCs/>
                <w:sz w:val="24"/>
                <w:szCs w:val="24"/>
                <w:lang w:val="ro-RO" w:eastAsia="ro-RO"/>
              </w:rPr>
            </w:pPr>
            <w:hyperlink r:id="rId113" w:tooltip="32018R1631: INSERTED" w:history="1">
              <w:r w:rsidR="00637B60" w:rsidRPr="00637B60">
                <w:rPr>
                  <w:rFonts w:ascii="inherit" w:hAnsi="inherit"/>
                  <w:b/>
                  <w:bCs/>
                  <w:color w:val="337AB7"/>
                  <w:sz w:val="24"/>
                  <w:szCs w:val="24"/>
                  <w:lang w:val="ro-RO" w:eastAsia="ro-RO"/>
                </w:rPr>
                <w:t>▼M15</w:t>
              </w:r>
            </w:hyperlink>
          </w:p>
        </w:tc>
        <w:tc>
          <w:tcPr>
            <w:tcW w:w="0" w:type="auto"/>
            <w:shd w:val="clear" w:color="auto" w:fill="auto"/>
            <w:vAlign w:val="center"/>
            <w:hideMark/>
          </w:tcPr>
          <w:p w14:paraId="533FD482" w14:textId="77777777" w:rsidR="00637B60" w:rsidRPr="00637B60" w:rsidRDefault="00637B60" w:rsidP="003C19E5">
            <w:pPr>
              <w:ind w:firstLine="0"/>
              <w:jc w:val="left"/>
              <w:rPr>
                <w:lang w:val="ro-RO" w:eastAsia="ro-RO"/>
              </w:rPr>
            </w:pPr>
          </w:p>
        </w:tc>
      </w:tr>
      <w:tr w:rsidR="00637B60" w:rsidRPr="00637B60" w14:paraId="76DB9AE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8E8A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 de merișoare sub formă de pulbere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64161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3B1004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Extractul de merișoare sub formă de pulbere este un extract sub formă de pulbere solubil în apă, bogat în fenoli, preparat prin extracție etanolică din suc concentrat de fructe sănătoase și mature de merișoare din cultivarul </w:t>
            </w:r>
            <w:r w:rsidRPr="00637B60">
              <w:rPr>
                <w:rFonts w:ascii="inherit" w:hAnsi="inherit"/>
                <w:i/>
                <w:iCs/>
                <w:sz w:val="24"/>
                <w:szCs w:val="24"/>
                <w:lang w:val="ro-RO" w:eastAsia="ro-RO"/>
              </w:rPr>
              <w:t>Vaccinium macrocarpon</w:t>
            </w:r>
            <w:r w:rsidRPr="00637B60">
              <w:rPr>
                <w:rFonts w:ascii="inherit" w:hAnsi="inherit"/>
                <w:sz w:val="24"/>
                <w:szCs w:val="24"/>
                <w:lang w:val="ro-RO" w:eastAsia="ro-RO"/>
              </w:rPr>
              <w:t>.</w:t>
            </w:r>
          </w:p>
          <w:p w14:paraId="286437A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27B7BA5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Umiditate (% g/g): ≤ 4</w:t>
            </w:r>
          </w:p>
          <w:p w14:paraId="4E73753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Proantocianidine – PAC (% g/g substanță uscată)</w:t>
            </w:r>
          </w:p>
          <w:p w14:paraId="3E63A261"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Metoda OSC-DMAC </w:t>
            </w:r>
            <w:hyperlink r:id="rId114" w:anchor="E0017"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3</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w:t>
            </w:r>
            <w:hyperlink r:id="rId115" w:anchor="E0019"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5</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55,0-60,0 sau</w:t>
            </w:r>
          </w:p>
          <w:p w14:paraId="0F594B51"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Metoda BL-DMAC </w:t>
            </w:r>
            <w:hyperlink r:id="rId116" w:anchor="E0018"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4</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w:t>
            </w:r>
            <w:hyperlink r:id="rId117" w:anchor="E0019"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5</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15,0-18,0</w:t>
            </w:r>
          </w:p>
          <w:p w14:paraId="6FAB215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Total fenoli [GAE </w:t>
            </w:r>
            <w:hyperlink r:id="rId118" w:anchor="E0020"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6</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 g/g substanță uscată] </w:t>
            </w:r>
            <w:hyperlink r:id="rId119" w:anchor="E0019"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5</w:t>
              </w:r>
              <w:r w:rsidRPr="00637B60">
                <w:rPr>
                  <w:rFonts w:ascii="inherit" w:hAnsi="inherit"/>
                  <w:color w:val="337AB7"/>
                  <w:sz w:val="24"/>
                  <w:szCs w:val="24"/>
                  <w:lang w:val="ro-RO" w:eastAsia="ro-RO"/>
                </w:rPr>
                <w:t>)</w:t>
              </w:r>
            </w:hyperlink>
          </w:p>
          <w:p w14:paraId="132BDCCE"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Metoda Folin-Ciocalteau: &gt; 46,2</w:t>
            </w:r>
          </w:p>
          <w:p w14:paraId="14C2939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Solubilitate (apă): 100 %, fără particule insolubile vizibile</w:t>
            </w:r>
          </w:p>
          <w:p w14:paraId="07A4F00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Conținut de etanol (mg/kg): ≤ 100</w:t>
            </w:r>
          </w:p>
          <w:p w14:paraId="5D9842A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Test de cernere: 100 % printr-o sită cu 30 de ochiuri</w:t>
            </w:r>
          </w:p>
          <w:p w14:paraId="35412CC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Aspect și aromă (sub formă de pulbere): pulbere neaglutinată, de culoare roșie intensă; aromă de pământ, fără miros de ars.</w:t>
            </w:r>
          </w:p>
          <w:p w14:paraId="205E8AC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65FFDE7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Arsen (ppm): &lt; 3</w:t>
            </w:r>
          </w:p>
          <w:p w14:paraId="240789E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5043102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Drojdii: &lt; 100 UFC </w:t>
            </w:r>
            <w:hyperlink r:id="rId120" w:anchor="E0021"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7</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/g</w:t>
            </w:r>
          </w:p>
          <w:p w14:paraId="37CEA35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Mucegaiuri: &lt; 100 UFC/g</w:t>
            </w:r>
          </w:p>
          <w:p w14:paraId="0D5C58C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 de microorganisme aerobe: &lt; 1 000 UFC/g</w:t>
            </w:r>
          </w:p>
          <w:p w14:paraId="2AC5C76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Coliforme: &lt; 10 UFC/g</w:t>
            </w:r>
          </w:p>
          <w:p w14:paraId="007F3B0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&lt; 10 UFC/g</w:t>
            </w:r>
          </w:p>
          <w:p w14:paraId="2C07F3A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absentă în 375 g</w:t>
            </w:r>
          </w:p>
        </w:tc>
        <w:tc>
          <w:tcPr>
            <w:tcW w:w="0" w:type="auto"/>
            <w:shd w:val="clear" w:color="auto" w:fill="auto"/>
            <w:vAlign w:val="center"/>
            <w:hideMark/>
          </w:tcPr>
          <w:p w14:paraId="481C0AEA" w14:textId="77777777" w:rsidR="00637B60" w:rsidRPr="00637B60" w:rsidRDefault="00637B60" w:rsidP="003C19E5">
            <w:pPr>
              <w:ind w:firstLine="0"/>
              <w:jc w:val="left"/>
              <w:rPr>
                <w:lang w:val="ro-RO" w:eastAsia="ro-RO"/>
              </w:rPr>
            </w:pPr>
          </w:p>
        </w:tc>
      </w:tr>
      <w:tr w:rsidR="00637B60" w:rsidRPr="00637B60" w14:paraId="52E376CD"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D22A4A" w14:textId="77777777" w:rsidR="00637B60" w:rsidRPr="00637B60" w:rsidRDefault="00000000" w:rsidP="003C19E5">
            <w:pPr>
              <w:spacing w:before="120"/>
              <w:ind w:firstLine="0"/>
              <w:jc w:val="left"/>
              <w:rPr>
                <w:rFonts w:ascii="inherit" w:hAnsi="inherit"/>
                <w:b/>
                <w:bCs/>
                <w:sz w:val="24"/>
                <w:szCs w:val="24"/>
                <w:lang w:val="ro-RO" w:eastAsia="ro-RO"/>
              </w:rPr>
            </w:pPr>
            <w:hyperlink r:id="rId121"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56AD56B0" w14:textId="77777777" w:rsidR="00637B60" w:rsidRPr="00637B60" w:rsidRDefault="00637B60" w:rsidP="003C19E5">
            <w:pPr>
              <w:ind w:firstLine="0"/>
              <w:jc w:val="left"/>
              <w:rPr>
                <w:lang w:val="ro-RO" w:eastAsia="ro-RO"/>
              </w:rPr>
            </w:pPr>
          </w:p>
        </w:tc>
      </w:tr>
      <w:tr w:rsidR="00637B60" w:rsidRPr="009F2D53" w14:paraId="00C0920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5180A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Fructe uscate de </w:t>
            </w:r>
            <w:r w:rsidRPr="00637B60">
              <w:rPr>
                <w:rFonts w:ascii="inherit" w:hAnsi="inherit"/>
                <w:b/>
                <w:bCs/>
                <w:i/>
                <w:iCs/>
                <w:sz w:val="24"/>
                <w:szCs w:val="24"/>
                <w:lang w:val="ro-RO" w:eastAsia="ro-RO"/>
              </w:rPr>
              <w:t>Crataegus pinnatifida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C122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C56F7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 uscate din specia </w:t>
            </w:r>
            <w:r w:rsidRPr="00637B60">
              <w:rPr>
                <w:rFonts w:ascii="inherit" w:hAnsi="inherit"/>
                <w:i/>
                <w:iCs/>
                <w:sz w:val="24"/>
                <w:szCs w:val="24"/>
                <w:lang w:val="ro-RO" w:eastAsia="ro-RO"/>
              </w:rPr>
              <w:t>Crataegus pinnatifida</w:t>
            </w:r>
            <w:r w:rsidRPr="00637B60">
              <w:rPr>
                <w:rFonts w:ascii="inherit" w:hAnsi="inherit"/>
                <w:sz w:val="24"/>
                <w:szCs w:val="24"/>
                <w:lang w:val="ro-RO" w:eastAsia="ro-RO"/>
              </w:rPr>
              <w:t> aparținând familiei rozaceelor (</w:t>
            </w:r>
            <w:r w:rsidRPr="00637B60">
              <w:rPr>
                <w:rFonts w:ascii="inherit" w:hAnsi="inherit"/>
                <w:i/>
                <w:iCs/>
                <w:sz w:val="24"/>
                <w:szCs w:val="24"/>
                <w:lang w:val="ro-RO" w:eastAsia="ro-RO"/>
              </w:rPr>
              <w:t>Rosaceae</w:t>
            </w:r>
            <w:r w:rsidRPr="00637B60">
              <w:rPr>
                <w:rFonts w:ascii="inherit" w:hAnsi="inherit"/>
                <w:sz w:val="24"/>
                <w:szCs w:val="24"/>
                <w:lang w:val="ro-RO" w:eastAsia="ro-RO"/>
              </w:rPr>
              <w:t>) și originară din China și Coreea.</w:t>
            </w:r>
          </w:p>
          <w:p w14:paraId="7F6F39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Compoziție</w:t>
            </w:r>
            <w:r w:rsidRPr="00637B60">
              <w:rPr>
                <w:rFonts w:ascii="inherit" w:hAnsi="inherit"/>
                <w:sz w:val="24"/>
                <w:szCs w:val="24"/>
                <w:lang w:val="ro-RO" w:eastAsia="ro-RO"/>
              </w:rPr>
              <w:t>:</w:t>
            </w:r>
          </w:p>
          <w:p w14:paraId="68F8A1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uscată: 80 %</w:t>
            </w:r>
          </w:p>
          <w:p w14:paraId="2569E4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55 g/kg greutate în stare proaspătă</w:t>
            </w:r>
          </w:p>
          <w:p w14:paraId="6A806F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Fructoză: 26,5-29,3 g/100 g</w:t>
            </w:r>
          </w:p>
          <w:p w14:paraId="5C4C0B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Glucoză: 25,5-28,1 g/100 g</w:t>
            </w:r>
          </w:p>
          <w:p w14:paraId="6C5532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Vitamina C: 29,1 mg/100 g greutate în stare proaspătă</w:t>
            </w:r>
          </w:p>
          <w:p w14:paraId="1B702C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Sodiu: 2,9 g/100 g greutate în stare proaspătă</w:t>
            </w:r>
          </w:p>
          <w:p w14:paraId="396AB3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Compoturile sunt produse obținute prin prelucrarea termică a părții comestibile din una sau mai multe specii de fructe, întregi sau în bucăți, cernute sau nu, fără o concentrare semnificativă. Se pot utiliza zahăr, apă, cidru, condimente și suc de lămâie.</w:t>
            </w:r>
          </w:p>
        </w:tc>
        <w:tc>
          <w:tcPr>
            <w:tcW w:w="0" w:type="auto"/>
            <w:shd w:val="clear" w:color="auto" w:fill="auto"/>
            <w:vAlign w:val="center"/>
            <w:hideMark/>
          </w:tcPr>
          <w:p w14:paraId="4D66EDE0" w14:textId="77777777" w:rsidR="00637B60" w:rsidRPr="00637B60" w:rsidRDefault="00637B60" w:rsidP="003C19E5">
            <w:pPr>
              <w:ind w:firstLine="0"/>
              <w:jc w:val="left"/>
              <w:rPr>
                <w:lang w:val="ro-RO" w:eastAsia="ro-RO"/>
              </w:rPr>
            </w:pPr>
          </w:p>
        </w:tc>
      </w:tr>
      <w:tr w:rsidR="00637B60" w:rsidRPr="009F2D53" w14:paraId="351C6F7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ADEBD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α-ciclodextrină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3E12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D6979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 zaharidă ciclică nereducătoroare compusă din șase unități de D-glucopiranozil legate în poziția α-1,4 produsă de acțiunea ciclodextrin-glucoziltransferazei (CGTază, EC 2.4.1.19) asupra amidonului hidrolizat. Recuperarea și purificarea α-ciclodextrinei se pot realiza folosind una dintre următoarele proceduri: precipitarea unui complex de α-ciclodextrină cu 1-decanol, disoluție în apă la temperatură ridicată și reprecipitarea, striparea cu abur a complexantului și cristalizarea α-ciclodextrinei din soluție; sau cromatografia cu schimb de ioni sau filtrare cu gel, urmată de cristalizarea α-ciclodextrinei din lichidul de bază purificat; sau metodele de separare a membranei, precum ultra-filtrarea și osmoza inversă: Descriere: Solid cristalin alb sau aproape alb, practic inodor.</w:t>
            </w:r>
          </w:p>
          <w:p w14:paraId="426AB8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Sinonime: α-ciclodextrină, α-dextrină, ciclo-hexa-amiloză, ciclo-malto-hexaoză, α-ciclo-amilază</w:t>
            </w:r>
          </w:p>
          <w:p w14:paraId="1332F3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Ciclohexaamiloză</w:t>
            </w:r>
          </w:p>
          <w:p w14:paraId="24BE4D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10016-20-3</w:t>
            </w:r>
          </w:p>
          <w:p w14:paraId="33AEAE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10</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w:t>
            </w:r>
            <w:r w:rsidRPr="00637B60">
              <w:rPr>
                <w:rFonts w:ascii="inherit" w:hAnsi="inherit"/>
                <w:sz w:val="17"/>
                <w:szCs w:val="17"/>
                <w:vertAlign w:val="subscript"/>
                <w:lang w:val="ro-RO" w:eastAsia="ro-RO"/>
              </w:rPr>
              <w:t>6</w:t>
            </w:r>
          </w:p>
          <w:p w14:paraId="4F7B00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972,85</w:t>
            </w:r>
          </w:p>
          <w:p w14:paraId="3CC7DA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Analiză: ≥ 98 % (bază uscată)</w:t>
            </w:r>
          </w:p>
          <w:p w14:paraId="5A2766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Identificare:</w:t>
            </w:r>
          </w:p>
          <w:p w14:paraId="349829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Interval de topire: Se descompune la peste 278 °C</w:t>
            </w:r>
          </w:p>
          <w:p w14:paraId="4C76D1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Solubilitate: Liber solubil în apă; foarte puțin solubil în etanol</w:t>
            </w:r>
          </w:p>
          <w:p w14:paraId="053F20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Rotație specifică: [α]</w:t>
            </w:r>
            <w:r w:rsidRPr="00637B60">
              <w:rPr>
                <w:rFonts w:ascii="inherit" w:hAnsi="inherit"/>
                <w:sz w:val="17"/>
                <w:szCs w:val="17"/>
                <w:vertAlign w:val="subscript"/>
                <w:lang w:val="ro-RO" w:eastAsia="ro-RO"/>
              </w:rPr>
              <w:t>D</w:t>
            </w:r>
            <w:r w:rsidRPr="00637B60">
              <w:rPr>
                <w:rFonts w:ascii="inherit" w:hAnsi="inherit"/>
                <w:sz w:val="24"/>
                <w:szCs w:val="24"/>
                <w:lang w:val="ro-RO" w:eastAsia="ro-RO"/>
              </w:rPr>
              <w:t> </w:t>
            </w:r>
            <w:r w:rsidRPr="00637B60">
              <w:rPr>
                <w:rFonts w:ascii="inherit" w:hAnsi="inherit"/>
                <w:sz w:val="17"/>
                <w:szCs w:val="17"/>
                <w:vertAlign w:val="superscript"/>
                <w:lang w:val="ro-RO" w:eastAsia="ro-RO"/>
              </w:rPr>
              <w:t>25</w:t>
            </w:r>
            <w:r w:rsidRPr="00637B60">
              <w:rPr>
                <w:rFonts w:ascii="inherit" w:hAnsi="inherit"/>
                <w:sz w:val="24"/>
                <w:szCs w:val="24"/>
                <w:lang w:val="ro-RO" w:eastAsia="ro-RO"/>
              </w:rPr>
              <w:t>: între + 145 </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și + 151 </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(soluție 1 %)</w:t>
            </w:r>
          </w:p>
          <w:p w14:paraId="61C3A9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Cromatografie: Timpul de retenție pentru picul maxim într-o cromatogramă lichidă a probei corespunde cu cel pentru α-ciclodextrină într-o cromatogramă a α-ciclodextrinei de referință (disponibilă de la </w:t>
            </w:r>
            <w:r w:rsidRPr="00637B60">
              <w:rPr>
                <w:rFonts w:ascii="inherit" w:hAnsi="inherit"/>
                <w:i/>
                <w:iCs/>
                <w:sz w:val="24"/>
                <w:szCs w:val="24"/>
                <w:lang w:val="ro-RO" w:eastAsia="ro-RO"/>
              </w:rPr>
              <w:t>Consortium für Elektrochemische Industrie GmbH, München, Germania sau Wacker Biochem Group, Adrian, MI, SUA</w:t>
            </w:r>
            <w:r w:rsidRPr="00637B60">
              <w:rPr>
                <w:rFonts w:ascii="inherit" w:hAnsi="inherit"/>
                <w:sz w:val="24"/>
                <w:szCs w:val="24"/>
                <w:lang w:val="ro-RO" w:eastAsia="ro-RO"/>
              </w:rPr>
              <w:t>) conform condițiilor descrise în METODA DE ANALIZĂ</w:t>
            </w:r>
          </w:p>
          <w:p w14:paraId="2A563D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497491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11 % (metoda Karl Fischer)</w:t>
            </w:r>
          </w:p>
          <w:p w14:paraId="17F34C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Complexant rezidual: ≤ 20 mg/kg</w:t>
            </w:r>
          </w:p>
          <w:p w14:paraId="6BD58D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(1-decanol)</w:t>
            </w:r>
          </w:p>
          <w:p w14:paraId="7A947A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Substanțe de reducere: ≤ 0,5 % (ca glucoză)</w:t>
            </w:r>
          </w:p>
          <w:p w14:paraId="2D3C3E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sulfată: ≤ 0,1 %</w:t>
            </w:r>
          </w:p>
          <w:p w14:paraId="7B479E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0,5 mg/kg</w:t>
            </w:r>
          </w:p>
          <w:p w14:paraId="05A9FD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Metodă de analiză:</w:t>
            </w:r>
          </w:p>
          <w:p w14:paraId="655E23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 determină prin cromatografie lichidă pe baza următoarelor condiții:</w:t>
            </w:r>
          </w:p>
          <w:p w14:paraId="6786E9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Soluția de probă: Se cântăresc cu precizie aproximativ 100 mg din soluția de probă într-un vas volumetric de 10 ml și se adaugă 8 ml de apă deionizată. Se dizolvă proba integral folosindu-se o baie de ultrasonificare (10-15 min.) și se diluează până la marcaj cu apă deionizată purificată. Se filtrează printr-un filtru de 0,45 micrometri</w:t>
            </w:r>
          </w:p>
          <w:p w14:paraId="3DAAA2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Soluție de referință: Se cântăresc cu precizie aproximativ 100 mg din α-ciclodextrină într-un vas volumetric de 10 ml și se adaugă 8 ml de apă deionizată. Se dizolvă proba integral folosindu-se o baie de ultrasonificare și se diluează până la marcaj cu apă deionizată purificată.</w:t>
            </w:r>
          </w:p>
          <w:p w14:paraId="562631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Cromatografie: Cromatograf în fază lichidă prevăzut cu detector de indice de refracție și cu un înregistrator integrat.</w:t>
            </w:r>
          </w:p>
          <w:p w14:paraId="12357A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Coloană și ambalaj: Nucleozil-100-NH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(10 μm) (</w:t>
            </w:r>
            <w:r w:rsidRPr="00637B60">
              <w:rPr>
                <w:rFonts w:ascii="inherit" w:hAnsi="inherit"/>
                <w:i/>
                <w:iCs/>
                <w:sz w:val="24"/>
                <w:szCs w:val="24"/>
                <w:lang w:val="ro-RO" w:eastAsia="ro-RO"/>
              </w:rPr>
              <w:t>Macherey &amp; Nagel Co. Düren</w:t>
            </w:r>
            <w:r w:rsidRPr="00637B60">
              <w:rPr>
                <w:rFonts w:ascii="inherit" w:hAnsi="inherit"/>
                <w:sz w:val="24"/>
                <w:szCs w:val="24"/>
                <w:lang w:val="ro-RO" w:eastAsia="ro-RO"/>
              </w:rPr>
              <w:t>, Germania) sau un produs similar</w:t>
            </w:r>
          </w:p>
          <w:p w14:paraId="28BA75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Lungime: 250 mm</w:t>
            </w:r>
          </w:p>
          <w:p w14:paraId="144CA6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Diametru: 4 mm</w:t>
            </w:r>
          </w:p>
          <w:p w14:paraId="5B8B1D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Temperatura: 40 °C</w:t>
            </w:r>
          </w:p>
          <w:p w14:paraId="02F133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Fază mobilă: acetonitril/apă (67/33, v/v)</w:t>
            </w:r>
          </w:p>
          <w:p w14:paraId="7A4605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Debit: 2,0 ml/min</w:t>
            </w:r>
          </w:p>
          <w:p w14:paraId="6B5CD7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Volum de injecție: 10 μl</w:t>
            </w:r>
          </w:p>
          <w:p w14:paraId="63D425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Procedura: Se injectează soluția de probă în cromatograf, se înregistrează cromatograful și se măsoară aria picului α-CD. Se calculează procentual conținutul de α-ciclodextrină din soluția de probă, după cum urmează:</w:t>
            </w:r>
          </w:p>
          <w:p w14:paraId="5CBF70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α-ciclodextrină (bază uscată) = 100 × (A</w:t>
            </w:r>
            <w:r w:rsidRPr="00637B60">
              <w:rPr>
                <w:rFonts w:ascii="inherit" w:hAnsi="inherit"/>
                <w:sz w:val="17"/>
                <w:szCs w:val="17"/>
                <w:vertAlign w:val="subscript"/>
                <w:lang w:val="ro-RO" w:eastAsia="ro-RO"/>
              </w:rPr>
              <w:t>S</w:t>
            </w:r>
            <w:r w:rsidRPr="00637B60">
              <w:rPr>
                <w:rFonts w:ascii="inherit" w:hAnsi="inherit"/>
                <w:sz w:val="24"/>
                <w:szCs w:val="24"/>
                <w:lang w:val="ro-RO" w:eastAsia="ro-RO"/>
              </w:rPr>
              <w:t>/A</w:t>
            </w:r>
            <w:r w:rsidRPr="00637B60">
              <w:rPr>
                <w:rFonts w:ascii="inherit" w:hAnsi="inherit"/>
                <w:sz w:val="17"/>
                <w:szCs w:val="17"/>
                <w:vertAlign w:val="subscript"/>
                <w:lang w:val="ro-RO" w:eastAsia="ro-RO"/>
              </w:rPr>
              <w:t>R</w:t>
            </w:r>
            <w:r w:rsidRPr="00637B60">
              <w:rPr>
                <w:rFonts w:ascii="inherit" w:hAnsi="inherit"/>
                <w:sz w:val="24"/>
                <w:szCs w:val="24"/>
                <w:lang w:val="ro-RO" w:eastAsia="ro-RO"/>
              </w:rPr>
              <w:t>) (W</w:t>
            </w:r>
            <w:r w:rsidRPr="00637B60">
              <w:rPr>
                <w:rFonts w:ascii="inherit" w:hAnsi="inherit"/>
                <w:sz w:val="17"/>
                <w:szCs w:val="17"/>
                <w:vertAlign w:val="subscript"/>
                <w:lang w:val="ro-RO" w:eastAsia="ro-RO"/>
              </w:rPr>
              <w:t>R</w:t>
            </w:r>
            <w:r w:rsidRPr="00637B60">
              <w:rPr>
                <w:rFonts w:ascii="inherit" w:hAnsi="inherit"/>
                <w:sz w:val="24"/>
                <w:szCs w:val="24"/>
                <w:lang w:val="ro-RO" w:eastAsia="ro-RO"/>
              </w:rPr>
              <w:t>/W</w:t>
            </w:r>
            <w:r w:rsidRPr="00637B60">
              <w:rPr>
                <w:rFonts w:ascii="inherit" w:hAnsi="inherit"/>
                <w:sz w:val="17"/>
                <w:szCs w:val="17"/>
                <w:vertAlign w:val="subscript"/>
                <w:lang w:val="ro-RO" w:eastAsia="ro-RO"/>
              </w:rPr>
              <w:t>S</w:t>
            </w:r>
            <w:r w:rsidRPr="00637B60">
              <w:rPr>
                <w:rFonts w:ascii="inherit" w:hAnsi="inherit"/>
                <w:sz w:val="24"/>
                <w:szCs w:val="24"/>
                <w:lang w:val="ro-RO" w:eastAsia="ro-RO"/>
              </w:rPr>
              <w:t>)</w:t>
            </w:r>
          </w:p>
          <w:p w14:paraId="374142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unde</w:t>
            </w:r>
          </w:p>
          <w:p w14:paraId="5D9A61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w:t>
            </w:r>
            <w:r w:rsidRPr="00637B60">
              <w:rPr>
                <w:rFonts w:ascii="inherit" w:hAnsi="inherit"/>
                <w:sz w:val="17"/>
                <w:szCs w:val="17"/>
                <w:vertAlign w:val="subscript"/>
                <w:lang w:val="ro-RO" w:eastAsia="ro-RO"/>
              </w:rPr>
              <w:t>S</w:t>
            </w:r>
            <w:r w:rsidRPr="00637B60">
              <w:rPr>
                <w:rFonts w:ascii="inherit" w:hAnsi="inherit"/>
                <w:sz w:val="24"/>
                <w:szCs w:val="24"/>
                <w:lang w:val="ro-RO" w:eastAsia="ro-RO"/>
              </w:rPr>
              <w:t> și A</w:t>
            </w:r>
            <w:r w:rsidRPr="00637B60">
              <w:rPr>
                <w:rFonts w:ascii="inherit" w:hAnsi="inherit"/>
                <w:sz w:val="17"/>
                <w:szCs w:val="17"/>
                <w:vertAlign w:val="subscript"/>
                <w:lang w:val="ro-RO" w:eastAsia="ro-RO"/>
              </w:rPr>
              <w:t>R</w:t>
            </w:r>
            <w:r w:rsidRPr="00637B60">
              <w:rPr>
                <w:rFonts w:ascii="inherit" w:hAnsi="inherit"/>
                <w:sz w:val="24"/>
                <w:szCs w:val="24"/>
                <w:lang w:val="ro-RO" w:eastAsia="ro-RO"/>
              </w:rPr>
              <w:t> sunt ariile picurilor datorate α-ciclodextrinei pentru soluția de probă și, respectiv, soluția de referință.</w:t>
            </w:r>
          </w:p>
          <w:p w14:paraId="069BC5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W</w:t>
            </w:r>
            <w:r w:rsidRPr="00637B60">
              <w:rPr>
                <w:rFonts w:ascii="inherit" w:hAnsi="inherit"/>
                <w:sz w:val="17"/>
                <w:szCs w:val="17"/>
                <w:vertAlign w:val="subscript"/>
                <w:lang w:val="ro-RO" w:eastAsia="ro-RO"/>
              </w:rPr>
              <w:t>S</w:t>
            </w:r>
            <w:r w:rsidRPr="00637B60">
              <w:rPr>
                <w:rFonts w:ascii="inherit" w:hAnsi="inherit"/>
                <w:sz w:val="24"/>
                <w:szCs w:val="24"/>
                <w:lang w:val="ro-RO" w:eastAsia="ro-RO"/>
              </w:rPr>
              <w:t> și W</w:t>
            </w:r>
            <w:r w:rsidRPr="00637B60">
              <w:rPr>
                <w:rFonts w:ascii="inherit" w:hAnsi="inherit"/>
                <w:sz w:val="17"/>
                <w:szCs w:val="17"/>
                <w:vertAlign w:val="subscript"/>
                <w:lang w:val="ro-RO" w:eastAsia="ro-RO"/>
              </w:rPr>
              <w:t>R</w:t>
            </w:r>
            <w:r w:rsidRPr="00637B60">
              <w:rPr>
                <w:rFonts w:ascii="inherit" w:hAnsi="inherit"/>
                <w:sz w:val="24"/>
                <w:szCs w:val="24"/>
                <w:lang w:val="ro-RO" w:eastAsia="ro-RO"/>
              </w:rPr>
              <w:t> constituie mase (mg) ale α-ciclodextrinei pentru soluția de probă și, respectiv, cea de referință după corectarea conținutului de apă.</w:t>
            </w:r>
          </w:p>
        </w:tc>
        <w:tc>
          <w:tcPr>
            <w:tcW w:w="0" w:type="auto"/>
            <w:shd w:val="clear" w:color="auto" w:fill="auto"/>
            <w:vAlign w:val="center"/>
            <w:hideMark/>
          </w:tcPr>
          <w:p w14:paraId="21076E3A" w14:textId="77777777" w:rsidR="00637B60" w:rsidRPr="00637B60" w:rsidRDefault="00637B60" w:rsidP="003C19E5">
            <w:pPr>
              <w:ind w:firstLine="0"/>
              <w:jc w:val="left"/>
              <w:rPr>
                <w:lang w:val="ro-RO" w:eastAsia="ro-RO"/>
              </w:rPr>
            </w:pPr>
          </w:p>
        </w:tc>
      </w:tr>
      <w:tr w:rsidR="00637B60" w:rsidRPr="00637B60" w14:paraId="66EB574D"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EC7A7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γ-ciclodextrină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2268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007C8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 zaharidă ciclică nereducătoare compusă din opt unități de D-glucopiranozil legate în poziția α-1,4 produsă de acțiunea ciclodextrin-glucoziltransferazei (CGTază, EC 2.4.1.19) asupra amidonului hidrolizat. Recuperarea și purificarea γ-ciclodextrinei se poate efectua prin precipitarea unui complex de γ-ciclodextrină cu 8-ciclohexadecen-1-on, dizolvarea complexului cu apă și n-decan, striparea cu abur a fazei apoase și recuperarea gama-ciclodextrinei din soluție prin cristalizare.</w:t>
            </w:r>
          </w:p>
          <w:p w14:paraId="55B347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Solid cristalin alb sau aproape alb, practic inodor</w:t>
            </w:r>
          </w:p>
          <w:p w14:paraId="59B863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Sinonime: γ-ciclodextrină, γ-dextrină, ciclooctaamiloză, ciclomaltooctaoză, γ-cicloamiloză</w:t>
            </w:r>
          </w:p>
          <w:p w14:paraId="11C974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Ciclooctaamiloză</w:t>
            </w:r>
          </w:p>
          <w:p w14:paraId="789694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CAS: 17465-86-0</w:t>
            </w:r>
          </w:p>
          <w:p w14:paraId="43D11F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10</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w:t>
            </w:r>
            <w:r w:rsidRPr="00637B60">
              <w:rPr>
                <w:rFonts w:ascii="inherit" w:hAnsi="inherit"/>
                <w:sz w:val="17"/>
                <w:szCs w:val="17"/>
                <w:vertAlign w:val="subscript"/>
                <w:lang w:val="ro-RO" w:eastAsia="ro-RO"/>
              </w:rPr>
              <w:t>8</w:t>
            </w:r>
          </w:p>
          <w:p w14:paraId="48AFC6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Analiză: ≥ 98 % (bază uscată)</w:t>
            </w:r>
          </w:p>
          <w:p w14:paraId="1A64F3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Identificare:</w:t>
            </w:r>
          </w:p>
          <w:p w14:paraId="2DCB03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Interval de topire: Se descompune la peste 285 °C</w:t>
            </w:r>
          </w:p>
          <w:p w14:paraId="60621B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Solubilitate: Liber solubil în apă; foarte puțin solubil în etanol</w:t>
            </w:r>
          </w:p>
          <w:p w14:paraId="2ECD66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Rotație specifică: [α]</w:t>
            </w:r>
            <w:r w:rsidRPr="00637B60">
              <w:rPr>
                <w:rFonts w:ascii="inherit" w:hAnsi="inherit"/>
                <w:sz w:val="17"/>
                <w:szCs w:val="17"/>
                <w:vertAlign w:val="subscript"/>
                <w:lang w:val="ro-RO" w:eastAsia="ro-RO"/>
              </w:rPr>
              <w:t>D</w:t>
            </w:r>
            <w:r w:rsidRPr="00637B60">
              <w:rPr>
                <w:rFonts w:ascii="inherit" w:hAnsi="inherit"/>
                <w:sz w:val="24"/>
                <w:szCs w:val="24"/>
                <w:lang w:val="ro-RO" w:eastAsia="ro-RO"/>
              </w:rPr>
              <w:t> </w:t>
            </w:r>
            <w:r w:rsidRPr="00637B60">
              <w:rPr>
                <w:rFonts w:ascii="inherit" w:hAnsi="inherit"/>
                <w:sz w:val="17"/>
                <w:szCs w:val="17"/>
                <w:vertAlign w:val="superscript"/>
                <w:lang w:val="ro-RO" w:eastAsia="ro-RO"/>
              </w:rPr>
              <w:t>25</w:t>
            </w:r>
            <w:r w:rsidRPr="00637B60">
              <w:rPr>
                <w:rFonts w:ascii="inherit" w:hAnsi="inherit"/>
                <w:sz w:val="24"/>
                <w:szCs w:val="24"/>
                <w:lang w:val="ro-RO" w:eastAsia="ro-RO"/>
              </w:rPr>
              <w:t>: între + 174 </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și + 180 </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(soluție 1 %)</w:t>
            </w:r>
          </w:p>
          <w:p w14:paraId="18F0E9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6D3BE2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11 %</w:t>
            </w:r>
          </w:p>
          <w:p w14:paraId="2D785E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Complexant rezidual [8-ciclohexadecen-1-on (CHDC)]: ≤ 4 mg/kg</w:t>
            </w:r>
          </w:p>
          <w:p w14:paraId="7DC131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Solvent rezidual (n-decan): ≤ 6 mg/kg</w:t>
            </w:r>
          </w:p>
          <w:p w14:paraId="77997B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Substanțe de reducere: ≤ 0,5 % (ca glucoză)</w:t>
            </w:r>
          </w:p>
          <w:p w14:paraId="562C55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sulfată: ≤ 0,1 %</w:t>
            </w:r>
          </w:p>
        </w:tc>
        <w:tc>
          <w:tcPr>
            <w:tcW w:w="0" w:type="auto"/>
            <w:shd w:val="clear" w:color="auto" w:fill="auto"/>
            <w:vAlign w:val="center"/>
            <w:hideMark/>
          </w:tcPr>
          <w:p w14:paraId="7DE575F6" w14:textId="77777777" w:rsidR="00637B60" w:rsidRPr="00637B60" w:rsidRDefault="00637B60" w:rsidP="003C19E5">
            <w:pPr>
              <w:ind w:firstLine="0"/>
              <w:jc w:val="left"/>
              <w:rPr>
                <w:lang w:val="ro-RO" w:eastAsia="ro-RO"/>
              </w:rPr>
            </w:pPr>
          </w:p>
        </w:tc>
      </w:tr>
      <w:tr w:rsidR="00637B60" w:rsidRPr="00637B60" w14:paraId="21A094B7"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810567" w14:textId="77777777" w:rsidR="00637B60" w:rsidRPr="00637B60" w:rsidRDefault="00000000" w:rsidP="003C19E5">
            <w:pPr>
              <w:spacing w:before="120"/>
              <w:ind w:firstLine="0"/>
              <w:jc w:val="left"/>
              <w:rPr>
                <w:rFonts w:ascii="inherit" w:hAnsi="inherit"/>
                <w:b/>
                <w:bCs/>
                <w:sz w:val="24"/>
                <w:szCs w:val="24"/>
                <w:lang w:val="ro-RO" w:eastAsia="ro-RO"/>
              </w:rPr>
            </w:pPr>
            <w:hyperlink r:id="rId122" w:tooltip="32018R2016: INSERTED" w:history="1">
              <w:r w:rsidR="00637B60" w:rsidRPr="00637B60">
                <w:rPr>
                  <w:rFonts w:ascii="inherit" w:hAnsi="inherit"/>
                  <w:b/>
                  <w:bCs/>
                  <w:color w:val="337AB7"/>
                  <w:sz w:val="24"/>
                  <w:szCs w:val="24"/>
                  <w:lang w:val="ro-RO" w:eastAsia="ro-RO"/>
                </w:rPr>
                <w:t>▼M22</w:t>
              </w:r>
            </w:hyperlink>
          </w:p>
        </w:tc>
        <w:tc>
          <w:tcPr>
            <w:tcW w:w="0" w:type="auto"/>
            <w:shd w:val="clear" w:color="auto" w:fill="auto"/>
            <w:vAlign w:val="center"/>
            <w:hideMark/>
          </w:tcPr>
          <w:p w14:paraId="09B937DB" w14:textId="77777777" w:rsidR="00637B60" w:rsidRPr="00637B60" w:rsidRDefault="00637B60" w:rsidP="003C19E5">
            <w:pPr>
              <w:ind w:firstLine="0"/>
              <w:jc w:val="left"/>
              <w:rPr>
                <w:lang w:val="ro-RO" w:eastAsia="ro-RO"/>
              </w:rPr>
            </w:pPr>
          </w:p>
        </w:tc>
      </w:tr>
      <w:tr w:rsidR="00637B60" w:rsidRPr="00637B60" w14:paraId="1DC07EF8"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7607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Semințe decorticate de </w:t>
            </w:r>
            <w:r w:rsidRPr="00637B60">
              <w:rPr>
                <w:rFonts w:ascii="inherit" w:hAnsi="inherit"/>
                <w:i/>
                <w:iCs/>
                <w:sz w:val="24"/>
                <w:szCs w:val="24"/>
                <w:lang w:val="ro-RO" w:eastAsia="ro-RO"/>
              </w:rPr>
              <w:t>Digitaria exilis</w:t>
            </w:r>
            <w:r w:rsidRPr="00637B60">
              <w:rPr>
                <w:rFonts w:ascii="inherit" w:hAnsi="inherit"/>
                <w:sz w:val="24"/>
                <w:szCs w:val="24"/>
                <w:lang w:val="ro-RO" w:eastAsia="ro-RO"/>
              </w:rPr>
              <w:t> (Kippist) Stapf (meișor)</w:t>
            </w:r>
          </w:p>
          <w:p w14:paraId="5300E2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 tradițional provenit dintr-o țară terță)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083BB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AE8A6E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Alimentul tradițional constă în semințe decorticate (fără tărâțe) de </w:t>
            </w:r>
            <w:r w:rsidRPr="00637B60">
              <w:rPr>
                <w:rFonts w:ascii="inherit" w:hAnsi="inherit"/>
                <w:i/>
                <w:iCs/>
                <w:sz w:val="24"/>
                <w:szCs w:val="24"/>
                <w:lang w:val="ro-RO" w:eastAsia="ro-RO"/>
              </w:rPr>
              <w:t>Digitaria exilis</w:t>
            </w:r>
            <w:r w:rsidRPr="00637B60">
              <w:rPr>
                <w:rFonts w:ascii="inherit" w:hAnsi="inherit"/>
                <w:sz w:val="24"/>
                <w:szCs w:val="24"/>
                <w:lang w:val="ro-RO" w:eastAsia="ro-RO"/>
              </w:rPr>
              <w:t> (Kippist) Stapf.</w:t>
            </w:r>
          </w:p>
          <w:p w14:paraId="3A573B8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Digitaria exilis</w:t>
            </w:r>
            <w:r w:rsidRPr="00637B60">
              <w:rPr>
                <w:rFonts w:ascii="inherit" w:hAnsi="inherit"/>
                <w:sz w:val="24"/>
                <w:szCs w:val="24"/>
                <w:lang w:val="ro-RO" w:eastAsia="ro-RO"/>
              </w:rPr>
              <w:t> (Kippist) Stapf) este o plantă erbacee anuală din familia </w:t>
            </w:r>
            <w:r w:rsidRPr="00637B60">
              <w:rPr>
                <w:rFonts w:ascii="inherit" w:hAnsi="inherit"/>
                <w:i/>
                <w:iCs/>
                <w:sz w:val="24"/>
                <w:szCs w:val="24"/>
                <w:lang w:val="ro-RO" w:eastAsia="ro-RO"/>
              </w:rPr>
              <w:t>Poaceae</w:t>
            </w:r>
            <w:r w:rsidRPr="00637B60">
              <w:rPr>
                <w:rFonts w:ascii="inherit" w:hAnsi="inherit"/>
                <w:sz w:val="24"/>
                <w:szCs w:val="24"/>
                <w:lang w:val="ro-RO" w:eastAsia="ro-RO"/>
              </w:rPr>
              <w:t>.</w:t>
            </w:r>
          </w:p>
          <w:p w14:paraId="3F9303C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Componente nutritive tipice ale semințelor decorticate de meișor</w:t>
            </w:r>
          </w:p>
          <w:p w14:paraId="0603E3E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Carbohidrați: 76,1 g/100 g de meișor</w:t>
            </w:r>
          </w:p>
          <w:p w14:paraId="5E4BA24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Apă: 12,4 g/100 g de meișor</w:t>
            </w:r>
          </w:p>
          <w:p w14:paraId="169DA44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Proteine: 6,9 g/100 g de meișor</w:t>
            </w:r>
          </w:p>
          <w:p w14:paraId="38B44F3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Grăsimi: 1,2 g/100 g de meișor</w:t>
            </w:r>
          </w:p>
          <w:p w14:paraId="78501B3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Fibre: 2,2 g/100 g de meișor</w:t>
            </w:r>
          </w:p>
          <w:p w14:paraId="3431013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Cenușă: 1,2 g/100 g de meișor</w:t>
            </w:r>
          </w:p>
          <w:p w14:paraId="5707AA8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Conținut de fitat: ≤ 2,1 mg/g</w:t>
            </w:r>
          </w:p>
        </w:tc>
        <w:tc>
          <w:tcPr>
            <w:tcW w:w="0" w:type="auto"/>
            <w:shd w:val="clear" w:color="auto" w:fill="auto"/>
            <w:vAlign w:val="center"/>
            <w:hideMark/>
          </w:tcPr>
          <w:p w14:paraId="5C254B24" w14:textId="77777777" w:rsidR="00637B60" w:rsidRPr="00637B60" w:rsidRDefault="00637B60" w:rsidP="003C19E5">
            <w:pPr>
              <w:ind w:firstLine="0"/>
              <w:jc w:val="left"/>
              <w:rPr>
                <w:lang w:val="ro-RO" w:eastAsia="ro-RO"/>
              </w:rPr>
            </w:pPr>
          </w:p>
        </w:tc>
      </w:tr>
      <w:tr w:rsidR="00637B60" w:rsidRPr="00637B60" w14:paraId="482CAC1A"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D3B03B" w14:textId="77777777" w:rsidR="00637B60" w:rsidRPr="00637B60" w:rsidRDefault="00000000" w:rsidP="003C19E5">
            <w:pPr>
              <w:spacing w:before="120"/>
              <w:ind w:firstLine="0"/>
              <w:jc w:val="left"/>
              <w:rPr>
                <w:rFonts w:ascii="inherit" w:hAnsi="inherit"/>
                <w:b/>
                <w:bCs/>
                <w:sz w:val="24"/>
                <w:szCs w:val="24"/>
                <w:lang w:val="ro-RO" w:eastAsia="ro-RO"/>
              </w:rPr>
            </w:pPr>
            <w:hyperlink r:id="rId123"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601CB3DA" w14:textId="77777777" w:rsidR="00637B60" w:rsidRPr="00637B60" w:rsidRDefault="00637B60" w:rsidP="003C19E5">
            <w:pPr>
              <w:ind w:firstLine="0"/>
              <w:jc w:val="left"/>
              <w:rPr>
                <w:lang w:val="ro-RO" w:eastAsia="ro-RO"/>
              </w:rPr>
            </w:pPr>
          </w:p>
        </w:tc>
      </w:tr>
      <w:tr w:rsidR="00637B60" w:rsidRPr="00637B60" w14:paraId="7AAAE59A"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D34F9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Preparat pe bază de dextran obținut din </w:t>
            </w:r>
            <w:r w:rsidRPr="00637B60">
              <w:rPr>
                <w:rFonts w:ascii="inherit" w:hAnsi="inherit"/>
                <w:b/>
                <w:bCs/>
                <w:i/>
                <w:iCs/>
                <w:sz w:val="24"/>
                <w:szCs w:val="24"/>
                <w:lang w:val="ro-RO" w:eastAsia="ro-RO"/>
              </w:rPr>
              <w:t>Leuconostoc mesenteroides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A12E2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1.  </w:t>
            </w:r>
            <w:r w:rsidRPr="00637B60">
              <w:rPr>
                <w:rFonts w:ascii="inherit" w:hAnsi="inherit"/>
                <w:b/>
                <w:bCs/>
                <w:sz w:val="24"/>
                <w:szCs w:val="24"/>
                <w:lang w:val="ro-RO" w:eastAsia="ro-RO"/>
              </w:rPr>
              <w:t>Sub formă de pulbere</w:t>
            </w:r>
            <w:r w:rsidRPr="00637B60">
              <w:rPr>
                <w:rFonts w:ascii="inherit" w:hAnsi="inherit"/>
                <w:sz w:val="24"/>
                <w:szCs w:val="24"/>
                <w:lang w:val="ro-RO" w:eastAsia="ro-RO"/>
              </w:rPr>
              <w:t>:</w:t>
            </w:r>
          </w:p>
          <w:p w14:paraId="677416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60 % cu: (Dextran: 50 %, manitol: 0,5 %, fructoză: 0,3 %, leucroză: 9,2 %)</w:t>
            </w:r>
          </w:p>
          <w:p w14:paraId="6B9532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6,5 %</w:t>
            </w:r>
          </w:p>
          <w:p w14:paraId="55CC7B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Lipide: 0,5 %</w:t>
            </w:r>
          </w:p>
          <w:p w14:paraId="209E97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lactic: 10 %</w:t>
            </w:r>
          </w:p>
          <w:p w14:paraId="7F2743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Etanol: în cantități minime</w:t>
            </w:r>
          </w:p>
          <w:p w14:paraId="20544C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13 %</w:t>
            </w:r>
          </w:p>
          <w:p w14:paraId="5D01F8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10 %</w:t>
            </w:r>
          </w:p>
          <w:p w14:paraId="2FB9785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2.  </w:t>
            </w:r>
            <w:r w:rsidRPr="00637B60">
              <w:rPr>
                <w:rFonts w:ascii="inherit" w:hAnsi="inherit"/>
                <w:b/>
                <w:bCs/>
                <w:sz w:val="24"/>
                <w:szCs w:val="24"/>
                <w:lang w:val="ro-RO" w:eastAsia="ro-RO"/>
              </w:rPr>
              <w:t>Sub formă lichidă:</w:t>
            </w:r>
          </w:p>
          <w:p w14:paraId="7949B2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12 % cu: (Dextran: 6,9 %, manitol: 1,1 %, fructoză: 1,9 %, leucroză: 2,2 %)</w:t>
            </w:r>
          </w:p>
          <w:p w14:paraId="1B3FF1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2,0 %</w:t>
            </w:r>
          </w:p>
          <w:p w14:paraId="7F28C9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Lipide: 0,1 %</w:t>
            </w:r>
          </w:p>
          <w:p w14:paraId="5AC453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lactic: 2,0 %</w:t>
            </w:r>
          </w:p>
          <w:p w14:paraId="38C568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Etanol: 0,5 %</w:t>
            </w:r>
          </w:p>
          <w:p w14:paraId="0853D1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3,4 %</w:t>
            </w:r>
          </w:p>
          <w:p w14:paraId="128C99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80 %</w:t>
            </w:r>
          </w:p>
        </w:tc>
        <w:tc>
          <w:tcPr>
            <w:tcW w:w="0" w:type="auto"/>
            <w:shd w:val="clear" w:color="auto" w:fill="auto"/>
            <w:vAlign w:val="center"/>
            <w:hideMark/>
          </w:tcPr>
          <w:p w14:paraId="36F1F0AD" w14:textId="77777777" w:rsidR="00637B60" w:rsidRPr="00637B60" w:rsidRDefault="00637B60" w:rsidP="003C19E5">
            <w:pPr>
              <w:ind w:firstLine="0"/>
              <w:jc w:val="left"/>
              <w:rPr>
                <w:lang w:val="ro-RO" w:eastAsia="ro-RO"/>
              </w:rPr>
            </w:pPr>
          </w:p>
        </w:tc>
      </w:tr>
      <w:tr w:rsidR="00637B60" w:rsidRPr="009F2D53" w14:paraId="6ED10F9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372D1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diacilglicerol de origine vegetală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C9DE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F5BDE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 din glicerol și acizi grași derivați din uleiuri vegetale comestibile, în special din ulei de soia (</w:t>
            </w:r>
            <w:r w:rsidRPr="00637B60">
              <w:rPr>
                <w:rFonts w:ascii="inherit" w:hAnsi="inherit"/>
                <w:i/>
                <w:iCs/>
                <w:sz w:val="24"/>
                <w:szCs w:val="24"/>
                <w:lang w:val="ro-RO" w:eastAsia="ro-RO"/>
              </w:rPr>
              <w:t>Glycine max</w:t>
            </w:r>
            <w:r w:rsidRPr="00637B60">
              <w:rPr>
                <w:rFonts w:ascii="inherit" w:hAnsi="inherit"/>
                <w:sz w:val="24"/>
                <w:szCs w:val="24"/>
                <w:lang w:val="ro-RO" w:eastAsia="ro-RO"/>
              </w:rPr>
              <w:t>) sau ulei de rapiță (</w:t>
            </w:r>
            <w:r w:rsidRPr="00637B60">
              <w:rPr>
                <w:rFonts w:ascii="inherit" w:hAnsi="inherit"/>
                <w:i/>
                <w:iCs/>
                <w:sz w:val="24"/>
                <w:szCs w:val="24"/>
                <w:lang w:val="ro-RO" w:eastAsia="ro-RO"/>
              </w:rPr>
              <w:t>Brassica campestris, Brassica napus</w:t>
            </w:r>
            <w:r w:rsidRPr="00637B60">
              <w:rPr>
                <w:rFonts w:ascii="inherit" w:hAnsi="inherit"/>
                <w:sz w:val="24"/>
                <w:szCs w:val="24"/>
                <w:lang w:val="ro-RO" w:eastAsia="ro-RO"/>
              </w:rPr>
              <w:t>) folosindu-se o enzimă specifică.</w:t>
            </w:r>
          </w:p>
          <w:p w14:paraId="327588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Distribuția acilglicerolului:</w:t>
            </w:r>
          </w:p>
          <w:p w14:paraId="61F09F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Diacilgliceroli (DAG): ≥ 80 %</w:t>
            </w:r>
          </w:p>
          <w:p w14:paraId="672D8A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1,3-diacilgliceroli (1,3-DAG): ≥ 50 %</w:t>
            </w:r>
          </w:p>
          <w:p w14:paraId="5933A7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Triacilgliceroli (TAG): ≤ 20 %</w:t>
            </w:r>
          </w:p>
          <w:p w14:paraId="2D9D8F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Monoacilgliceroli (MAG): ≤ 5,0 %</w:t>
            </w:r>
          </w:p>
          <w:p w14:paraId="109F5D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Compoziția acizilor grași (MAG, DAG, TAG):</w:t>
            </w:r>
          </w:p>
          <w:p w14:paraId="4CD052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oleic (C18:1): 20-65 %</w:t>
            </w:r>
          </w:p>
          <w:p w14:paraId="6EEB77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linoleic (C18:2): 15-65 %</w:t>
            </w:r>
          </w:p>
          <w:p w14:paraId="5A566B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linolenic (C18:3): ≤ 15 %</w:t>
            </w:r>
          </w:p>
          <w:p w14:paraId="407798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saturați: ≤ 10 %</w:t>
            </w:r>
          </w:p>
          <w:p w14:paraId="4727F6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Altele</w:t>
            </w:r>
            <w:r w:rsidRPr="00637B60">
              <w:rPr>
                <w:rFonts w:ascii="inherit" w:hAnsi="inherit"/>
                <w:sz w:val="24"/>
                <w:szCs w:val="24"/>
                <w:lang w:val="ro-RO" w:eastAsia="ro-RO"/>
              </w:rPr>
              <w:t>:</w:t>
            </w:r>
          </w:p>
          <w:p w14:paraId="632ADF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0,5 mg KOH/g</w:t>
            </w:r>
          </w:p>
          <w:p w14:paraId="7ECC64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și volatilitate: ≤ 0,1 %</w:t>
            </w:r>
          </w:p>
          <w:p w14:paraId="02375A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1,0 meq/kg</w:t>
            </w:r>
          </w:p>
          <w:p w14:paraId="208F84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Substanțe nesaponificabile: ≤ 2,0 %</w:t>
            </w:r>
          </w:p>
          <w:p w14:paraId="3CE498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1,0 %</w:t>
            </w:r>
          </w:p>
          <w:p w14:paraId="28BF87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MAG = monoacilgliceroli, DAG = diacilgliceroli, TAG = triacilgliceroli</w:t>
            </w:r>
          </w:p>
        </w:tc>
        <w:tc>
          <w:tcPr>
            <w:tcW w:w="0" w:type="auto"/>
            <w:shd w:val="clear" w:color="auto" w:fill="auto"/>
            <w:vAlign w:val="center"/>
            <w:hideMark/>
          </w:tcPr>
          <w:p w14:paraId="56CC1867" w14:textId="77777777" w:rsidR="00637B60" w:rsidRPr="00637B60" w:rsidRDefault="00637B60" w:rsidP="003C19E5">
            <w:pPr>
              <w:ind w:firstLine="0"/>
              <w:jc w:val="left"/>
              <w:rPr>
                <w:lang w:val="ro-RO" w:eastAsia="ro-RO"/>
              </w:rPr>
            </w:pPr>
          </w:p>
        </w:tc>
      </w:tr>
      <w:tr w:rsidR="00637B60" w:rsidRPr="009F2D53" w14:paraId="7EF28256"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4F19F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Dihidrocapsiat (DHC)</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A344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09688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Dihidrocapsiatul este sintetizat prin esterificarea catalizată de o enzimă a vanilil alcoolului și a acidului 8-metilnonanoic. În urma esterificării, dihidrocapsiatul este extras cu n-hexan.</w:t>
            </w:r>
          </w:p>
          <w:p w14:paraId="09FEFC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Lichid vâscos incolor spre galben</w:t>
            </w:r>
          </w:p>
          <w:p w14:paraId="163AD2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18</w:t>
            </w:r>
            <w:r w:rsidRPr="00637B60">
              <w:rPr>
                <w:rFonts w:ascii="inherit" w:hAnsi="inherit"/>
                <w:sz w:val="24"/>
                <w:szCs w:val="24"/>
                <w:lang w:val="ro-RO" w:eastAsia="ro-RO"/>
              </w:rPr>
              <w:t> H</w:t>
            </w:r>
            <w:r w:rsidRPr="00637B60">
              <w:rPr>
                <w:rFonts w:ascii="inherit" w:hAnsi="inherit"/>
                <w:sz w:val="17"/>
                <w:szCs w:val="17"/>
                <w:vertAlign w:val="subscript"/>
                <w:lang w:val="ro-RO" w:eastAsia="ro-RO"/>
              </w:rPr>
              <w:t>28</w:t>
            </w:r>
            <w:r w:rsidRPr="00637B60">
              <w:rPr>
                <w:rFonts w:ascii="inherit" w:hAnsi="inherit"/>
                <w:sz w:val="24"/>
                <w:szCs w:val="24"/>
                <w:lang w:val="ro-RO" w:eastAsia="ro-RO"/>
              </w:rPr>
              <w:t> O</w:t>
            </w:r>
            <w:r w:rsidRPr="00637B60">
              <w:rPr>
                <w:rFonts w:ascii="inherit" w:hAnsi="inherit"/>
                <w:sz w:val="17"/>
                <w:szCs w:val="17"/>
                <w:vertAlign w:val="subscript"/>
                <w:lang w:val="ro-RO" w:eastAsia="ro-RO"/>
              </w:rPr>
              <w:t>4</w:t>
            </w:r>
          </w:p>
          <w:p w14:paraId="69A7FC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205687-03-2</w:t>
            </w:r>
          </w:p>
          <w:p w14:paraId="6C90ED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Proprietățile fizico-chimice:</w:t>
            </w:r>
          </w:p>
          <w:p w14:paraId="0EE272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Dihidrocapsiat: &gt; 94 %</w:t>
            </w:r>
          </w:p>
          <w:p w14:paraId="204E5D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8-metilnonanoic: &lt; 6,0 %</w:t>
            </w:r>
          </w:p>
          <w:p w14:paraId="796DA2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Vanilil alcool: &lt; 1,0 %</w:t>
            </w:r>
          </w:p>
          <w:p w14:paraId="7E0969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Alte substanțe conexe de sinteză: &lt; 2,0 %</w:t>
            </w:r>
          </w:p>
        </w:tc>
        <w:tc>
          <w:tcPr>
            <w:tcW w:w="0" w:type="auto"/>
            <w:shd w:val="clear" w:color="auto" w:fill="auto"/>
            <w:vAlign w:val="center"/>
            <w:hideMark/>
          </w:tcPr>
          <w:p w14:paraId="4A2EC2C3" w14:textId="77777777" w:rsidR="00637B60" w:rsidRPr="00637B60" w:rsidRDefault="00637B60" w:rsidP="003C19E5">
            <w:pPr>
              <w:ind w:firstLine="0"/>
              <w:jc w:val="left"/>
              <w:rPr>
                <w:lang w:val="ro-RO" w:eastAsia="ro-RO"/>
              </w:rPr>
            </w:pPr>
          </w:p>
        </w:tc>
      </w:tr>
      <w:tr w:rsidR="00637B60" w:rsidRPr="00637B60" w14:paraId="2318AF05"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7F12BB" w14:textId="77777777" w:rsidR="00637B60" w:rsidRPr="00637B60" w:rsidRDefault="00000000" w:rsidP="003C19E5">
            <w:pPr>
              <w:spacing w:before="120"/>
              <w:ind w:firstLine="0"/>
              <w:jc w:val="left"/>
              <w:rPr>
                <w:rFonts w:ascii="inherit" w:hAnsi="inherit"/>
                <w:b/>
                <w:bCs/>
                <w:sz w:val="24"/>
                <w:szCs w:val="24"/>
                <w:lang w:val="ro-RO" w:eastAsia="ro-RO"/>
              </w:rPr>
            </w:pPr>
            <w:hyperlink r:id="rId124" w:tooltip="32018R1133: INSERTED" w:history="1">
              <w:r w:rsidR="00637B60" w:rsidRPr="00637B60">
                <w:rPr>
                  <w:rFonts w:ascii="inherit" w:hAnsi="inherit"/>
                  <w:b/>
                  <w:bCs/>
                  <w:color w:val="337AB7"/>
                  <w:sz w:val="24"/>
                  <w:szCs w:val="24"/>
                  <w:lang w:val="ro-RO" w:eastAsia="ro-RO"/>
                </w:rPr>
                <w:t>▼M13</w:t>
              </w:r>
            </w:hyperlink>
          </w:p>
        </w:tc>
        <w:tc>
          <w:tcPr>
            <w:tcW w:w="0" w:type="auto"/>
            <w:shd w:val="clear" w:color="auto" w:fill="auto"/>
            <w:vAlign w:val="center"/>
            <w:hideMark/>
          </w:tcPr>
          <w:p w14:paraId="7DFE6293" w14:textId="77777777" w:rsidR="00637B60" w:rsidRPr="00637B60" w:rsidRDefault="00637B60" w:rsidP="003C19E5">
            <w:pPr>
              <w:ind w:firstLine="0"/>
              <w:jc w:val="left"/>
              <w:rPr>
                <w:lang w:val="ro-RO" w:eastAsia="ro-RO"/>
              </w:rPr>
            </w:pPr>
          </w:p>
        </w:tc>
      </w:tr>
      <w:tr w:rsidR="00637B60" w:rsidRPr="009F2D53" w14:paraId="0242534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FF11F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Părți aeriene uscate ale speciei</w:t>
            </w:r>
            <w:r w:rsidRPr="00637B60">
              <w:rPr>
                <w:rFonts w:ascii="inherit" w:hAnsi="inherit"/>
                <w:sz w:val="24"/>
                <w:szCs w:val="24"/>
                <w:lang w:val="ro-RO" w:eastAsia="ro-RO"/>
              </w:rPr>
              <w:t> </w:t>
            </w:r>
            <w:r w:rsidRPr="00637B60">
              <w:rPr>
                <w:rFonts w:ascii="inherit" w:hAnsi="inherit"/>
                <w:b/>
                <w:bCs/>
                <w:i/>
                <w:iCs/>
                <w:sz w:val="24"/>
                <w:szCs w:val="24"/>
                <w:lang w:val="ro-RO" w:eastAsia="ro-RO"/>
              </w:rPr>
              <w:t>Hoodia parviflora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61A8B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59363B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Este vorba de părțile aeriene uscate întregi ale speciei </w:t>
            </w:r>
            <w:r w:rsidRPr="00637B60">
              <w:rPr>
                <w:rFonts w:ascii="inherit" w:hAnsi="inherit"/>
                <w:i/>
                <w:iCs/>
                <w:sz w:val="24"/>
                <w:szCs w:val="24"/>
                <w:lang w:val="ro-RO" w:eastAsia="ro-RO"/>
              </w:rPr>
              <w:t>Hoodia parviflora</w:t>
            </w:r>
            <w:r w:rsidRPr="00637B60">
              <w:rPr>
                <w:rFonts w:ascii="inherit" w:hAnsi="inherit"/>
                <w:sz w:val="24"/>
                <w:szCs w:val="24"/>
                <w:lang w:val="ro-RO" w:eastAsia="ro-RO"/>
              </w:rPr>
              <w:t> N.E.Br., (familia </w:t>
            </w:r>
            <w:r w:rsidRPr="00637B60">
              <w:rPr>
                <w:rFonts w:ascii="inherit" w:hAnsi="inherit"/>
                <w:i/>
                <w:iCs/>
                <w:sz w:val="24"/>
                <w:szCs w:val="24"/>
                <w:lang w:val="ro-RO" w:eastAsia="ro-RO"/>
              </w:rPr>
              <w:t>Apocynaceae</w:t>
            </w:r>
            <w:r w:rsidRPr="00637B60">
              <w:rPr>
                <w:rFonts w:ascii="inherit" w:hAnsi="inherit"/>
                <w:sz w:val="24"/>
                <w:szCs w:val="24"/>
                <w:lang w:val="ro-RO" w:eastAsia="ro-RO"/>
              </w:rPr>
              <w:t>)</w:t>
            </w:r>
          </w:p>
          <w:p w14:paraId="6264D2B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50F3DC7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Materialul vegetal: Părțile aeriene ale plantelor de cel puțin 3 ani</w:t>
            </w:r>
          </w:p>
          <w:p w14:paraId="365EA1D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Aspect: Pulbere fină de culoare de la verde deschis la cafeniu</w:t>
            </w:r>
          </w:p>
          <w:p w14:paraId="6773ADA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Solubilitate (apă): &gt; 25 mg/mL</w:t>
            </w:r>
          </w:p>
          <w:p w14:paraId="5BDA369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Umiditate: &lt; 5,5 %</w:t>
            </w:r>
          </w:p>
          <w:p w14:paraId="5D6C0A0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w:t>
            </w:r>
            <w:r w:rsidRPr="00637B60">
              <w:rPr>
                <w:rFonts w:ascii="inherit" w:hAnsi="inherit"/>
                <w:sz w:val="17"/>
                <w:szCs w:val="17"/>
                <w:vertAlign w:val="subscript"/>
                <w:lang w:val="ro-RO" w:eastAsia="ro-RO"/>
              </w:rPr>
              <w:t>w</w:t>
            </w:r>
            <w:r w:rsidRPr="00637B60">
              <w:rPr>
                <w:rFonts w:ascii="inherit" w:hAnsi="inherit"/>
                <w:sz w:val="24"/>
                <w:szCs w:val="24"/>
                <w:lang w:val="ro-RO" w:eastAsia="ro-RO"/>
              </w:rPr>
              <w:t>: &lt; 0,3</w:t>
            </w:r>
          </w:p>
          <w:p w14:paraId="14CA897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pH: &lt; 5,0</w:t>
            </w:r>
          </w:p>
          <w:p w14:paraId="39084D8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Proteine: &lt; 4,5 g/100 g</w:t>
            </w:r>
          </w:p>
          <w:p w14:paraId="0E942AB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Grăsimi: &lt; 3 g/100 g</w:t>
            </w:r>
          </w:p>
          <w:p w14:paraId="65365D3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Carbohidrați (inclusiv fibre alimentare): &lt; 80 g/100 g</w:t>
            </w:r>
          </w:p>
          <w:p w14:paraId="71A287B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Fibre alimentare: &lt; 55 g/100 g</w:t>
            </w:r>
          </w:p>
          <w:p w14:paraId="033DE3B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Total zaharuri: &lt; 10,5 g/100 g</w:t>
            </w:r>
          </w:p>
          <w:p w14:paraId="78564BD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Cenușă: &lt; 20 %</w:t>
            </w:r>
          </w:p>
          <w:p w14:paraId="21A80E7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Hoodigoside</w:t>
            </w:r>
          </w:p>
          <w:p w14:paraId="47408F6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P57: 5-50 mg/kg</w:t>
            </w:r>
          </w:p>
          <w:p w14:paraId="12C9380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L: 1 000 -6 000 mg/kg</w:t>
            </w:r>
          </w:p>
          <w:p w14:paraId="4C7762C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O: 500-5 000 mg/kg</w:t>
            </w:r>
          </w:p>
          <w:p w14:paraId="1B16086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Total: 1 500 -11 000 mg/kg</w:t>
            </w:r>
          </w:p>
          <w:p w14:paraId="374DE8A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lastRenderedPageBreak/>
              <w:t>Metale grele:</w:t>
            </w:r>
          </w:p>
          <w:p w14:paraId="42E4460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Arsen: &lt; 1,00 mg/kg</w:t>
            </w:r>
          </w:p>
          <w:p w14:paraId="4A60880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Mercur: &lt; 0,1 mg/kg</w:t>
            </w:r>
          </w:p>
          <w:p w14:paraId="744FB24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Cadmiu: &lt; 0,1 mg/kg</w:t>
            </w:r>
          </w:p>
          <w:p w14:paraId="30768AE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Plumb: &lt; 0,5 mg/kg</w:t>
            </w:r>
          </w:p>
          <w:p w14:paraId="4EBAD22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01CD1A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 de microorganisme aerobe: &lt; 10</w:t>
            </w:r>
            <w:r w:rsidRPr="00637B60">
              <w:rPr>
                <w:rFonts w:ascii="inherit" w:hAnsi="inherit"/>
                <w:sz w:val="17"/>
                <w:szCs w:val="17"/>
                <w:vertAlign w:val="superscript"/>
                <w:lang w:val="ro-RO" w:eastAsia="ro-RO"/>
              </w:rPr>
              <w:t>5</w:t>
            </w:r>
            <w:r w:rsidRPr="00637B60">
              <w:rPr>
                <w:rFonts w:ascii="inherit" w:hAnsi="inherit"/>
                <w:sz w:val="24"/>
                <w:szCs w:val="24"/>
                <w:lang w:val="ro-RO" w:eastAsia="ro-RO"/>
              </w:rPr>
              <w:t> UFC/g</w:t>
            </w:r>
          </w:p>
          <w:p w14:paraId="1CA4937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&lt; 10 UFC/g</w:t>
            </w:r>
          </w:p>
          <w:p w14:paraId="70BA304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&lt; 50 UFC/g</w:t>
            </w:r>
          </w:p>
          <w:p w14:paraId="31DB94F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 total de bacterii coliforme: &lt; 10 UFC/g</w:t>
            </w:r>
          </w:p>
          <w:p w14:paraId="4FEDF0B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Drojdie: ≤ 100 UFC/g</w:t>
            </w:r>
          </w:p>
          <w:p w14:paraId="763960E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Mucegaiuri: ≤ 100 UFC/g</w:t>
            </w:r>
          </w:p>
          <w:p w14:paraId="1248048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Specii de </w:t>
            </w:r>
            <w:r w:rsidRPr="00637B60">
              <w:rPr>
                <w:rFonts w:ascii="inherit" w:hAnsi="inherit"/>
                <w:i/>
                <w:iCs/>
                <w:sz w:val="24"/>
                <w:szCs w:val="24"/>
                <w:lang w:val="ro-RO" w:eastAsia="ro-RO"/>
              </w:rPr>
              <w:t>Salmonella</w:t>
            </w:r>
            <w:r w:rsidRPr="00637B60">
              <w:rPr>
                <w:rFonts w:ascii="inherit" w:hAnsi="inherit"/>
                <w:sz w:val="24"/>
                <w:szCs w:val="24"/>
                <w:lang w:val="ro-RO" w:eastAsia="ro-RO"/>
              </w:rPr>
              <w:t>: Negativ/25 g</w:t>
            </w:r>
          </w:p>
          <w:p w14:paraId="6FE314F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Negativ/25 g</w:t>
            </w:r>
          </w:p>
          <w:p w14:paraId="75A965E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tc>
        <w:tc>
          <w:tcPr>
            <w:tcW w:w="0" w:type="auto"/>
            <w:shd w:val="clear" w:color="auto" w:fill="auto"/>
            <w:vAlign w:val="center"/>
            <w:hideMark/>
          </w:tcPr>
          <w:p w14:paraId="7EB85FDB" w14:textId="77777777" w:rsidR="00637B60" w:rsidRPr="00637B60" w:rsidRDefault="00637B60" w:rsidP="003C19E5">
            <w:pPr>
              <w:ind w:firstLine="0"/>
              <w:jc w:val="left"/>
              <w:rPr>
                <w:lang w:val="ro-RO" w:eastAsia="ro-RO"/>
              </w:rPr>
            </w:pPr>
          </w:p>
        </w:tc>
      </w:tr>
      <w:tr w:rsidR="00637B60" w:rsidRPr="00637B60" w14:paraId="60BA783F"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81112C" w14:textId="77777777" w:rsidR="00637B60" w:rsidRPr="00637B60" w:rsidRDefault="00000000" w:rsidP="003C19E5">
            <w:pPr>
              <w:spacing w:before="120"/>
              <w:ind w:firstLine="0"/>
              <w:jc w:val="left"/>
              <w:rPr>
                <w:rFonts w:ascii="inherit" w:hAnsi="inherit"/>
                <w:b/>
                <w:bCs/>
                <w:sz w:val="24"/>
                <w:szCs w:val="24"/>
                <w:lang w:val="ro-RO" w:eastAsia="ro-RO"/>
              </w:rPr>
            </w:pPr>
            <w:hyperlink r:id="rId125"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037CAB0B" w14:textId="77777777" w:rsidR="00637B60" w:rsidRPr="00637B60" w:rsidRDefault="00637B60" w:rsidP="003C19E5">
            <w:pPr>
              <w:ind w:firstLine="0"/>
              <w:jc w:val="left"/>
              <w:rPr>
                <w:lang w:val="ro-RO" w:eastAsia="ro-RO"/>
              </w:rPr>
            </w:pPr>
          </w:p>
        </w:tc>
      </w:tr>
      <w:tr w:rsidR="00637B60" w:rsidRPr="009F2D53" w14:paraId="790E641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A3EC0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uscat de </w:t>
            </w:r>
            <w:r w:rsidRPr="00637B60">
              <w:rPr>
                <w:rFonts w:ascii="inherit" w:hAnsi="inherit"/>
                <w:b/>
                <w:bCs/>
                <w:i/>
                <w:iCs/>
                <w:sz w:val="24"/>
                <w:szCs w:val="24"/>
                <w:lang w:val="ro-RO" w:eastAsia="ro-RO"/>
              </w:rPr>
              <w:t>Lippia citriodora</w:t>
            </w:r>
            <w:r w:rsidRPr="00637B60">
              <w:rPr>
                <w:rFonts w:ascii="inherit" w:hAnsi="inherit"/>
                <w:b/>
                <w:bCs/>
                <w:sz w:val="24"/>
                <w:szCs w:val="24"/>
                <w:lang w:val="ro-RO" w:eastAsia="ro-RO"/>
              </w:rPr>
              <w:t> din culturi de celule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A23B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5C62D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 uscat de </w:t>
            </w:r>
            <w:r w:rsidRPr="00637B60">
              <w:rPr>
                <w:rFonts w:ascii="inherit" w:hAnsi="inherit"/>
                <w:i/>
                <w:iCs/>
                <w:sz w:val="24"/>
                <w:szCs w:val="24"/>
                <w:lang w:val="ro-RO" w:eastAsia="ro-RO"/>
              </w:rPr>
              <w:t>Lippia citriodora</w:t>
            </w:r>
            <w:r w:rsidRPr="00637B60">
              <w:rPr>
                <w:rFonts w:ascii="inherit" w:hAnsi="inherit"/>
                <w:sz w:val="24"/>
                <w:szCs w:val="24"/>
                <w:lang w:val="ro-RO" w:eastAsia="ro-RO"/>
              </w:rPr>
              <w:t> (Palau) Kunth din culturi de celule HTN</w:t>
            </w:r>
            <w:r w:rsidRPr="00637B60">
              <w:rPr>
                <w:rFonts w:ascii="inherit" w:hAnsi="inherit"/>
                <w:sz w:val="17"/>
                <w:szCs w:val="17"/>
                <w:vertAlign w:val="superscript"/>
                <w:lang w:val="ro-RO" w:eastAsia="ro-RO"/>
              </w:rPr>
              <w:t>®</w:t>
            </w:r>
            <w:r w:rsidRPr="00637B60">
              <w:rPr>
                <w:rFonts w:ascii="inherit" w:hAnsi="inherit"/>
                <w:sz w:val="24"/>
                <w:szCs w:val="24"/>
                <w:lang w:val="ro-RO" w:eastAsia="ro-RO"/>
              </w:rPr>
              <w:t>Vb.</w:t>
            </w:r>
          </w:p>
        </w:tc>
        <w:tc>
          <w:tcPr>
            <w:tcW w:w="0" w:type="auto"/>
            <w:shd w:val="clear" w:color="auto" w:fill="auto"/>
            <w:vAlign w:val="center"/>
            <w:hideMark/>
          </w:tcPr>
          <w:p w14:paraId="2ECC921E" w14:textId="77777777" w:rsidR="00637B60" w:rsidRPr="00637B60" w:rsidRDefault="00637B60" w:rsidP="003C19E5">
            <w:pPr>
              <w:ind w:firstLine="0"/>
              <w:jc w:val="left"/>
              <w:rPr>
                <w:lang w:val="ro-RO" w:eastAsia="ro-RO"/>
              </w:rPr>
            </w:pPr>
          </w:p>
        </w:tc>
      </w:tr>
      <w:tr w:rsidR="00637B60" w:rsidRPr="009F2D53" w14:paraId="30D6DE4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227C0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w:t>
            </w:r>
            <w:r w:rsidRPr="00637B60">
              <w:rPr>
                <w:rFonts w:ascii="inherit" w:hAnsi="inherit"/>
                <w:b/>
                <w:bCs/>
                <w:i/>
                <w:iCs/>
                <w:sz w:val="24"/>
                <w:szCs w:val="24"/>
                <w:lang w:val="ro-RO" w:eastAsia="ro-RO"/>
              </w:rPr>
              <w:t>Echinacea angustifolia</w:t>
            </w:r>
            <w:r w:rsidRPr="00637B60">
              <w:rPr>
                <w:rFonts w:ascii="inherit" w:hAnsi="inherit"/>
                <w:b/>
                <w:bCs/>
                <w:sz w:val="24"/>
                <w:szCs w:val="24"/>
                <w:lang w:val="ro-RO" w:eastAsia="ro-RO"/>
              </w:rPr>
              <w:t> din culturi de celule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FC0E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9BD74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Extractul din rădăcini de </w:t>
            </w:r>
            <w:r w:rsidRPr="00637B60">
              <w:rPr>
                <w:rFonts w:ascii="inherit" w:hAnsi="inherit"/>
                <w:i/>
                <w:iCs/>
                <w:sz w:val="24"/>
                <w:szCs w:val="24"/>
                <w:lang w:val="ro-RO" w:eastAsia="ro-RO"/>
              </w:rPr>
              <w:t>Echinacea angustifolia</w:t>
            </w:r>
            <w:r w:rsidRPr="00637B60">
              <w:rPr>
                <w:rFonts w:ascii="inherit" w:hAnsi="inherit"/>
                <w:sz w:val="24"/>
                <w:szCs w:val="24"/>
                <w:lang w:val="ro-RO" w:eastAsia="ro-RO"/>
              </w:rPr>
              <w:t>, obținut din țesutul plantei de cultură, este semnificativ echivalent cu un extract din rădăcina </w:t>
            </w:r>
            <w:r w:rsidRPr="00637B60">
              <w:rPr>
                <w:rFonts w:ascii="inherit" w:hAnsi="inherit"/>
                <w:i/>
                <w:iCs/>
                <w:sz w:val="24"/>
                <w:szCs w:val="24"/>
                <w:lang w:val="ro-RO" w:eastAsia="ro-RO"/>
              </w:rPr>
              <w:t>Echinacea angustifolia</w:t>
            </w:r>
            <w:r w:rsidRPr="00637B60">
              <w:rPr>
                <w:rFonts w:ascii="inherit" w:hAnsi="inherit"/>
                <w:sz w:val="24"/>
                <w:szCs w:val="24"/>
                <w:lang w:val="ro-RO" w:eastAsia="ro-RO"/>
              </w:rPr>
              <w:t>, obținut în etanol-apă titrat la 4 % echinacozid.</w:t>
            </w:r>
          </w:p>
        </w:tc>
        <w:tc>
          <w:tcPr>
            <w:tcW w:w="0" w:type="auto"/>
            <w:shd w:val="clear" w:color="auto" w:fill="auto"/>
            <w:vAlign w:val="center"/>
            <w:hideMark/>
          </w:tcPr>
          <w:p w14:paraId="243C1AA4" w14:textId="77777777" w:rsidR="00637B60" w:rsidRPr="00637B60" w:rsidRDefault="00637B60" w:rsidP="003C19E5">
            <w:pPr>
              <w:ind w:firstLine="0"/>
              <w:jc w:val="left"/>
              <w:rPr>
                <w:lang w:val="ro-RO" w:eastAsia="ro-RO"/>
              </w:rPr>
            </w:pPr>
          </w:p>
        </w:tc>
      </w:tr>
      <w:tr w:rsidR="00637B60" w:rsidRPr="00637B60" w14:paraId="20A37DA7"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1ABF7C" w14:textId="77777777" w:rsidR="00637B60" w:rsidRPr="00637B60" w:rsidRDefault="00000000" w:rsidP="003C19E5">
            <w:pPr>
              <w:spacing w:before="120"/>
              <w:ind w:firstLine="0"/>
              <w:jc w:val="left"/>
              <w:rPr>
                <w:rFonts w:ascii="inherit" w:hAnsi="inherit"/>
                <w:b/>
                <w:bCs/>
                <w:sz w:val="24"/>
                <w:szCs w:val="24"/>
                <w:lang w:val="ro-RO" w:eastAsia="ro-RO"/>
              </w:rPr>
            </w:pPr>
            <w:hyperlink r:id="rId126" w:tooltip="32019R1272: REPLACED" w:history="1">
              <w:r w:rsidR="00637B60" w:rsidRPr="00637B60">
                <w:rPr>
                  <w:rFonts w:ascii="inherit" w:hAnsi="inherit"/>
                  <w:b/>
                  <w:bCs/>
                  <w:color w:val="337AB7"/>
                  <w:sz w:val="24"/>
                  <w:szCs w:val="24"/>
                  <w:lang w:val="ro-RO" w:eastAsia="ro-RO"/>
                </w:rPr>
                <w:t>▼M32</w:t>
              </w:r>
            </w:hyperlink>
          </w:p>
        </w:tc>
        <w:tc>
          <w:tcPr>
            <w:tcW w:w="0" w:type="auto"/>
            <w:shd w:val="clear" w:color="auto" w:fill="auto"/>
            <w:vAlign w:val="center"/>
            <w:hideMark/>
          </w:tcPr>
          <w:p w14:paraId="2330C287" w14:textId="77777777" w:rsidR="00637B60" w:rsidRPr="00637B60" w:rsidRDefault="00637B60" w:rsidP="003C19E5">
            <w:pPr>
              <w:ind w:firstLine="0"/>
              <w:jc w:val="left"/>
              <w:rPr>
                <w:lang w:val="ro-RO" w:eastAsia="ro-RO"/>
              </w:rPr>
            </w:pPr>
          </w:p>
        </w:tc>
      </w:tr>
      <w:tr w:rsidR="00637B60" w:rsidRPr="009F2D53" w14:paraId="257117C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18238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w:t>
            </w:r>
            <w:r w:rsidRPr="00637B60">
              <w:rPr>
                <w:rFonts w:ascii="inherit" w:hAnsi="inherit"/>
                <w:sz w:val="24"/>
                <w:szCs w:val="24"/>
                <w:lang w:val="ro-RO" w:eastAsia="ro-RO"/>
              </w:rPr>
              <w:t> </w:t>
            </w:r>
            <w:r w:rsidRPr="00637B60">
              <w:rPr>
                <w:rFonts w:ascii="inherit" w:hAnsi="inherit"/>
                <w:b/>
                <w:bCs/>
                <w:i/>
                <w:iCs/>
                <w:sz w:val="24"/>
                <w:szCs w:val="24"/>
                <w:lang w:val="ro-RO" w:eastAsia="ro-RO"/>
              </w:rPr>
              <w:t>Echinacea purpurea</w:t>
            </w:r>
            <w:r w:rsidRPr="00637B60">
              <w:rPr>
                <w:rFonts w:ascii="inherit" w:hAnsi="inherit"/>
                <w:b/>
                <w:bCs/>
                <w:sz w:val="24"/>
                <w:szCs w:val="24"/>
                <w:lang w:val="ro-RO" w:eastAsia="ro-RO"/>
              </w:rPr>
              <w:t> din culturi de celule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1773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6B587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 uscat de </w:t>
            </w:r>
            <w:r w:rsidRPr="00637B60">
              <w:rPr>
                <w:rFonts w:ascii="inherit" w:hAnsi="inherit"/>
                <w:i/>
                <w:iCs/>
                <w:sz w:val="24"/>
                <w:szCs w:val="24"/>
                <w:lang w:val="ro-RO" w:eastAsia="ro-RO"/>
              </w:rPr>
              <w:t>Echinacea purpurea</w:t>
            </w:r>
            <w:r w:rsidRPr="00637B60">
              <w:rPr>
                <w:rFonts w:ascii="inherit" w:hAnsi="inherit"/>
                <w:sz w:val="24"/>
                <w:szCs w:val="24"/>
                <w:lang w:val="ro-RO" w:eastAsia="ro-RO"/>
              </w:rPr>
              <w:t> din culturi de celule EchiPure-PC™</w:t>
            </w:r>
          </w:p>
        </w:tc>
        <w:tc>
          <w:tcPr>
            <w:tcW w:w="0" w:type="auto"/>
            <w:shd w:val="clear" w:color="auto" w:fill="auto"/>
            <w:vAlign w:val="center"/>
            <w:hideMark/>
          </w:tcPr>
          <w:p w14:paraId="1D176457" w14:textId="77777777" w:rsidR="00637B60" w:rsidRPr="00637B60" w:rsidRDefault="00637B60" w:rsidP="003C19E5">
            <w:pPr>
              <w:ind w:firstLine="0"/>
              <w:jc w:val="left"/>
              <w:rPr>
                <w:lang w:val="ro-RO" w:eastAsia="ro-RO"/>
              </w:rPr>
            </w:pPr>
          </w:p>
        </w:tc>
      </w:tr>
      <w:tr w:rsidR="00637B60" w:rsidRPr="00637B60" w14:paraId="1C91DB35"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A8F8CA" w14:textId="77777777" w:rsidR="00637B60" w:rsidRPr="00637B60" w:rsidRDefault="00000000" w:rsidP="003C19E5">
            <w:pPr>
              <w:spacing w:before="120"/>
              <w:ind w:firstLine="0"/>
              <w:jc w:val="left"/>
              <w:rPr>
                <w:rFonts w:ascii="inherit" w:hAnsi="inherit"/>
                <w:b/>
                <w:bCs/>
                <w:sz w:val="24"/>
                <w:szCs w:val="24"/>
                <w:lang w:val="ro-RO" w:eastAsia="ro-RO"/>
              </w:rPr>
            </w:pPr>
            <w:hyperlink r:id="rId127"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335D47A2" w14:textId="77777777" w:rsidR="00637B60" w:rsidRPr="00637B60" w:rsidRDefault="00637B60" w:rsidP="003C19E5">
            <w:pPr>
              <w:ind w:firstLine="0"/>
              <w:jc w:val="left"/>
              <w:rPr>
                <w:lang w:val="ro-RO" w:eastAsia="ro-RO"/>
              </w:rPr>
            </w:pPr>
          </w:p>
        </w:tc>
      </w:tr>
      <w:tr w:rsidR="00637B60" w:rsidRPr="009F2D53" w14:paraId="6F03D4DF"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93536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w:t>
            </w:r>
            <w:r w:rsidRPr="00637B60">
              <w:rPr>
                <w:rFonts w:ascii="inherit" w:hAnsi="inherit"/>
                <w:b/>
                <w:bCs/>
                <w:i/>
                <w:iCs/>
                <w:sz w:val="24"/>
                <w:szCs w:val="24"/>
                <w:lang w:val="ro-RO" w:eastAsia="ro-RO"/>
              </w:rPr>
              <w:t>Echium plantagineum</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F447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1E7731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Uleiul de echium este un produs de culoare galben pal, obținut prin rafinarea uleiului extras din semințe de </w:t>
            </w:r>
            <w:r w:rsidRPr="00637B60">
              <w:rPr>
                <w:rFonts w:ascii="inherit" w:hAnsi="inherit"/>
                <w:i/>
                <w:iCs/>
                <w:sz w:val="24"/>
                <w:szCs w:val="24"/>
                <w:lang w:val="ro-RO" w:eastAsia="ro-RO"/>
              </w:rPr>
              <w:t>Echium plantagineum</w:t>
            </w:r>
            <w:r w:rsidRPr="00637B60">
              <w:rPr>
                <w:rFonts w:ascii="inherit" w:hAnsi="inherit"/>
                <w:sz w:val="24"/>
                <w:szCs w:val="24"/>
                <w:lang w:val="ro-RO" w:eastAsia="ro-RO"/>
              </w:rPr>
              <w:t> L. Acid stearidonic: ≥ 10 % g/g din acizii grași totali</w:t>
            </w:r>
          </w:p>
          <w:p w14:paraId="5DB0DC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2,0 % (g/g din acizii grași totali)</w:t>
            </w:r>
          </w:p>
          <w:p w14:paraId="64F5A4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0,6 mg KOH/g</w:t>
            </w:r>
          </w:p>
          <w:p w14:paraId="3EB2BA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5,0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w:t>
            </w:r>
          </w:p>
          <w:p w14:paraId="69AB86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nesaponificabil: ≤ 2,0 %</w:t>
            </w:r>
          </w:p>
          <w:p w14:paraId="7460DB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proteine (total azot): ≤ 20 μg/ml</w:t>
            </w:r>
          </w:p>
          <w:p w14:paraId="42C6C9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Alcaloizi pirolizidinici: Nedetectabili pentru o limită de detecție de 4,0 μg/kg</w:t>
            </w:r>
          </w:p>
        </w:tc>
        <w:tc>
          <w:tcPr>
            <w:tcW w:w="0" w:type="auto"/>
            <w:shd w:val="clear" w:color="auto" w:fill="auto"/>
            <w:vAlign w:val="center"/>
            <w:hideMark/>
          </w:tcPr>
          <w:p w14:paraId="5F2D7C3B" w14:textId="77777777" w:rsidR="00637B60" w:rsidRPr="00637B60" w:rsidRDefault="00637B60" w:rsidP="003C19E5">
            <w:pPr>
              <w:ind w:firstLine="0"/>
              <w:jc w:val="left"/>
              <w:rPr>
                <w:lang w:val="ro-RO" w:eastAsia="ro-RO"/>
              </w:rPr>
            </w:pPr>
          </w:p>
        </w:tc>
      </w:tr>
      <w:tr w:rsidR="00637B60" w:rsidRPr="00637B60" w14:paraId="44BA2DB6"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0A6F5E" w14:textId="77777777" w:rsidR="00637B60" w:rsidRPr="00637B60" w:rsidRDefault="00000000" w:rsidP="003C19E5">
            <w:pPr>
              <w:spacing w:before="120"/>
              <w:ind w:firstLine="0"/>
              <w:jc w:val="left"/>
              <w:rPr>
                <w:rFonts w:ascii="inherit" w:hAnsi="inherit"/>
                <w:b/>
                <w:bCs/>
                <w:sz w:val="24"/>
                <w:szCs w:val="24"/>
                <w:lang w:val="ro-RO" w:eastAsia="ro-RO"/>
              </w:rPr>
            </w:pPr>
            <w:hyperlink r:id="rId128" w:tooltip="32020R1559: INSERTED" w:history="1">
              <w:r w:rsidR="00637B60" w:rsidRPr="00637B60">
                <w:rPr>
                  <w:rFonts w:ascii="inherit" w:hAnsi="inherit"/>
                  <w:b/>
                  <w:bCs/>
                  <w:color w:val="337AB7"/>
                  <w:sz w:val="24"/>
                  <w:szCs w:val="24"/>
                  <w:lang w:val="ro-RO" w:eastAsia="ro-RO"/>
                </w:rPr>
                <w:t>▼M52</w:t>
              </w:r>
            </w:hyperlink>
          </w:p>
        </w:tc>
        <w:tc>
          <w:tcPr>
            <w:tcW w:w="0" w:type="auto"/>
            <w:shd w:val="clear" w:color="auto" w:fill="auto"/>
            <w:vAlign w:val="center"/>
            <w:hideMark/>
          </w:tcPr>
          <w:p w14:paraId="085F2279" w14:textId="77777777" w:rsidR="00637B60" w:rsidRPr="00637B60" w:rsidRDefault="00637B60" w:rsidP="003C19E5">
            <w:pPr>
              <w:ind w:firstLine="0"/>
              <w:jc w:val="left"/>
              <w:rPr>
                <w:lang w:val="ro-RO" w:eastAsia="ro-RO"/>
              </w:rPr>
            </w:pPr>
          </w:p>
        </w:tc>
      </w:tr>
      <w:tr w:rsidR="00637B60" w:rsidRPr="00637B60" w14:paraId="6D49CE4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78757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Florotaninuri din </w:t>
            </w:r>
            <w:r w:rsidRPr="00637B60">
              <w:rPr>
                <w:rFonts w:ascii="inherit" w:hAnsi="inherit"/>
                <w:b/>
                <w:bCs/>
                <w:i/>
                <w:iCs/>
                <w:sz w:val="24"/>
                <w:szCs w:val="24"/>
                <w:lang w:val="ro-RO" w:eastAsia="ro-RO"/>
              </w:rPr>
              <w:t>Ecklonia cava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3F76B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42BA9A4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Florotaninurile din </w:t>
            </w:r>
            <w:r w:rsidRPr="00637B60">
              <w:rPr>
                <w:rFonts w:ascii="inherit" w:hAnsi="inherit"/>
                <w:i/>
                <w:iCs/>
                <w:sz w:val="24"/>
                <w:szCs w:val="24"/>
                <w:lang w:val="ro-RO" w:eastAsia="ro-RO"/>
              </w:rPr>
              <w:t>Ecklonia cava</w:t>
            </w:r>
            <w:r w:rsidRPr="00637B60">
              <w:rPr>
                <w:rFonts w:ascii="inherit" w:hAnsi="inherit"/>
                <w:sz w:val="24"/>
                <w:szCs w:val="24"/>
                <w:lang w:val="ro-RO" w:eastAsia="ro-RO"/>
              </w:rPr>
              <w:t> sunt obținute prin extracție alcoolică din alga marină comestibilă </w:t>
            </w:r>
            <w:r w:rsidRPr="00637B60">
              <w:rPr>
                <w:rFonts w:ascii="inherit" w:hAnsi="inherit"/>
                <w:i/>
                <w:iCs/>
                <w:sz w:val="24"/>
                <w:szCs w:val="24"/>
                <w:lang w:val="ro-RO" w:eastAsia="ro-RO"/>
              </w:rPr>
              <w:t>Ecklonia cava</w:t>
            </w:r>
            <w:r w:rsidRPr="00637B60">
              <w:rPr>
                <w:rFonts w:ascii="inherit" w:hAnsi="inherit"/>
                <w:sz w:val="24"/>
                <w:szCs w:val="24"/>
                <w:lang w:val="ro-RO" w:eastAsia="ro-RO"/>
              </w:rPr>
              <w:t>. Extractul este o pulbere de culoare maro închis, bogată în florotaninuri, compuși polifenolici care se pot întâlni ca metaboliți secundari în anumite specii de alge brune.</w:t>
            </w:r>
          </w:p>
          <w:p w14:paraId="0BBCA3E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5EE8AB2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Conținut de florotaninuri: 90 ± 5 %</w:t>
            </w:r>
          </w:p>
          <w:p w14:paraId="1EFB205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Activitate antioxidantă: &gt; 85 %</w:t>
            </w:r>
          </w:p>
          <w:p w14:paraId="2315227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Umiditate: &lt; 5 %</w:t>
            </w:r>
          </w:p>
          <w:p w14:paraId="7CD72BA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Cenușă: &lt; 5 %</w:t>
            </w:r>
          </w:p>
          <w:p w14:paraId="65B2A75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lastRenderedPageBreak/>
              <w:t>Criterii microbiologice</w:t>
            </w:r>
          </w:p>
          <w:p w14:paraId="11CBAB2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Numărul total de celule viabile: &lt; 3 000 UFC/g</w:t>
            </w:r>
          </w:p>
          <w:p w14:paraId="4D7291A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Mucegaiuri/drojdii: &lt; 300 UFC/g</w:t>
            </w:r>
          </w:p>
          <w:p w14:paraId="3F4A5EE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Coliforme: Test negativ</w:t>
            </w:r>
          </w:p>
          <w:p w14:paraId="2327965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Test negativ</w:t>
            </w:r>
          </w:p>
          <w:p w14:paraId="40BF59F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Staphyilococcus aureus:</w:t>
            </w:r>
            <w:r w:rsidRPr="00637B60">
              <w:rPr>
                <w:rFonts w:ascii="inherit" w:hAnsi="inherit"/>
                <w:sz w:val="24"/>
                <w:szCs w:val="24"/>
                <w:lang w:val="ro-RO" w:eastAsia="ro-RO"/>
              </w:rPr>
              <w:t> Test negativ</w:t>
            </w:r>
          </w:p>
          <w:p w14:paraId="07EAB10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Metale grele și halogeni</w:t>
            </w:r>
          </w:p>
          <w:p w14:paraId="5195DC5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Plumb: &lt; 3 mg/kg</w:t>
            </w:r>
          </w:p>
          <w:p w14:paraId="7D31DE8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Mercur: &lt; 0,1 mg/kg</w:t>
            </w:r>
          </w:p>
          <w:p w14:paraId="7D3399D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Cadmiu: &lt; 3 mg/kg</w:t>
            </w:r>
          </w:p>
          <w:p w14:paraId="3FA2C0F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Arsen: &lt; 25 mg/kg</w:t>
            </w:r>
          </w:p>
          <w:p w14:paraId="61D1FCE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Arsen anorganic: &lt; 0,5 mg/kg</w:t>
            </w:r>
          </w:p>
          <w:p w14:paraId="4FDF173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Iod: 150,0-650,0 mg/kg</w:t>
            </w:r>
          </w:p>
          <w:p w14:paraId="3C8A336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w:t>
            </w:r>
            <w:r w:rsidRPr="00637B60">
              <w:rPr>
                <w:rFonts w:ascii="inherit" w:hAnsi="inherit"/>
                <w:i/>
                <w:iCs/>
                <w:sz w:val="24"/>
                <w:szCs w:val="24"/>
                <w:lang w:val="ro-RO" w:eastAsia="ro-RO"/>
              </w:rPr>
              <w:t>Colony Forming Units</w:t>
            </w:r>
            <w:r w:rsidRPr="00637B60">
              <w:rPr>
                <w:rFonts w:ascii="inherit" w:hAnsi="inherit"/>
                <w:sz w:val="24"/>
                <w:szCs w:val="24"/>
                <w:lang w:val="ro-RO" w:eastAsia="ro-RO"/>
              </w:rPr>
              <w:t> – CFU)</w:t>
            </w:r>
          </w:p>
        </w:tc>
        <w:tc>
          <w:tcPr>
            <w:tcW w:w="0" w:type="auto"/>
            <w:shd w:val="clear" w:color="auto" w:fill="auto"/>
            <w:vAlign w:val="center"/>
            <w:hideMark/>
          </w:tcPr>
          <w:p w14:paraId="1CE3E160" w14:textId="77777777" w:rsidR="00637B60" w:rsidRPr="00637B60" w:rsidRDefault="00637B60" w:rsidP="003C19E5">
            <w:pPr>
              <w:ind w:firstLine="0"/>
              <w:jc w:val="left"/>
              <w:rPr>
                <w:lang w:val="ro-RO" w:eastAsia="ro-RO"/>
              </w:rPr>
            </w:pPr>
          </w:p>
        </w:tc>
      </w:tr>
      <w:tr w:rsidR="00637B60" w:rsidRPr="00637B60" w14:paraId="30AB1E50"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7A7E29" w14:textId="77777777" w:rsidR="00637B60" w:rsidRPr="00637B60" w:rsidRDefault="00000000" w:rsidP="003C19E5">
            <w:pPr>
              <w:spacing w:before="120"/>
              <w:ind w:firstLine="0"/>
              <w:jc w:val="left"/>
              <w:rPr>
                <w:rFonts w:ascii="inherit" w:hAnsi="inherit"/>
                <w:b/>
                <w:bCs/>
                <w:sz w:val="24"/>
                <w:szCs w:val="24"/>
                <w:lang w:val="ro-RO" w:eastAsia="ro-RO"/>
              </w:rPr>
            </w:pPr>
            <w:hyperlink r:id="rId129" w:tooltip="32018R1647: INSERTED" w:history="1">
              <w:r w:rsidR="00637B60" w:rsidRPr="00637B60">
                <w:rPr>
                  <w:rFonts w:ascii="inherit" w:hAnsi="inherit"/>
                  <w:b/>
                  <w:bCs/>
                  <w:color w:val="337AB7"/>
                  <w:sz w:val="24"/>
                  <w:szCs w:val="24"/>
                  <w:lang w:val="ro-RO" w:eastAsia="ro-RO"/>
                </w:rPr>
                <w:t>▼M18</w:t>
              </w:r>
            </w:hyperlink>
          </w:p>
        </w:tc>
        <w:tc>
          <w:tcPr>
            <w:tcW w:w="0" w:type="auto"/>
            <w:shd w:val="clear" w:color="auto" w:fill="auto"/>
            <w:vAlign w:val="center"/>
            <w:hideMark/>
          </w:tcPr>
          <w:p w14:paraId="4D46D01F" w14:textId="77777777" w:rsidR="00637B60" w:rsidRPr="00637B60" w:rsidRDefault="00637B60" w:rsidP="003C19E5">
            <w:pPr>
              <w:ind w:firstLine="0"/>
              <w:jc w:val="left"/>
              <w:rPr>
                <w:lang w:val="ro-RO" w:eastAsia="ro-RO"/>
              </w:rPr>
            </w:pPr>
          </w:p>
        </w:tc>
      </w:tr>
      <w:tr w:rsidR="00637B60" w:rsidRPr="00637B60" w14:paraId="12C30124"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B6AF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Hidrolizat din membrană de ou</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85921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3542704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Hidrolizatul din membrană de ou este derivat din membranele cojilor de ouă de găină. Membranele de ou se obțin prin separarea hidromecanică a cojilor de ouă și sunt apoi supuse unei prelucrări suplimentare printr-o metodă de solubilizare brevetată. După procesul de solubilizare, soluția este filtrată, concentrată, uscată prin pulverizare și ambalată.</w:t>
            </w:r>
          </w:p>
          <w:p w14:paraId="50D9E0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tc>
        <w:tc>
          <w:tcPr>
            <w:tcW w:w="0" w:type="auto"/>
            <w:shd w:val="clear" w:color="auto" w:fill="auto"/>
            <w:vAlign w:val="center"/>
            <w:hideMark/>
          </w:tcPr>
          <w:p w14:paraId="51931615" w14:textId="77777777" w:rsidR="00637B60" w:rsidRPr="00637B60" w:rsidRDefault="00637B60" w:rsidP="003C19E5">
            <w:pPr>
              <w:ind w:firstLine="0"/>
              <w:jc w:val="left"/>
              <w:rPr>
                <w:lang w:val="ro-RO" w:eastAsia="ro-RO"/>
              </w:rPr>
            </w:pPr>
          </w:p>
        </w:tc>
      </w:tr>
      <w:tr w:rsidR="00637B60" w:rsidRPr="00637B60" w14:paraId="09278B8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0F8FE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116CB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Parametri chimici</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8548E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Metode</w:t>
            </w:r>
          </w:p>
        </w:tc>
        <w:tc>
          <w:tcPr>
            <w:tcW w:w="0" w:type="auto"/>
            <w:shd w:val="clear" w:color="auto" w:fill="auto"/>
            <w:vAlign w:val="center"/>
            <w:hideMark/>
          </w:tcPr>
          <w:p w14:paraId="5549BEBF" w14:textId="77777777" w:rsidR="00637B60" w:rsidRPr="00637B60" w:rsidRDefault="00637B60" w:rsidP="003C19E5">
            <w:pPr>
              <w:ind w:firstLine="0"/>
              <w:jc w:val="left"/>
              <w:rPr>
                <w:lang w:val="ro-RO" w:eastAsia="ro-RO"/>
              </w:rPr>
            </w:pPr>
          </w:p>
        </w:tc>
      </w:tr>
      <w:tr w:rsidR="00637B60" w:rsidRPr="00637B60" w14:paraId="6D4A325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201088"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2719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compuși care conțin azot (% g/g): ≥ 88</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0968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Combustie conformă AOAC 990.03 și AOAC 992.15</w:t>
            </w:r>
          </w:p>
        </w:tc>
        <w:tc>
          <w:tcPr>
            <w:tcW w:w="0" w:type="auto"/>
            <w:shd w:val="clear" w:color="auto" w:fill="auto"/>
            <w:vAlign w:val="center"/>
            <w:hideMark/>
          </w:tcPr>
          <w:p w14:paraId="310D7B91" w14:textId="77777777" w:rsidR="00637B60" w:rsidRPr="00637B60" w:rsidRDefault="00637B60" w:rsidP="003C19E5">
            <w:pPr>
              <w:ind w:firstLine="0"/>
              <w:jc w:val="left"/>
              <w:rPr>
                <w:lang w:val="ro-RO" w:eastAsia="ro-RO"/>
              </w:rPr>
            </w:pPr>
          </w:p>
        </w:tc>
      </w:tr>
      <w:tr w:rsidR="00637B60" w:rsidRPr="00637B60" w14:paraId="3C3BDCD6"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7AAE3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7B4A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Colagen (% g/g): ≥ 15</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EACE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Testare colagen solubil Sircol</w:t>
            </w:r>
            <w:r w:rsidRPr="00637B60">
              <w:rPr>
                <w:rFonts w:ascii="inherit" w:hAnsi="inherit"/>
                <w:sz w:val="17"/>
                <w:szCs w:val="17"/>
                <w:vertAlign w:val="superscript"/>
                <w:lang w:val="ro-RO" w:eastAsia="ro-RO"/>
              </w:rPr>
              <w:t>TM</w:t>
            </w:r>
          </w:p>
        </w:tc>
        <w:tc>
          <w:tcPr>
            <w:tcW w:w="0" w:type="auto"/>
            <w:shd w:val="clear" w:color="auto" w:fill="auto"/>
            <w:vAlign w:val="center"/>
            <w:hideMark/>
          </w:tcPr>
          <w:p w14:paraId="4E054BDB" w14:textId="77777777" w:rsidR="00637B60" w:rsidRPr="00637B60" w:rsidRDefault="00637B60" w:rsidP="003C19E5">
            <w:pPr>
              <w:ind w:firstLine="0"/>
              <w:jc w:val="left"/>
              <w:rPr>
                <w:lang w:val="ro-RO" w:eastAsia="ro-RO"/>
              </w:rPr>
            </w:pPr>
          </w:p>
        </w:tc>
      </w:tr>
      <w:tr w:rsidR="00637B60" w:rsidRPr="00637B60" w14:paraId="27FD8F8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93D422"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3E06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Elastină (% g/g): ≥ 20</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95CA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Testare elastină Fastin</w:t>
            </w:r>
            <w:r w:rsidRPr="00637B60">
              <w:rPr>
                <w:rFonts w:ascii="inherit" w:hAnsi="inherit"/>
                <w:sz w:val="17"/>
                <w:szCs w:val="17"/>
                <w:vertAlign w:val="superscript"/>
                <w:lang w:val="ro-RO" w:eastAsia="ro-RO"/>
              </w:rPr>
              <w:t>TM</w:t>
            </w:r>
          </w:p>
        </w:tc>
        <w:tc>
          <w:tcPr>
            <w:tcW w:w="0" w:type="auto"/>
            <w:shd w:val="clear" w:color="auto" w:fill="auto"/>
            <w:vAlign w:val="center"/>
            <w:hideMark/>
          </w:tcPr>
          <w:p w14:paraId="4895702F" w14:textId="77777777" w:rsidR="00637B60" w:rsidRPr="00637B60" w:rsidRDefault="00637B60" w:rsidP="003C19E5">
            <w:pPr>
              <w:ind w:firstLine="0"/>
              <w:jc w:val="left"/>
              <w:rPr>
                <w:lang w:val="ro-RO" w:eastAsia="ro-RO"/>
              </w:rPr>
            </w:pPr>
          </w:p>
        </w:tc>
      </w:tr>
      <w:tr w:rsidR="00637B60" w:rsidRPr="009F2D53" w14:paraId="60C3D86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77AFF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A772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glicozaminoglicani (% g/g): ≥ 5</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DF65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USP26 (metoda cu sulfat de condroitină K0032)</w:t>
            </w:r>
          </w:p>
        </w:tc>
        <w:tc>
          <w:tcPr>
            <w:tcW w:w="0" w:type="auto"/>
            <w:shd w:val="clear" w:color="auto" w:fill="auto"/>
            <w:vAlign w:val="center"/>
            <w:hideMark/>
          </w:tcPr>
          <w:p w14:paraId="7248752B" w14:textId="77777777" w:rsidR="00637B60" w:rsidRPr="00637B60" w:rsidRDefault="00637B60" w:rsidP="003C19E5">
            <w:pPr>
              <w:ind w:firstLine="0"/>
              <w:jc w:val="left"/>
              <w:rPr>
                <w:lang w:val="ro-RO" w:eastAsia="ro-RO"/>
              </w:rPr>
            </w:pPr>
          </w:p>
        </w:tc>
      </w:tr>
      <w:tr w:rsidR="00637B60" w:rsidRPr="00637B60" w14:paraId="1C01922D"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50BF0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BE50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Calciu: ≤ 1 %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1BA07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56E7F728" w14:textId="77777777" w:rsidR="00637B60" w:rsidRPr="00637B60" w:rsidRDefault="00637B60" w:rsidP="003C19E5">
            <w:pPr>
              <w:ind w:firstLine="0"/>
              <w:jc w:val="left"/>
              <w:rPr>
                <w:lang w:val="ro-RO" w:eastAsia="ro-RO"/>
              </w:rPr>
            </w:pPr>
          </w:p>
        </w:tc>
      </w:tr>
      <w:tr w:rsidR="00637B60" w:rsidRPr="00637B60" w14:paraId="66DEDAC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517742" w14:textId="77777777" w:rsidR="00637B60" w:rsidRPr="00637B60" w:rsidRDefault="00637B60" w:rsidP="003C19E5">
            <w:pPr>
              <w:ind w:firstLine="0"/>
              <w:jc w:val="left"/>
              <w:rPr>
                <w:rFonts w:ascii="inherit" w:hAnsi="inherit"/>
                <w:sz w:val="24"/>
                <w:szCs w:val="24"/>
                <w:lang w:val="ro-RO" w:eastAsia="ro-RO"/>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58C73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Parametri fizici</w:t>
            </w:r>
          </w:p>
          <w:p w14:paraId="53DF513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pH: 6,5 – 7,6</w:t>
            </w:r>
          </w:p>
          <w:p w14:paraId="393B795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Cenușă (% g/g): ≤ 8</w:t>
            </w:r>
          </w:p>
          <w:p w14:paraId="39AB71C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Umiditate (% g/g): ≤ 9</w:t>
            </w:r>
          </w:p>
          <w:p w14:paraId="0137967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Activitatea apei: ≤ 0,3</w:t>
            </w:r>
          </w:p>
          <w:p w14:paraId="4C94F4A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Solubilitate (în apă): solubilă</w:t>
            </w:r>
          </w:p>
          <w:p w14:paraId="097B84B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Densitate aparentă: ≥ 0,6 g/cm</w:t>
            </w:r>
            <w:r w:rsidRPr="00637B60">
              <w:rPr>
                <w:rFonts w:ascii="inherit" w:hAnsi="inherit"/>
                <w:sz w:val="17"/>
                <w:szCs w:val="17"/>
                <w:vertAlign w:val="superscript"/>
                <w:lang w:val="ro-RO" w:eastAsia="ro-RO"/>
              </w:rPr>
              <w:t>3</w:t>
            </w:r>
          </w:p>
          <w:p w14:paraId="629E323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69F8955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Arsen ≤ 0,5 mg/kg</w:t>
            </w:r>
          </w:p>
          <w:p w14:paraId="0085D0A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8A3147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 de microorganisme aerobe: ≤ 2 500 UFC/g</w:t>
            </w:r>
          </w:p>
          <w:p w14:paraId="135461F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 5 NCP/g</w:t>
            </w:r>
          </w:p>
          <w:p w14:paraId="273DF13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Negativ (în 25 g)</w:t>
            </w:r>
          </w:p>
          <w:p w14:paraId="0E5BB5F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Coliforme: ≤ 10 NCP/g</w:t>
            </w:r>
          </w:p>
          <w:p w14:paraId="6F5FB06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lastRenderedPageBreak/>
              <w:t>Staphylococcus aureus</w:t>
            </w:r>
            <w:r w:rsidRPr="00637B60">
              <w:rPr>
                <w:rFonts w:ascii="inherit" w:hAnsi="inherit"/>
                <w:sz w:val="24"/>
                <w:szCs w:val="24"/>
                <w:lang w:val="ro-RO" w:eastAsia="ro-RO"/>
              </w:rPr>
              <w:t>: ≤ 10 UFC/g</w:t>
            </w:r>
          </w:p>
          <w:p w14:paraId="44FF83C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 de spori de bacterii mezofile: ≤ 25 UFC/g</w:t>
            </w:r>
          </w:p>
          <w:p w14:paraId="196F1A1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 de spori de bacterii termofile: ≤ 10 UFC/10 g</w:t>
            </w:r>
          </w:p>
          <w:p w14:paraId="564807E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Drojdii: ≤ 10 UFC/g</w:t>
            </w:r>
          </w:p>
          <w:p w14:paraId="2463B07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Mucegaiuri: ≤ 200 UFC/g</w:t>
            </w:r>
          </w:p>
          <w:p w14:paraId="1F766C2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NCP = numărul cel mai probabil; USP: </w:t>
            </w:r>
            <w:r w:rsidRPr="00637B60">
              <w:rPr>
                <w:rFonts w:ascii="inherit" w:hAnsi="inherit"/>
                <w:i/>
                <w:iCs/>
                <w:sz w:val="24"/>
                <w:szCs w:val="24"/>
                <w:lang w:val="ro-RO" w:eastAsia="ro-RO"/>
              </w:rPr>
              <w:t>United States Pharmacopeia</w:t>
            </w:r>
            <w:r w:rsidRPr="00637B60">
              <w:rPr>
                <w:rFonts w:ascii="inherit" w:hAnsi="inherit"/>
                <w:sz w:val="24"/>
                <w:szCs w:val="24"/>
                <w:lang w:val="ro-RO" w:eastAsia="ro-RO"/>
              </w:rPr>
              <w:t>.</w:t>
            </w:r>
          </w:p>
        </w:tc>
        <w:tc>
          <w:tcPr>
            <w:tcW w:w="0" w:type="auto"/>
            <w:shd w:val="clear" w:color="auto" w:fill="auto"/>
            <w:vAlign w:val="center"/>
            <w:hideMark/>
          </w:tcPr>
          <w:p w14:paraId="1D1FC540" w14:textId="77777777" w:rsidR="00637B60" w:rsidRPr="00637B60" w:rsidRDefault="00637B60" w:rsidP="003C19E5">
            <w:pPr>
              <w:ind w:firstLine="0"/>
              <w:jc w:val="left"/>
              <w:rPr>
                <w:lang w:val="ro-RO" w:eastAsia="ro-RO"/>
              </w:rPr>
            </w:pPr>
          </w:p>
        </w:tc>
      </w:tr>
      <w:tr w:rsidR="00637B60" w:rsidRPr="00637B60" w14:paraId="1B9EC39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7AE1ED"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A0356" w14:textId="77777777" w:rsidR="00637B60" w:rsidRPr="00637B60" w:rsidRDefault="00000000" w:rsidP="003C19E5">
            <w:pPr>
              <w:spacing w:before="120"/>
              <w:ind w:firstLine="0"/>
              <w:jc w:val="left"/>
              <w:rPr>
                <w:rFonts w:ascii="inherit" w:hAnsi="inherit"/>
                <w:b/>
                <w:bCs/>
                <w:sz w:val="24"/>
                <w:szCs w:val="24"/>
                <w:lang w:val="ro-RO" w:eastAsia="ro-RO"/>
              </w:rPr>
            </w:pPr>
            <w:hyperlink r:id="rId130" w:tooltip="32018R1023: REPLACED" w:history="1">
              <w:r w:rsidR="00637B60" w:rsidRPr="00637B60">
                <w:rPr>
                  <w:rFonts w:ascii="inherit" w:hAnsi="inherit"/>
                  <w:b/>
                  <w:bCs/>
                  <w:color w:val="337AB7"/>
                  <w:sz w:val="24"/>
                  <w:szCs w:val="24"/>
                  <w:lang w:val="ro-RO" w:eastAsia="ro-RO"/>
                </w:rPr>
                <w:t>▼M9</w:t>
              </w:r>
            </w:hyperlink>
          </w:p>
        </w:tc>
      </w:tr>
      <w:tr w:rsidR="00637B60" w:rsidRPr="009F2D53" w14:paraId="1F33C19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C297C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Galat de epigalocatechină sub formă de extract purificat din frunze de ceai verde (</w:t>
            </w:r>
            <w:r w:rsidRPr="00637B60">
              <w:rPr>
                <w:rFonts w:ascii="inherit" w:hAnsi="inherit"/>
                <w:b/>
                <w:bCs/>
                <w:i/>
                <w:iCs/>
                <w:sz w:val="24"/>
                <w:szCs w:val="24"/>
                <w:lang w:val="ro-RO" w:eastAsia="ro-RO"/>
              </w:rPr>
              <w:t>Camellia sinensis</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4492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9B1DB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Un extract cu grad ridicat de purificare din frunze de ceai verde [</w:t>
            </w:r>
            <w:r w:rsidRPr="00637B60">
              <w:rPr>
                <w:rFonts w:ascii="inherit" w:hAnsi="inherit"/>
                <w:i/>
                <w:iCs/>
                <w:sz w:val="24"/>
                <w:szCs w:val="24"/>
                <w:lang w:val="ro-RO" w:eastAsia="ro-RO"/>
              </w:rPr>
              <w:t>Camellia sinensis (L.) Kuntze</w:t>
            </w:r>
            <w:r w:rsidRPr="00637B60">
              <w:rPr>
                <w:rFonts w:ascii="inherit" w:hAnsi="inherit"/>
                <w:sz w:val="24"/>
                <w:szCs w:val="24"/>
                <w:lang w:val="ro-RO" w:eastAsia="ro-RO"/>
              </w:rPr>
              <w:t>] sub forma unei pudre fine de culoare albicioasă spre roz pal. Este compus din minimum 90 % galat de epigalocatechină (EGCG) și are un punct de topire între aproximativ 210 și 215 °C</w:t>
            </w:r>
          </w:p>
          <w:p w14:paraId="673AD1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pudră albicioasă spre roz pal</w:t>
            </w:r>
          </w:p>
          <w:p w14:paraId="568A39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polifenol (-) galat de 3-epigalocatechină</w:t>
            </w:r>
          </w:p>
          <w:p w14:paraId="0FBAAC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Sinonime: galat de epigalocatechină (EGCG)</w:t>
            </w:r>
          </w:p>
          <w:p w14:paraId="077173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989-51-5</w:t>
            </w:r>
          </w:p>
          <w:p w14:paraId="265762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INCI: galat de epigalocatechină</w:t>
            </w:r>
          </w:p>
          <w:p w14:paraId="015BA2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458,4 g/mol</w:t>
            </w:r>
          </w:p>
          <w:p w14:paraId="336FB9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max. 5,0 %</w:t>
            </w:r>
          </w:p>
          <w:p w14:paraId="601CD7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4D8783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max. 3,0 ppm</w:t>
            </w:r>
          </w:p>
          <w:p w14:paraId="62C20F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max. 5,0 ppm</w:t>
            </w:r>
          </w:p>
          <w:p w14:paraId="49CFF9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Analiză</w:t>
            </w:r>
            <w:r w:rsidRPr="00637B60">
              <w:rPr>
                <w:rFonts w:ascii="inherit" w:hAnsi="inherit"/>
                <w:sz w:val="24"/>
                <w:szCs w:val="24"/>
                <w:lang w:val="ro-RO" w:eastAsia="ro-RO"/>
              </w:rPr>
              <w:t>:</w:t>
            </w:r>
          </w:p>
          <w:p w14:paraId="4AA433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Min. 94 % EGCG (în substanță uscată)</w:t>
            </w:r>
          </w:p>
          <w:p w14:paraId="1846EA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max. 0,1 % cafeină</w:t>
            </w:r>
          </w:p>
          <w:p w14:paraId="73A542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Solubilitate: EGCG este destul de solubil în apă, etanol, metanol și acetonă</w:t>
            </w:r>
          </w:p>
        </w:tc>
        <w:tc>
          <w:tcPr>
            <w:tcW w:w="0" w:type="auto"/>
            <w:shd w:val="clear" w:color="auto" w:fill="auto"/>
            <w:vAlign w:val="center"/>
            <w:hideMark/>
          </w:tcPr>
          <w:p w14:paraId="25E36203" w14:textId="77777777" w:rsidR="00637B60" w:rsidRPr="00637B60" w:rsidRDefault="00637B60" w:rsidP="003C19E5">
            <w:pPr>
              <w:ind w:firstLine="0"/>
              <w:jc w:val="left"/>
              <w:rPr>
                <w:lang w:val="ro-RO" w:eastAsia="ro-RO"/>
              </w:rPr>
            </w:pPr>
          </w:p>
        </w:tc>
      </w:tr>
      <w:tr w:rsidR="00637B60" w:rsidRPr="00637B60" w14:paraId="0E91A8A9"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978A8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L-ergotioneină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AA96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1250A9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chimică (IUPAC): (2S)-3-(2-tioxo-2,3-dihidro-1</w:t>
            </w:r>
            <w:r w:rsidRPr="00637B60">
              <w:rPr>
                <w:rFonts w:ascii="inherit" w:hAnsi="inherit"/>
                <w:i/>
                <w:iCs/>
                <w:sz w:val="24"/>
                <w:szCs w:val="24"/>
                <w:lang w:val="ro-RO" w:eastAsia="ro-RO"/>
              </w:rPr>
              <w:t>H</w:t>
            </w:r>
            <w:r w:rsidRPr="00637B60">
              <w:rPr>
                <w:rFonts w:ascii="inherit" w:hAnsi="inherit"/>
                <w:sz w:val="24"/>
                <w:szCs w:val="24"/>
                <w:lang w:val="ro-RO" w:eastAsia="ro-RO"/>
              </w:rPr>
              <w:t>-imidazol-4-il)-2-(trimetilamonio)-propanoat</w:t>
            </w:r>
          </w:p>
          <w:p w14:paraId="3B7AA3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9</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15</w:t>
            </w:r>
            <w:r w:rsidRPr="00637B60">
              <w:rPr>
                <w:rFonts w:ascii="inherit" w:hAnsi="inherit"/>
                <w:sz w:val="24"/>
                <w:szCs w:val="24"/>
                <w:lang w:val="ro-RO" w:eastAsia="ro-RO"/>
              </w:rPr>
              <w:t>N</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S</w:t>
            </w:r>
          </w:p>
          <w:p w14:paraId="6AD55F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229,3 Da</w:t>
            </w:r>
          </w:p>
          <w:p w14:paraId="16CE28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497-30-3</w:t>
            </w:r>
          </w:p>
        </w:tc>
        <w:tc>
          <w:tcPr>
            <w:tcW w:w="0" w:type="auto"/>
            <w:shd w:val="clear" w:color="auto" w:fill="auto"/>
            <w:vAlign w:val="center"/>
            <w:hideMark/>
          </w:tcPr>
          <w:p w14:paraId="7DF72D4C" w14:textId="77777777" w:rsidR="00637B60" w:rsidRPr="00637B60" w:rsidRDefault="00637B60" w:rsidP="003C19E5">
            <w:pPr>
              <w:ind w:firstLine="0"/>
              <w:jc w:val="left"/>
              <w:rPr>
                <w:lang w:val="ro-RO" w:eastAsia="ro-RO"/>
              </w:rPr>
            </w:pPr>
          </w:p>
        </w:tc>
      </w:tr>
      <w:tr w:rsidR="00637B60" w:rsidRPr="00637B60" w14:paraId="03CC7EB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000C2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DFD75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Parametru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54F8E6"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Specificație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DD76B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Metodă</w:t>
            </w:r>
          </w:p>
        </w:tc>
        <w:tc>
          <w:tcPr>
            <w:tcW w:w="0" w:type="auto"/>
            <w:shd w:val="clear" w:color="auto" w:fill="auto"/>
            <w:vAlign w:val="center"/>
            <w:hideMark/>
          </w:tcPr>
          <w:p w14:paraId="0020C259" w14:textId="77777777" w:rsidR="00637B60" w:rsidRPr="00637B60" w:rsidRDefault="00637B60" w:rsidP="003C19E5">
            <w:pPr>
              <w:ind w:firstLine="0"/>
              <w:jc w:val="left"/>
              <w:rPr>
                <w:lang w:val="ro-RO" w:eastAsia="ro-RO"/>
              </w:rPr>
            </w:pPr>
          </w:p>
        </w:tc>
      </w:tr>
      <w:tr w:rsidR="00637B60" w:rsidRPr="00637B60" w14:paraId="33C0CE83"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25F6A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74CB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A496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albă</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1E77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Vizual</w:t>
            </w:r>
          </w:p>
        </w:tc>
        <w:tc>
          <w:tcPr>
            <w:tcW w:w="0" w:type="auto"/>
            <w:shd w:val="clear" w:color="auto" w:fill="auto"/>
            <w:vAlign w:val="center"/>
            <w:hideMark/>
          </w:tcPr>
          <w:p w14:paraId="6DE2E039" w14:textId="77777777" w:rsidR="00637B60" w:rsidRPr="00637B60" w:rsidRDefault="00637B60" w:rsidP="003C19E5">
            <w:pPr>
              <w:ind w:firstLine="0"/>
              <w:jc w:val="left"/>
              <w:rPr>
                <w:lang w:val="ro-RO" w:eastAsia="ro-RO"/>
              </w:rPr>
            </w:pPr>
          </w:p>
        </w:tc>
      </w:tr>
      <w:tr w:rsidR="00637B60" w:rsidRPr="00637B60" w14:paraId="6622385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BF4F5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533E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Rotație optică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881D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[α]</w:t>
            </w:r>
            <w:r w:rsidRPr="00637B60">
              <w:rPr>
                <w:rFonts w:ascii="inherit" w:hAnsi="inherit"/>
                <w:sz w:val="17"/>
                <w:szCs w:val="17"/>
                <w:vertAlign w:val="subscript"/>
                <w:lang w:val="ro-RO" w:eastAsia="ro-RO"/>
              </w:rPr>
              <w:t>D</w:t>
            </w:r>
            <w:r w:rsidRPr="00637B60">
              <w:rPr>
                <w:rFonts w:ascii="inherit" w:hAnsi="inherit"/>
                <w:sz w:val="24"/>
                <w:szCs w:val="24"/>
                <w:lang w:val="ro-RO" w:eastAsia="ro-RO"/>
              </w:rPr>
              <w:t> ≥ (+) 122° (c = 1, 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w:t>
            </w:r>
            <w:r w:rsidRPr="00637B60">
              <w:rPr>
                <w:rFonts w:ascii="inherit" w:hAnsi="inherit"/>
                <w:sz w:val="17"/>
                <w:szCs w:val="17"/>
                <w:vertAlign w:val="superscript"/>
                <w:lang w:val="ro-RO" w:eastAsia="ro-RO"/>
              </w:rPr>
              <w:t>a)</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D8FD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Polarimetrie</w:t>
            </w:r>
          </w:p>
        </w:tc>
        <w:tc>
          <w:tcPr>
            <w:tcW w:w="0" w:type="auto"/>
            <w:shd w:val="clear" w:color="auto" w:fill="auto"/>
            <w:vAlign w:val="center"/>
            <w:hideMark/>
          </w:tcPr>
          <w:p w14:paraId="17745D0B" w14:textId="77777777" w:rsidR="00637B60" w:rsidRPr="00637B60" w:rsidRDefault="00637B60" w:rsidP="003C19E5">
            <w:pPr>
              <w:ind w:firstLine="0"/>
              <w:jc w:val="left"/>
              <w:rPr>
                <w:lang w:val="ro-RO" w:eastAsia="ro-RO"/>
              </w:rPr>
            </w:pPr>
          </w:p>
        </w:tc>
      </w:tr>
      <w:tr w:rsidR="00637B60" w:rsidRPr="00637B60" w14:paraId="639FA77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D8A7D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ACBA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Puritate chimică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8CEB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99,5 %</w:t>
            </w:r>
          </w:p>
          <w:p w14:paraId="3126CA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99,0 %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290B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HPLC [Eur. Ph. 2.2.29]</w:t>
            </w:r>
          </w:p>
          <w:p w14:paraId="19B2E3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1H-NMR</w:t>
            </w:r>
          </w:p>
        </w:tc>
        <w:tc>
          <w:tcPr>
            <w:tcW w:w="0" w:type="auto"/>
            <w:shd w:val="clear" w:color="auto" w:fill="auto"/>
            <w:vAlign w:val="center"/>
            <w:hideMark/>
          </w:tcPr>
          <w:p w14:paraId="7EC195E0" w14:textId="77777777" w:rsidR="00637B60" w:rsidRPr="00637B60" w:rsidRDefault="00637B60" w:rsidP="003C19E5">
            <w:pPr>
              <w:ind w:firstLine="0"/>
              <w:jc w:val="left"/>
              <w:rPr>
                <w:lang w:val="ro-RO" w:eastAsia="ro-RO"/>
              </w:rPr>
            </w:pPr>
          </w:p>
        </w:tc>
      </w:tr>
      <w:tr w:rsidR="00637B60" w:rsidRPr="00637B60" w14:paraId="33D776B2"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E93CA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C8AF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Identificare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F364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Conform cu structura</w:t>
            </w:r>
          </w:p>
          <w:p w14:paraId="616432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 47,14 ± 0,4 %</w:t>
            </w:r>
          </w:p>
          <w:p w14:paraId="5BFFF5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H: 6,59 ± 0,4 %</w:t>
            </w:r>
          </w:p>
          <w:p w14:paraId="056785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 18,32 ± 0,4 %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6BF5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1H-NMR</w:t>
            </w:r>
          </w:p>
          <w:p w14:paraId="1BC24C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Analiză elementară</w:t>
            </w:r>
          </w:p>
        </w:tc>
        <w:tc>
          <w:tcPr>
            <w:tcW w:w="0" w:type="auto"/>
            <w:shd w:val="clear" w:color="auto" w:fill="auto"/>
            <w:vAlign w:val="center"/>
            <w:hideMark/>
          </w:tcPr>
          <w:p w14:paraId="07F096D7" w14:textId="77777777" w:rsidR="00637B60" w:rsidRPr="00637B60" w:rsidRDefault="00637B60" w:rsidP="003C19E5">
            <w:pPr>
              <w:ind w:firstLine="0"/>
              <w:jc w:val="left"/>
              <w:rPr>
                <w:lang w:val="ro-RO" w:eastAsia="ro-RO"/>
              </w:rPr>
            </w:pPr>
          </w:p>
        </w:tc>
      </w:tr>
      <w:tr w:rsidR="00637B60" w:rsidRPr="009F2D53" w14:paraId="4E68017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F1542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36D6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solvenți reziduali</w:t>
            </w:r>
          </w:p>
          <w:p w14:paraId="66D886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(metanol, acetat de etil, izopropanol, etanol)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BFAD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[Eur. Ph. 01/2008:50400]</w:t>
            </w:r>
          </w:p>
          <w:p w14:paraId="237FDC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&lt; 1 000  ppm</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3DC2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Cromatografie în fază gazoasă</w:t>
            </w:r>
          </w:p>
          <w:p w14:paraId="0B6807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[Eur. Ph. 01/2008:20424]</w:t>
            </w:r>
          </w:p>
        </w:tc>
        <w:tc>
          <w:tcPr>
            <w:tcW w:w="0" w:type="auto"/>
            <w:shd w:val="clear" w:color="auto" w:fill="auto"/>
            <w:vAlign w:val="center"/>
            <w:hideMark/>
          </w:tcPr>
          <w:p w14:paraId="30E7F9D4" w14:textId="77777777" w:rsidR="00637B60" w:rsidRPr="00637B60" w:rsidRDefault="00637B60" w:rsidP="003C19E5">
            <w:pPr>
              <w:ind w:firstLine="0"/>
              <w:jc w:val="left"/>
              <w:rPr>
                <w:lang w:val="ro-RO" w:eastAsia="ro-RO"/>
              </w:rPr>
            </w:pPr>
          </w:p>
        </w:tc>
      </w:tr>
      <w:tr w:rsidR="00637B60" w:rsidRPr="00637B60" w14:paraId="6E0A02C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0E49E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367B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30F5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Etalon intern &lt; 0,5 %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3B84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[Eur. Ph. 01/2008:20232]</w:t>
            </w:r>
          </w:p>
        </w:tc>
        <w:tc>
          <w:tcPr>
            <w:tcW w:w="0" w:type="auto"/>
            <w:shd w:val="clear" w:color="auto" w:fill="auto"/>
            <w:vAlign w:val="center"/>
            <w:hideMark/>
          </w:tcPr>
          <w:p w14:paraId="324722AD" w14:textId="77777777" w:rsidR="00637B60" w:rsidRPr="00637B60" w:rsidRDefault="00637B60" w:rsidP="003C19E5">
            <w:pPr>
              <w:ind w:firstLine="0"/>
              <w:jc w:val="left"/>
              <w:rPr>
                <w:lang w:val="ro-RO" w:eastAsia="ro-RO"/>
              </w:rPr>
            </w:pPr>
          </w:p>
        </w:tc>
      </w:tr>
      <w:tr w:rsidR="00637B60" w:rsidRPr="009F2D53" w14:paraId="121B730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19E53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7B1C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Impurități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0B3E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&lt; 0,8 %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568C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HPLC/GPC sau 1H-NMR</w:t>
            </w:r>
          </w:p>
        </w:tc>
        <w:tc>
          <w:tcPr>
            <w:tcW w:w="0" w:type="auto"/>
            <w:shd w:val="clear" w:color="auto" w:fill="auto"/>
            <w:vAlign w:val="center"/>
            <w:hideMark/>
          </w:tcPr>
          <w:p w14:paraId="4047808D" w14:textId="77777777" w:rsidR="00637B60" w:rsidRPr="00637B60" w:rsidRDefault="00637B60" w:rsidP="003C19E5">
            <w:pPr>
              <w:ind w:firstLine="0"/>
              <w:jc w:val="left"/>
              <w:rPr>
                <w:lang w:val="ro-RO" w:eastAsia="ro-RO"/>
              </w:rPr>
            </w:pPr>
          </w:p>
        </w:tc>
      </w:tr>
      <w:tr w:rsidR="00637B60" w:rsidRPr="00637B60" w14:paraId="1C0D324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195453" w14:textId="77777777" w:rsidR="00637B60" w:rsidRPr="00637B60" w:rsidRDefault="00637B60" w:rsidP="003C19E5">
            <w:pPr>
              <w:ind w:firstLine="0"/>
              <w:jc w:val="left"/>
              <w:rPr>
                <w:rFonts w:ascii="inherit" w:hAnsi="inherit"/>
                <w:sz w:val="24"/>
                <w:szCs w:val="24"/>
                <w:lang w:val="ro-RO" w:eastAsia="ro-RO"/>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C4BA2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Metale grele</w:t>
            </w:r>
            <w:r w:rsidRPr="00637B60">
              <w:rPr>
                <w:rFonts w:ascii="inherit" w:hAnsi="inherit"/>
                <w:sz w:val="24"/>
                <w:szCs w:val="24"/>
                <w:lang w:val="ro-RO" w:eastAsia="ro-RO"/>
              </w:rPr>
              <w:t> </w:t>
            </w:r>
            <w:r w:rsidRPr="00637B60">
              <w:rPr>
                <w:rFonts w:ascii="inherit" w:hAnsi="inherit"/>
                <w:sz w:val="17"/>
                <w:szCs w:val="17"/>
                <w:vertAlign w:val="superscript"/>
                <w:lang w:val="ro-RO" w:eastAsia="ro-RO"/>
              </w:rPr>
              <w:t>b) c)</w:t>
            </w:r>
          </w:p>
        </w:tc>
        <w:tc>
          <w:tcPr>
            <w:tcW w:w="0" w:type="auto"/>
            <w:shd w:val="clear" w:color="auto" w:fill="auto"/>
            <w:vAlign w:val="center"/>
            <w:hideMark/>
          </w:tcPr>
          <w:p w14:paraId="76259D37" w14:textId="77777777" w:rsidR="00637B60" w:rsidRPr="00637B60" w:rsidRDefault="00637B60" w:rsidP="003C19E5">
            <w:pPr>
              <w:ind w:firstLine="0"/>
              <w:jc w:val="left"/>
              <w:rPr>
                <w:lang w:val="ro-RO" w:eastAsia="ro-RO"/>
              </w:rPr>
            </w:pPr>
          </w:p>
        </w:tc>
      </w:tr>
      <w:tr w:rsidR="00637B60" w:rsidRPr="00637B60" w14:paraId="0234DD0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4EABD4"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22BC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9DEE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&lt; 3,0 ppm</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E49D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ICP/AES</w:t>
            </w:r>
          </w:p>
        </w:tc>
        <w:tc>
          <w:tcPr>
            <w:tcW w:w="0" w:type="auto"/>
            <w:shd w:val="clear" w:color="auto" w:fill="auto"/>
            <w:vAlign w:val="center"/>
            <w:hideMark/>
          </w:tcPr>
          <w:p w14:paraId="7F6C8B9C" w14:textId="77777777" w:rsidR="00637B60" w:rsidRPr="00637B60" w:rsidRDefault="00637B60" w:rsidP="003C19E5">
            <w:pPr>
              <w:ind w:firstLine="0"/>
              <w:jc w:val="left"/>
              <w:rPr>
                <w:lang w:val="ro-RO" w:eastAsia="ro-RO"/>
              </w:rPr>
            </w:pPr>
          </w:p>
        </w:tc>
      </w:tr>
      <w:tr w:rsidR="00637B60" w:rsidRPr="00637B60" w14:paraId="6EE71DE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113EE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A7BF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6E35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&lt; 1,0 ppm</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0A8F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(Pb, Cd)</w:t>
            </w:r>
          </w:p>
        </w:tc>
        <w:tc>
          <w:tcPr>
            <w:tcW w:w="0" w:type="auto"/>
            <w:shd w:val="clear" w:color="auto" w:fill="auto"/>
            <w:vAlign w:val="center"/>
            <w:hideMark/>
          </w:tcPr>
          <w:p w14:paraId="22353962" w14:textId="77777777" w:rsidR="00637B60" w:rsidRPr="00637B60" w:rsidRDefault="00637B60" w:rsidP="003C19E5">
            <w:pPr>
              <w:ind w:firstLine="0"/>
              <w:jc w:val="left"/>
              <w:rPr>
                <w:lang w:val="ro-RO" w:eastAsia="ro-RO"/>
              </w:rPr>
            </w:pPr>
          </w:p>
        </w:tc>
      </w:tr>
      <w:tr w:rsidR="00637B60" w:rsidRPr="00637B60" w14:paraId="1338020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73BED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6D7C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3CC3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&lt; 0,1 ppm</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30A1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Fluorescență atomică (Hg)</w:t>
            </w:r>
          </w:p>
        </w:tc>
        <w:tc>
          <w:tcPr>
            <w:tcW w:w="0" w:type="auto"/>
            <w:shd w:val="clear" w:color="auto" w:fill="auto"/>
            <w:vAlign w:val="center"/>
            <w:hideMark/>
          </w:tcPr>
          <w:p w14:paraId="3FC211F7" w14:textId="77777777" w:rsidR="00637B60" w:rsidRPr="00637B60" w:rsidRDefault="00637B60" w:rsidP="003C19E5">
            <w:pPr>
              <w:ind w:firstLine="0"/>
              <w:jc w:val="left"/>
              <w:rPr>
                <w:lang w:val="ro-RO" w:eastAsia="ro-RO"/>
              </w:rPr>
            </w:pPr>
          </w:p>
        </w:tc>
      </w:tr>
      <w:tr w:rsidR="00637B60" w:rsidRPr="00637B60" w14:paraId="34F5C5F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B2A374" w14:textId="77777777" w:rsidR="00637B60" w:rsidRPr="00637B60" w:rsidRDefault="00637B60" w:rsidP="003C19E5">
            <w:pPr>
              <w:ind w:firstLine="0"/>
              <w:jc w:val="left"/>
              <w:rPr>
                <w:rFonts w:ascii="inherit" w:hAnsi="inherit"/>
                <w:sz w:val="24"/>
                <w:szCs w:val="24"/>
                <w:lang w:val="ro-RO" w:eastAsia="ro-RO"/>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357BF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Specificații microbiologice</w:t>
            </w:r>
            <w:r w:rsidRPr="00637B60">
              <w:rPr>
                <w:rFonts w:ascii="inherit" w:hAnsi="inherit"/>
                <w:sz w:val="24"/>
                <w:szCs w:val="24"/>
                <w:lang w:val="ro-RO" w:eastAsia="ro-RO"/>
              </w:rPr>
              <w:t> </w:t>
            </w:r>
            <w:r w:rsidRPr="00637B60">
              <w:rPr>
                <w:rFonts w:ascii="inherit" w:hAnsi="inherit"/>
                <w:sz w:val="17"/>
                <w:szCs w:val="17"/>
                <w:vertAlign w:val="superscript"/>
                <w:lang w:val="ro-RO" w:eastAsia="ro-RO"/>
              </w:rPr>
              <w:t>b)</w:t>
            </w:r>
          </w:p>
        </w:tc>
        <w:tc>
          <w:tcPr>
            <w:tcW w:w="0" w:type="auto"/>
            <w:shd w:val="clear" w:color="auto" w:fill="auto"/>
            <w:vAlign w:val="center"/>
            <w:hideMark/>
          </w:tcPr>
          <w:p w14:paraId="14E1C957" w14:textId="77777777" w:rsidR="00637B60" w:rsidRPr="00637B60" w:rsidRDefault="00637B60" w:rsidP="003C19E5">
            <w:pPr>
              <w:ind w:firstLine="0"/>
              <w:jc w:val="left"/>
              <w:rPr>
                <w:lang w:val="ro-RO" w:eastAsia="ro-RO"/>
              </w:rPr>
            </w:pPr>
          </w:p>
        </w:tc>
      </w:tr>
      <w:tr w:rsidR="00637B60" w:rsidRPr="00637B60" w14:paraId="16A6F434"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B8EA93"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0BF2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germeni aerobi viabili (TVAC)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69B8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 x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UFC/g</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D9F4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[Eur. Ph. 01/2011:50104]</w:t>
            </w:r>
          </w:p>
        </w:tc>
        <w:tc>
          <w:tcPr>
            <w:tcW w:w="0" w:type="auto"/>
            <w:shd w:val="clear" w:color="auto" w:fill="auto"/>
            <w:vAlign w:val="center"/>
            <w:hideMark/>
          </w:tcPr>
          <w:p w14:paraId="5373A5A8" w14:textId="77777777" w:rsidR="00637B60" w:rsidRPr="00637B60" w:rsidRDefault="00637B60" w:rsidP="003C19E5">
            <w:pPr>
              <w:ind w:firstLine="0"/>
              <w:jc w:val="left"/>
              <w:rPr>
                <w:lang w:val="ro-RO" w:eastAsia="ro-RO"/>
              </w:rPr>
            </w:pPr>
          </w:p>
        </w:tc>
      </w:tr>
      <w:tr w:rsidR="00637B60" w:rsidRPr="00637B60" w14:paraId="7768A574"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F31E0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D389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drojdii și mucegaiuri (TYMC)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47F1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 x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UFC/g</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F62BA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0F6640A" w14:textId="77777777" w:rsidR="00637B60" w:rsidRPr="00637B60" w:rsidRDefault="00637B60" w:rsidP="003C19E5">
            <w:pPr>
              <w:ind w:firstLine="0"/>
              <w:jc w:val="left"/>
              <w:rPr>
                <w:lang w:val="ro-RO" w:eastAsia="ro-RO"/>
              </w:rPr>
            </w:pPr>
          </w:p>
        </w:tc>
      </w:tr>
      <w:tr w:rsidR="00637B60" w:rsidRPr="00637B60" w14:paraId="02CFCFE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A03A78"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EFD3A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Escherichia coli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9781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Absența în 1 g</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4202E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2A75C33D" w14:textId="77777777" w:rsidR="00637B60" w:rsidRPr="00637B60" w:rsidRDefault="00637B60" w:rsidP="003C19E5">
            <w:pPr>
              <w:ind w:firstLine="0"/>
              <w:jc w:val="left"/>
              <w:rPr>
                <w:lang w:val="ro-RO" w:eastAsia="ro-RO"/>
              </w:rPr>
            </w:pPr>
          </w:p>
        </w:tc>
      </w:tr>
      <w:tr w:rsidR="00637B60" w:rsidRPr="009F2D53" w14:paraId="6A4BF5B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67BB76" w14:textId="77777777" w:rsidR="00637B60" w:rsidRPr="00637B60" w:rsidRDefault="00637B60" w:rsidP="003C19E5">
            <w:pPr>
              <w:ind w:firstLine="0"/>
              <w:jc w:val="left"/>
              <w:rPr>
                <w:rFonts w:ascii="inherit" w:hAnsi="inherit"/>
                <w:sz w:val="24"/>
                <w:szCs w:val="24"/>
                <w:lang w:val="ro-RO" w:eastAsia="ro-RO"/>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8FA9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Eur. Ph.: Farmacopeea europeană; 1H-NMR: rezonanță magnetică nucleară pentru analiza protonilor; HPLC: cromatografie în fază lichidă de înaltă performanță; GPC: cromatografie cu permeație de gel; ICP/AES: Spectroscopie de emisie atomică cu plasmă cuplată inductiv;</w:t>
            </w:r>
          </w:p>
          <w:p w14:paraId="715F2D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unitate formatoare de colonii.</w:t>
            </w:r>
          </w:p>
          <w:p w14:paraId="6B6D76E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  Lit. [α]</w:t>
            </w:r>
            <w:r w:rsidRPr="00637B60">
              <w:rPr>
                <w:rFonts w:ascii="inherit" w:hAnsi="inherit"/>
                <w:sz w:val="17"/>
                <w:szCs w:val="17"/>
                <w:vertAlign w:val="subscript"/>
                <w:lang w:val="ro-RO" w:eastAsia="ro-RO"/>
              </w:rPr>
              <w:t>D</w:t>
            </w:r>
            <w:r w:rsidRPr="00637B60">
              <w:rPr>
                <w:rFonts w:ascii="inherit" w:hAnsi="inherit"/>
                <w:sz w:val="24"/>
                <w:szCs w:val="24"/>
                <w:lang w:val="ro-RO" w:eastAsia="ro-RO"/>
              </w:rPr>
              <w:t> = (+) 126,6 </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(c = 1, 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w:t>
            </w:r>
          </w:p>
          <w:p w14:paraId="61775CF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  Analize efectuate pentru fiecare lot</w:t>
            </w:r>
          </w:p>
          <w:p w14:paraId="3B35B8C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  Niveluri maxime în conformitate cu Regulamentul (CE) nr. 1881/2006</w:t>
            </w:r>
          </w:p>
        </w:tc>
        <w:tc>
          <w:tcPr>
            <w:tcW w:w="0" w:type="auto"/>
            <w:shd w:val="clear" w:color="auto" w:fill="auto"/>
            <w:vAlign w:val="center"/>
            <w:hideMark/>
          </w:tcPr>
          <w:p w14:paraId="16FFB192" w14:textId="77777777" w:rsidR="00637B60" w:rsidRPr="00637B60" w:rsidRDefault="00637B60" w:rsidP="003C19E5">
            <w:pPr>
              <w:ind w:firstLine="0"/>
              <w:jc w:val="left"/>
              <w:rPr>
                <w:lang w:val="ro-RO" w:eastAsia="ro-RO"/>
              </w:rPr>
            </w:pPr>
          </w:p>
        </w:tc>
      </w:tr>
      <w:tr w:rsidR="00637B60" w:rsidRPr="00637B60" w14:paraId="3C205A0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1F73B4"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A6BFFE" w14:textId="77777777" w:rsidR="00637B60" w:rsidRPr="00637B60" w:rsidRDefault="00000000" w:rsidP="003C19E5">
            <w:pPr>
              <w:spacing w:before="120"/>
              <w:ind w:firstLine="0"/>
              <w:jc w:val="left"/>
              <w:rPr>
                <w:rFonts w:ascii="inherit" w:hAnsi="inherit"/>
                <w:b/>
                <w:bCs/>
                <w:sz w:val="24"/>
                <w:szCs w:val="24"/>
                <w:lang w:val="ro-RO" w:eastAsia="ro-RO"/>
              </w:rPr>
            </w:pPr>
            <w:hyperlink r:id="rId131" w:tooltip="32023R0652: INSERTED" w:history="1">
              <w:r w:rsidR="00637B60" w:rsidRPr="00637B60">
                <w:rPr>
                  <w:rFonts w:ascii="inherit" w:hAnsi="inherit"/>
                  <w:b/>
                  <w:bCs/>
                  <w:color w:val="337AB7"/>
                  <w:sz w:val="24"/>
                  <w:szCs w:val="24"/>
                  <w:lang w:val="ro-RO" w:eastAsia="ro-RO"/>
                </w:rPr>
                <w:t>▼M108</w:t>
              </w:r>
            </w:hyperlink>
          </w:p>
        </w:tc>
      </w:tr>
      <w:tr w:rsidR="00637B60" w:rsidRPr="009F2D53" w14:paraId="44AFF8E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298D0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Miez prăjit și expandat provenit de la semințe de </w:t>
            </w:r>
            <w:r w:rsidRPr="00637B60">
              <w:rPr>
                <w:rFonts w:ascii="inherit" w:hAnsi="inherit"/>
                <w:b/>
                <w:bCs/>
                <w:i/>
                <w:iCs/>
                <w:sz w:val="24"/>
                <w:szCs w:val="24"/>
                <w:lang w:val="ro-RO" w:eastAsia="ro-RO"/>
              </w:rPr>
              <w:t>Euryale ferox</w:t>
            </w:r>
            <w:r w:rsidRPr="00637B60">
              <w:rPr>
                <w:rFonts w:ascii="inherit" w:hAnsi="inherit"/>
                <w:b/>
                <w:bCs/>
                <w:sz w:val="24"/>
                <w:szCs w:val="24"/>
                <w:lang w:val="ro-RO" w:eastAsia="ro-RO"/>
              </w:rPr>
              <w:t> Salisb. (makhana) (Aliment tradițional provenit dintr-o țară terță)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1486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4F80B1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tradițional constă din miez prăjit și expandat provenit de la semințe de plante proaspete de </w:t>
            </w:r>
            <w:r w:rsidRPr="00637B60">
              <w:rPr>
                <w:rFonts w:ascii="inherit" w:hAnsi="inherit"/>
                <w:i/>
                <w:iCs/>
                <w:sz w:val="24"/>
                <w:szCs w:val="24"/>
                <w:lang w:val="ro-RO" w:eastAsia="ro-RO"/>
              </w:rPr>
              <w:t>Euryale ferox</w:t>
            </w:r>
            <w:r w:rsidRPr="00637B60">
              <w:rPr>
                <w:rFonts w:ascii="inherit" w:hAnsi="inherit"/>
                <w:sz w:val="24"/>
                <w:szCs w:val="24"/>
                <w:lang w:val="ro-RO" w:eastAsia="ro-RO"/>
              </w:rPr>
              <w:t> Salisb. [familia: </w:t>
            </w:r>
            <w:r w:rsidRPr="00637B60">
              <w:rPr>
                <w:rFonts w:ascii="inherit" w:hAnsi="inherit"/>
                <w:i/>
                <w:iCs/>
                <w:sz w:val="24"/>
                <w:szCs w:val="24"/>
                <w:lang w:val="ro-RO" w:eastAsia="ro-RO"/>
              </w:rPr>
              <w:t>Nymphaeaceae</w:t>
            </w:r>
            <w:r w:rsidRPr="00637B60">
              <w:rPr>
                <w:rFonts w:ascii="inherit" w:hAnsi="inherit"/>
                <w:sz w:val="24"/>
                <w:szCs w:val="24"/>
                <w:lang w:val="ro-RO" w:eastAsia="ro-RO"/>
              </w:rPr>
              <w:t>, denumit în mod uzual (în spațiul anglofon) </w:t>
            </w:r>
            <w:r w:rsidRPr="00637B60">
              <w:rPr>
                <w:rFonts w:ascii="inherit" w:hAnsi="inherit"/>
                <w:i/>
                <w:iCs/>
                <w:sz w:val="24"/>
                <w:szCs w:val="24"/>
                <w:lang w:val="ro-RO" w:eastAsia="ro-RO"/>
              </w:rPr>
              <w:t>prickly water lily</w:t>
            </w:r>
            <w:r w:rsidRPr="00637B60">
              <w:rPr>
                <w:rFonts w:ascii="inherit" w:hAnsi="inherit"/>
                <w:sz w:val="24"/>
                <w:szCs w:val="24"/>
                <w:lang w:val="ro-RO" w:eastAsia="ro-RO"/>
              </w:rPr>
              <w:t> (în traducere aproximativă: nufăr cu frunze încrețite), destinat să fie consumata ca gustare. Alimentul tradițional este produs printr-o serie de etape care implică colectarea, spălarea și uscarea semințelor, o primă prăjire în ulei, răcire la temperaturi ambiante, o a doua prăjire în ulei pentru a expanda miezul, urmată de lovirea semințelor fierbinți pentru a elibera miezul expandat. Alimentul tradițional este cunoscut și sub denumirea de makhana sau (în spațiul anglofon) de </w:t>
            </w:r>
            <w:r w:rsidRPr="00637B60">
              <w:rPr>
                <w:rFonts w:ascii="inherit" w:hAnsi="inherit"/>
                <w:i/>
                <w:iCs/>
                <w:sz w:val="24"/>
                <w:szCs w:val="24"/>
                <w:lang w:val="ro-RO" w:eastAsia="ro-RO"/>
              </w:rPr>
              <w:t>fox nuts</w:t>
            </w:r>
            <w:r w:rsidRPr="00637B60">
              <w:rPr>
                <w:rFonts w:ascii="inherit" w:hAnsi="inherit"/>
                <w:sz w:val="24"/>
                <w:szCs w:val="24"/>
                <w:lang w:val="ro-RO" w:eastAsia="ro-RO"/>
              </w:rPr>
              <w:t> (în traducere aproximativă: nuci vulpești).</w:t>
            </w:r>
          </w:p>
          <w:p w14:paraId="1736F2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Componente nutritive tipice:</w:t>
            </w:r>
          </w:p>
          <w:p w14:paraId="31F070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13,0 g/100 g</w:t>
            </w:r>
          </w:p>
          <w:p w14:paraId="700A7D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75,0 g/100 g</w:t>
            </w:r>
          </w:p>
          <w:p w14:paraId="5D7F62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2,5 g/100 g</w:t>
            </w:r>
          </w:p>
          <w:p w14:paraId="7AFACD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7 g/100 g</w:t>
            </w:r>
          </w:p>
          <w:p w14:paraId="02B95B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&lt; 5,0</w:t>
            </w:r>
          </w:p>
          <w:p w14:paraId="1BEF76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&lt; 0,5 g/100 g</w:t>
            </w:r>
          </w:p>
          <w:p w14:paraId="4C949B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C1791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&lt;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CFU/g</w:t>
            </w:r>
          </w:p>
          <w:p w14:paraId="2F4406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drojdii și de mucegaiuri: &lt; 100 CFU/g</w:t>
            </w:r>
          </w:p>
          <w:p w14:paraId="5FAFE6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w:t>
            </w:r>
            <w:r w:rsidRPr="00637B60">
              <w:rPr>
                <w:rFonts w:ascii="inherit" w:hAnsi="inherit"/>
                <w:i/>
                <w:iCs/>
                <w:sz w:val="24"/>
                <w:szCs w:val="24"/>
                <w:lang w:val="ro-RO" w:eastAsia="ro-RO"/>
              </w:rPr>
              <w:t>Enterobacteriaceae</w:t>
            </w:r>
            <w:r w:rsidRPr="00637B60">
              <w:rPr>
                <w:rFonts w:ascii="inherit" w:hAnsi="inherit"/>
                <w:sz w:val="24"/>
                <w:szCs w:val="24"/>
                <w:lang w:val="ro-RO" w:eastAsia="ro-RO"/>
              </w:rPr>
              <w:t>: &lt; 10 CFU/g</w:t>
            </w:r>
          </w:p>
          <w:p w14:paraId="7A34C5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557CE5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p>
          <w:p w14:paraId="338C9C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3455C1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Seleniu: ≤ 0,8 mg/kg</w:t>
            </w:r>
          </w:p>
          <w:p w14:paraId="58F19D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Cupru: ≤ 30,0 mg/kg</w:t>
            </w:r>
          </w:p>
          <w:p w14:paraId="482E15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0,1 mg/kg</w:t>
            </w:r>
          </w:p>
          <w:p w14:paraId="2B047B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0,1 mg/kg</w:t>
            </w:r>
          </w:p>
          <w:p w14:paraId="660F46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0,1 mg/kg</w:t>
            </w:r>
          </w:p>
          <w:p w14:paraId="730289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Staniu: ≤ 3,5 mg/kg</w:t>
            </w:r>
          </w:p>
          <w:p w14:paraId="4363C2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0,025 mg/kg</w:t>
            </w:r>
          </w:p>
          <w:p w14:paraId="651994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215514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 ≤ 2,0 μg/kg</w:t>
            </w:r>
          </w:p>
          <w:p w14:paraId="57F5C5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aflatoxine B1, B2, G1, G2: ≤ 4,0 μg/kg</w:t>
            </w:r>
          </w:p>
          <w:p w14:paraId="0A99E3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Ochratoxină A: ≤ 1,0 μg/kg</w:t>
            </w:r>
          </w:p>
          <w:p w14:paraId="4CAB41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Citrinină: ≤ 20,0 μg/kg</w:t>
            </w:r>
          </w:p>
          <w:p w14:paraId="60EA93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Cianotoxine:</w:t>
            </w:r>
          </w:p>
          <w:p w14:paraId="22349B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Microcistine: ≤ 0,0015 mg/kg</w:t>
            </w:r>
          </w:p>
          <w:p w14:paraId="574FA4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Pesticide:</w:t>
            </w:r>
          </w:p>
          <w:p w14:paraId="2574F8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Pesticide: ≤ 0,01 mg/kg</w:t>
            </w:r>
          </w:p>
          <w:p w14:paraId="137E3D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Contaminanți din procese:</w:t>
            </w:r>
          </w:p>
          <w:p w14:paraId="6D0ACB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Acrilamidă: ≤ 40,0 μg/kg</w:t>
            </w:r>
          </w:p>
          <w:p w14:paraId="5223DE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HAP-uri: ≤ 10,0 μg/kg</w:t>
            </w:r>
          </w:p>
          <w:p w14:paraId="452120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PCB-uri de tipul dioxinelor: ≤ 0,35 pg/g</w:t>
            </w:r>
          </w:p>
          <w:p w14:paraId="22ECAA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3-MCPD: ≤ 20,0 μg/kg</w:t>
            </w:r>
          </w:p>
          <w:p w14:paraId="6C6097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Esteri glicidilici ai acizilor grași (exprimați ca glicidol): ≤ 500,0 μg/kg</w:t>
            </w:r>
          </w:p>
          <w:p w14:paraId="50A658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Suma esterilor 3-MCPD și 3-MCPD ai acizilor grași: ≤ 750,0 μg/kg</w:t>
            </w:r>
          </w:p>
          <w:p w14:paraId="189947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CFU: unități formatoare de colonii; HAP-uri: hidrocarburi aromatice policiclice; PCB-uri: bifenili policlorurați; 3-MCPD: 3-monoclorpropan diol.</w:t>
            </w:r>
          </w:p>
        </w:tc>
        <w:tc>
          <w:tcPr>
            <w:tcW w:w="0" w:type="auto"/>
            <w:shd w:val="clear" w:color="auto" w:fill="auto"/>
            <w:vAlign w:val="center"/>
            <w:hideMark/>
          </w:tcPr>
          <w:p w14:paraId="4B458299" w14:textId="77777777" w:rsidR="00637B60" w:rsidRPr="00637B60" w:rsidRDefault="00637B60" w:rsidP="003C19E5">
            <w:pPr>
              <w:ind w:firstLine="0"/>
              <w:jc w:val="left"/>
              <w:rPr>
                <w:lang w:val="ro-RO" w:eastAsia="ro-RO"/>
              </w:rPr>
            </w:pPr>
          </w:p>
        </w:tc>
      </w:tr>
      <w:tr w:rsidR="00637B60" w:rsidRPr="00637B60" w14:paraId="72C1EB97"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EBACA7" w14:textId="77777777" w:rsidR="00637B60" w:rsidRPr="00637B60" w:rsidRDefault="00000000" w:rsidP="003C19E5">
            <w:pPr>
              <w:spacing w:before="120"/>
              <w:ind w:firstLine="0"/>
              <w:jc w:val="left"/>
              <w:rPr>
                <w:rFonts w:ascii="inherit" w:hAnsi="inherit"/>
                <w:b/>
                <w:bCs/>
                <w:sz w:val="24"/>
                <w:szCs w:val="24"/>
                <w:lang w:val="ro-RO" w:eastAsia="ro-RO"/>
              </w:rPr>
            </w:pPr>
            <w:hyperlink r:id="rId132" w:tooltip="32020R1559: INSERTED" w:history="1">
              <w:r w:rsidR="00637B60" w:rsidRPr="00637B60">
                <w:rPr>
                  <w:rFonts w:ascii="inherit" w:hAnsi="inherit"/>
                  <w:b/>
                  <w:bCs/>
                  <w:color w:val="337AB7"/>
                  <w:sz w:val="24"/>
                  <w:szCs w:val="24"/>
                  <w:lang w:val="ro-RO" w:eastAsia="ro-RO"/>
                </w:rPr>
                <w:t>▼M52</w:t>
              </w:r>
            </w:hyperlink>
          </w:p>
        </w:tc>
        <w:tc>
          <w:tcPr>
            <w:tcW w:w="0" w:type="auto"/>
            <w:shd w:val="clear" w:color="auto" w:fill="auto"/>
            <w:vAlign w:val="center"/>
            <w:hideMark/>
          </w:tcPr>
          <w:p w14:paraId="454B3F23" w14:textId="77777777" w:rsidR="00637B60" w:rsidRPr="00637B60" w:rsidRDefault="00637B60" w:rsidP="003C19E5">
            <w:pPr>
              <w:ind w:firstLine="0"/>
              <w:jc w:val="left"/>
              <w:rPr>
                <w:lang w:val="ro-RO" w:eastAsia="ro-RO"/>
              </w:rPr>
            </w:pPr>
          </w:p>
        </w:tc>
      </w:tr>
      <w:tr w:rsidR="00637B60" w:rsidRPr="009F2D53" w14:paraId="501C07EC"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7803C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rădăcini de trei plante (</w:t>
            </w:r>
            <w:r w:rsidRPr="00637B60">
              <w:rPr>
                <w:rFonts w:ascii="inherit" w:hAnsi="inherit"/>
                <w:b/>
                <w:bCs/>
                <w:i/>
                <w:iCs/>
                <w:sz w:val="24"/>
                <w:szCs w:val="24"/>
                <w:lang w:val="ro-RO" w:eastAsia="ro-RO"/>
              </w:rPr>
              <w:t>Cynanchum wilfordii</w:t>
            </w:r>
            <w:r w:rsidRPr="00637B60">
              <w:rPr>
                <w:rFonts w:ascii="inherit" w:hAnsi="inherit"/>
                <w:b/>
                <w:bCs/>
                <w:sz w:val="24"/>
                <w:szCs w:val="24"/>
                <w:lang w:val="ro-RO" w:eastAsia="ro-RO"/>
              </w:rPr>
              <w:t> Hemsley, </w:t>
            </w:r>
            <w:r w:rsidRPr="00637B60">
              <w:rPr>
                <w:rFonts w:ascii="inherit" w:hAnsi="inherit"/>
                <w:b/>
                <w:bCs/>
                <w:i/>
                <w:iCs/>
                <w:sz w:val="24"/>
                <w:szCs w:val="24"/>
                <w:lang w:val="ro-RO" w:eastAsia="ro-RO"/>
              </w:rPr>
              <w:t>Phlomis umbrosa</w:t>
            </w:r>
            <w:r w:rsidRPr="00637B60">
              <w:rPr>
                <w:rFonts w:ascii="inherit" w:hAnsi="inherit"/>
                <w:b/>
                <w:bCs/>
                <w:sz w:val="24"/>
                <w:szCs w:val="24"/>
                <w:lang w:val="ro-RO" w:eastAsia="ro-RO"/>
              </w:rPr>
              <w:t> Turcz. și </w:t>
            </w:r>
            <w:r w:rsidRPr="00637B60">
              <w:rPr>
                <w:rFonts w:ascii="inherit" w:hAnsi="inherit"/>
                <w:b/>
                <w:bCs/>
                <w:i/>
                <w:iCs/>
                <w:sz w:val="24"/>
                <w:szCs w:val="24"/>
                <w:lang w:val="ro-RO" w:eastAsia="ro-RO"/>
              </w:rPr>
              <w:t>Angelica gigas</w:t>
            </w:r>
            <w:r w:rsidRPr="00637B60">
              <w:rPr>
                <w:rFonts w:ascii="inherit" w:hAnsi="inherit"/>
                <w:b/>
                <w:bCs/>
                <w:sz w:val="24"/>
                <w:szCs w:val="24"/>
                <w:lang w:val="ro-RO" w:eastAsia="ro-RO"/>
              </w:rPr>
              <w:t> Nakai)</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36CAB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br/>
              <w:t>Amestecul de cele trei rădăcini de plante este o pulbere fină brun-gălbuie produsă prin extracție cu apă caldă, concentrare prin evaporare și uscare prin pulverizare</w:t>
            </w:r>
            <w:r w:rsidRPr="00637B60">
              <w:rPr>
                <w:rFonts w:ascii="inherit" w:hAnsi="inherit"/>
                <w:sz w:val="24"/>
                <w:szCs w:val="24"/>
                <w:lang w:val="ro-RO" w:eastAsia="ro-RO"/>
              </w:rPr>
              <w:br/>
            </w:r>
            <w:r w:rsidRPr="00637B60">
              <w:rPr>
                <w:rFonts w:ascii="inherit" w:hAnsi="inherit"/>
                <w:b/>
                <w:bCs/>
                <w:sz w:val="24"/>
                <w:szCs w:val="24"/>
                <w:lang w:val="ro-RO" w:eastAsia="ro-RO"/>
              </w:rPr>
              <w:t>Compoziția extractului din amestec de 3 rădăcini de plante</w:t>
            </w:r>
            <w:r w:rsidRPr="00637B60">
              <w:rPr>
                <w:rFonts w:ascii="inherit" w:hAnsi="inherit"/>
                <w:sz w:val="24"/>
                <w:szCs w:val="24"/>
                <w:lang w:val="ro-RO" w:eastAsia="ro-RO"/>
              </w:rPr>
              <w:br/>
            </w:r>
            <w:r w:rsidRPr="00637B60">
              <w:rPr>
                <w:rFonts w:ascii="inherit" w:hAnsi="inherit"/>
                <w:i/>
                <w:iCs/>
                <w:sz w:val="24"/>
                <w:szCs w:val="24"/>
                <w:lang w:val="ro-RO" w:eastAsia="ro-RO"/>
              </w:rPr>
              <w:t>Cynanchum wilfordii</w:t>
            </w:r>
            <w:r w:rsidRPr="00637B60">
              <w:rPr>
                <w:rFonts w:ascii="inherit" w:hAnsi="inherit"/>
                <w:sz w:val="24"/>
                <w:szCs w:val="24"/>
                <w:lang w:val="ro-RO" w:eastAsia="ro-RO"/>
              </w:rPr>
              <w:t> rădăcină: 32,5 % (g/g)</w:t>
            </w:r>
            <w:r w:rsidRPr="00637B60">
              <w:rPr>
                <w:rFonts w:ascii="inherit" w:hAnsi="inherit"/>
                <w:sz w:val="24"/>
                <w:szCs w:val="24"/>
                <w:lang w:val="ro-RO" w:eastAsia="ro-RO"/>
              </w:rPr>
              <w:br/>
            </w:r>
            <w:r w:rsidRPr="00637B60">
              <w:rPr>
                <w:rFonts w:ascii="inherit" w:hAnsi="inherit"/>
                <w:i/>
                <w:iCs/>
                <w:sz w:val="24"/>
                <w:szCs w:val="24"/>
                <w:lang w:val="ro-RO" w:eastAsia="ro-RO"/>
              </w:rPr>
              <w:t>Phlomis umbrosa</w:t>
            </w:r>
            <w:r w:rsidRPr="00637B60">
              <w:rPr>
                <w:rFonts w:ascii="inherit" w:hAnsi="inherit"/>
                <w:sz w:val="24"/>
                <w:szCs w:val="24"/>
                <w:lang w:val="ro-RO" w:eastAsia="ro-RO"/>
              </w:rPr>
              <w:t> rădăcină: 32,5 % (g/g)</w:t>
            </w:r>
            <w:r w:rsidRPr="00637B60">
              <w:rPr>
                <w:rFonts w:ascii="inherit" w:hAnsi="inherit"/>
                <w:sz w:val="24"/>
                <w:szCs w:val="24"/>
                <w:lang w:val="ro-RO" w:eastAsia="ro-RO"/>
              </w:rPr>
              <w:br/>
            </w:r>
            <w:r w:rsidRPr="00637B60">
              <w:rPr>
                <w:rFonts w:ascii="inherit" w:hAnsi="inherit"/>
                <w:i/>
                <w:iCs/>
                <w:sz w:val="24"/>
                <w:szCs w:val="24"/>
                <w:lang w:val="ro-RO" w:eastAsia="ro-RO"/>
              </w:rPr>
              <w:t>Angelica gigas</w:t>
            </w:r>
            <w:r w:rsidRPr="00637B60">
              <w:rPr>
                <w:rFonts w:ascii="inherit" w:hAnsi="inherit"/>
                <w:sz w:val="24"/>
                <w:szCs w:val="24"/>
                <w:lang w:val="ro-RO" w:eastAsia="ro-RO"/>
              </w:rPr>
              <w:t> rădăcină: 35,0 % (g/g)</w:t>
            </w:r>
            <w:r w:rsidRPr="00637B60">
              <w:rPr>
                <w:rFonts w:ascii="inherit" w:hAnsi="inherit"/>
                <w:sz w:val="24"/>
                <w:szCs w:val="24"/>
                <w:lang w:val="ro-RO" w:eastAsia="ro-RO"/>
              </w:rPr>
              <w:br/>
            </w:r>
            <w:r w:rsidRPr="00637B60">
              <w:rPr>
                <w:rFonts w:ascii="inherit" w:hAnsi="inherit"/>
                <w:b/>
                <w:bCs/>
                <w:sz w:val="24"/>
                <w:szCs w:val="24"/>
                <w:lang w:val="ro-RO" w:eastAsia="ro-RO"/>
              </w:rPr>
              <w:t>Specificații</w:t>
            </w:r>
            <w:r w:rsidRPr="00637B60">
              <w:rPr>
                <w:rFonts w:ascii="inherit" w:hAnsi="inherit"/>
                <w:sz w:val="24"/>
                <w:szCs w:val="24"/>
                <w:lang w:val="ro-RO" w:eastAsia="ro-RO"/>
              </w:rPr>
              <w:br/>
              <w:t>Pierdere prin uscare: NMT 100 mg/g</w:t>
            </w:r>
            <w:r w:rsidRPr="00637B60">
              <w:rPr>
                <w:rFonts w:ascii="inherit" w:hAnsi="inherit"/>
                <w:sz w:val="24"/>
                <w:szCs w:val="24"/>
                <w:lang w:val="ro-RO" w:eastAsia="ro-RO"/>
              </w:rPr>
              <w:br/>
            </w:r>
            <w:r w:rsidRPr="00637B60">
              <w:rPr>
                <w:rFonts w:ascii="inherit" w:hAnsi="inherit"/>
                <w:b/>
                <w:bCs/>
                <w:sz w:val="24"/>
                <w:szCs w:val="24"/>
                <w:lang w:val="ro-RO" w:eastAsia="ro-RO"/>
              </w:rPr>
              <w:t>Test</w:t>
            </w:r>
            <w:r w:rsidRPr="00637B60">
              <w:rPr>
                <w:rFonts w:ascii="inherit" w:hAnsi="inherit"/>
                <w:sz w:val="24"/>
                <w:szCs w:val="24"/>
                <w:lang w:val="ro-RO" w:eastAsia="ro-RO"/>
              </w:rPr>
              <w:br/>
              <w:t>Acid cinamic: 0,012-0,039 mg/g</w:t>
            </w:r>
            <w:r w:rsidRPr="00637B60">
              <w:rPr>
                <w:rFonts w:ascii="inherit" w:hAnsi="inherit"/>
                <w:sz w:val="24"/>
                <w:szCs w:val="24"/>
                <w:lang w:val="ro-RO" w:eastAsia="ro-RO"/>
              </w:rPr>
              <w:br/>
              <w:t>Ester shanzhiside metilic: 0,20-1,55 mg/g</w:t>
            </w:r>
            <w:r w:rsidRPr="00637B60">
              <w:rPr>
                <w:rFonts w:ascii="inherit" w:hAnsi="inherit"/>
                <w:sz w:val="24"/>
                <w:szCs w:val="24"/>
                <w:lang w:val="ro-RO" w:eastAsia="ro-RO"/>
              </w:rPr>
              <w:br/>
              <w:t>Nodakenin: 3,35-10,61 mg/g</w:t>
            </w:r>
            <w:r w:rsidRPr="00637B60">
              <w:rPr>
                <w:rFonts w:ascii="inherit" w:hAnsi="inherit"/>
                <w:sz w:val="24"/>
                <w:szCs w:val="24"/>
                <w:lang w:val="ro-RO" w:eastAsia="ro-RO"/>
              </w:rPr>
              <w:br/>
              <w:t>Metoxsalen: &lt; 3 mg/g</w:t>
            </w:r>
            <w:r w:rsidRPr="00637B60">
              <w:rPr>
                <w:rFonts w:ascii="inherit" w:hAnsi="inherit"/>
                <w:sz w:val="24"/>
                <w:szCs w:val="24"/>
                <w:lang w:val="ro-RO" w:eastAsia="ro-RO"/>
              </w:rPr>
              <w:br/>
            </w:r>
            <w:r w:rsidRPr="00637B60">
              <w:rPr>
                <w:rFonts w:ascii="inherit" w:hAnsi="inherit"/>
                <w:sz w:val="24"/>
                <w:szCs w:val="24"/>
                <w:lang w:val="ro-RO" w:eastAsia="ro-RO"/>
              </w:rPr>
              <w:lastRenderedPageBreak/>
              <w:t>Fenoli: 13,0-40,0 mg/g</w:t>
            </w:r>
            <w:r w:rsidRPr="00637B60">
              <w:rPr>
                <w:rFonts w:ascii="inherit" w:hAnsi="inherit"/>
                <w:sz w:val="24"/>
                <w:szCs w:val="24"/>
                <w:lang w:val="ro-RO" w:eastAsia="ro-RO"/>
              </w:rPr>
              <w:br/>
              <w:t>Cumarine: 13,0-40,0 mg/g</w:t>
            </w:r>
            <w:r w:rsidRPr="00637B60">
              <w:rPr>
                <w:rFonts w:ascii="inherit" w:hAnsi="inherit"/>
                <w:sz w:val="24"/>
                <w:szCs w:val="24"/>
                <w:lang w:val="ro-RO" w:eastAsia="ro-RO"/>
              </w:rPr>
              <w:br/>
              <w:t>Iridoide: 13,0-39,0 mg/g</w:t>
            </w:r>
            <w:r w:rsidRPr="00637B60">
              <w:rPr>
                <w:rFonts w:ascii="inherit" w:hAnsi="inherit"/>
                <w:sz w:val="24"/>
                <w:szCs w:val="24"/>
                <w:lang w:val="ro-RO" w:eastAsia="ro-RO"/>
              </w:rPr>
              <w:br/>
              <w:t>Saponine: 5,0-15,5 mg/g</w:t>
            </w:r>
            <w:r w:rsidRPr="00637B60">
              <w:rPr>
                <w:rFonts w:ascii="inherit" w:hAnsi="inherit"/>
                <w:sz w:val="24"/>
                <w:szCs w:val="24"/>
                <w:lang w:val="ro-RO" w:eastAsia="ro-RO"/>
              </w:rPr>
              <w:br/>
            </w:r>
            <w:r w:rsidRPr="00637B60">
              <w:rPr>
                <w:rFonts w:ascii="inherit" w:hAnsi="inherit"/>
                <w:b/>
                <w:bCs/>
                <w:sz w:val="24"/>
                <w:szCs w:val="24"/>
                <w:lang w:val="ro-RO" w:eastAsia="ro-RO"/>
              </w:rPr>
              <w:t>Componente nutritive</w:t>
            </w:r>
            <w:r w:rsidRPr="00637B60">
              <w:rPr>
                <w:rFonts w:ascii="inherit" w:hAnsi="inherit"/>
                <w:sz w:val="24"/>
                <w:szCs w:val="24"/>
                <w:lang w:val="ro-RO" w:eastAsia="ro-RO"/>
              </w:rPr>
              <w:br/>
              <w:t>Carbohidrați: 600-880 mg/g</w:t>
            </w:r>
            <w:r w:rsidRPr="00637B60">
              <w:rPr>
                <w:rFonts w:ascii="inherit" w:hAnsi="inherit"/>
                <w:sz w:val="24"/>
                <w:szCs w:val="24"/>
                <w:lang w:val="ro-RO" w:eastAsia="ro-RO"/>
              </w:rPr>
              <w:br/>
              <w:t>Proteine: 70-170 mg/g</w:t>
            </w:r>
            <w:r w:rsidRPr="00637B60">
              <w:rPr>
                <w:rFonts w:ascii="inherit" w:hAnsi="inherit"/>
                <w:sz w:val="24"/>
                <w:szCs w:val="24"/>
                <w:lang w:val="ro-RO" w:eastAsia="ro-RO"/>
              </w:rPr>
              <w:br/>
              <w:t>Lipide: &lt; 4 mg/g</w:t>
            </w:r>
            <w:r w:rsidRPr="00637B60">
              <w:rPr>
                <w:rFonts w:ascii="inherit" w:hAnsi="inherit"/>
                <w:sz w:val="24"/>
                <w:szCs w:val="24"/>
                <w:lang w:val="ro-RO" w:eastAsia="ro-RO"/>
              </w:rPr>
              <w:br/>
            </w:r>
            <w:r w:rsidRPr="00637B60">
              <w:rPr>
                <w:rFonts w:ascii="inherit" w:hAnsi="inherit"/>
                <w:b/>
                <w:bCs/>
                <w:sz w:val="24"/>
                <w:szCs w:val="24"/>
                <w:lang w:val="ro-RO" w:eastAsia="ro-RO"/>
              </w:rPr>
              <w:t>Parametri microbiologici</w:t>
            </w:r>
            <w:r w:rsidRPr="00637B60">
              <w:rPr>
                <w:rFonts w:ascii="inherit" w:hAnsi="inherit"/>
                <w:sz w:val="24"/>
                <w:szCs w:val="24"/>
                <w:lang w:val="ro-RO" w:eastAsia="ro-RO"/>
              </w:rPr>
              <w:t> </w:t>
            </w:r>
            <w:hyperlink r:id="rId133" w:tooltip="32020R1559R(02): REPLACED" w:history="1">
              <w:r w:rsidRPr="00637B60">
                <w:rPr>
                  <w:rFonts w:ascii="inherit" w:hAnsi="inherit"/>
                  <w:b/>
                  <w:bCs/>
                  <w:color w:val="337AB7"/>
                  <w:sz w:val="24"/>
                  <w:szCs w:val="24"/>
                  <w:lang w:val="ro-RO" w:eastAsia="ro-RO"/>
                </w:rPr>
                <w:t>►C3</w:t>
              </w:r>
              <w:r w:rsidRPr="00637B60">
                <w:rPr>
                  <w:rFonts w:ascii="inherit" w:hAnsi="inherit"/>
                  <w:color w:val="337AB7"/>
                  <w:sz w:val="24"/>
                  <w:szCs w:val="24"/>
                  <w:lang w:val="ro-RO" w:eastAsia="ro-RO"/>
                </w:rPr>
                <w:t> </w:t>
              </w:r>
            </w:hyperlink>
            <w:r w:rsidRPr="00637B60">
              <w:rPr>
                <w:rFonts w:ascii="inherit" w:hAnsi="inherit"/>
                <w:sz w:val="24"/>
                <w:szCs w:val="24"/>
                <w:lang w:val="ro-RO" w:eastAsia="ro-RO"/>
              </w:rPr>
              <w:t>  </w:t>
            </w:r>
            <w:r w:rsidRPr="00637B60">
              <w:rPr>
                <w:rFonts w:ascii="inherit" w:hAnsi="inherit"/>
                <w:sz w:val="24"/>
                <w:szCs w:val="24"/>
                <w:lang w:val="ro-RO" w:eastAsia="ro-RO"/>
              </w:rPr>
              <w:br/>
              <w:t>Numărul total de microorganisme viabile: &lt; 5000 UFC/g </w:t>
            </w:r>
            <w:r w:rsidRPr="00637B60">
              <w:rPr>
                <w:rFonts w:ascii="inherit" w:hAnsi="inherit"/>
                <w:b/>
                <w:bCs/>
                <w:sz w:val="24"/>
                <w:szCs w:val="24"/>
                <w:lang w:val="ro-RO" w:eastAsia="ro-RO"/>
              </w:rPr>
              <w:t> ◄</w:t>
            </w:r>
            <w:r w:rsidRPr="00637B60">
              <w:rPr>
                <w:rFonts w:ascii="inherit" w:hAnsi="inherit"/>
                <w:sz w:val="24"/>
                <w:szCs w:val="24"/>
                <w:lang w:val="ro-RO" w:eastAsia="ro-RO"/>
              </w:rPr>
              <w:br/>
              <w:t>Total mucegaiuri și drojdii: &lt; 100 UFC/g</w:t>
            </w:r>
            <w:r w:rsidRPr="00637B60">
              <w:rPr>
                <w:rFonts w:ascii="inherit" w:hAnsi="inherit"/>
                <w:sz w:val="24"/>
                <w:szCs w:val="24"/>
                <w:lang w:val="ro-RO" w:eastAsia="ro-RO"/>
              </w:rPr>
              <w:br/>
              <w:t>Bacterii coliforme: &lt; 10 UFC/g</w:t>
            </w:r>
            <w:r w:rsidRPr="00637B60">
              <w:rPr>
                <w:rFonts w:ascii="inherit" w:hAnsi="inherit"/>
                <w:sz w:val="24"/>
                <w:szCs w:val="24"/>
                <w:lang w:val="ro-RO" w:eastAsia="ro-RO"/>
              </w:rPr>
              <w:br/>
            </w:r>
            <w:r w:rsidRPr="00637B60">
              <w:rPr>
                <w:rFonts w:ascii="inherit" w:hAnsi="inherit"/>
                <w:i/>
                <w:iCs/>
                <w:sz w:val="24"/>
                <w:szCs w:val="24"/>
                <w:lang w:val="ro-RO" w:eastAsia="ro-RO"/>
              </w:rPr>
              <w:t>Salmonella</w:t>
            </w:r>
            <w:r w:rsidRPr="00637B60">
              <w:rPr>
                <w:rFonts w:ascii="inherit" w:hAnsi="inherit"/>
                <w:sz w:val="24"/>
                <w:szCs w:val="24"/>
                <w:lang w:val="ro-RO" w:eastAsia="ro-RO"/>
              </w:rPr>
              <w:t>: Negativ/25 g</w:t>
            </w:r>
            <w:r w:rsidRPr="00637B60">
              <w:rPr>
                <w:rFonts w:ascii="inherit" w:hAnsi="inherit"/>
                <w:sz w:val="24"/>
                <w:szCs w:val="24"/>
                <w:lang w:val="ro-RO" w:eastAsia="ro-RO"/>
              </w:rPr>
              <w:br/>
            </w:r>
            <w:r w:rsidRPr="00637B60">
              <w:rPr>
                <w:rFonts w:ascii="inherit" w:hAnsi="inherit"/>
                <w:i/>
                <w:iCs/>
                <w:sz w:val="24"/>
                <w:szCs w:val="24"/>
                <w:lang w:val="ro-RO" w:eastAsia="ro-RO"/>
              </w:rPr>
              <w:t>Escherichia coli</w:t>
            </w:r>
            <w:r w:rsidRPr="00637B60">
              <w:rPr>
                <w:rFonts w:ascii="inherit" w:hAnsi="inherit"/>
                <w:sz w:val="24"/>
                <w:szCs w:val="24"/>
                <w:lang w:val="ro-RO" w:eastAsia="ro-RO"/>
              </w:rPr>
              <w:t>: Negativ/25 g</w:t>
            </w:r>
            <w:r w:rsidRPr="00637B60">
              <w:rPr>
                <w:rFonts w:ascii="inherit" w:hAnsi="inherit"/>
                <w:sz w:val="24"/>
                <w:szCs w:val="24"/>
                <w:lang w:val="ro-RO" w:eastAsia="ro-RO"/>
              </w:rPr>
              <w:br/>
            </w: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Negativ/25 g</w:t>
            </w:r>
            <w:r w:rsidRPr="00637B60">
              <w:rPr>
                <w:rFonts w:ascii="inherit" w:hAnsi="inherit"/>
                <w:sz w:val="24"/>
                <w:szCs w:val="24"/>
                <w:lang w:val="ro-RO" w:eastAsia="ro-RO"/>
              </w:rPr>
              <w:br/>
            </w:r>
            <w:r w:rsidRPr="00637B60">
              <w:rPr>
                <w:rFonts w:ascii="inherit" w:hAnsi="inherit"/>
                <w:b/>
                <w:bCs/>
                <w:sz w:val="24"/>
                <w:szCs w:val="24"/>
                <w:lang w:val="ro-RO" w:eastAsia="ro-RO"/>
              </w:rPr>
              <w:t>Metale grele</w:t>
            </w:r>
            <w:r w:rsidRPr="00637B60">
              <w:rPr>
                <w:rFonts w:ascii="inherit" w:hAnsi="inherit"/>
                <w:sz w:val="24"/>
                <w:szCs w:val="24"/>
                <w:lang w:val="ro-RO" w:eastAsia="ro-RO"/>
              </w:rPr>
              <w:br/>
              <w:t>Plumb: &lt; 0,65 mg/kg</w:t>
            </w:r>
            <w:r w:rsidRPr="00637B60">
              <w:rPr>
                <w:rFonts w:ascii="inherit" w:hAnsi="inherit"/>
                <w:sz w:val="24"/>
                <w:szCs w:val="24"/>
                <w:lang w:val="ro-RO" w:eastAsia="ro-RO"/>
              </w:rPr>
              <w:br/>
              <w:t>Arsen: &lt; 3,0 mg/kg</w:t>
            </w:r>
            <w:r w:rsidRPr="00637B60">
              <w:rPr>
                <w:rFonts w:ascii="inherit" w:hAnsi="inherit"/>
                <w:sz w:val="24"/>
                <w:szCs w:val="24"/>
                <w:lang w:val="ro-RO" w:eastAsia="ro-RO"/>
              </w:rPr>
              <w:br/>
              <w:t>Mercur: &lt; 0,1 mg/kg</w:t>
            </w:r>
            <w:r w:rsidRPr="00637B60">
              <w:rPr>
                <w:rFonts w:ascii="inherit" w:hAnsi="inherit"/>
                <w:sz w:val="24"/>
                <w:szCs w:val="24"/>
                <w:lang w:val="ro-RO" w:eastAsia="ro-RO"/>
              </w:rPr>
              <w:br/>
              <w:t>Cadmiu: &lt; 1,0 mg/kg</w:t>
            </w:r>
            <w:r w:rsidRPr="00637B60">
              <w:rPr>
                <w:rFonts w:ascii="inherit" w:hAnsi="inherit"/>
                <w:sz w:val="24"/>
                <w:szCs w:val="24"/>
                <w:lang w:val="ro-RO" w:eastAsia="ro-RO"/>
              </w:rPr>
              <w:br/>
              <w:t>UFC: unități formatoare de colonii</w:t>
            </w:r>
          </w:p>
        </w:tc>
        <w:tc>
          <w:tcPr>
            <w:tcW w:w="0" w:type="auto"/>
            <w:shd w:val="clear" w:color="auto" w:fill="auto"/>
            <w:vAlign w:val="center"/>
            <w:hideMark/>
          </w:tcPr>
          <w:p w14:paraId="600C3A0E" w14:textId="77777777" w:rsidR="00637B60" w:rsidRPr="00637B60" w:rsidRDefault="00637B60" w:rsidP="003C19E5">
            <w:pPr>
              <w:ind w:firstLine="0"/>
              <w:jc w:val="left"/>
              <w:rPr>
                <w:lang w:val="ro-RO" w:eastAsia="ro-RO"/>
              </w:rPr>
            </w:pPr>
          </w:p>
        </w:tc>
      </w:tr>
      <w:tr w:rsidR="00637B60" w:rsidRPr="00637B60" w14:paraId="79D60456"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68C498" w14:textId="77777777" w:rsidR="00637B60" w:rsidRPr="00637B60" w:rsidRDefault="00000000" w:rsidP="003C19E5">
            <w:pPr>
              <w:spacing w:before="120"/>
              <w:ind w:firstLine="0"/>
              <w:jc w:val="left"/>
              <w:rPr>
                <w:rFonts w:ascii="inherit" w:hAnsi="inherit"/>
                <w:b/>
                <w:bCs/>
                <w:sz w:val="24"/>
                <w:szCs w:val="24"/>
                <w:lang w:val="ro-RO" w:eastAsia="ro-RO"/>
              </w:rPr>
            </w:pPr>
            <w:hyperlink r:id="rId134"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744AEF94" w14:textId="77777777" w:rsidR="00637B60" w:rsidRPr="00637B60" w:rsidRDefault="00637B60" w:rsidP="003C19E5">
            <w:pPr>
              <w:ind w:firstLine="0"/>
              <w:jc w:val="left"/>
              <w:rPr>
                <w:lang w:val="ro-RO" w:eastAsia="ro-RO"/>
              </w:rPr>
            </w:pPr>
          </w:p>
        </w:tc>
      </w:tr>
      <w:tr w:rsidR="00637B60" w:rsidRPr="00637B60" w14:paraId="14799B9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7155F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EDTA feric de sodiu</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FB04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68F1F9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EDTA (acid etilendiaminotetraacetic) feric de sodiu este o pulbere inodoră, fluidă, galbenă spre maro, cu o puritate chimică mai mare de 99 % (g/g). Este ușor solubilă în apă.</w:t>
            </w:r>
          </w:p>
          <w:p w14:paraId="25FB26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10</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12</w:t>
            </w:r>
            <w:r w:rsidRPr="00637B60">
              <w:rPr>
                <w:rFonts w:ascii="inherit" w:hAnsi="inherit"/>
                <w:sz w:val="24"/>
                <w:szCs w:val="24"/>
                <w:lang w:val="ro-RO" w:eastAsia="ro-RO"/>
              </w:rPr>
              <w:t>FeN</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NaO</w:t>
            </w:r>
            <w:r w:rsidRPr="00637B60">
              <w:rPr>
                <w:rFonts w:ascii="inherit" w:hAnsi="inherit"/>
                <w:sz w:val="17"/>
                <w:szCs w:val="17"/>
                <w:vertAlign w:val="subscript"/>
                <w:lang w:val="ro-RO" w:eastAsia="ro-RO"/>
              </w:rPr>
              <w:t>8</w:t>
            </w:r>
            <w:r w:rsidRPr="00637B60">
              <w:rPr>
                <w:rFonts w:ascii="inherit" w:hAnsi="inherit"/>
                <w:sz w:val="24"/>
                <w:szCs w:val="24"/>
                <w:lang w:val="ro-RO" w:eastAsia="ro-RO"/>
              </w:rPr>
              <w:t> * 3H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w:t>
            </w:r>
          </w:p>
          <w:p w14:paraId="2F0CCD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Caracteristici chimice:</w:t>
            </w:r>
          </w:p>
          <w:p w14:paraId="192E12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pH-ul soluției de 1 %: 3,5-5,5</w:t>
            </w:r>
          </w:p>
          <w:p w14:paraId="178B12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Fier: 12,5-13,5 %</w:t>
            </w:r>
          </w:p>
          <w:p w14:paraId="4D5574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Sodiu: 5,5 %</w:t>
            </w:r>
          </w:p>
          <w:p w14:paraId="625731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12,8 %</w:t>
            </w:r>
          </w:p>
          <w:p w14:paraId="462223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Materie organică (CHNO): 68,4 %</w:t>
            </w:r>
          </w:p>
          <w:p w14:paraId="26C990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EDTA: 65,5-70,5 %</w:t>
            </w:r>
          </w:p>
          <w:p w14:paraId="1DC497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insolubilă în apă: ≤ 0,1 %</w:t>
            </w:r>
          </w:p>
          <w:p w14:paraId="19E4EA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nitrilo-triacetic: ≤ 0,1 %</w:t>
            </w:r>
          </w:p>
        </w:tc>
        <w:tc>
          <w:tcPr>
            <w:tcW w:w="0" w:type="auto"/>
            <w:shd w:val="clear" w:color="auto" w:fill="auto"/>
            <w:vAlign w:val="center"/>
            <w:hideMark/>
          </w:tcPr>
          <w:p w14:paraId="7E080375" w14:textId="77777777" w:rsidR="00637B60" w:rsidRPr="00637B60" w:rsidRDefault="00637B60" w:rsidP="003C19E5">
            <w:pPr>
              <w:ind w:firstLine="0"/>
              <w:jc w:val="left"/>
              <w:rPr>
                <w:lang w:val="ro-RO" w:eastAsia="ro-RO"/>
              </w:rPr>
            </w:pPr>
          </w:p>
        </w:tc>
      </w:tr>
      <w:tr w:rsidR="00637B60" w:rsidRPr="00637B60" w14:paraId="57D8ED5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529B8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Fosfat feros de amoniu</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25D3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A1C86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Fosfatul feros de amoniu este o pulbere fină gri/verde, practic insolubilă în apă și solubilă în acizi minerali diluați.</w:t>
            </w:r>
          </w:p>
          <w:p w14:paraId="23733F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10101-60-7</w:t>
            </w:r>
          </w:p>
          <w:p w14:paraId="174B5B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FeNH</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PO</w:t>
            </w:r>
            <w:r w:rsidRPr="00637B60">
              <w:rPr>
                <w:rFonts w:ascii="inherit" w:hAnsi="inherit"/>
                <w:sz w:val="17"/>
                <w:szCs w:val="17"/>
                <w:vertAlign w:val="subscript"/>
                <w:lang w:val="ro-RO" w:eastAsia="ro-RO"/>
              </w:rPr>
              <w:t>4</w:t>
            </w:r>
          </w:p>
          <w:p w14:paraId="410A68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Caracteristici chimice:</w:t>
            </w:r>
          </w:p>
          <w:p w14:paraId="4754FB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pH-ul unei suspensii 5 % în apă: 6,8-7,8</w:t>
            </w:r>
          </w:p>
          <w:p w14:paraId="22408E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Fier (total): ≥ 28 %</w:t>
            </w:r>
          </w:p>
          <w:p w14:paraId="21A2D9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Fier (II): 22-30 % (g/g)</w:t>
            </w:r>
          </w:p>
          <w:p w14:paraId="7F8E7B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Fier (III): ≤ 7,0 % (g/g)</w:t>
            </w:r>
          </w:p>
          <w:p w14:paraId="182DCF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Amoniac: 5-9 % (g/g)</w:t>
            </w:r>
          </w:p>
          <w:p w14:paraId="306D64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3,0 %</w:t>
            </w:r>
          </w:p>
        </w:tc>
        <w:tc>
          <w:tcPr>
            <w:tcW w:w="0" w:type="auto"/>
            <w:shd w:val="clear" w:color="auto" w:fill="auto"/>
            <w:vAlign w:val="center"/>
            <w:hideMark/>
          </w:tcPr>
          <w:p w14:paraId="6FBD9A64" w14:textId="77777777" w:rsidR="00637B60" w:rsidRPr="00637B60" w:rsidRDefault="00637B60" w:rsidP="003C19E5">
            <w:pPr>
              <w:ind w:firstLine="0"/>
              <w:jc w:val="left"/>
              <w:rPr>
                <w:lang w:val="ro-RO" w:eastAsia="ro-RO"/>
              </w:rPr>
            </w:pPr>
          </w:p>
        </w:tc>
      </w:tr>
      <w:tr w:rsidR="00637B60" w:rsidRPr="009F2D53" w14:paraId="208B28F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15AB3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Peptide din pește din specia </w:t>
            </w:r>
            <w:r w:rsidRPr="00637B60">
              <w:rPr>
                <w:rFonts w:ascii="inherit" w:hAnsi="inherit"/>
                <w:b/>
                <w:bCs/>
                <w:i/>
                <w:iCs/>
                <w:sz w:val="24"/>
                <w:szCs w:val="24"/>
                <w:lang w:val="ro-RO" w:eastAsia="ro-RO"/>
              </w:rPr>
              <w:t>Sardinops sagax</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567F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B5D8A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Ingredientul alimentar nou este un amestec peptidic care se obține prin hidroliza alcalină catalizată prin protează a mușchilor de pește (</w:t>
            </w:r>
            <w:r w:rsidRPr="00637B60">
              <w:rPr>
                <w:rFonts w:ascii="inherit" w:hAnsi="inherit"/>
                <w:i/>
                <w:iCs/>
                <w:sz w:val="24"/>
                <w:szCs w:val="24"/>
                <w:lang w:val="ro-RO" w:eastAsia="ro-RO"/>
              </w:rPr>
              <w:t>Sardinops sagax</w:t>
            </w:r>
            <w:r w:rsidRPr="00637B60">
              <w:rPr>
                <w:rFonts w:ascii="inherit" w:hAnsi="inherit"/>
                <w:sz w:val="24"/>
                <w:szCs w:val="24"/>
                <w:lang w:val="ro-RO" w:eastAsia="ro-RO"/>
              </w:rPr>
              <w:t>), izolare ulterioară a fracției peptidice prin cromatografie pe coloană, concentrare în vid și uscare prin pulverizare.</w:t>
            </w:r>
          </w:p>
          <w:p w14:paraId="0EA69E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de culoare alb-gălbui</w:t>
            </w:r>
          </w:p>
          <w:p w14:paraId="290951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Peptide </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(peptide cu catenă scurtă, dipeptide și tripeptide cu o masă moleculară mai mică de 2 kDa): ≥ 85 g/100 g</w:t>
            </w:r>
          </w:p>
          <w:p w14:paraId="659313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Val-Tyr (dipeptide): 0,1-0,16 g/100 g</w:t>
            </w:r>
          </w:p>
          <w:p w14:paraId="5671A7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Cenușă: ≤ 10 g/100 g</w:t>
            </w:r>
          </w:p>
          <w:p w14:paraId="6144D8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8 g/100 g</w:t>
            </w:r>
          </w:p>
          <w:p w14:paraId="2923AB4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Metoda Kjeldahl</w:t>
            </w:r>
          </w:p>
        </w:tc>
        <w:tc>
          <w:tcPr>
            <w:tcW w:w="0" w:type="auto"/>
            <w:shd w:val="clear" w:color="auto" w:fill="auto"/>
            <w:vAlign w:val="center"/>
            <w:hideMark/>
          </w:tcPr>
          <w:p w14:paraId="586E74FE" w14:textId="77777777" w:rsidR="00637B60" w:rsidRPr="00637B60" w:rsidRDefault="00637B60" w:rsidP="003C19E5">
            <w:pPr>
              <w:ind w:firstLine="0"/>
              <w:jc w:val="left"/>
              <w:rPr>
                <w:lang w:val="ro-RO" w:eastAsia="ro-RO"/>
              </w:rPr>
            </w:pPr>
          </w:p>
        </w:tc>
      </w:tr>
      <w:tr w:rsidR="00637B60" w:rsidRPr="00637B60" w14:paraId="04A99C06"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AE51E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Flavonoide din </w:t>
            </w:r>
            <w:r w:rsidRPr="00637B60">
              <w:rPr>
                <w:rFonts w:ascii="inherit" w:hAnsi="inherit"/>
                <w:b/>
                <w:bCs/>
                <w:i/>
                <w:iCs/>
                <w:sz w:val="24"/>
                <w:szCs w:val="24"/>
                <w:lang w:val="ro-RO" w:eastAsia="ro-RO"/>
              </w:rPr>
              <w:t>Glycyrrhiza glabra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891F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68A52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Flavonoidele sunt un extras obținut din rădăcinile sau din portaltoiul plantei </w:t>
            </w:r>
            <w:r w:rsidRPr="00637B60">
              <w:rPr>
                <w:rFonts w:ascii="inherit" w:hAnsi="inherit"/>
                <w:i/>
                <w:iCs/>
                <w:sz w:val="24"/>
                <w:szCs w:val="24"/>
                <w:lang w:val="ro-RO" w:eastAsia="ro-RO"/>
              </w:rPr>
              <w:t>Glycyrrhiza glabra</w:t>
            </w:r>
            <w:r w:rsidRPr="00637B60">
              <w:rPr>
                <w:rFonts w:ascii="inherit" w:hAnsi="inherit"/>
                <w:sz w:val="24"/>
                <w:szCs w:val="24"/>
                <w:lang w:val="ro-RO" w:eastAsia="ro-RO"/>
              </w:rPr>
              <w:t> L. prin extracție cu etanol, urmată de o altă extracție a acestui extract etanolic cu trigliceride cu lanțuri medii. Acesta este un lichid de culoare maro închis, care conține între 2,5 % și 3,5 % glabridină.</w:t>
            </w:r>
          </w:p>
          <w:p w14:paraId="7395AD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0,5 %</w:t>
            </w:r>
          </w:p>
          <w:p w14:paraId="502CE2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&lt; 0,1 %</w:t>
            </w:r>
          </w:p>
          <w:p w14:paraId="64F4B0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&lt; 0,5 meq/kg</w:t>
            </w:r>
          </w:p>
          <w:p w14:paraId="1A1F1B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Glabridină: 2,5-3,5 % grăsimi</w:t>
            </w:r>
          </w:p>
          <w:p w14:paraId="366578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glicirizinic: &lt; 0,005 %</w:t>
            </w:r>
          </w:p>
          <w:p w14:paraId="6DC463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conținând substanțe de tip polifenol: ≥ 99 %</w:t>
            </w:r>
          </w:p>
          <w:p w14:paraId="221813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&lt; 0,1 %</w:t>
            </w:r>
          </w:p>
          <w:p w14:paraId="10C16C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nedetectabil</w:t>
            </w:r>
          </w:p>
        </w:tc>
        <w:tc>
          <w:tcPr>
            <w:tcW w:w="0" w:type="auto"/>
            <w:shd w:val="clear" w:color="auto" w:fill="auto"/>
            <w:vAlign w:val="center"/>
            <w:hideMark/>
          </w:tcPr>
          <w:p w14:paraId="6760B917" w14:textId="77777777" w:rsidR="00637B60" w:rsidRPr="00637B60" w:rsidRDefault="00637B60" w:rsidP="003C19E5">
            <w:pPr>
              <w:ind w:firstLine="0"/>
              <w:jc w:val="left"/>
              <w:rPr>
                <w:lang w:val="ro-RO" w:eastAsia="ro-RO"/>
              </w:rPr>
            </w:pPr>
          </w:p>
        </w:tc>
      </w:tr>
      <w:tr w:rsidR="00637B60" w:rsidRPr="00637B60" w14:paraId="4B59FA3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D33E89" w14:textId="77777777" w:rsidR="00637B60" w:rsidRPr="00637B60" w:rsidRDefault="00000000" w:rsidP="003C19E5">
            <w:pPr>
              <w:spacing w:before="120"/>
              <w:ind w:firstLine="0"/>
              <w:jc w:val="left"/>
              <w:rPr>
                <w:rFonts w:ascii="inherit" w:hAnsi="inherit"/>
                <w:b/>
                <w:bCs/>
                <w:sz w:val="24"/>
                <w:szCs w:val="24"/>
                <w:lang w:val="ro-RO" w:eastAsia="ro-RO"/>
              </w:rPr>
            </w:pPr>
            <w:hyperlink r:id="rId135" w:tooltip="32020R0206: INSERTED" w:history="1">
              <w:r w:rsidR="00637B60" w:rsidRPr="00637B60">
                <w:rPr>
                  <w:rFonts w:ascii="inherit" w:hAnsi="inherit"/>
                  <w:b/>
                  <w:bCs/>
                  <w:color w:val="337AB7"/>
                  <w:sz w:val="24"/>
                  <w:szCs w:val="24"/>
                  <w:lang w:val="ro-RO" w:eastAsia="ro-RO"/>
                </w:rPr>
                <w:t>▼M42</w:t>
              </w:r>
            </w:hyperlink>
          </w:p>
        </w:tc>
        <w:tc>
          <w:tcPr>
            <w:tcW w:w="0" w:type="auto"/>
            <w:shd w:val="clear" w:color="auto" w:fill="auto"/>
            <w:vAlign w:val="center"/>
            <w:hideMark/>
          </w:tcPr>
          <w:p w14:paraId="3812FBFD" w14:textId="77777777" w:rsidR="00637B60" w:rsidRPr="00637B60" w:rsidRDefault="00637B60" w:rsidP="003C19E5">
            <w:pPr>
              <w:ind w:firstLine="0"/>
              <w:jc w:val="left"/>
              <w:rPr>
                <w:lang w:val="ro-RO" w:eastAsia="ro-RO"/>
              </w:rPr>
            </w:pPr>
          </w:p>
        </w:tc>
      </w:tr>
      <w:tr w:rsidR="00637B60" w:rsidRPr="009F2D53" w14:paraId="0C66D62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E1F4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Pulpa de fructe, sucul cu pulpă și sucul concentrat cu pulpă din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w:t>
            </w:r>
          </w:p>
          <w:p w14:paraId="586D42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 tradițional provenit dintr-o țară terță)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A44D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442DE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tradițional este pulpa fructului de cacao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 care este „o substanță apoasă, mucilaginoasă și acidă în care sunt învelite semințele”.</w:t>
            </w:r>
          </w:p>
          <w:p w14:paraId="3458D3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Pulpa fructului de cacao este obținută prin desfacerea păstăilor de cacao, urmate de îndepărtarea cojilor și a boabelor; apoi, pulpa este supusă pasteurizării și congelării. Sucul cu pulpă de cacao și/sau sucul concentrat cu pulpă de cacao sunt produse în urma prelucrării (tratament enzimatic, pasteurizare, filtrare și concentrare).</w:t>
            </w:r>
          </w:p>
          <w:p w14:paraId="4EB5AC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Date tipice privind compoziția pulpei de fructe, a sucului cu pulpă și a sucului concentrat cu pulpă din cacao</w:t>
            </w:r>
          </w:p>
          <w:p w14:paraId="2AA04D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(g/100 g): 0,0 până la 2,0</w:t>
            </w:r>
          </w:p>
          <w:p w14:paraId="62C483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Total grăsimi (g/100 g): 0,0 până la 0,2</w:t>
            </w:r>
          </w:p>
          <w:p w14:paraId="27E893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zaharuri (g/100 g): &gt; 11,0</w:t>
            </w:r>
          </w:p>
          <w:p w14:paraId="206923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Valori Brix (grade Brix): ≥ 14</w:t>
            </w:r>
          </w:p>
          <w:p w14:paraId="7C74AC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3,3 până la 4,0</w:t>
            </w:r>
          </w:p>
          <w:p w14:paraId="231D01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ADA45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&lt; 10 000 cfu </w:t>
            </w:r>
            <w:hyperlink r:id="rId136" w:anchor="E0023"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9</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/g</w:t>
            </w:r>
          </w:p>
          <w:p w14:paraId="12A447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 cfu/g</w:t>
            </w:r>
          </w:p>
          <w:p w14:paraId="434662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Salmonelă: Absență în 25 g</w:t>
            </w:r>
          </w:p>
        </w:tc>
        <w:tc>
          <w:tcPr>
            <w:tcW w:w="0" w:type="auto"/>
            <w:shd w:val="clear" w:color="auto" w:fill="auto"/>
            <w:vAlign w:val="center"/>
            <w:hideMark/>
          </w:tcPr>
          <w:p w14:paraId="7E43DC49" w14:textId="77777777" w:rsidR="00637B60" w:rsidRPr="00637B60" w:rsidRDefault="00637B60" w:rsidP="003C19E5">
            <w:pPr>
              <w:ind w:firstLine="0"/>
              <w:jc w:val="left"/>
              <w:rPr>
                <w:lang w:val="ro-RO" w:eastAsia="ro-RO"/>
              </w:rPr>
            </w:pPr>
          </w:p>
        </w:tc>
      </w:tr>
      <w:tr w:rsidR="00637B60" w:rsidRPr="00637B60" w14:paraId="5525EB42"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318255" w14:textId="77777777" w:rsidR="00637B60" w:rsidRPr="00637B60" w:rsidRDefault="00000000" w:rsidP="003C19E5">
            <w:pPr>
              <w:spacing w:before="120"/>
              <w:ind w:firstLine="0"/>
              <w:jc w:val="left"/>
              <w:rPr>
                <w:rFonts w:ascii="inherit" w:hAnsi="inherit"/>
                <w:b/>
                <w:bCs/>
                <w:sz w:val="24"/>
                <w:szCs w:val="24"/>
                <w:lang w:val="ro-RO" w:eastAsia="ro-RO"/>
              </w:rPr>
            </w:pPr>
            <w:hyperlink r:id="rId137" w:tooltip="32021R1975: INSERTED" w:history="1">
              <w:r w:rsidR="00637B60" w:rsidRPr="00637B60">
                <w:rPr>
                  <w:rFonts w:ascii="inherit" w:hAnsi="inherit"/>
                  <w:b/>
                  <w:bCs/>
                  <w:color w:val="337AB7"/>
                  <w:sz w:val="24"/>
                  <w:szCs w:val="24"/>
                  <w:lang w:val="ro-RO" w:eastAsia="ro-RO"/>
                </w:rPr>
                <w:t>▼M74</w:t>
              </w:r>
            </w:hyperlink>
          </w:p>
        </w:tc>
        <w:tc>
          <w:tcPr>
            <w:tcW w:w="0" w:type="auto"/>
            <w:shd w:val="clear" w:color="auto" w:fill="auto"/>
            <w:vAlign w:val="center"/>
            <w:hideMark/>
          </w:tcPr>
          <w:p w14:paraId="6661E89E" w14:textId="77777777" w:rsidR="00637B60" w:rsidRPr="00637B60" w:rsidRDefault="00637B60" w:rsidP="003C19E5">
            <w:pPr>
              <w:ind w:firstLine="0"/>
              <w:jc w:val="left"/>
              <w:rPr>
                <w:lang w:val="ro-RO" w:eastAsia="ro-RO"/>
              </w:rPr>
            </w:pPr>
          </w:p>
        </w:tc>
      </w:tr>
      <w:tr w:rsidR="00637B60" w:rsidRPr="009F2D53" w14:paraId="689A4A2C"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BF38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Locusta migratoria</w:t>
            </w:r>
            <w:r w:rsidRPr="00637B60">
              <w:rPr>
                <w:rFonts w:ascii="inherit" w:hAnsi="inherit"/>
                <w:sz w:val="24"/>
                <w:szCs w:val="24"/>
                <w:lang w:val="ro-RO" w:eastAsia="ro-RO"/>
              </w:rPr>
              <w:t> (lăcustă călătoare) sub formă congelată, uscată și de pudră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E5FF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6961B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constă în lăcustă călătoare sub formă congelată, uscată și de pudră. Termenul „lăcustă călătoare” se referă la insecta adultă </w:t>
            </w:r>
            <w:r w:rsidRPr="00637B60">
              <w:rPr>
                <w:rFonts w:ascii="inherit" w:hAnsi="inherit"/>
                <w:i/>
                <w:iCs/>
                <w:sz w:val="24"/>
                <w:szCs w:val="24"/>
                <w:lang w:val="ro-RO" w:eastAsia="ro-RO"/>
              </w:rPr>
              <w:t>Locusta migratoria</w:t>
            </w:r>
            <w:r w:rsidRPr="00637B60">
              <w:rPr>
                <w:rFonts w:ascii="inherit" w:hAnsi="inherit"/>
                <w:sz w:val="24"/>
                <w:szCs w:val="24"/>
                <w:lang w:val="ro-RO" w:eastAsia="ro-RO"/>
              </w:rPr>
              <w:t>, o specie de insecte care aparține familiei Acrididae (subfamilia Locustinae).</w:t>
            </w:r>
          </w:p>
          <w:p w14:paraId="47AEAE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destinat comercializării sub trei forme diferite, și anume: (i) </w:t>
            </w:r>
            <w:r w:rsidRPr="00637B60">
              <w:rPr>
                <w:rFonts w:ascii="inherit" w:hAnsi="inherit"/>
                <w:i/>
                <w:iCs/>
                <w:sz w:val="24"/>
                <w:szCs w:val="24"/>
                <w:lang w:val="ro-RO" w:eastAsia="ro-RO"/>
              </w:rPr>
              <w:t>L. migratoria</w:t>
            </w:r>
            <w:r w:rsidRPr="00637B60">
              <w:rPr>
                <w:rFonts w:ascii="inherit" w:hAnsi="inherit"/>
                <w:sz w:val="24"/>
                <w:szCs w:val="24"/>
                <w:lang w:val="ro-RO" w:eastAsia="ro-RO"/>
              </w:rPr>
              <w:t> prelucrată termic și congelată (LM congelată); (ii) </w:t>
            </w:r>
            <w:r w:rsidRPr="00637B60">
              <w:rPr>
                <w:rFonts w:ascii="inherit" w:hAnsi="inherit"/>
                <w:i/>
                <w:iCs/>
                <w:sz w:val="24"/>
                <w:szCs w:val="24"/>
                <w:lang w:val="ro-RO" w:eastAsia="ro-RO"/>
              </w:rPr>
              <w:t>L. migratoria</w:t>
            </w:r>
            <w:r w:rsidRPr="00637B60">
              <w:rPr>
                <w:rFonts w:ascii="inherit" w:hAnsi="inherit"/>
                <w:sz w:val="24"/>
                <w:szCs w:val="24"/>
                <w:lang w:val="ro-RO" w:eastAsia="ro-RO"/>
              </w:rPr>
              <w:t> prelucrată termic și liofilizată (LM uscată) și (iii) </w:t>
            </w:r>
            <w:r w:rsidRPr="00637B60">
              <w:rPr>
                <w:rFonts w:ascii="inherit" w:hAnsi="inherit"/>
                <w:i/>
                <w:iCs/>
                <w:sz w:val="24"/>
                <w:szCs w:val="24"/>
                <w:lang w:val="ro-RO" w:eastAsia="ro-RO"/>
              </w:rPr>
              <w:t>L. migratoria</w:t>
            </w:r>
            <w:r w:rsidRPr="00637B60">
              <w:rPr>
                <w:rFonts w:ascii="inherit" w:hAnsi="inherit"/>
                <w:sz w:val="24"/>
                <w:szCs w:val="24"/>
                <w:lang w:val="ro-RO" w:eastAsia="ro-RO"/>
              </w:rPr>
              <w:t> întreagă, prelucrată termic, liofilizată și măcinată (pudră de LM întreagă). LM uscată poate fi comercializată ca atare sau sub formă de pudră.</w:t>
            </w:r>
          </w:p>
          <w:p w14:paraId="13695B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 cazul LM congelate și a LM uscate, trebuie îndepărtate picioarele și aripile pentru a se reduce riscul de constipație intestinală care ar putea fi cauzat de ingerarea spinilor mari situați pe tibia insectelor. Pudra de LM întreagă se obține prin măcinarea mecanică a insectei cu tot cu picioare și aripi, urmată de cernere pentru a se reduce dimensiunea particulelor sub 1 mm.</w:t>
            </w:r>
          </w:p>
          <w:p w14:paraId="4BE78E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Insectele adulte trebuie private de hrană cu cel puțin 24 de ore înainte de ucidere prin congelare, pentru a le permite să evacueze conținutul tubului digestiv.</w:t>
            </w:r>
          </w:p>
        </w:tc>
        <w:tc>
          <w:tcPr>
            <w:tcW w:w="0" w:type="auto"/>
            <w:shd w:val="clear" w:color="auto" w:fill="auto"/>
            <w:vAlign w:val="center"/>
            <w:hideMark/>
          </w:tcPr>
          <w:p w14:paraId="0D64A1A7" w14:textId="77777777" w:rsidR="00637B60" w:rsidRPr="00637B60" w:rsidRDefault="00637B60" w:rsidP="003C19E5">
            <w:pPr>
              <w:ind w:firstLine="0"/>
              <w:jc w:val="left"/>
              <w:rPr>
                <w:lang w:val="ro-RO" w:eastAsia="ro-RO"/>
              </w:rPr>
            </w:pPr>
          </w:p>
        </w:tc>
      </w:tr>
      <w:tr w:rsidR="00637B60" w:rsidRPr="00637B60" w14:paraId="732CDF2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1C7745"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183A2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Parametri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7BCAD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LM congelată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20FDA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LM uscată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AF08C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de LM întreagă</w:t>
            </w:r>
          </w:p>
        </w:tc>
        <w:tc>
          <w:tcPr>
            <w:tcW w:w="0" w:type="auto"/>
            <w:shd w:val="clear" w:color="auto" w:fill="auto"/>
            <w:vAlign w:val="center"/>
            <w:hideMark/>
          </w:tcPr>
          <w:p w14:paraId="2EF11E87" w14:textId="77777777" w:rsidR="00637B60" w:rsidRPr="00637B60" w:rsidRDefault="00637B60" w:rsidP="003C19E5">
            <w:pPr>
              <w:ind w:firstLine="0"/>
              <w:jc w:val="left"/>
              <w:rPr>
                <w:lang w:val="ro-RO" w:eastAsia="ro-RO"/>
              </w:rPr>
            </w:pPr>
          </w:p>
        </w:tc>
      </w:tr>
      <w:tr w:rsidR="00637B60" w:rsidRPr="00637B60" w14:paraId="29C6C8A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79F1A0" w14:textId="77777777" w:rsidR="00637B60" w:rsidRPr="00637B60" w:rsidRDefault="00637B60" w:rsidP="003C19E5">
            <w:pPr>
              <w:ind w:firstLine="0"/>
              <w:jc w:val="left"/>
              <w:rPr>
                <w:rFonts w:ascii="inherit" w:hAnsi="inherit"/>
                <w:sz w:val="24"/>
                <w:szCs w:val="24"/>
                <w:lang w:val="ro-RO" w:eastAsia="ro-RO"/>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3756C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Caracteristici/Compoziție</w:t>
            </w:r>
          </w:p>
        </w:tc>
        <w:tc>
          <w:tcPr>
            <w:tcW w:w="0" w:type="auto"/>
            <w:shd w:val="clear" w:color="auto" w:fill="auto"/>
            <w:vAlign w:val="center"/>
            <w:hideMark/>
          </w:tcPr>
          <w:p w14:paraId="5608C6FD" w14:textId="77777777" w:rsidR="00637B60" w:rsidRPr="00637B60" w:rsidRDefault="00637B60" w:rsidP="003C19E5">
            <w:pPr>
              <w:ind w:firstLine="0"/>
              <w:jc w:val="left"/>
              <w:rPr>
                <w:lang w:val="ro-RO" w:eastAsia="ro-RO"/>
              </w:rPr>
            </w:pPr>
          </w:p>
        </w:tc>
      </w:tr>
      <w:tr w:rsidR="00637B60" w:rsidRPr="00637B60" w14:paraId="2F44B10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0D7CD9"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7B6F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g/g)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6492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0,6 -1,0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511B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9394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1,8 -1,9</w:t>
            </w:r>
          </w:p>
        </w:tc>
        <w:tc>
          <w:tcPr>
            <w:tcW w:w="0" w:type="auto"/>
            <w:shd w:val="clear" w:color="auto" w:fill="auto"/>
            <w:vAlign w:val="center"/>
            <w:hideMark/>
          </w:tcPr>
          <w:p w14:paraId="2BA68B8F" w14:textId="77777777" w:rsidR="00637B60" w:rsidRPr="00637B60" w:rsidRDefault="00637B60" w:rsidP="003C19E5">
            <w:pPr>
              <w:ind w:firstLine="0"/>
              <w:jc w:val="left"/>
              <w:rPr>
                <w:lang w:val="ro-RO" w:eastAsia="ro-RO"/>
              </w:rPr>
            </w:pPr>
          </w:p>
        </w:tc>
      </w:tr>
      <w:tr w:rsidR="00637B60" w:rsidRPr="00637B60" w14:paraId="31CBC5A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496A8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89CF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DE12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67 -73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84C6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BEF5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w:t>
            </w:r>
          </w:p>
        </w:tc>
        <w:tc>
          <w:tcPr>
            <w:tcW w:w="0" w:type="auto"/>
            <w:shd w:val="clear" w:color="auto" w:fill="auto"/>
            <w:vAlign w:val="center"/>
            <w:hideMark/>
          </w:tcPr>
          <w:p w14:paraId="7FCB3561" w14:textId="77777777" w:rsidR="00637B60" w:rsidRPr="00637B60" w:rsidRDefault="00637B60" w:rsidP="003C19E5">
            <w:pPr>
              <w:ind w:firstLine="0"/>
              <w:jc w:val="left"/>
              <w:rPr>
                <w:lang w:val="ro-RO" w:eastAsia="ro-RO"/>
              </w:rPr>
            </w:pPr>
          </w:p>
        </w:tc>
      </w:tr>
      <w:tr w:rsidR="00637B60" w:rsidRPr="00637B60" w14:paraId="690BDB7D"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6A2B12"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0353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brută (N × 6,25 ) (% g/g)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A5D4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11 -21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E444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43 -53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1C4C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50 -60</w:t>
            </w:r>
          </w:p>
        </w:tc>
        <w:tc>
          <w:tcPr>
            <w:tcW w:w="0" w:type="auto"/>
            <w:shd w:val="clear" w:color="auto" w:fill="auto"/>
            <w:vAlign w:val="center"/>
            <w:hideMark/>
          </w:tcPr>
          <w:p w14:paraId="5FB976B5" w14:textId="77777777" w:rsidR="00637B60" w:rsidRPr="00637B60" w:rsidRDefault="00637B60" w:rsidP="003C19E5">
            <w:pPr>
              <w:ind w:firstLine="0"/>
              <w:jc w:val="left"/>
              <w:rPr>
                <w:lang w:val="ro-RO" w:eastAsia="ro-RO"/>
              </w:rPr>
            </w:pPr>
          </w:p>
        </w:tc>
      </w:tr>
      <w:tr w:rsidR="00637B60" w:rsidRPr="00637B60" w14:paraId="02A5A49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F02D2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018D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g/g)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9F7C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7 -13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6938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31 -41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BBC3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31 -41</w:t>
            </w:r>
          </w:p>
        </w:tc>
        <w:tc>
          <w:tcPr>
            <w:tcW w:w="0" w:type="auto"/>
            <w:shd w:val="clear" w:color="auto" w:fill="auto"/>
            <w:vAlign w:val="center"/>
            <w:hideMark/>
          </w:tcPr>
          <w:p w14:paraId="2F559E46" w14:textId="77777777" w:rsidR="00637B60" w:rsidRPr="00637B60" w:rsidRDefault="00637B60" w:rsidP="003C19E5">
            <w:pPr>
              <w:ind w:firstLine="0"/>
              <w:jc w:val="left"/>
              <w:rPr>
                <w:lang w:val="ro-RO" w:eastAsia="ro-RO"/>
              </w:rPr>
            </w:pPr>
          </w:p>
        </w:tc>
      </w:tr>
      <w:tr w:rsidR="00637B60" w:rsidRPr="00637B60" w14:paraId="622E09A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A91C4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AF03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saturați (% grăsimi)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13DA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35 -43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A846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35 -43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B5DA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35 -43</w:t>
            </w:r>
          </w:p>
        </w:tc>
        <w:tc>
          <w:tcPr>
            <w:tcW w:w="0" w:type="auto"/>
            <w:shd w:val="clear" w:color="auto" w:fill="auto"/>
            <w:vAlign w:val="center"/>
            <w:hideMark/>
          </w:tcPr>
          <w:p w14:paraId="2F7CCF6B" w14:textId="77777777" w:rsidR="00637B60" w:rsidRPr="00637B60" w:rsidRDefault="00637B60" w:rsidP="003C19E5">
            <w:pPr>
              <w:ind w:firstLine="0"/>
              <w:jc w:val="left"/>
              <w:rPr>
                <w:lang w:val="ro-RO" w:eastAsia="ro-RO"/>
              </w:rPr>
            </w:pPr>
          </w:p>
        </w:tc>
      </w:tr>
      <w:tr w:rsidR="00637B60" w:rsidRPr="00637B60" w14:paraId="6C8F5EB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34ED9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8C5E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digerabili (% g/g)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0D67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0,1 -2,0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48CF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0,1 -2,0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5BA2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1,0 -3,5</w:t>
            </w:r>
          </w:p>
        </w:tc>
        <w:tc>
          <w:tcPr>
            <w:tcW w:w="0" w:type="auto"/>
            <w:shd w:val="clear" w:color="auto" w:fill="auto"/>
            <w:vAlign w:val="center"/>
            <w:hideMark/>
          </w:tcPr>
          <w:p w14:paraId="1B782E27" w14:textId="77777777" w:rsidR="00637B60" w:rsidRPr="00637B60" w:rsidRDefault="00637B60" w:rsidP="003C19E5">
            <w:pPr>
              <w:ind w:firstLine="0"/>
              <w:jc w:val="left"/>
              <w:rPr>
                <w:lang w:val="ro-RO" w:eastAsia="ro-RO"/>
              </w:rPr>
            </w:pPr>
          </w:p>
        </w:tc>
      </w:tr>
      <w:tr w:rsidR="00637B60" w:rsidRPr="00637B60" w14:paraId="0B0116E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31766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9966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w:t>
            </w:r>
            <w:hyperlink r:id="rId138" w:anchor="E0032"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18</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Fibre alimentare (% g/g)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F0BA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2588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5,5 -9,0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ECEE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5,5 -9,0</w:t>
            </w:r>
          </w:p>
        </w:tc>
        <w:tc>
          <w:tcPr>
            <w:tcW w:w="0" w:type="auto"/>
            <w:shd w:val="clear" w:color="auto" w:fill="auto"/>
            <w:vAlign w:val="center"/>
            <w:hideMark/>
          </w:tcPr>
          <w:p w14:paraId="5A946C06" w14:textId="77777777" w:rsidR="00637B60" w:rsidRPr="00637B60" w:rsidRDefault="00637B60" w:rsidP="003C19E5">
            <w:pPr>
              <w:ind w:firstLine="0"/>
              <w:jc w:val="left"/>
              <w:rPr>
                <w:lang w:val="ro-RO" w:eastAsia="ro-RO"/>
              </w:rPr>
            </w:pPr>
          </w:p>
        </w:tc>
      </w:tr>
      <w:tr w:rsidR="00637B60" w:rsidRPr="00637B60" w14:paraId="2492346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D90F0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239C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Chitină (% g/g)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3988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1,7 -2,4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3617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6,4 -10,4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29A4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10,5 -13,9</w:t>
            </w:r>
          </w:p>
        </w:tc>
        <w:tc>
          <w:tcPr>
            <w:tcW w:w="0" w:type="auto"/>
            <w:shd w:val="clear" w:color="auto" w:fill="auto"/>
            <w:vAlign w:val="center"/>
            <w:hideMark/>
          </w:tcPr>
          <w:p w14:paraId="7EA89612" w14:textId="77777777" w:rsidR="00637B60" w:rsidRPr="00637B60" w:rsidRDefault="00637B60" w:rsidP="003C19E5">
            <w:pPr>
              <w:ind w:firstLine="0"/>
              <w:jc w:val="left"/>
              <w:rPr>
                <w:lang w:val="ro-RO" w:eastAsia="ro-RO"/>
              </w:rPr>
            </w:pPr>
          </w:p>
        </w:tc>
      </w:tr>
      <w:tr w:rsidR="00637B60" w:rsidRPr="00637B60" w14:paraId="21F8E83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F1945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D55C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(Meq O</w:t>
            </w:r>
            <w:r w:rsidRPr="00637B60">
              <w:rPr>
                <w:rFonts w:ascii="inherit" w:hAnsi="inherit"/>
                <w:sz w:val="17"/>
                <w:szCs w:val="17"/>
                <w:vertAlign w:val="subscript"/>
                <w:lang w:val="ro-RO" w:eastAsia="ro-RO"/>
              </w:rPr>
              <w:t>2 </w:t>
            </w:r>
            <w:r w:rsidRPr="00637B60">
              <w:rPr>
                <w:rFonts w:ascii="inherit" w:hAnsi="inherit"/>
                <w:sz w:val="24"/>
                <w:szCs w:val="24"/>
                <w:lang w:val="ro-RO" w:eastAsia="ro-RO"/>
              </w:rPr>
              <w:t>/kg de grăsime)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51F9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D3C4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356B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w:t>
            </w:r>
          </w:p>
        </w:tc>
        <w:tc>
          <w:tcPr>
            <w:tcW w:w="0" w:type="auto"/>
            <w:shd w:val="clear" w:color="auto" w:fill="auto"/>
            <w:vAlign w:val="center"/>
            <w:hideMark/>
          </w:tcPr>
          <w:p w14:paraId="4F62F25E" w14:textId="77777777" w:rsidR="00637B60" w:rsidRPr="00637B60" w:rsidRDefault="00637B60" w:rsidP="003C19E5">
            <w:pPr>
              <w:ind w:firstLine="0"/>
              <w:jc w:val="left"/>
              <w:rPr>
                <w:lang w:val="ro-RO" w:eastAsia="ro-RO"/>
              </w:rPr>
            </w:pPr>
          </w:p>
        </w:tc>
      </w:tr>
      <w:tr w:rsidR="00637B60" w:rsidRPr="00637B60" w14:paraId="5DB2E95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F1B802" w14:textId="77777777" w:rsidR="00637B60" w:rsidRPr="00637B60" w:rsidRDefault="00637B60" w:rsidP="003C19E5">
            <w:pPr>
              <w:ind w:firstLine="0"/>
              <w:jc w:val="left"/>
              <w:rPr>
                <w:rFonts w:ascii="inherit" w:hAnsi="inherit"/>
                <w:sz w:val="24"/>
                <w:szCs w:val="24"/>
                <w:lang w:val="ro-RO" w:eastAsia="ro-RO"/>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2D14B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Contaminanți</w:t>
            </w:r>
          </w:p>
        </w:tc>
        <w:tc>
          <w:tcPr>
            <w:tcW w:w="0" w:type="auto"/>
            <w:shd w:val="clear" w:color="auto" w:fill="auto"/>
            <w:vAlign w:val="center"/>
            <w:hideMark/>
          </w:tcPr>
          <w:p w14:paraId="6481AC11" w14:textId="77777777" w:rsidR="00637B60" w:rsidRPr="00637B60" w:rsidRDefault="00637B60" w:rsidP="003C19E5">
            <w:pPr>
              <w:ind w:firstLine="0"/>
              <w:jc w:val="left"/>
              <w:rPr>
                <w:lang w:val="ro-RO" w:eastAsia="ro-RO"/>
              </w:rPr>
            </w:pPr>
          </w:p>
        </w:tc>
      </w:tr>
      <w:tr w:rsidR="00637B60" w:rsidRPr="00637B60" w14:paraId="1F5C2633"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AF3874"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157F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C179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60E2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CFBF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0,07</w:t>
            </w:r>
          </w:p>
        </w:tc>
        <w:tc>
          <w:tcPr>
            <w:tcW w:w="0" w:type="auto"/>
            <w:shd w:val="clear" w:color="auto" w:fill="auto"/>
            <w:vAlign w:val="center"/>
            <w:hideMark/>
          </w:tcPr>
          <w:p w14:paraId="63F3E9C5" w14:textId="77777777" w:rsidR="00637B60" w:rsidRPr="00637B60" w:rsidRDefault="00637B60" w:rsidP="003C19E5">
            <w:pPr>
              <w:ind w:firstLine="0"/>
              <w:jc w:val="left"/>
              <w:rPr>
                <w:lang w:val="ro-RO" w:eastAsia="ro-RO"/>
              </w:rPr>
            </w:pPr>
          </w:p>
        </w:tc>
      </w:tr>
      <w:tr w:rsidR="00637B60" w:rsidRPr="00637B60" w14:paraId="6DC85646"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324121"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F957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93DD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952B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A327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0,05</w:t>
            </w:r>
          </w:p>
        </w:tc>
        <w:tc>
          <w:tcPr>
            <w:tcW w:w="0" w:type="auto"/>
            <w:shd w:val="clear" w:color="auto" w:fill="auto"/>
            <w:vAlign w:val="center"/>
            <w:hideMark/>
          </w:tcPr>
          <w:p w14:paraId="6D40E61A" w14:textId="77777777" w:rsidR="00637B60" w:rsidRPr="00637B60" w:rsidRDefault="00637B60" w:rsidP="003C19E5">
            <w:pPr>
              <w:ind w:firstLine="0"/>
              <w:jc w:val="left"/>
              <w:rPr>
                <w:lang w:val="ro-RO" w:eastAsia="ro-RO"/>
              </w:rPr>
            </w:pPr>
          </w:p>
        </w:tc>
      </w:tr>
      <w:tr w:rsidR="00637B60" w:rsidRPr="00637B60" w14:paraId="738C1D3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A2ABB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A3A3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Aflatoxine (sumă de B1, B2, G1, G2) (μg/kg)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B1A8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8B74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07A1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4</w:t>
            </w:r>
          </w:p>
        </w:tc>
        <w:tc>
          <w:tcPr>
            <w:tcW w:w="0" w:type="auto"/>
            <w:shd w:val="clear" w:color="auto" w:fill="auto"/>
            <w:vAlign w:val="center"/>
            <w:hideMark/>
          </w:tcPr>
          <w:p w14:paraId="76DC112F" w14:textId="77777777" w:rsidR="00637B60" w:rsidRPr="00637B60" w:rsidRDefault="00637B60" w:rsidP="003C19E5">
            <w:pPr>
              <w:ind w:firstLine="0"/>
              <w:jc w:val="left"/>
              <w:rPr>
                <w:lang w:val="ro-RO" w:eastAsia="ro-RO"/>
              </w:rPr>
            </w:pPr>
          </w:p>
        </w:tc>
      </w:tr>
      <w:tr w:rsidR="00637B60" w:rsidRPr="00637B60" w14:paraId="085C3E9D"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4A1C4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2C94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B1(μg/kg)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5967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E227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2198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2</w:t>
            </w:r>
          </w:p>
        </w:tc>
        <w:tc>
          <w:tcPr>
            <w:tcW w:w="0" w:type="auto"/>
            <w:shd w:val="clear" w:color="auto" w:fill="auto"/>
            <w:vAlign w:val="center"/>
            <w:hideMark/>
          </w:tcPr>
          <w:p w14:paraId="16D87063" w14:textId="77777777" w:rsidR="00637B60" w:rsidRPr="00637B60" w:rsidRDefault="00637B60" w:rsidP="003C19E5">
            <w:pPr>
              <w:ind w:firstLine="0"/>
              <w:jc w:val="left"/>
              <w:rPr>
                <w:lang w:val="ro-RO" w:eastAsia="ro-RO"/>
              </w:rPr>
            </w:pPr>
          </w:p>
        </w:tc>
      </w:tr>
      <w:tr w:rsidR="00637B60" w:rsidRPr="00637B60" w14:paraId="0BF45E5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DACCC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EF9E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Deoxinivalenol (μg/kg)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8F40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B5B7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4A27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200</w:t>
            </w:r>
          </w:p>
        </w:tc>
        <w:tc>
          <w:tcPr>
            <w:tcW w:w="0" w:type="auto"/>
            <w:shd w:val="clear" w:color="auto" w:fill="auto"/>
            <w:vAlign w:val="center"/>
            <w:hideMark/>
          </w:tcPr>
          <w:p w14:paraId="7BCD3EEF" w14:textId="77777777" w:rsidR="00637B60" w:rsidRPr="00637B60" w:rsidRDefault="00637B60" w:rsidP="003C19E5">
            <w:pPr>
              <w:ind w:firstLine="0"/>
              <w:jc w:val="left"/>
              <w:rPr>
                <w:lang w:val="ro-RO" w:eastAsia="ro-RO"/>
              </w:rPr>
            </w:pPr>
          </w:p>
        </w:tc>
      </w:tr>
      <w:tr w:rsidR="00637B60" w:rsidRPr="00637B60" w14:paraId="156B6C9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D52C9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1D75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Ochratoxină A (μg/kg)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3284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11EE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021E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w:t>
            </w:r>
          </w:p>
        </w:tc>
        <w:tc>
          <w:tcPr>
            <w:tcW w:w="0" w:type="auto"/>
            <w:shd w:val="clear" w:color="auto" w:fill="auto"/>
            <w:vAlign w:val="center"/>
            <w:hideMark/>
          </w:tcPr>
          <w:p w14:paraId="0E6009FA" w14:textId="77777777" w:rsidR="00637B60" w:rsidRPr="00637B60" w:rsidRDefault="00637B60" w:rsidP="003C19E5">
            <w:pPr>
              <w:ind w:firstLine="0"/>
              <w:jc w:val="left"/>
              <w:rPr>
                <w:lang w:val="ro-RO" w:eastAsia="ro-RO"/>
              </w:rPr>
            </w:pPr>
          </w:p>
        </w:tc>
      </w:tr>
      <w:tr w:rsidR="00637B60" w:rsidRPr="00637B60" w14:paraId="06E4716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320CF0"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2727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Concentrațiile limită superioară ale sumei dioxinelor și PCB-urilor </w:t>
            </w:r>
            <w:r w:rsidRPr="00637B60">
              <w:rPr>
                <w:rFonts w:ascii="inherit" w:hAnsi="inherit"/>
                <w:sz w:val="24"/>
                <w:szCs w:val="24"/>
                <w:lang w:val="ro-RO" w:eastAsia="ro-RO"/>
              </w:rPr>
              <w:lastRenderedPageBreak/>
              <w:t>asemănătoare dioxinelor ( </w:t>
            </w:r>
            <w:hyperlink r:id="rId139" w:anchor="E0033"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19</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TEQ PCDD/F-PCB OMS</w:t>
            </w:r>
            <w:r w:rsidRPr="00637B60">
              <w:rPr>
                <w:rFonts w:ascii="inherit" w:hAnsi="inherit"/>
                <w:sz w:val="17"/>
                <w:szCs w:val="17"/>
                <w:vertAlign w:val="subscript"/>
                <w:lang w:val="ro-RO" w:eastAsia="ro-RO"/>
              </w:rPr>
              <w:t>2005 </w:t>
            </w:r>
            <w:r w:rsidRPr="00637B60">
              <w:rPr>
                <w:rFonts w:ascii="inherit" w:hAnsi="inherit"/>
                <w:sz w:val="24"/>
                <w:szCs w:val="24"/>
                <w:lang w:val="ro-RO" w:eastAsia="ro-RO"/>
              </w:rPr>
              <w:t>) (pg/g grăsimi)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2280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 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B376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D465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1,2</w:t>
            </w:r>
          </w:p>
        </w:tc>
        <w:tc>
          <w:tcPr>
            <w:tcW w:w="0" w:type="auto"/>
            <w:shd w:val="clear" w:color="auto" w:fill="auto"/>
            <w:vAlign w:val="center"/>
            <w:hideMark/>
          </w:tcPr>
          <w:p w14:paraId="214FA11C" w14:textId="77777777" w:rsidR="00637B60" w:rsidRPr="00637B60" w:rsidRDefault="00637B60" w:rsidP="003C19E5">
            <w:pPr>
              <w:ind w:firstLine="0"/>
              <w:jc w:val="left"/>
              <w:rPr>
                <w:lang w:val="ro-RO" w:eastAsia="ro-RO"/>
              </w:rPr>
            </w:pPr>
          </w:p>
        </w:tc>
      </w:tr>
      <w:tr w:rsidR="00637B60" w:rsidRPr="00637B60" w14:paraId="75FF5DE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DF9281" w14:textId="77777777" w:rsidR="00637B60" w:rsidRPr="00637B60" w:rsidRDefault="00637B60" w:rsidP="003C19E5">
            <w:pPr>
              <w:ind w:firstLine="0"/>
              <w:jc w:val="left"/>
              <w:rPr>
                <w:rFonts w:ascii="inherit" w:hAnsi="inherit"/>
                <w:sz w:val="24"/>
                <w:szCs w:val="24"/>
                <w:lang w:val="ro-RO" w:eastAsia="ro-RO"/>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040BA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Criterii microbiologice</w:t>
            </w:r>
          </w:p>
        </w:tc>
        <w:tc>
          <w:tcPr>
            <w:tcW w:w="0" w:type="auto"/>
            <w:shd w:val="clear" w:color="auto" w:fill="auto"/>
            <w:vAlign w:val="center"/>
            <w:hideMark/>
          </w:tcPr>
          <w:p w14:paraId="064090CB" w14:textId="77777777" w:rsidR="00637B60" w:rsidRPr="00637B60" w:rsidRDefault="00637B60" w:rsidP="003C19E5">
            <w:pPr>
              <w:ind w:firstLine="0"/>
              <w:jc w:val="left"/>
              <w:rPr>
                <w:lang w:val="ro-RO" w:eastAsia="ro-RO"/>
              </w:rPr>
            </w:pPr>
          </w:p>
        </w:tc>
      </w:tr>
      <w:tr w:rsidR="00637B60" w:rsidRPr="00637B60" w14:paraId="25F81DD4"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C2AD40"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7D68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microorganisme aerobe( </w:t>
            </w:r>
            <w:hyperlink r:id="rId140" w:anchor="E0021"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7</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3070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 </w:t>
            </w:r>
            <w:r w:rsidRPr="00637B60">
              <w:rPr>
                <w:rFonts w:ascii="inherit" w:hAnsi="inherit"/>
                <w:sz w:val="17"/>
                <w:szCs w:val="17"/>
                <w:vertAlign w:val="superscript"/>
                <w:lang w:val="ro-RO" w:eastAsia="ro-RO"/>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621E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 </w:t>
            </w:r>
            <w:r w:rsidRPr="00637B60">
              <w:rPr>
                <w:rFonts w:ascii="inherit" w:hAnsi="inherit"/>
                <w:sz w:val="17"/>
                <w:szCs w:val="17"/>
                <w:vertAlign w:val="superscript"/>
                <w:lang w:val="ro-RO" w:eastAsia="ro-RO"/>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47B9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 </w:t>
            </w:r>
            <w:r w:rsidRPr="00637B60">
              <w:rPr>
                <w:rFonts w:ascii="inherit" w:hAnsi="inherit"/>
                <w:sz w:val="17"/>
                <w:szCs w:val="17"/>
                <w:vertAlign w:val="superscript"/>
                <w:lang w:val="ro-RO" w:eastAsia="ro-RO"/>
              </w:rPr>
              <w:t>5</w:t>
            </w:r>
          </w:p>
        </w:tc>
        <w:tc>
          <w:tcPr>
            <w:tcW w:w="0" w:type="auto"/>
            <w:shd w:val="clear" w:color="auto" w:fill="auto"/>
            <w:vAlign w:val="center"/>
            <w:hideMark/>
          </w:tcPr>
          <w:p w14:paraId="67A7A880" w14:textId="77777777" w:rsidR="00637B60" w:rsidRPr="00637B60" w:rsidRDefault="00637B60" w:rsidP="003C19E5">
            <w:pPr>
              <w:ind w:firstLine="0"/>
              <w:jc w:val="left"/>
              <w:rPr>
                <w:lang w:val="ro-RO" w:eastAsia="ro-RO"/>
              </w:rPr>
            </w:pPr>
          </w:p>
        </w:tc>
      </w:tr>
      <w:tr w:rsidR="00637B60" w:rsidRPr="00637B60" w14:paraId="65DFB371"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9D1400"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1510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Enterobacteriaceae (prezumtiv)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26E9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E415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0C04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shd w:val="clear" w:color="auto" w:fill="auto"/>
            <w:vAlign w:val="center"/>
            <w:hideMark/>
          </w:tcPr>
          <w:p w14:paraId="4A1D6CB2" w14:textId="77777777" w:rsidR="00637B60" w:rsidRPr="00637B60" w:rsidRDefault="00637B60" w:rsidP="003C19E5">
            <w:pPr>
              <w:ind w:firstLine="0"/>
              <w:jc w:val="left"/>
              <w:rPr>
                <w:lang w:val="ro-RO" w:eastAsia="ro-RO"/>
              </w:rPr>
            </w:pPr>
          </w:p>
        </w:tc>
      </w:tr>
      <w:tr w:rsidR="00637B60" w:rsidRPr="00637B60" w14:paraId="3C822B72"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F3DA8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135D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E8D7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9AE7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BD3A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50</w:t>
            </w:r>
          </w:p>
        </w:tc>
        <w:tc>
          <w:tcPr>
            <w:tcW w:w="0" w:type="auto"/>
            <w:shd w:val="clear" w:color="auto" w:fill="auto"/>
            <w:vAlign w:val="center"/>
            <w:hideMark/>
          </w:tcPr>
          <w:p w14:paraId="226FF7CD" w14:textId="77777777" w:rsidR="00637B60" w:rsidRPr="00637B60" w:rsidRDefault="00637B60" w:rsidP="003C19E5">
            <w:pPr>
              <w:ind w:firstLine="0"/>
              <w:jc w:val="left"/>
              <w:rPr>
                <w:lang w:val="ro-RO" w:eastAsia="ro-RO"/>
              </w:rPr>
            </w:pPr>
          </w:p>
        </w:tc>
      </w:tr>
      <w:tr w:rsidR="00637B60" w:rsidRPr="009F2D53" w14:paraId="65154D9D"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C98230"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945A1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Listeria monocytogenes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51A2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Nedetectat în cantitatea de 25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D45A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Nedetectat în cantitatea de 25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9626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Nedetectat în cantitatea de 25  g</w:t>
            </w:r>
          </w:p>
        </w:tc>
        <w:tc>
          <w:tcPr>
            <w:tcW w:w="0" w:type="auto"/>
            <w:shd w:val="clear" w:color="auto" w:fill="auto"/>
            <w:vAlign w:val="center"/>
            <w:hideMark/>
          </w:tcPr>
          <w:p w14:paraId="0D4D2F1E" w14:textId="77777777" w:rsidR="00637B60" w:rsidRPr="00637B60" w:rsidRDefault="00637B60" w:rsidP="003C19E5">
            <w:pPr>
              <w:ind w:firstLine="0"/>
              <w:jc w:val="left"/>
              <w:rPr>
                <w:lang w:val="ro-RO" w:eastAsia="ro-RO"/>
              </w:rPr>
            </w:pPr>
          </w:p>
        </w:tc>
      </w:tr>
      <w:tr w:rsidR="00637B60" w:rsidRPr="009F2D53" w14:paraId="0FC0F366"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4F7751"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A165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Specii de </w:t>
            </w:r>
            <w:r w:rsidRPr="00637B60">
              <w:rPr>
                <w:rFonts w:ascii="inherit" w:hAnsi="inherit"/>
                <w:i/>
                <w:iCs/>
                <w:sz w:val="24"/>
                <w:szCs w:val="24"/>
                <w:lang w:val="ro-RO" w:eastAsia="ro-RO"/>
              </w:rPr>
              <w:t>Salmonella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B50C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Nedetectat în cantitatea de 25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BAFC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Nedetectat în cantitatea de 25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79B8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Nedetectat în cantitatea de 25  g</w:t>
            </w:r>
          </w:p>
        </w:tc>
        <w:tc>
          <w:tcPr>
            <w:tcW w:w="0" w:type="auto"/>
            <w:shd w:val="clear" w:color="auto" w:fill="auto"/>
            <w:vAlign w:val="center"/>
            <w:hideMark/>
          </w:tcPr>
          <w:p w14:paraId="32A219B5" w14:textId="77777777" w:rsidR="00637B60" w:rsidRPr="00637B60" w:rsidRDefault="00637B60" w:rsidP="003C19E5">
            <w:pPr>
              <w:ind w:firstLine="0"/>
              <w:jc w:val="left"/>
              <w:rPr>
                <w:lang w:val="ro-RO" w:eastAsia="ro-RO"/>
              </w:rPr>
            </w:pPr>
          </w:p>
        </w:tc>
      </w:tr>
      <w:tr w:rsidR="00637B60" w:rsidRPr="00637B60" w14:paraId="56DB977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463DD5"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BF13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(prezumtiv)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6B8B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C4BD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AA0C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shd w:val="clear" w:color="auto" w:fill="auto"/>
            <w:vAlign w:val="center"/>
            <w:hideMark/>
          </w:tcPr>
          <w:p w14:paraId="46B2DD2B" w14:textId="77777777" w:rsidR="00637B60" w:rsidRPr="00637B60" w:rsidRDefault="00637B60" w:rsidP="003C19E5">
            <w:pPr>
              <w:ind w:firstLine="0"/>
              <w:jc w:val="left"/>
              <w:rPr>
                <w:lang w:val="ro-RO" w:eastAsia="ro-RO"/>
              </w:rPr>
            </w:pPr>
          </w:p>
        </w:tc>
      </w:tr>
      <w:tr w:rsidR="00637B60" w:rsidRPr="00637B60" w14:paraId="067D33E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4E3F5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E1C7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Stafilococi coagulazo-pozitivi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A1DA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35A3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D982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shd w:val="clear" w:color="auto" w:fill="auto"/>
            <w:vAlign w:val="center"/>
            <w:hideMark/>
          </w:tcPr>
          <w:p w14:paraId="74734DD1" w14:textId="77777777" w:rsidR="00637B60" w:rsidRPr="00637B60" w:rsidRDefault="00637B60" w:rsidP="003C19E5">
            <w:pPr>
              <w:ind w:firstLine="0"/>
              <w:jc w:val="left"/>
              <w:rPr>
                <w:lang w:val="ro-RO" w:eastAsia="ro-RO"/>
              </w:rPr>
            </w:pPr>
          </w:p>
        </w:tc>
      </w:tr>
      <w:tr w:rsidR="00637B60" w:rsidRPr="00637B60" w14:paraId="7BFFE01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3CEAD4"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098C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anaerobe sulfitreductoare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61C6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006F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C090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30</w:t>
            </w:r>
          </w:p>
        </w:tc>
        <w:tc>
          <w:tcPr>
            <w:tcW w:w="0" w:type="auto"/>
            <w:shd w:val="clear" w:color="auto" w:fill="auto"/>
            <w:vAlign w:val="center"/>
            <w:hideMark/>
          </w:tcPr>
          <w:p w14:paraId="2C84C17F" w14:textId="77777777" w:rsidR="00637B60" w:rsidRPr="00637B60" w:rsidRDefault="00637B60" w:rsidP="003C19E5">
            <w:pPr>
              <w:ind w:firstLine="0"/>
              <w:jc w:val="left"/>
              <w:rPr>
                <w:lang w:val="ro-RO" w:eastAsia="ro-RO"/>
              </w:rPr>
            </w:pPr>
          </w:p>
        </w:tc>
      </w:tr>
      <w:tr w:rsidR="00637B60" w:rsidRPr="00637B60" w14:paraId="5031777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4543C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45E6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A332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DC46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8B8D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shd w:val="clear" w:color="auto" w:fill="auto"/>
            <w:vAlign w:val="center"/>
            <w:hideMark/>
          </w:tcPr>
          <w:p w14:paraId="6EBC7DC2" w14:textId="77777777" w:rsidR="00637B60" w:rsidRPr="00637B60" w:rsidRDefault="00637B60" w:rsidP="003C19E5">
            <w:pPr>
              <w:ind w:firstLine="0"/>
              <w:jc w:val="left"/>
              <w:rPr>
                <w:lang w:val="ro-RO" w:eastAsia="ro-RO"/>
              </w:rPr>
            </w:pPr>
          </w:p>
        </w:tc>
      </w:tr>
      <w:tr w:rsidR="00637B60" w:rsidRPr="00637B60" w14:paraId="5DC3748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C19B34"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BD47C" w14:textId="77777777" w:rsidR="00637B60" w:rsidRPr="00637B60" w:rsidRDefault="00000000" w:rsidP="003C19E5">
            <w:pPr>
              <w:spacing w:before="120"/>
              <w:ind w:firstLine="0"/>
              <w:jc w:val="left"/>
              <w:rPr>
                <w:rFonts w:ascii="inherit" w:hAnsi="inherit"/>
                <w:b/>
                <w:bCs/>
                <w:sz w:val="24"/>
                <w:szCs w:val="24"/>
                <w:lang w:val="ro-RO" w:eastAsia="ro-RO"/>
              </w:rPr>
            </w:pPr>
            <w:hyperlink r:id="rId141" w:tooltip="32018R1023: REPLACED" w:history="1">
              <w:r w:rsidR="00637B60" w:rsidRPr="00637B60">
                <w:rPr>
                  <w:rFonts w:ascii="inherit" w:hAnsi="inherit"/>
                  <w:b/>
                  <w:bCs/>
                  <w:color w:val="337AB7"/>
                  <w:sz w:val="24"/>
                  <w:szCs w:val="24"/>
                  <w:lang w:val="ro-RO" w:eastAsia="ro-RO"/>
                </w:rPr>
                <w:t>▼M9</w:t>
              </w:r>
            </w:hyperlink>
          </w:p>
        </w:tc>
      </w:tr>
      <w:tr w:rsidR="00637B60" w:rsidRPr="00637B60" w14:paraId="5CAA191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5A7D4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fucoidan din alga </w:t>
            </w:r>
            <w:r w:rsidRPr="00637B60">
              <w:rPr>
                <w:rFonts w:ascii="inherit" w:hAnsi="inherit"/>
                <w:b/>
                <w:bCs/>
                <w:i/>
                <w:iCs/>
                <w:sz w:val="24"/>
                <w:szCs w:val="24"/>
                <w:lang w:val="ro-RO" w:eastAsia="ro-RO"/>
              </w:rPr>
              <w:t>Fucus vesiculosus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8571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A67B6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Fucoidanul din alga </w:t>
            </w:r>
            <w:r w:rsidRPr="00637B60">
              <w:rPr>
                <w:rFonts w:ascii="inherit" w:hAnsi="inherit"/>
                <w:i/>
                <w:iCs/>
                <w:sz w:val="24"/>
                <w:szCs w:val="24"/>
                <w:lang w:val="ro-RO" w:eastAsia="ro-RO"/>
              </w:rPr>
              <w:t>Fucus vesiculosus</w:t>
            </w:r>
            <w:r w:rsidRPr="00637B60">
              <w:rPr>
                <w:rFonts w:ascii="inherit" w:hAnsi="inherit"/>
                <w:sz w:val="24"/>
                <w:szCs w:val="24"/>
                <w:lang w:val="ro-RO" w:eastAsia="ro-RO"/>
              </w:rPr>
              <w:t> este extras prin extracție apoasă în soluție acidă și procese de filtrare, fără folosirea de solvenți organici. Extractul obținut este concentrat și uscat până la obținerea unui extract de fucoidan având următoarele specificații:</w:t>
            </w:r>
          </w:p>
          <w:p w14:paraId="77D0F1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albicioasă spre maro</w:t>
            </w:r>
          </w:p>
          <w:p w14:paraId="25BFC5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Miros și gust: Miros și gust fade</w:t>
            </w:r>
          </w:p>
          <w:p w14:paraId="48FC13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10 % (105 °C timp de 2 ore)</w:t>
            </w:r>
          </w:p>
          <w:p w14:paraId="098ECD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Valoarea pH-ului: 4,0-7,0 (suspensie 1 % la 25 °C)</w:t>
            </w:r>
          </w:p>
          <w:p w14:paraId="465F06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4695EF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(anorganic): &lt; 1,0 ppm</w:t>
            </w:r>
          </w:p>
          <w:p w14:paraId="0113A3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&lt; 3,0 ppm</w:t>
            </w:r>
          </w:p>
          <w:p w14:paraId="696E97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&lt; 2,0 ppm</w:t>
            </w:r>
          </w:p>
          <w:p w14:paraId="52AB61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&lt; 1,0 ppm</w:t>
            </w:r>
          </w:p>
          <w:p w14:paraId="13D239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03003D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&lt; 10 000 UFC/g</w:t>
            </w:r>
          </w:p>
          <w:p w14:paraId="3B49CA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drojdii și mucegaiuri: &lt; 100 UFC/g</w:t>
            </w:r>
          </w:p>
          <w:p w14:paraId="18E73E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enterobacterii: Absență/g</w:t>
            </w:r>
          </w:p>
          <w:p w14:paraId="7A60CD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Absență/g</w:t>
            </w:r>
          </w:p>
          <w:p w14:paraId="6EA5A8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Absență/10 g</w:t>
            </w:r>
          </w:p>
          <w:p w14:paraId="6445FF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Absență/g</w:t>
            </w:r>
          </w:p>
          <w:p w14:paraId="6C6D39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Compoziția a două tipuri de extracte autorizate, în funcție de nivelul de fucoidan:</w:t>
            </w:r>
          </w:p>
          <w:p w14:paraId="353D23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Extract 1:</w:t>
            </w:r>
          </w:p>
          <w:p w14:paraId="059848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Fucoidan: 75-95 %</w:t>
            </w:r>
          </w:p>
          <w:p w14:paraId="3E1634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Alginat: 2,0-5,5 %</w:t>
            </w:r>
          </w:p>
          <w:p w14:paraId="74E51A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Polifloroglucinol: 0,5-15 %</w:t>
            </w:r>
          </w:p>
          <w:p w14:paraId="14376E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Manitol: 1-5 %</w:t>
            </w:r>
          </w:p>
          <w:p w14:paraId="2DA967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Săruri naturale/minerale libere: 0,5-2,5 %</w:t>
            </w:r>
          </w:p>
          <w:p w14:paraId="56E25B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Alți carbohidrați: 0,5-1,0 %</w:t>
            </w:r>
          </w:p>
          <w:p w14:paraId="44D17D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2,0-2,5 %</w:t>
            </w:r>
          </w:p>
          <w:p w14:paraId="33C1FC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Extract 2:</w:t>
            </w:r>
          </w:p>
          <w:p w14:paraId="34006D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Fucoidan: 60-65 %</w:t>
            </w:r>
          </w:p>
          <w:p w14:paraId="0F6563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Alginat: 3,0-6,0 %</w:t>
            </w:r>
          </w:p>
          <w:p w14:paraId="3F9581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Polifloroglucinol: 20-30 %</w:t>
            </w:r>
          </w:p>
          <w:p w14:paraId="6594EF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Manitol: &lt; 1,0 %</w:t>
            </w:r>
          </w:p>
          <w:p w14:paraId="1DA395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Săruri naturale/minerale libere: 0,5-2,0 %</w:t>
            </w:r>
          </w:p>
          <w:p w14:paraId="27A63A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Alți carbohidrați: 0,5-2,0 %</w:t>
            </w:r>
          </w:p>
          <w:p w14:paraId="2F21E3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2,0-2,5 %</w:t>
            </w:r>
          </w:p>
        </w:tc>
        <w:tc>
          <w:tcPr>
            <w:tcW w:w="0" w:type="auto"/>
            <w:shd w:val="clear" w:color="auto" w:fill="auto"/>
            <w:vAlign w:val="center"/>
            <w:hideMark/>
          </w:tcPr>
          <w:p w14:paraId="422D3DD6" w14:textId="77777777" w:rsidR="00637B60" w:rsidRPr="00637B60" w:rsidRDefault="00637B60" w:rsidP="003C19E5">
            <w:pPr>
              <w:ind w:firstLine="0"/>
              <w:jc w:val="left"/>
              <w:rPr>
                <w:lang w:val="ro-RO" w:eastAsia="ro-RO"/>
              </w:rPr>
            </w:pPr>
          </w:p>
        </w:tc>
      </w:tr>
      <w:tr w:rsidR="00637B60" w:rsidRPr="00637B60" w14:paraId="7EF08E1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90E20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Extract de fucoidan din alga </w:t>
            </w:r>
            <w:r w:rsidRPr="00637B60">
              <w:rPr>
                <w:rFonts w:ascii="inherit" w:hAnsi="inherit"/>
                <w:b/>
                <w:bCs/>
                <w:i/>
                <w:iCs/>
                <w:sz w:val="24"/>
                <w:szCs w:val="24"/>
                <w:lang w:val="ro-RO" w:eastAsia="ro-RO"/>
              </w:rPr>
              <w:t>Undaria pinnatifida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3C88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E45D6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Fucoidan din alga </w:t>
            </w:r>
            <w:r w:rsidRPr="00637B60">
              <w:rPr>
                <w:rFonts w:ascii="inherit" w:hAnsi="inherit"/>
                <w:i/>
                <w:iCs/>
                <w:sz w:val="24"/>
                <w:szCs w:val="24"/>
                <w:lang w:val="ro-RO" w:eastAsia="ro-RO"/>
              </w:rPr>
              <w:t>Undaria pinnatifida</w:t>
            </w:r>
            <w:r w:rsidRPr="00637B60">
              <w:rPr>
                <w:rFonts w:ascii="inherit" w:hAnsi="inherit"/>
                <w:sz w:val="24"/>
                <w:szCs w:val="24"/>
                <w:lang w:val="ro-RO" w:eastAsia="ro-RO"/>
              </w:rPr>
              <w:t> se obține prin extracție apoasă în soluție acidă și prin procese de filtrare, fără folosirea de solvenți organici. Extractul obținut este concentrat și uscat până la obținerea unui extract de fucoidan având următoarele specificații:</w:t>
            </w:r>
          </w:p>
          <w:p w14:paraId="184989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albicioasă spre maro</w:t>
            </w:r>
          </w:p>
          <w:p w14:paraId="582C1D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Miros și gust: Miros și gust fade</w:t>
            </w:r>
          </w:p>
          <w:p w14:paraId="2F6E24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10 % (105 °C timp de 2 ore)</w:t>
            </w:r>
          </w:p>
          <w:p w14:paraId="2F6A60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Valoarea pH-ului: 4,0-7,0 (suspensie 1 % la 25 °C)</w:t>
            </w:r>
          </w:p>
          <w:p w14:paraId="1EF24A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500DC5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(anorganic): &lt; 1,0 ppm</w:t>
            </w:r>
          </w:p>
          <w:p w14:paraId="3B7007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&lt; 3,0 ppm</w:t>
            </w:r>
          </w:p>
          <w:p w14:paraId="53D59A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&lt; 2,0 ppm</w:t>
            </w:r>
          </w:p>
          <w:p w14:paraId="44A52A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&lt; 1,0 ppm</w:t>
            </w:r>
          </w:p>
          <w:p w14:paraId="0F4FBD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Microbiologie:</w:t>
            </w:r>
          </w:p>
          <w:p w14:paraId="011407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&lt; 10 000 UFC/g</w:t>
            </w:r>
          </w:p>
          <w:p w14:paraId="786D65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drojdii și mucegaiuri: &lt; 100 UFC/g</w:t>
            </w:r>
          </w:p>
          <w:p w14:paraId="17CC1F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Număr total de enterobacterii: Absență/g</w:t>
            </w:r>
          </w:p>
          <w:p w14:paraId="0CE788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Absență/g</w:t>
            </w:r>
          </w:p>
          <w:p w14:paraId="297E14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Absență/10 g</w:t>
            </w:r>
          </w:p>
          <w:p w14:paraId="64F077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Absență/g</w:t>
            </w:r>
          </w:p>
          <w:p w14:paraId="7834AF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Compoziția a două tipuri de extracte autorizate, în funcție de nivelul de fucoidan:</w:t>
            </w:r>
          </w:p>
          <w:p w14:paraId="1844B3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Extract 1:</w:t>
            </w:r>
          </w:p>
          <w:p w14:paraId="1EA52B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Fucoidan: 75-95 %</w:t>
            </w:r>
          </w:p>
          <w:p w14:paraId="418C50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Alginat: 2,0-6,5 %</w:t>
            </w:r>
          </w:p>
          <w:p w14:paraId="3F0A38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Polifloroglucinol: 0,5-3,0 %</w:t>
            </w:r>
          </w:p>
          <w:p w14:paraId="063383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Manitol: 1-10 %</w:t>
            </w:r>
          </w:p>
          <w:p w14:paraId="014E2E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Săruri naturale/minerale libere: 0,5-1,0 %</w:t>
            </w:r>
          </w:p>
          <w:p w14:paraId="2F5046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Alți carbohidrați: 0,5-2,0 %</w:t>
            </w:r>
          </w:p>
          <w:p w14:paraId="35A8D2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2,0-2,5 %</w:t>
            </w:r>
          </w:p>
          <w:p w14:paraId="28AEC6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Extract 2:</w:t>
            </w:r>
          </w:p>
          <w:p w14:paraId="53FBA3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Fucoidan: 50-55 %</w:t>
            </w:r>
          </w:p>
          <w:p w14:paraId="77AB84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Alginat: 2,0-4,0 %</w:t>
            </w:r>
          </w:p>
          <w:p w14:paraId="09F91F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Polifloroglucinol: 1,0-3,0 %</w:t>
            </w:r>
          </w:p>
          <w:p w14:paraId="352975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Manitol: 25-35 %</w:t>
            </w:r>
          </w:p>
          <w:p w14:paraId="128C29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Săruri naturale/minerale libere: 8-10 %</w:t>
            </w:r>
          </w:p>
          <w:p w14:paraId="2611A0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Alți carbohidrați: 0,5-2,0 %</w:t>
            </w:r>
          </w:p>
          <w:p w14:paraId="0D3D1D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1,0-1,5 %</w:t>
            </w:r>
          </w:p>
        </w:tc>
        <w:tc>
          <w:tcPr>
            <w:tcW w:w="0" w:type="auto"/>
            <w:shd w:val="clear" w:color="auto" w:fill="auto"/>
            <w:vAlign w:val="center"/>
            <w:hideMark/>
          </w:tcPr>
          <w:p w14:paraId="7C951917" w14:textId="77777777" w:rsidR="00637B60" w:rsidRPr="00637B60" w:rsidRDefault="00637B60" w:rsidP="003C19E5">
            <w:pPr>
              <w:ind w:firstLine="0"/>
              <w:jc w:val="left"/>
              <w:rPr>
                <w:lang w:val="ro-RO" w:eastAsia="ro-RO"/>
              </w:rPr>
            </w:pPr>
          </w:p>
        </w:tc>
      </w:tr>
      <w:tr w:rsidR="00637B60" w:rsidRPr="009F2D53" w14:paraId="0AF5B39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875F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2′-fucozil-lactoză</w:t>
            </w:r>
          </w:p>
          <w:p w14:paraId="7D684B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(sintetică)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238E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r w:rsidRPr="00637B60">
              <w:rPr>
                <w:rFonts w:ascii="inherit" w:hAnsi="inherit"/>
                <w:sz w:val="24"/>
                <w:szCs w:val="24"/>
                <w:lang w:val="ro-RO" w:eastAsia="ro-RO"/>
              </w:rPr>
              <w:t>:</w:t>
            </w:r>
          </w:p>
          <w:p w14:paraId="60289E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α-L-fucopiranozil-(1→2)-β-D-galactopiranozil-(1→4)- D-glucopiranoză</w:t>
            </w:r>
          </w:p>
          <w:p w14:paraId="11607D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18</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32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15</w:t>
            </w:r>
          </w:p>
          <w:p w14:paraId="3DCCD9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41263-94-9</w:t>
            </w:r>
          </w:p>
          <w:p w14:paraId="76D11C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Masa moleculară: 488,44 g/mol</w:t>
            </w:r>
          </w:p>
          <w:p w14:paraId="4F34FA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3E6966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2′-fucozil-lactoza este o pulbere albă spre albicioasă, obținută printr-un proces de sinteză chimică.</w:t>
            </w:r>
          </w:p>
          <w:p w14:paraId="6C8EAC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3884F5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2′-fucozil-lactoză: ≥ 95 %</w:t>
            </w:r>
          </w:p>
          <w:p w14:paraId="5FD37C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1,0 g/g %</w:t>
            </w:r>
          </w:p>
          <w:p w14:paraId="4F684A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L-fucoză: ≤ 1,0 g/g %</w:t>
            </w:r>
          </w:p>
          <w:p w14:paraId="6EF06C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Izomeri difucozil- D-lactoză: ≤ 1,0 g/g %</w:t>
            </w:r>
          </w:p>
          <w:p w14:paraId="187360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 D-lactuloză: ≤ 0,6 g/g %</w:t>
            </w:r>
          </w:p>
          <w:p w14:paraId="1D5C34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(20 °C, soluție 5 %): 3,2-7,0</w:t>
            </w:r>
          </w:p>
          <w:p w14:paraId="754D8E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 9,0 %</w:t>
            </w:r>
          </w:p>
          <w:p w14:paraId="3B6E61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sulfată: ≤ 0,2 %</w:t>
            </w:r>
          </w:p>
          <w:p w14:paraId="149840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acetic: ≤ 0,3 %</w:t>
            </w:r>
          </w:p>
          <w:p w14:paraId="2FF749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Solvenți reziduali (metanol, 2-propanol, acetat de metil, acetonă): ≤ 50,0 mg/kg individual, ≤ 200,0 mg/kg în combinație</w:t>
            </w:r>
          </w:p>
          <w:p w14:paraId="3CC212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reziduale: ≤ 0,01 %</w:t>
            </w:r>
          </w:p>
          <w:p w14:paraId="7C5A70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349595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Paladiu: ≤ 0,1 mg/kg</w:t>
            </w:r>
          </w:p>
          <w:p w14:paraId="69A64F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Nichel: ≤ 3,0 mg/kg</w:t>
            </w:r>
          </w:p>
          <w:p w14:paraId="2C5766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FF272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bacterii mezofile aerobe: ≤ 500 UFC/g</w:t>
            </w:r>
          </w:p>
          <w:p w14:paraId="03164C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 UFC/g</w:t>
            </w:r>
          </w:p>
          <w:p w14:paraId="096EB0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 10 UE/mg</w:t>
            </w:r>
          </w:p>
        </w:tc>
        <w:tc>
          <w:tcPr>
            <w:tcW w:w="0" w:type="auto"/>
            <w:shd w:val="clear" w:color="auto" w:fill="auto"/>
            <w:vAlign w:val="center"/>
            <w:hideMark/>
          </w:tcPr>
          <w:p w14:paraId="7667E629" w14:textId="77777777" w:rsidR="00637B60" w:rsidRPr="00637B60" w:rsidRDefault="00637B60" w:rsidP="003C19E5">
            <w:pPr>
              <w:ind w:firstLine="0"/>
              <w:jc w:val="left"/>
              <w:rPr>
                <w:lang w:val="ro-RO" w:eastAsia="ro-RO"/>
              </w:rPr>
            </w:pPr>
          </w:p>
        </w:tc>
      </w:tr>
      <w:tr w:rsidR="00637B60" w:rsidRPr="00637B60" w14:paraId="445F568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F85AFD" w14:textId="77777777" w:rsidR="00637B60" w:rsidRPr="00637B60" w:rsidRDefault="00000000" w:rsidP="003C19E5">
            <w:pPr>
              <w:spacing w:before="120"/>
              <w:ind w:firstLine="0"/>
              <w:jc w:val="left"/>
              <w:rPr>
                <w:rFonts w:ascii="inherit" w:hAnsi="inherit"/>
                <w:b/>
                <w:bCs/>
                <w:sz w:val="24"/>
                <w:szCs w:val="24"/>
                <w:lang w:val="ro-RO" w:eastAsia="ro-RO"/>
              </w:rPr>
            </w:pPr>
            <w:hyperlink r:id="rId142" w:tooltip="32024R2102: REPLACED" w:history="1">
              <w:r w:rsidR="00637B60" w:rsidRPr="00637B60">
                <w:rPr>
                  <w:rFonts w:ascii="inherit" w:hAnsi="inherit"/>
                  <w:b/>
                  <w:bCs/>
                  <w:color w:val="337AB7"/>
                  <w:sz w:val="24"/>
                  <w:szCs w:val="24"/>
                  <w:lang w:val="ro-RO" w:eastAsia="ro-RO"/>
                </w:rPr>
                <w:t>▼M149</w:t>
              </w:r>
            </w:hyperlink>
          </w:p>
        </w:tc>
        <w:tc>
          <w:tcPr>
            <w:tcW w:w="0" w:type="auto"/>
            <w:shd w:val="clear" w:color="auto" w:fill="auto"/>
            <w:vAlign w:val="center"/>
            <w:hideMark/>
          </w:tcPr>
          <w:p w14:paraId="68C7644A" w14:textId="77777777" w:rsidR="00637B60" w:rsidRPr="00637B60" w:rsidRDefault="00637B60" w:rsidP="003C19E5">
            <w:pPr>
              <w:ind w:firstLine="0"/>
              <w:jc w:val="left"/>
              <w:rPr>
                <w:lang w:val="ro-RO" w:eastAsia="ro-RO"/>
              </w:rPr>
            </w:pPr>
          </w:p>
        </w:tc>
      </w:tr>
      <w:tr w:rsidR="00637B60" w:rsidRPr="00637B60" w14:paraId="1DD6A416"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88601A" w14:textId="77777777" w:rsidR="00637B60" w:rsidRPr="00637B60" w:rsidRDefault="00637B60" w:rsidP="003C19E5">
            <w:pPr>
              <w:spacing w:before="60" w:after="60"/>
              <w:ind w:firstLine="0"/>
              <w:rPr>
                <w:rFonts w:ascii="inherit" w:hAnsi="inherit"/>
                <w:b/>
                <w:bCs/>
                <w:sz w:val="24"/>
                <w:szCs w:val="24"/>
                <w:lang w:val="ro-RO" w:eastAsia="ro-RO"/>
              </w:rPr>
            </w:pPr>
            <w:r w:rsidRPr="00637B60">
              <w:rPr>
                <w:rFonts w:ascii="inherit" w:hAnsi="inherit"/>
                <w:b/>
                <w:bCs/>
                <w:sz w:val="24"/>
                <w:szCs w:val="24"/>
                <w:lang w:val="ro-RO" w:eastAsia="ro-RO"/>
              </w:rPr>
              <w:t>Specificații</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DB891B" w14:textId="77777777" w:rsidR="00637B60" w:rsidRPr="00637B60" w:rsidRDefault="00637B60" w:rsidP="003C19E5">
            <w:pPr>
              <w:spacing w:before="120"/>
              <w:ind w:firstLine="0"/>
              <w:rPr>
                <w:rFonts w:ascii="inherit" w:hAnsi="inherit"/>
                <w:b/>
                <w:bCs/>
                <w:sz w:val="24"/>
                <w:szCs w:val="24"/>
                <w:lang w:val="ro-RO" w:eastAsia="ro-RO"/>
              </w:rPr>
            </w:pPr>
            <w:r w:rsidRPr="00637B60">
              <w:rPr>
                <w:rFonts w:ascii="inherit" w:hAnsi="inherit"/>
                <w:b/>
                <w:bCs/>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27AB78" w14:textId="77777777" w:rsidR="00637B60" w:rsidRPr="00637B60" w:rsidRDefault="00637B60" w:rsidP="003C19E5">
            <w:pPr>
              <w:spacing w:before="60" w:after="60"/>
              <w:ind w:firstLine="0"/>
              <w:rPr>
                <w:rFonts w:ascii="inherit" w:hAnsi="inherit"/>
                <w:b/>
                <w:bCs/>
                <w:sz w:val="24"/>
                <w:szCs w:val="24"/>
                <w:lang w:val="ro-RO" w:eastAsia="ro-RO"/>
              </w:rPr>
            </w:pPr>
            <w:r w:rsidRPr="00637B60">
              <w:rPr>
                <w:rFonts w:ascii="inherit" w:hAnsi="inherit"/>
                <w:b/>
                <w:bCs/>
                <w:sz w:val="24"/>
                <w:szCs w:val="24"/>
                <w:lang w:val="ro-RO" w:eastAsia="ro-RO"/>
              </w:rPr>
              <w:t>Protecția datelor</w:t>
            </w:r>
          </w:p>
        </w:tc>
        <w:tc>
          <w:tcPr>
            <w:tcW w:w="0" w:type="auto"/>
            <w:shd w:val="clear" w:color="auto" w:fill="auto"/>
            <w:vAlign w:val="center"/>
            <w:hideMark/>
          </w:tcPr>
          <w:p w14:paraId="3BEA128E" w14:textId="77777777" w:rsidR="00637B60" w:rsidRPr="00637B60" w:rsidRDefault="00637B60" w:rsidP="003C19E5">
            <w:pPr>
              <w:ind w:firstLine="0"/>
              <w:jc w:val="left"/>
              <w:rPr>
                <w:lang w:val="ro-RO" w:eastAsia="ro-RO"/>
              </w:rPr>
            </w:pPr>
          </w:p>
        </w:tc>
      </w:tr>
      <w:tr w:rsidR="00637B60" w:rsidRPr="009F2D53" w14:paraId="54C2A9E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6192F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4F15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44EC08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α-L-fucopiranozil-(1→2)-β-D-galactopiranozil-(1→4)-D-glucopiranoză</w:t>
            </w:r>
          </w:p>
          <w:p w14:paraId="2E1CAB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18</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32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15</w:t>
            </w:r>
          </w:p>
          <w:p w14:paraId="1CED18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41263-94-9</w:t>
            </w:r>
          </w:p>
          <w:p w14:paraId="4EC1C6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488,44 g/mol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F2AD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2′-Fucozillactoză produsă de o tulpină modificată genetic de </w:t>
            </w:r>
            <w:r w:rsidRPr="00637B60">
              <w:rPr>
                <w:rFonts w:ascii="inherit" w:hAnsi="inherit"/>
                <w:i/>
                <w:iCs/>
                <w:sz w:val="24"/>
                <w:szCs w:val="24"/>
                <w:lang w:val="ro-RO" w:eastAsia="ro-RO"/>
              </w:rPr>
              <w:t>Corynebacterium glutamicum</w:t>
            </w:r>
            <w:r w:rsidRPr="00637B60">
              <w:rPr>
                <w:rFonts w:ascii="inherit" w:hAnsi="inherit"/>
                <w:sz w:val="24"/>
                <w:szCs w:val="24"/>
                <w:lang w:val="ro-RO" w:eastAsia="ro-RO"/>
              </w:rPr>
              <w:t> ATCC 13032 autorizată la 16 mai 2023. Această includere se bazează pe dovezi și date științifice care fac obiectul unui drept de proprietate, protejate în conformitate cu articolul 26 din Regulamentul (UE) 2015/2283.</w:t>
            </w:r>
          </w:p>
          <w:p w14:paraId="4B0593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Solicitant: „Advanced Protein Technologies Corporation”, 7th Floor GyeongGi-BioCenter, 147, Gwanggyo-ro, Yeongtong-gu, Suwon-si Gyeonggi-do, 16229 Coreea de Sud. În cursul perioadei de </w:t>
            </w:r>
            <w:r w:rsidRPr="00637B60">
              <w:rPr>
                <w:rFonts w:ascii="inherit" w:hAnsi="inherit"/>
                <w:sz w:val="24"/>
                <w:szCs w:val="24"/>
                <w:lang w:val="ro-RO" w:eastAsia="ro-RO"/>
              </w:rPr>
              <w:lastRenderedPageBreak/>
              <w:t>protecție a datelor, 2’-fucozillactoza produsă de o tulpină modificată genetic de </w:t>
            </w:r>
            <w:r w:rsidRPr="00637B60">
              <w:rPr>
                <w:rFonts w:ascii="inherit" w:hAnsi="inherit"/>
                <w:i/>
                <w:iCs/>
                <w:sz w:val="24"/>
                <w:szCs w:val="24"/>
                <w:lang w:val="ro-RO" w:eastAsia="ro-RO"/>
              </w:rPr>
              <w:t>Corynebacterium glutamicum</w:t>
            </w:r>
            <w:r w:rsidRPr="00637B60">
              <w:rPr>
                <w:rFonts w:ascii="inherit" w:hAnsi="inherit"/>
                <w:sz w:val="24"/>
                <w:szCs w:val="24"/>
                <w:lang w:val="ro-RO" w:eastAsia="ro-RO"/>
              </w:rPr>
              <w:t xml:space="preserve"> ATCC 13032 este autorizată să fie introdusă pe piață pe teritoriul Uniunii numai de către „Advanced Protein Technologies Corporation”, cu excepția cazului în care un solicitant ulterior obține autorizație pentru alimentul nou fără a face trimitere la dovezile științifice sau la datele științifice care fac obiectul unui drept de proprietate, protejate în conformitate cu articolul 26 din Regulamentul (UE) 2015/2283, sau cu </w:t>
            </w:r>
            <w:r w:rsidRPr="00637B60">
              <w:rPr>
                <w:rFonts w:ascii="inherit" w:hAnsi="inherit"/>
                <w:sz w:val="24"/>
                <w:szCs w:val="24"/>
                <w:lang w:val="ro-RO" w:eastAsia="ro-RO"/>
              </w:rPr>
              <w:lastRenderedPageBreak/>
              <w:t>acordul „Advanced Protein Technologies Corporation”.</w:t>
            </w:r>
          </w:p>
          <w:p w14:paraId="30037A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Data de încheiere a protecției datelor: 16 mai 2028.</w:t>
            </w:r>
          </w:p>
        </w:tc>
        <w:tc>
          <w:tcPr>
            <w:tcW w:w="0" w:type="auto"/>
            <w:shd w:val="clear" w:color="auto" w:fill="auto"/>
            <w:vAlign w:val="center"/>
            <w:hideMark/>
          </w:tcPr>
          <w:p w14:paraId="107ADED1" w14:textId="77777777" w:rsidR="00637B60" w:rsidRPr="00637B60" w:rsidRDefault="00637B60" w:rsidP="003C19E5">
            <w:pPr>
              <w:ind w:firstLine="0"/>
              <w:jc w:val="left"/>
              <w:rPr>
                <w:lang w:val="ro-RO" w:eastAsia="ro-RO"/>
              </w:rPr>
            </w:pPr>
          </w:p>
        </w:tc>
      </w:tr>
      <w:tr w:rsidR="00637B60" w:rsidRPr="009F2D53" w14:paraId="28F0D473"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FCE2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2</w:t>
            </w:r>
            <w:r w:rsidRPr="00637B60">
              <w:rPr>
                <w:rFonts w:ascii="inherit" w:hAnsi="inherit"/>
                <w:sz w:val="24"/>
                <w:szCs w:val="24"/>
                <w:lang w:val="ro-RO" w:eastAsia="ro-RO"/>
              </w:rPr>
              <w:t>′</w:t>
            </w:r>
            <w:r w:rsidRPr="00637B60">
              <w:rPr>
                <w:rFonts w:ascii="inherit" w:hAnsi="inherit"/>
                <w:b/>
                <w:bCs/>
                <w:sz w:val="24"/>
                <w:szCs w:val="24"/>
                <w:lang w:val="ro-RO" w:eastAsia="ro-RO"/>
              </w:rPr>
              <w:t>-Fucozillactoză</w:t>
            </w:r>
          </w:p>
          <w:p w14:paraId="6290E5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 microbiană)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D1C8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Tulpină modificată genetic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K-12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07DB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Tulpină modificată genetic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BL-21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790D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Tulpină modificată genetic de </w:t>
            </w:r>
            <w:r w:rsidRPr="00637B60">
              <w:rPr>
                <w:rFonts w:ascii="inherit" w:hAnsi="inherit"/>
                <w:i/>
                <w:iCs/>
                <w:sz w:val="24"/>
                <w:szCs w:val="24"/>
                <w:lang w:val="ro-RO" w:eastAsia="ro-RO"/>
              </w:rPr>
              <w:t>Corynebacterium glutamicum</w:t>
            </w:r>
            <w:r w:rsidRPr="00637B60">
              <w:rPr>
                <w:rFonts w:ascii="inherit" w:hAnsi="inherit"/>
                <w:sz w:val="24"/>
                <w:szCs w:val="24"/>
                <w:lang w:val="ro-RO" w:eastAsia="ro-RO"/>
              </w:rPr>
              <w:t> ATCC 13032</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005217"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2459ED49" w14:textId="77777777" w:rsidR="00637B60" w:rsidRPr="00637B60" w:rsidRDefault="00637B60" w:rsidP="003C19E5">
            <w:pPr>
              <w:ind w:firstLine="0"/>
              <w:jc w:val="left"/>
              <w:rPr>
                <w:lang w:val="ro-RO" w:eastAsia="ro-RO"/>
              </w:rPr>
            </w:pPr>
          </w:p>
        </w:tc>
      </w:tr>
      <w:tr w:rsidR="00637B60" w:rsidRPr="009F2D53" w14:paraId="3CCAE9ED"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130BD5"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B9AB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790334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2′-fucozillactoza este o pulbere albă spre albicioasă, obținută printr-un proces microbiologic.</w:t>
            </w:r>
          </w:p>
          <w:p w14:paraId="0AF086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485FFE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2′-Fucozillactoză: ≥ 83 %</w:t>
            </w:r>
          </w:p>
          <w:p w14:paraId="25BE9D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10,0 %</w:t>
            </w:r>
          </w:p>
          <w:p w14:paraId="1CACCC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L-Fucoză: ≤ 2,0 %</w:t>
            </w:r>
          </w:p>
          <w:p w14:paraId="2C24BF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Difucozil-D-lactoză: ≤ 5,0 %</w:t>
            </w:r>
          </w:p>
          <w:p w14:paraId="18D405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2′-Fucozil-D-lactuloză: ≤ 1,5 %</w:t>
            </w:r>
          </w:p>
          <w:p w14:paraId="18F6AF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zaharide (2′-fucozillactoză, D-lactoză, L-fucoză, difucozil-D-lactoză și 2′-fucozil-D-lactuloză): ≥ 90 %</w:t>
            </w:r>
          </w:p>
          <w:p w14:paraId="4AB1CD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(20 C, soluție 5 %): 3,0 – 7,5</w:t>
            </w:r>
          </w:p>
          <w:p w14:paraId="2225EE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Apă: ≤ 9,0 %</w:t>
            </w:r>
          </w:p>
          <w:p w14:paraId="24475B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sulfatată: ≤ 2,0 %</w:t>
            </w:r>
          </w:p>
          <w:p w14:paraId="6087A7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acetic: ≤ 1,0 %</w:t>
            </w:r>
          </w:p>
          <w:p w14:paraId="4F2F72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reziduale: ≤ 0,01 %</w:t>
            </w:r>
          </w:p>
          <w:p w14:paraId="6A4A05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34CE6C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bacterii mezofile aerobe: ≤ 3 000 UFC/g</w:t>
            </w:r>
          </w:p>
          <w:p w14:paraId="6E32FB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 100 UFC/g</w:t>
            </w:r>
          </w:p>
          <w:p w14:paraId="34E383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 ≤ 100 UFC/g</w:t>
            </w:r>
          </w:p>
          <w:p w14:paraId="172CFA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 10 UE/mg</w:t>
            </w:r>
          </w:p>
          <w:p w14:paraId="339FF6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UE: unități de endotoxine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C44C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Descriere:</w:t>
            </w:r>
          </w:p>
          <w:p w14:paraId="77B32E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2′-fucozillactoza este o pulbere albă spre albicioasă, iar soluția apoasă concentrată lichidă (45 % ± 5 % G/V) este o soluție apoasă transparentă, incoloră spre gălbuie. 2′-Fucozillactoza este produsă printr-un proces microbiologic.</w:t>
            </w:r>
          </w:p>
          <w:p w14:paraId="3011C1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344540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2′-Fucozillactoză: ≥ 90 %</w:t>
            </w:r>
          </w:p>
          <w:p w14:paraId="5FBDA7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Lactoză: ≤ 5,0 %</w:t>
            </w:r>
          </w:p>
          <w:p w14:paraId="09D43B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Fucoză: ≤ 3,0 %</w:t>
            </w:r>
          </w:p>
          <w:p w14:paraId="2DF110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3-Fucozillactoză: ≤ 5,0 %</w:t>
            </w:r>
          </w:p>
          <w:p w14:paraId="140BAA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Fucozilgalactoză: ≤ 3,0 %</w:t>
            </w:r>
          </w:p>
          <w:p w14:paraId="1E9E77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Difucozillactoză: ≤ 5,0 %</w:t>
            </w:r>
          </w:p>
          <w:p w14:paraId="404CD1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Glucoză: ≤ 3,0 %</w:t>
            </w:r>
          </w:p>
          <w:p w14:paraId="5E18A0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Galactoză: ≤ 3,0 %</w:t>
            </w:r>
          </w:p>
          <w:p w14:paraId="71C892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9,0 % (pulbere)</w:t>
            </w:r>
          </w:p>
          <w:p w14:paraId="36B22E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sulfatată: ≤ 0,5 % (pulbere și lichid)</w:t>
            </w:r>
          </w:p>
          <w:p w14:paraId="6CA28C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reziduale: ≤ 0,01 % (pulbere și lichid)</w:t>
            </w:r>
          </w:p>
          <w:p w14:paraId="32F5ED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1FA585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0,02 mg/kg (pulbere și lichid)</w:t>
            </w:r>
          </w:p>
          <w:p w14:paraId="2C08AA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0,2 mg/kg (pulbere și lichid)</w:t>
            </w:r>
          </w:p>
          <w:p w14:paraId="63943A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0,1 mg/kg (pulbere și lichid)</w:t>
            </w:r>
          </w:p>
          <w:p w14:paraId="489BAA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0,5 mg/kg (pulbere și lichid)</w:t>
            </w:r>
          </w:p>
          <w:p w14:paraId="16D5DA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51FED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 10</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UFC/g (pulbere), ≤ 5 000 UFC/g (lichid)</w:t>
            </w:r>
          </w:p>
          <w:p w14:paraId="54DAC8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 (pulbere); ≤ 50 UFC/g (lichid)</w:t>
            </w:r>
          </w:p>
          <w:p w14:paraId="6852E7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Enterobacteriaceae</w:t>
            </w:r>
            <w:r w:rsidRPr="00637B60">
              <w:rPr>
                <w:rFonts w:ascii="inherit" w:hAnsi="inherit"/>
                <w:sz w:val="24"/>
                <w:szCs w:val="24"/>
                <w:lang w:val="ro-RO" w:eastAsia="ro-RO"/>
              </w:rPr>
              <w:t>/Coliforme: absente în 11 g (pulbere și lichid)</w:t>
            </w:r>
          </w:p>
          <w:p w14:paraId="4F87FD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Salmonella: negativ/100 g (pulbere), negativ/200 ml (lichid)</w:t>
            </w:r>
          </w:p>
          <w:p w14:paraId="2F0A91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Cronobacter: negativ/100 g (pulbere), negativ/200 ml (lichid)</w:t>
            </w:r>
          </w:p>
          <w:p w14:paraId="437170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 10 UE/mg (pulbere), ≤ 10 UE/μl (lichid)</w:t>
            </w:r>
          </w:p>
          <w:p w14:paraId="71FF4F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M1: ≤ 0,025 μg/kg (pulbere și lichid)</w:t>
            </w:r>
          </w:p>
          <w:p w14:paraId="6A8906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UE: unități de endotoxine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C8A0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Descriere:</w:t>
            </w:r>
          </w:p>
          <w:p w14:paraId="1CB970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2′-fucozillactoza este o pulbere albă spre albicioasă/fildeșie, produsă printr-un proces microbiologic.</w:t>
            </w:r>
          </w:p>
          <w:p w14:paraId="110A90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5D4E03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2′-Fucozillactoză (G/G materie uscată): ≥ 94,0 %</w:t>
            </w:r>
          </w:p>
          <w:p w14:paraId="14EF14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(G/G materie uscată): ≤ 3,0 %</w:t>
            </w:r>
          </w:p>
          <w:p w14:paraId="32E9D6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L-Fucoză (G/G materie uscată): ≤ 3,0 %</w:t>
            </w:r>
          </w:p>
          <w:p w14:paraId="4FCCB1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3-Fucozillactoză (G/G materie uscată): ≤ 3,0 %</w:t>
            </w:r>
          </w:p>
          <w:p w14:paraId="7AD3EF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Difucozillactoză (G/G materie uscată): ≤ 2,0 %</w:t>
            </w:r>
          </w:p>
          <w:p w14:paraId="2F84BB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D-Glucoză (G/G materie uscată): ≤ 3,0 %</w:t>
            </w:r>
          </w:p>
          <w:p w14:paraId="121AEC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D-Galactoză (G/G materie uscată): ≤ 3,0 %</w:t>
            </w:r>
          </w:p>
          <w:p w14:paraId="2DEFEF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9,0 %</w:t>
            </w:r>
          </w:p>
          <w:p w14:paraId="68B565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0,5 %</w:t>
            </w:r>
          </w:p>
          <w:p w14:paraId="12011F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reziduale: ≤ 0,005 %</w:t>
            </w:r>
          </w:p>
          <w:p w14:paraId="502BED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Contaminanți</w:t>
            </w:r>
            <w:r w:rsidRPr="00637B60">
              <w:rPr>
                <w:rFonts w:ascii="inherit" w:hAnsi="inherit"/>
                <w:sz w:val="24"/>
                <w:szCs w:val="24"/>
                <w:lang w:val="ro-RO" w:eastAsia="ro-RO"/>
              </w:rPr>
              <w:t>:</w:t>
            </w:r>
          </w:p>
          <w:p w14:paraId="4032FA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0,03 mg/kg</w:t>
            </w:r>
          </w:p>
          <w:p w14:paraId="7EBDD9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M1: ≤ 0,025 μg/kg</w:t>
            </w:r>
          </w:p>
          <w:p w14:paraId="543F7C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Etanol: ≤ 1 000 mg/kg</w:t>
            </w:r>
          </w:p>
          <w:p w14:paraId="22A8D4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r w:rsidRPr="00637B60">
              <w:rPr>
                <w:rFonts w:ascii="inherit" w:hAnsi="inherit"/>
                <w:sz w:val="24"/>
                <w:szCs w:val="24"/>
                <w:lang w:val="ro-RO" w:eastAsia="ro-RO"/>
              </w:rPr>
              <w:t>:</w:t>
            </w:r>
          </w:p>
          <w:p w14:paraId="41F235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Număr total de microorganisme: ≤ 500 UFC/g</w:t>
            </w:r>
          </w:p>
          <w:p w14:paraId="0402EE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7F88EE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Enterobacteriaceae: absente în 10 g</w:t>
            </w:r>
          </w:p>
          <w:p w14:paraId="432059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absente în 25 g</w:t>
            </w:r>
          </w:p>
          <w:p w14:paraId="4B0673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Cronobacter</w:t>
            </w:r>
            <w:r w:rsidRPr="00637B60">
              <w:rPr>
                <w:rFonts w:ascii="inherit" w:hAnsi="inherit"/>
                <w:sz w:val="24"/>
                <w:szCs w:val="24"/>
                <w:lang w:val="ro-RO" w:eastAsia="ro-RO"/>
              </w:rPr>
              <w:t> spp.: absente în 10 g</w:t>
            </w:r>
          </w:p>
          <w:p w14:paraId="51781C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 100 UE/g</w:t>
            </w:r>
          </w:p>
          <w:p w14:paraId="07EA3A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UE: unități de endotoxine</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D274AC" w14:textId="77777777" w:rsidR="00637B60" w:rsidRPr="00637B60" w:rsidRDefault="00637B60" w:rsidP="003C19E5">
            <w:pPr>
              <w:ind w:firstLine="0"/>
              <w:jc w:val="left"/>
              <w:rPr>
                <w:rFonts w:ascii="inherit" w:hAnsi="inherit"/>
                <w:sz w:val="24"/>
                <w:szCs w:val="24"/>
                <w:lang w:val="ro-RO" w:eastAsia="ro-RO"/>
              </w:rPr>
            </w:pPr>
          </w:p>
        </w:tc>
        <w:tc>
          <w:tcPr>
            <w:tcW w:w="0" w:type="auto"/>
            <w:shd w:val="clear" w:color="auto" w:fill="auto"/>
            <w:vAlign w:val="center"/>
            <w:hideMark/>
          </w:tcPr>
          <w:p w14:paraId="07D2CB38" w14:textId="77777777" w:rsidR="00637B60" w:rsidRPr="00637B60" w:rsidRDefault="00637B60" w:rsidP="003C19E5">
            <w:pPr>
              <w:ind w:firstLine="0"/>
              <w:jc w:val="left"/>
              <w:rPr>
                <w:lang w:val="ro-RO" w:eastAsia="ro-RO"/>
              </w:rPr>
            </w:pPr>
          </w:p>
        </w:tc>
      </w:tr>
      <w:tr w:rsidR="00637B60" w:rsidRPr="00637B60" w14:paraId="2E11616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7D06FB"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81BBE1" w14:textId="77777777" w:rsidR="00637B60" w:rsidRPr="00637B60" w:rsidRDefault="00000000" w:rsidP="003C19E5">
            <w:pPr>
              <w:spacing w:before="120"/>
              <w:ind w:firstLine="0"/>
              <w:jc w:val="left"/>
              <w:rPr>
                <w:rFonts w:ascii="inherit" w:hAnsi="inherit"/>
                <w:b/>
                <w:bCs/>
                <w:sz w:val="24"/>
                <w:szCs w:val="24"/>
                <w:lang w:val="ro-RO" w:eastAsia="ro-RO"/>
              </w:rPr>
            </w:pPr>
            <w:hyperlink r:id="rId143" w:tooltip="32021R0050: REPLACED" w:history="1">
              <w:r w:rsidR="00637B60" w:rsidRPr="00637B60">
                <w:rPr>
                  <w:rFonts w:ascii="inherit" w:hAnsi="inherit"/>
                  <w:b/>
                  <w:bCs/>
                  <w:color w:val="337AB7"/>
                  <w:sz w:val="24"/>
                  <w:szCs w:val="24"/>
                  <w:lang w:val="ro-RO" w:eastAsia="ro-RO"/>
                </w:rPr>
                <w:t>▼M58</w:t>
              </w:r>
            </w:hyperlink>
          </w:p>
        </w:tc>
      </w:tr>
      <w:tr w:rsidR="00637B60" w:rsidRPr="009F2D53" w14:paraId="6669C0F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D2B5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Amestec 2′-fucozil-lactoză/difucozil-lactoză („2′-FL/DFL”)</w:t>
            </w:r>
          </w:p>
          <w:p w14:paraId="0D7FB2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 microbiană)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F20A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E7EB9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Amestecul 2′-fucozil-lactoză/difucozil-lactoză reprezintă o pudră purificată, de culoare albă spre albicioasă sau aglomerate din aceasta, produse printr-un proces microbian.</w:t>
            </w:r>
          </w:p>
          <w:p w14:paraId="1EAE5E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Tulpină modificată genetic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K-12 DH1</w:t>
            </w:r>
          </w:p>
          <w:p w14:paraId="2278E6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13353C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Pudră sau aglomerate de culoare albă spre albicioasă</w:t>
            </w:r>
          </w:p>
          <w:p w14:paraId="7C6E58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2′-fucozil-lactoză, difucozil-lactoză, lactoză, fucoză și 3′-fucozil-lactoză (% substanță uscată): ≥ 92,0 % (g/g)</w:t>
            </w:r>
          </w:p>
          <w:p w14:paraId="304677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Sumă de 2′-fucozil-lactoză și difucozil-lactoză (% substanță uscată): ≥ 85,0 % (g/g)</w:t>
            </w:r>
          </w:p>
          <w:p w14:paraId="1A5C8D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2′-fucozil-lactoză (% substanță uscată) ≥ 75,0 % (g/g)</w:t>
            </w:r>
          </w:p>
          <w:p w14:paraId="6BBFC6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Difucozil-lactoză (% substanță uscată): ≥ 5,0 % (g/g)</w:t>
            </w:r>
          </w:p>
          <w:p w14:paraId="372C21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10,0 % (g/g)</w:t>
            </w:r>
          </w:p>
          <w:p w14:paraId="3301DC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L-fucoză: ≤ 1,0 % (g/g)</w:t>
            </w:r>
          </w:p>
          <w:p w14:paraId="6986E8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2′-fucozil-D-lactuloză: ≤ 2,0 (g/g)</w:t>
            </w:r>
          </w:p>
          <w:p w14:paraId="778762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alți carbohidrați </w:t>
            </w:r>
            <w:hyperlink r:id="rId144" w:anchor="E0025"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11</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 6,0 % (g/g)</w:t>
            </w:r>
          </w:p>
          <w:p w14:paraId="1FE6C7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6,0 % (g/g)</w:t>
            </w:r>
          </w:p>
          <w:p w14:paraId="738B5E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sulfatată: ≤ 0,8 % (g/g)</w:t>
            </w:r>
          </w:p>
          <w:p w14:paraId="44B672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(20 °C, soluție 5 %): 4,0-6,0</w:t>
            </w:r>
          </w:p>
          <w:p w14:paraId="265581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reziduală: ≤ 0,01 % (g/g)</w:t>
            </w:r>
          </w:p>
          <w:p w14:paraId="3962B6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1B0C8C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bacterii mezofile aerobe: ≤ 1000 UFC/g</w:t>
            </w:r>
          </w:p>
          <w:p w14:paraId="4B7502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 UFC/g</w:t>
            </w:r>
          </w:p>
          <w:p w14:paraId="62F84E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 Negativ/25 g</w:t>
            </w:r>
          </w:p>
          <w:p w14:paraId="6AE6A0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 100 UFC/g</w:t>
            </w:r>
          </w:p>
          <w:p w14:paraId="2CB722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 ≤ 100 UFC/g</w:t>
            </w:r>
          </w:p>
          <w:p w14:paraId="08A4CA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 10 UE/mg</w:t>
            </w:r>
          </w:p>
          <w:p w14:paraId="34F065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UE: unități de endotoxine</w:t>
            </w:r>
          </w:p>
        </w:tc>
        <w:tc>
          <w:tcPr>
            <w:tcW w:w="0" w:type="auto"/>
            <w:shd w:val="clear" w:color="auto" w:fill="auto"/>
            <w:vAlign w:val="center"/>
            <w:hideMark/>
          </w:tcPr>
          <w:p w14:paraId="057B4DF1" w14:textId="77777777" w:rsidR="00637B60" w:rsidRPr="00637B60" w:rsidRDefault="00637B60" w:rsidP="003C19E5">
            <w:pPr>
              <w:ind w:firstLine="0"/>
              <w:jc w:val="left"/>
              <w:rPr>
                <w:lang w:val="ro-RO" w:eastAsia="ro-RO"/>
              </w:rPr>
            </w:pPr>
          </w:p>
        </w:tc>
      </w:tr>
      <w:tr w:rsidR="00637B60" w:rsidRPr="00637B60" w14:paraId="44C6BD34"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C6FDE" w14:textId="77777777" w:rsidR="00637B60" w:rsidRPr="00637B60" w:rsidRDefault="00000000" w:rsidP="003C19E5">
            <w:pPr>
              <w:spacing w:before="120"/>
              <w:ind w:firstLine="0"/>
              <w:jc w:val="left"/>
              <w:rPr>
                <w:rFonts w:ascii="inherit" w:hAnsi="inherit"/>
                <w:b/>
                <w:bCs/>
                <w:sz w:val="24"/>
                <w:szCs w:val="24"/>
                <w:lang w:val="ro-RO" w:eastAsia="ro-RO"/>
              </w:rPr>
            </w:pPr>
            <w:hyperlink r:id="rId145" w:tooltip="32021R2029: INSERTED" w:history="1">
              <w:r w:rsidR="00637B60" w:rsidRPr="00637B60">
                <w:rPr>
                  <w:rFonts w:ascii="inherit" w:hAnsi="inherit"/>
                  <w:b/>
                  <w:bCs/>
                  <w:color w:val="337AB7"/>
                  <w:sz w:val="24"/>
                  <w:szCs w:val="24"/>
                  <w:lang w:val="ro-RO" w:eastAsia="ro-RO"/>
                </w:rPr>
                <w:t>▼M75</w:t>
              </w:r>
            </w:hyperlink>
          </w:p>
        </w:tc>
        <w:tc>
          <w:tcPr>
            <w:tcW w:w="0" w:type="auto"/>
            <w:shd w:val="clear" w:color="auto" w:fill="auto"/>
            <w:vAlign w:val="center"/>
            <w:hideMark/>
          </w:tcPr>
          <w:p w14:paraId="17FC4A9A" w14:textId="77777777" w:rsidR="00637B60" w:rsidRPr="00637B60" w:rsidRDefault="00637B60" w:rsidP="003C19E5">
            <w:pPr>
              <w:ind w:firstLine="0"/>
              <w:jc w:val="left"/>
              <w:rPr>
                <w:lang w:val="ro-RO" w:eastAsia="ro-RO"/>
              </w:rPr>
            </w:pPr>
          </w:p>
        </w:tc>
      </w:tr>
      <w:tr w:rsidR="00637B60" w:rsidRPr="009F2D53" w14:paraId="1D71639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555A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3-Fucozil-lactoză („3-FL”)</w:t>
            </w:r>
          </w:p>
          <w:p w14:paraId="4087FA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(sursă microbiană)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929C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r w:rsidRPr="00637B60">
              <w:rPr>
                <w:rFonts w:ascii="inherit" w:hAnsi="inherit"/>
                <w:sz w:val="24"/>
                <w:szCs w:val="24"/>
                <w:lang w:val="ro-RO" w:eastAsia="ro-RO"/>
              </w:rPr>
              <w:br/>
              <w:t>3-Fucozil-lactoza (3-FL) reprezintă o pudră purificată, de culoare albă spre albicioasă, produsă prin fermentație microbiană și care conține niveluri limitate de D-lactoză, L-fucoză, D-galactoză și D-glucoză.</w:t>
            </w:r>
            <w:r w:rsidRPr="00637B60">
              <w:rPr>
                <w:rFonts w:ascii="inherit" w:hAnsi="inherit"/>
                <w:sz w:val="24"/>
                <w:szCs w:val="24"/>
                <w:lang w:val="ro-RO" w:eastAsia="ro-RO"/>
              </w:rPr>
              <w:br/>
            </w:r>
            <w:r w:rsidRPr="00637B60">
              <w:rPr>
                <w:rFonts w:ascii="inherit" w:hAnsi="inherit"/>
                <w:b/>
                <w:bCs/>
                <w:sz w:val="24"/>
                <w:szCs w:val="24"/>
                <w:lang w:val="ro-RO" w:eastAsia="ro-RO"/>
              </w:rPr>
              <w:t>Sursă:</w:t>
            </w:r>
            <w:r w:rsidRPr="00637B60">
              <w:rPr>
                <w:rFonts w:ascii="inherit" w:hAnsi="inherit"/>
                <w:sz w:val="24"/>
                <w:szCs w:val="24"/>
                <w:lang w:val="ro-RO" w:eastAsia="ro-RO"/>
              </w:rPr>
              <w:t> Tulpină modificată genetic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K-12</w:t>
            </w:r>
            <w:r w:rsidRPr="00637B60">
              <w:rPr>
                <w:rFonts w:ascii="inherit" w:hAnsi="inherit"/>
                <w:sz w:val="24"/>
                <w:szCs w:val="24"/>
                <w:lang w:val="ro-RO" w:eastAsia="ro-RO"/>
              </w:rPr>
              <w:br/>
            </w:r>
            <w:r w:rsidRPr="00637B60">
              <w:rPr>
                <w:rFonts w:ascii="inherit" w:hAnsi="inherit"/>
                <w:b/>
                <w:bCs/>
                <w:sz w:val="24"/>
                <w:szCs w:val="24"/>
                <w:lang w:val="ro-RO" w:eastAsia="ro-RO"/>
              </w:rPr>
              <w:t>Definiție:</w:t>
            </w:r>
            <w:r w:rsidRPr="00637B60">
              <w:rPr>
                <w:rFonts w:ascii="inherit" w:hAnsi="inherit"/>
                <w:sz w:val="24"/>
                <w:szCs w:val="24"/>
                <w:lang w:val="ro-RO" w:eastAsia="ro-RO"/>
              </w:rPr>
              <w:br/>
              <w:t>Formula chimică: C</w:t>
            </w:r>
            <w:r w:rsidRPr="00637B60">
              <w:rPr>
                <w:rFonts w:ascii="inherit" w:hAnsi="inherit"/>
                <w:sz w:val="17"/>
                <w:szCs w:val="17"/>
                <w:vertAlign w:val="subscript"/>
                <w:lang w:val="ro-RO" w:eastAsia="ro-RO"/>
              </w:rPr>
              <w:t>18</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32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15</w:t>
            </w:r>
            <w:r w:rsidRPr="00637B60">
              <w:rPr>
                <w:rFonts w:ascii="inherit" w:hAnsi="inherit"/>
                <w:sz w:val="24"/>
                <w:szCs w:val="24"/>
                <w:lang w:val="ro-RO" w:eastAsia="ro-RO"/>
              </w:rPr>
              <w:br/>
            </w:r>
            <w:r w:rsidRPr="00637B60">
              <w:rPr>
                <w:rFonts w:ascii="inherit" w:hAnsi="inherit"/>
                <w:sz w:val="24"/>
                <w:szCs w:val="24"/>
                <w:lang w:val="ro-RO" w:eastAsia="ro-RO"/>
              </w:rPr>
              <w:lastRenderedPageBreak/>
              <w:t>Denumire chimică: β-D-galactopiranozil-(1→4)[-α-L-fucopiranozil-(1→3)]-D-glucopiranoză</w:t>
            </w:r>
            <w:r w:rsidRPr="00637B60">
              <w:rPr>
                <w:rFonts w:ascii="inherit" w:hAnsi="inherit"/>
                <w:sz w:val="24"/>
                <w:szCs w:val="24"/>
                <w:lang w:val="ro-RO" w:eastAsia="ro-RO"/>
              </w:rPr>
              <w:br/>
              <w:t>Masa moleculară: 488,44 Da</w:t>
            </w:r>
            <w:r w:rsidRPr="00637B60">
              <w:rPr>
                <w:rFonts w:ascii="inherit" w:hAnsi="inherit"/>
                <w:sz w:val="24"/>
                <w:szCs w:val="24"/>
                <w:lang w:val="ro-RO" w:eastAsia="ro-RO"/>
              </w:rPr>
              <w:br/>
              <w:t>nr. CAS 41312-47-4</w:t>
            </w:r>
            <w:r w:rsidRPr="00637B60">
              <w:rPr>
                <w:rFonts w:ascii="inherit" w:hAnsi="inherit"/>
                <w:sz w:val="24"/>
                <w:szCs w:val="24"/>
                <w:lang w:val="ro-RO" w:eastAsia="ro-RO"/>
              </w:rPr>
              <w:br/>
            </w:r>
            <w:r w:rsidRPr="00637B60">
              <w:rPr>
                <w:rFonts w:ascii="inherit" w:hAnsi="inherit"/>
                <w:b/>
                <w:bCs/>
                <w:sz w:val="24"/>
                <w:szCs w:val="24"/>
                <w:lang w:val="ro-RO" w:eastAsia="ro-RO"/>
              </w:rPr>
              <w:t>Caracteristici/Compoziție:</w:t>
            </w:r>
            <w:r w:rsidRPr="00637B60">
              <w:rPr>
                <w:rFonts w:ascii="inherit" w:hAnsi="inherit"/>
                <w:sz w:val="24"/>
                <w:szCs w:val="24"/>
                <w:lang w:val="ro-RO" w:eastAsia="ro-RO"/>
              </w:rPr>
              <w:br/>
              <w:t>3-Fucozil-lactoză (% substanță uscată): ≥ 90,0 % (g/g)</w:t>
            </w:r>
            <w:r w:rsidRPr="00637B60">
              <w:rPr>
                <w:rFonts w:ascii="inherit" w:hAnsi="inherit"/>
                <w:sz w:val="24"/>
                <w:szCs w:val="24"/>
                <w:lang w:val="ro-RO" w:eastAsia="ro-RO"/>
              </w:rPr>
              <w:br/>
              <w:t>D-Lactoză (% substanță uscată): ≤ 5,0 % (g/g)</w:t>
            </w:r>
            <w:r w:rsidRPr="00637B60">
              <w:rPr>
                <w:rFonts w:ascii="inherit" w:hAnsi="inherit"/>
                <w:sz w:val="24"/>
                <w:szCs w:val="24"/>
                <w:lang w:val="ro-RO" w:eastAsia="ro-RO"/>
              </w:rPr>
              <w:br/>
              <w:t>L-Fucoză (% substanță uscată): ≤ 3,0 % (g/g)</w:t>
            </w:r>
            <w:r w:rsidRPr="00637B60">
              <w:rPr>
                <w:rFonts w:ascii="inherit" w:hAnsi="inherit"/>
                <w:sz w:val="24"/>
                <w:szCs w:val="24"/>
                <w:lang w:val="ro-RO" w:eastAsia="ro-RO"/>
              </w:rPr>
              <w:br/>
              <w:t>Sumă de D-Galactoză/D-Glucoză (% substanță uscată): ≤ 3,0 % (g/g)</w:t>
            </w:r>
            <w:r w:rsidRPr="00637B60">
              <w:rPr>
                <w:rFonts w:ascii="inherit" w:hAnsi="inherit"/>
                <w:sz w:val="24"/>
                <w:szCs w:val="24"/>
                <w:lang w:val="ro-RO" w:eastAsia="ro-RO"/>
              </w:rPr>
              <w:br/>
              <w:t>Sumă de alți carbohidrați</w:t>
            </w:r>
            <w:r w:rsidRPr="00637B60">
              <w:rPr>
                <w:rFonts w:ascii="inherit" w:hAnsi="inherit"/>
                <w:sz w:val="17"/>
                <w:szCs w:val="17"/>
                <w:vertAlign w:val="superscript"/>
                <w:lang w:val="ro-RO" w:eastAsia="ro-RO"/>
              </w:rPr>
              <w:t>a</w:t>
            </w:r>
            <w:r w:rsidRPr="00637B60">
              <w:rPr>
                <w:rFonts w:ascii="inherit" w:hAnsi="inherit"/>
                <w:sz w:val="24"/>
                <w:szCs w:val="24"/>
                <w:lang w:val="ro-RO" w:eastAsia="ro-RO"/>
              </w:rPr>
              <w:t> (% substanță uscată): ≤ 3,0 % (g/g)</w:t>
            </w:r>
            <w:r w:rsidRPr="00637B60">
              <w:rPr>
                <w:rFonts w:ascii="inherit" w:hAnsi="inherit"/>
                <w:sz w:val="24"/>
                <w:szCs w:val="24"/>
                <w:lang w:val="ro-RO" w:eastAsia="ro-RO"/>
              </w:rPr>
              <w:br/>
              <w:t>Umiditate: ≤ 5,0 % (g/g)</w:t>
            </w:r>
            <w:r w:rsidRPr="00637B60">
              <w:rPr>
                <w:rFonts w:ascii="inherit" w:hAnsi="inherit"/>
                <w:sz w:val="24"/>
                <w:szCs w:val="24"/>
                <w:lang w:val="ro-RO" w:eastAsia="ro-RO"/>
              </w:rPr>
              <w:br/>
              <w:t>pH (20 °C, soluție 5 %): 3,0-7,5</w:t>
            </w:r>
            <w:r w:rsidRPr="00637B60">
              <w:rPr>
                <w:rFonts w:ascii="inherit" w:hAnsi="inherit"/>
                <w:sz w:val="24"/>
                <w:szCs w:val="24"/>
                <w:lang w:val="ro-RO" w:eastAsia="ro-RO"/>
              </w:rPr>
              <w:br/>
              <w:t>Proteină reziduală: ≤ 0,01 % (g/g)</w:t>
            </w:r>
            <w:r w:rsidRPr="00637B60">
              <w:rPr>
                <w:rFonts w:ascii="inherit" w:hAnsi="inherit"/>
                <w:sz w:val="24"/>
                <w:szCs w:val="24"/>
                <w:lang w:val="ro-RO" w:eastAsia="ro-RO"/>
              </w:rPr>
              <w:br/>
              <w:t>Cenușă (%): ≤ 0,5</w:t>
            </w:r>
            <w:r w:rsidRPr="00637B60">
              <w:rPr>
                <w:rFonts w:ascii="inherit" w:hAnsi="inherit"/>
                <w:sz w:val="24"/>
                <w:szCs w:val="24"/>
                <w:lang w:val="ro-RO" w:eastAsia="ro-RO"/>
              </w:rPr>
              <w:br/>
            </w:r>
            <w:r w:rsidRPr="00637B60">
              <w:rPr>
                <w:rFonts w:ascii="inherit" w:hAnsi="inherit"/>
                <w:b/>
                <w:bCs/>
                <w:sz w:val="24"/>
                <w:szCs w:val="24"/>
                <w:lang w:val="ro-RO" w:eastAsia="ro-RO"/>
              </w:rPr>
              <w:t>Metale grele/Contaminanți:</w:t>
            </w:r>
            <w:r w:rsidRPr="00637B60">
              <w:rPr>
                <w:rFonts w:ascii="inherit" w:hAnsi="inherit"/>
                <w:sz w:val="24"/>
                <w:szCs w:val="24"/>
                <w:lang w:val="ro-RO" w:eastAsia="ro-RO"/>
              </w:rPr>
              <w:br/>
              <w:t>Arsen: ≤ 0,2 mg/kg</w:t>
            </w:r>
            <w:r w:rsidRPr="00637B60">
              <w:rPr>
                <w:rFonts w:ascii="inherit" w:hAnsi="inherit"/>
                <w:sz w:val="24"/>
                <w:szCs w:val="24"/>
                <w:lang w:val="ro-RO" w:eastAsia="ro-RO"/>
              </w:rPr>
              <w:br/>
              <w:t>Cadmiu: ≤ 0,05 mg/kg</w:t>
            </w:r>
            <w:r w:rsidRPr="00637B60">
              <w:rPr>
                <w:rFonts w:ascii="inherit" w:hAnsi="inherit"/>
                <w:sz w:val="24"/>
                <w:szCs w:val="24"/>
                <w:lang w:val="ro-RO" w:eastAsia="ro-RO"/>
              </w:rPr>
              <w:br/>
              <w:t>Plumb: ≤ 0,05 mg/kg</w:t>
            </w:r>
            <w:r w:rsidRPr="00637B60">
              <w:rPr>
                <w:rFonts w:ascii="inherit" w:hAnsi="inherit"/>
                <w:sz w:val="24"/>
                <w:szCs w:val="24"/>
                <w:lang w:val="ro-RO" w:eastAsia="ro-RO"/>
              </w:rPr>
              <w:br/>
              <w:t>Mercur: ≤ 0,1 mg/kg</w:t>
            </w:r>
            <w:r w:rsidRPr="00637B60">
              <w:rPr>
                <w:rFonts w:ascii="inherit" w:hAnsi="inherit"/>
                <w:sz w:val="24"/>
                <w:szCs w:val="24"/>
                <w:lang w:val="ro-RO" w:eastAsia="ro-RO"/>
              </w:rPr>
              <w:br/>
              <w:t>Aflatoxină M1: ≤ 0,025 μg/kg</w:t>
            </w:r>
            <w:r w:rsidRPr="00637B60">
              <w:rPr>
                <w:rFonts w:ascii="inherit" w:hAnsi="inherit"/>
                <w:sz w:val="24"/>
                <w:szCs w:val="24"/>
                <w:lang w:val="ro-RO" w:eastAsia="ro-RO"/>
              </w:rPr>
              <w:br/>
              <w:t>Aflatoxină B1: ≤ 0,1 μg/kg</w:t>
            </w:r>
            <w:r w:rsidRPr="00637B60">
              <w:rPr>
                <w:rFonts w:ascii="inherit" w:hAnsi="inherit"/>
                <w:sz w:val="24"/>
                <w:szCs w:val="24"/>
                <w:lang w:val="ro-RO" w:eastAsia="ro-RO"/>
              </w:rPr>
              <w:br/>
              <w:t>Endotoxine reziduale: ≤ 0,3 UE/mg</w:t>
            </w:r>
            <w:r w:rsidRPr="00637B60">
              <w:rPr>
                <w:rFonts w:ascii="inherit" w:hAnsi="inherit"/>
                <w:sz w:val="24"/>
                <w:szCs w:val="24"/>
                <w:lang w:val="ro-RO" w:eastAsia="ro-RO"/>
              </w:rPr>
              <w:br/>
            </w:r>
            <w:r w:rsidRPr="00637B60">
              <w:rPr>
                <w:rFonts w:ascii="inherit" w:hAnsi="inherit"/>
                <w:b/>
                <w:bCs/>
                <w:sz w:val="24"/>
                <w:szCs w:val="24"/>
                <w:lang w:val="ro-RO" w:eastAsia="ro-RO"/>
              </w:rPr>
              <w:t>Criterii microbiologice:</w:t>
            </w:r>
            <w:r w:rsidRPr="00637B60">
              <w:rPr>
                <w:rFonts w:ascii="inherit" w:hAnsi="inherit"/>
                <w:sz w:val="24"/>
                <w:szCs w:val="24"/>
                <w:lang w:val="ro-RO" w:eastAsia="ro-RO"/>
              </w:rPr>
              <w:t> </w:t>
            </w:r>
            <w:hyperlink r:id="rId146" w:tooltip="32021R2029R(01): REPLACED" w:history="1">
              <w:r w:rsidRPr="00637B60">
                <w:rPr>
                  <w:rFonts w:ascii="inherit" w:hAnsi="inherit"/>
                  <w:b/>
                  <w:bCs/>
                  <w:color w:val="337AB7"/>
                  <w:sz w:val="24"/>
                  <w:szCs w:val="24"/>
                  <w:lang w:val="ro-RO" w:eastAsia="ro-RO"/>
                </w:rPr>
                <w:t>►C4</w:t>
              </w:r>
              <w:r w:rsidRPr="00637B60">
                <w:rPr>
                  <w:rFonts w:ascii="inherit" w:hAnsi="inherit"/>
                  <w:color w:val="337AB7"/>
                  <w:sz w:val="24"/>
                  <w:szCs w:val="24"/>
                  <w:lang w:val="ro-RO" w:eastAsia="ro-RO"/>
                </w:rPr>
                <w:t> </w:t>
              </w:r>
            </w:hyperlink>
            <w:r w:rsidRPr="00637B60">
              <w:rPr>
                <w:rFonts w:ascii="inherit" w:hAnsi="inherit"/>
                <w:sz w:val="24"/>
                <w:szCs w:val="24"/>
                <w:lang w:val="ro-RO" w:eastAsia="ro-RO"/>
              </w:rPr>
              <w:t>  </w:t>
            </w:r>
            <w:r w:rsidRPr="00637B60">
              <w:rPr>
                <w:rFonts w:ascii="inherit" w:hAnsi="inherit"/>
                <w:sz w:val="24"/>
                <w:szCs w:val="24"/>
                <w:lang w:val="ro-RO" w:eastAsia="ro-RO"/>
              </w:rPr>
              <w:br/>
              <w:t>Număr total de microorganisme: ≤ 1 000 UFC/g </w:t>
            </w:r>
            <w:r w:rsidRPr="00637B60">
              <w:rPr>
                <w:rFonts w:ascii="inherit" w:hAnsi="inherit"/>
                <w:b/>
                <w:bCs/>
                <w:sz w:val="24"/>
                <w:szCs w:val="24"/>
                <w:lang w:val="ro-RO" w:eastAsia="ro-RO"/>
              </w:rPr>
              <w:t> ◄</w:t>
            </w:r>
            <w:r w:rsidRPr="00637B60">
              <w:rPr>
                <w:rFonts w:ascii="inherit" w:hAnsi="inherit"/>
                <w:sz w:val="24"/>
                <w:szCs w:val="24"/>
                <w:lang w:val="ro-RO" w:eastAsia="ro-RO"/>
              </w:rPr>
              <w:br/>
              <w:t>Enterobacteriaceae: Absență în 10 g</w:t>
            </w:r>
            <w:r w:rsidRPr="00637B60">
              <w:rPr>
                <w:rFonts w:ascii="inherit" w:hAnsi="inherit"/>
                <w:sz w:val="24"/>
                <w:szCs w:val="24"/>
                <w:lang w:val="ro-RO" w:eastAsia="ro-RO"/>
              </w:rPr>
              <w:br/>
            </w:r>
            <w:r w:rsidRPr="00637B60">
              <w:rPr>
                <w:rFonts w:ascii="inherit" w:hAnsi="inherit"/>
                <w:i/>
                <w:iCs/>
                <w:sz w:val="24"/>
                <w:szCs w:val="24"/>
                <w:lang w:val="ro-RO" w:eastAsia="ro-RO"/>
              </w:rPr>
              <w:t>Salmonella</w:t>
            </w:r>
            <w:r w:rsidRPr="00637B60">
              <w:rPr>
                <w:rFonts w:ascii="inherit" w:hAnsi="inherit"/>
                <w:sz w:val="24"/>
                <w:szCs w:val="24"/>
                <w:lang w:val="ro-RO" w:eastAsia="ro-RO"/>
              </w:rPr>
              <w:t> sp.: Absență în 25 g</w:t>
            </w:r>
            <w:r w:rsidRPr="00637B60">
              <w:rPr>
                <w:rFonts w:ascii="inherit" w:hAnsi="inherit"/>
                <w:sz w:val="24"/>
                <w:szCs w:val="24"/>
                <w:lang w:val="ro-RO" w:eastAsia="ro-RO"/>
              </w:rPr>
              <w:br/>
            </w:r>
            <w:r w:rsidRPr="00637B60">
              <w:rPr>
                <w:rFonts w:ascii="inherit" w:hAnsi="inherit"/>
                <w:i/>
                <w:iCs/>
                <w:sz w:val="24"/>
                <w:szCs w:val="24"/>
                <w:lang w:val="ro-RO" w:eastAsia="ro-RO"/>
              </w:rPr>
              <w:t>Cronobacter (Enterobacter) sakazakii</w:t>
            </w:r>
            <w:r w:rsidRPr="00637B60">
              <w:rPr>
                <w:rFonts w:ascii="inherit" w:hAnsi="inherit"/>
                <w:sz w:val="24"/>
                <w:szCs w:val="24"/>
                <w:lang w:val="ro-RO" w:eastAsia="ro-RO"/>
              </w:rPr>
              <w:t>: Absență în 10 g</w:t>
            </w:r>
            <w:r w:rsidRPr="00637B60">
              <w:rPr>
                <w:rFonts w:ascii="inherit" w:hAnsi="inherit"/>
                <w:sz w:val="24"/>
                <w:szCs w:val="24"/>
                <w:lang w:val="ro-RO" w:eastAsia="ro-RO"/>
              </w:rPr>
              <w:br/>
            </w: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r w:rsidRPr="00637B60">
              <w:rPr>
                <w:rFonts w:ascii="inherit" w:hAnsi="inherit"/>
                <w:sz w:val="24"/>
                <w:szCs w:val="24"/>
                <w:lang w:val="ro-RO" w:eastAsia="ro-RO"/>
              </w:rPr>
              <w:br/>
            </w:r>
            <w:r w:rsidRPr="00637B60">
              <w:rPr>
                <w:rFonts w:ascii="inherit" w:hAnsi="inherit"/>
                <w:i/>
                <w:iCs/>
                <w:sz w:val="24"/>
                <w:szCs w:val="24"/>
                <w:lang w:val="ro-RO" w:eastAsia="ro-RO"/>
              </w:rPr>
              <w:t>Bacillus cereus</w:t>
            </w:r>
            <w:r w:rsidRPr="00637B60">
              <w:rPr>
                <w:rFonts w:ascii="inherit" w:hAnsi="inherit"/>
                <w:sz w:val="24"/>
                <w:szCs w:val="24"/>
                <w:lang w:val="ro-RO" w:eastAsia="ro-RO"/>
              </w:rPr>
              <w:t>: ≤ 10 UFC/g</w:t>
            </w:r>
            <w:r w:rsidRPr="00637B60">
              <w:rPr>
                <w:rFonts w:ascii="inherit" w:hAnsi="inherit"/>
                <w:sz w:val="24"/>
                <w:szCs w:val="24"/>
                <w:lang w:val="ro-RO" w:eastAsia="ro-RO"/>
              </w:rPr>
              <w:br/>
              <w:t>Drojdii: ≤ 100 UFC/g</w:t>
            </w:r>
            <w:r w:rsidRPr="00637B60">
              <w:rPr>
                <w:rFonts w:ascii="inherit" w:hAnsi="inherit"/>
                <w:sz w:val="24"/>
                <w:szCs w:val="24"/>
                <w:lang w:val="ro-RO" w:eastAsia="ro-RO"/>
              </w:rPr>
              <w:br/>
              <w:t>Mucegaiuri: ≤ 100 UFC/g</w:t>
            </w:r>
            <w:r w:rsidRPr="00637B60">
              <w:rPr>
                <w:rFonts w:ascii="inherit" w:hAnsi="inherit"/>
                <w:sz w:val="24"/>
                <w:szCs w:val="24"/>
                <w:lang w:val="ro-RO" w:eastAsia="ro-RO"/>
              </w:rPr>
              <w:br/>
            </w:r>
            <w:r w:rsidRPr="00637B60">
              <w:rPr>
                <w:rFonts w:ascii="inherit" w:hAnsi="inherit"/>
                <w:sz w:val="24"/>
                <w:szCs w:val="24"/>
                <w:lang w:val="ro-RO" w:eastAsia="ro-RO"/>
              </w:rPr>
              <w:lastRenderedPageBreak/>
              <w:t>UFC: unități formatoare de colonii; UE: unități de endotoxine; </w:t>
            </w:r>
            <w:r w:rsidRPr="00637B60">
              <w:rPr>
                <w:rFonts w:ascii="inherit" w:hAnsi="inherit"/>
                <w:sz w:val="17"/>
                <w:szCs w:val="17"/>
                <w:vertAlign w:val="superscript"/>
                <w:lang w:val="ro-RO" w:eastAsia="ro-RO"/>
              </w:rPr>
              <w:t>a</w:t>
            </w:r>
            <w:r w:rsidRPr="00637B60">
              <w:rPr>
                <w:rFonts w:ascii="inherit" w:hAnsi="inherit"/>
                <w:sz w:val="24"/>
                <w:szCs w:val="24"/>
                <w:lang w:val="ro-RO" w:eastAsia="ro-RO"/>
              </w:rPr>
              <w:t>Sumă de alți carbohidrați: Izomer de 3-fucozil-lactoză, izomer de difucozil-lactoză și oligomeri</w:t>
            </w:r>
          </w:p>
        </w:tc>
        <w:tc>
          <w:tcPr>
            <w:tcW w:w="0" w:type="auto"/>
            <w:shd w:val="clear" w:color="auto" w:fill="auto"/>
            <w:vAlign w:val="center"/>
            <w:hideMark/>
          </w:tcPr>
          <w:p w14:paraId="02915B8A" w14:textId="77777777" w:rsidR="00637B60" w:rsidRPr="00637B60" w:rsidRDefault="00637B60" w:rsidP="003C19E5">
            <w:pPr>
              <w:ind w:firstLine="0"/>
              <w:jc w:val="left"/>
              <w:rPr>
                <w:lang w:val="ro-RO" w:eastAsia="ro-RO"/>
              </w:rPr>
            </w:pPr>
          </w:p>
        </w:tc>
      </w:tr>
      <w:tr w:rsidR="00637B60" w:rsidRPr="00637B60" w14:paraId="6F8643A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05B8DA" w14:textId="77777777" w:rsidR="00637B60" w:rsidRPr="00637B60" w:rsidRDefault="00000000" w:rsidP="003C19E5">
            <w:pPr>
              <w:spacing w:before="120"/>
              <w:ind w:firstLine="0"/>
              <w:jc w:val="left"/>
              <w:rPr>
                <w:rFonts w:ascii="inherit" w:hAnsi="inherit"/>
                <w:b/>
                <w:bCs/>
                <w:sz w:val="24"/>
                <w:szCs w:val="24"/>
                <w:lang w:val="ro-RO" w:eastAsia="ro-RO"/>
              </w:rPr>
            </w:pPr>
            <w:hyperlink r:id="rId147" w:tooltip="32023R0052: INSERTED" w:history="1">
              <w:r w:rsidR="00637B60" w:rsidRPr="00637B60">
                <w:rPr>
                  <w:rFonts w:ascii="inherit" w:hAnsi="inherit"/>
                  <w:b/>
                  <w:bCs/>
                  <w:color w:val="337AB7"/>
                  <w:sz w:val="24"/>
                  <w:szCs w:val="24"/>
                  <w:lang w:val="ro-RO" w:eastAsia="ro-RO"/>
                </w:rPr>
                <w:t>▼M102</w:t>
              </w:r>
            </w:hyperlink>
          </w:p>
        </w:tc>
        <w:tc>
          <w:tcPr>
            <w:tcW w:w="0" w:type="auto"/>
            <w:shd w:val="clear" w:color="auto" w:fill="auto"/>
            <w:vAlign w:val="center"/>
            <w:hideMark/>
          </w:tcPr>
          <w:p w14:paraId="50914163" w14:textId="77777777" w:rsidR="00637B60" w:rsidRPr="00637B60" w:rsidRDefault="00637B60" w:rsidP="003C19E5">
            <w:pPr>
              <w:ind w:firstLine="0"/>
              <w:jc w:val="left"/>
              <w:rPr>
                <w:lang w:val="ro-RO" w:eastAsia="ro-RO"/>
              </w:rPr>
            </w:pPr>
          </w:p>
        </w:tc>
      </w:tr>
      <w:tr w:rsidR="00637B60" w:rsidRPr="009F2D53" w14:paraId="71F3F0FD"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DE9C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3-fucozil-lactoză („3-FL”)</w:t>
            </w:r>
          </w:p>
          <w:p w14:paraId="531E79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[produsă dintr-o tulpină derivată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BL21(DE3)]</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3972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5DF941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3-fucozil-lactoza (3-FL) reprezintă o pudră purificată, de culoare albă spre albicioasă, produsă prin fermentație microbiană și care conține niveluri limitate de D-lactoză, L-fucoză, D-galactoză și D-glucoză.</w:t>
            </w:r>
          </w:p>
          <w:p w14:paraId="3E6075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157A55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β-D-galactopiranozil-(1→4)[-α-L-fucopiranozil-(1→3)]-D-glucopiranoză</w:t>
            </w:r>
          </w:p>
          <w:p w14:paraId="112FA3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18</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32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15</w:t>
            </w:r>
          </w:p>
          <w:p w14:paraId="6BA75E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488,44 Da</w:t>
            </w:r>
          </w:p>
          <w:p w14:paraId="0EE6B3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41312-47-4</w:t>
            </w:r>
          </w:p>
          <w:p w14:paraId="4377EA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O tulpină modificată genetic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BL21(DE3)</w:t>
            </w:r>
          </w:p>
          <w:p w14:paraId="6A6F16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42BBDA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3-fucozil-lactoză (% din substanța uscată): ≥ 90,0 % (g/g)</w:t>
            </w:r>
          </w:p>
          <w:p w14:paraId="3BC841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din substanța uscată): ≤ 5,0 % (g/g)</w:t>
            </w:r>
          </w:p>
          <w:p w14:paraId="0C9416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D-glucoză (% din substanța uscată): ≤ 3,0 % (g/g)</w:t>
            </w:r>
          </w:p>
          <w:p w14:paraId="28285F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D-galactoză (% din substanța uscată): ≤ 3,0 % (g/g)</w:t>
            </w:r>
          </w:p>
          <w:p w14:paraId="2FDE5E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L-fucoză (% din substanța uscată): ≤ 3,0 % (g/g)</w:t>
            </w:r>
          </w:p>
          <w:p w14:paraId="00DC42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alți carbohidrați (% din substanța uscată) </w:t>
            </w:r>
            <w:hyperlink r:id="rId148" w:anchor="E0039"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24</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 5,0 % (g/g)</w:t>
            </w:r>
          </w:p>
          <w:p w14:paraId="1CFB4D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9,0 % (g/g)</w:t>
            </w:r>
          </w:p>
          <w:p w14:paraId="6FEB16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1,0 % (g/g)</w:t>
            </w:r>
          </w:p>
          <w:p w14:paraId="28C4AE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reziduală: ≤ 0,01 % (g/g)</w:t>
            </w:r>
          </w:p>
          <w:p w14:paraId="1C5A0C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 și contaminanți:</w:t>
            </w:r>
          </w:p>
          <w:p w14:paraId="45A6E7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0,2 mg/kg</w:t>
            </w:r>
          </w:p>
          <w:p w14:paraId="2EF9DE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M1: ≤ 0,025 μg/kg</w:t>
            </w:r>
          </w:p>
          <w:p w14:paraId="42E7D6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Criterii microbiologice:</w:t>
            </w:r>
          </w:p>
          <w:p w14:paraId="532FC1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germeni standard: ≤ 1 000 UFC </w:t>
            </w:r>
            <w:hyperlink r:id="rId149" w:anchor="E0040"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25</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/g</w:t>
            </w:r>
          </w:p>
          <w:p w14:paraId="6A1147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 UFC/g</w:t>
            </w:r>
          </w:p>
          <w:p w14:paraId="33DE1C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Specii de Salmonella: Absență în 25 g</w:t>
            </w:r>
          </w:p>
          <w:p w14:paraId="6AE9CF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26D936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Cronobacter</w:t>
            </w:r>
            <w:r w:rsidRPr="00637B60">
              <w:rPr>
                <w:rFonts w:ascii="inherit" w:hAnsi="inherit"/>
                <w:sz w:val="24"/>
                <w:szCs w:val="24"/>
                <w:lang w:val="ro-RO" w:eastAsia="ro-RO"/>
              </w:rPr>
              <w:t> (</w:t>
            </w:r>
            <w:r w:rsidRPr="00637B60">
              <w:rPr>
                <w:rFonts w:ascii="inherit" w:hAnsi="inherit"/>
                <w:i/>
                <w:iCs/>
                <w:sz w:val="24"/>
                <w:szCs w:val="24"/>
                <w:lang w:val="ro-RO" w:eastAsia="ro-RO"/>
              </w:rPr>
              <w:t>Enterobacter</w:t>
            </w:r>
            <w:r w:rsidRPr="00637B60">
              <w:rPr>
                <w:rFonts w:ascii="inherit" w:hAnsi="inherit"/>
                <w:sz w:val="24"/>
                <w:szCs w:val="24"/>
                <w:lang w:val="ro-RO" w:eastAsia="ro-RO"/>
              </w:rPr>
              <w:t>) </w:t>
            </w:r>
            <w:r w:rsidRPr="00637B60">
              <w:rPr>
                <w:rFonts w:ascii="inherit" w:hAnsi="inherit"/>
                <w:i/>
                <w:iCs/>
                <w:sz w:val="24"/>
                <w:szCs w:val="24"/>
                <w:lang w:val="ro-RO" w:eastAsia="ro-RO"/>
              </w:rPr>
              <w:t>sakazakii</w:t>
            </w:r>
            <w:r w:rsidRPr="00637B60">
              <w:rPr>
                <w:rFonts w:ascii="inherit" w:hAnsi="inherit"/>
                <w:sz w:val="24"/>
                <w:szCs w:val="24"/>
                <w:lang w:val="ro-RO" w:eastAsia="ro-RO"/>
              </w:rPr>
              <w:t>.: Absență în 10 g</w:t>
            </w:r>
          </w:p>
          <w:p w14:paraId="76112E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 10 UE </w:t>
            </w:r>
            <w:hyperlink r:id="rId150" w:anchor="E0041"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26</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/mg</w:t>
            </w:r>
          </w:p>
        </w:tc>
        <w:tc>
          <w:tcPr>
            <w:tcW w:w="0" w:type="auto"/>
            <w:shd w:val="clear" w:color="auto" w:fill="auto"/>
            <w:vAlign w:val="center"/>
            <w:hideMark/>
          </w:tcPr>
          <w:p w14:paraId="0C38968A" w14:textId="77777777" w:rsidR="00637B60" w:rsidRPr="00637B60" w:rsidRDefault="00637B60" w:rsidP="003C19E5">
            <w:pPr>
              <w:ind w:firstLine="0"/>
              <w:jc w:val="left"/>
              <w:rPr>
                <w:lang w:val="ro-RO" w:eastAsia="ro-RO"/>
              </w:rPr>
            </w:pPr>
          </w:p>
        </w:tc>
      </w:tr>
      <w:tr w:rsidR="00637B60" w:rsidRPr="00637B60" w14:paraId="3164E86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11757" w14:textId="77777777" w:rsidR="00637B60" w:rsidRPr="00637B60" w:rsidRDefault="00000000" w:rsidP="003C19E5">
            <w:pPr>
              <w:spacing w:before="120"/>
              <w:ind w:firstLine="0"/>
              <w:jc w:val="left"/>
              <w:rPr>
                <w:rFonts w:ascii="inherit" w:hAnsi="inherit"/>
                <w:b/>
                <w:bCs/>
                <w:sz w:val="24"/>
                <w:szCs w:val="24"/>
                <w:lang w:val="ro-RO" w:eastAsia="ro-RO"/>
              </w:rPr>
            </w:pPr>
            <w:hyperlink r:id="rId151" w:tooltip="32023R2210: INSERTED" w:history="1">
              <w:r w:rsidR="00637B60" w:rsidRPr="00637B60">
                <w:rPr>
                  <w:rFonts w:ascii="inherit" w:hAnsi="inherit"/>
                  <w:b/>
                  <w:bCs/>
                  <w:color w:val="337AB7"/>
                  <w:sz w:val="24"/>
                  <w:szCs w:val="24"/>
                  <w:lang w:val="ro-RO" w:eastAsia="ro-RO"/>
                </w:rPr>
                <w:t>▼M125</w:t>
              </w:r>
            </w:hyperlink>
          </w:p>
        </w:tc>
        <w:tc>
          <w:tcPr>
            <w:tcW w:w="0" w:type="auto"/>
            <w:shd w:val="clear" w:color="auto" w:fill="auto"/>
            <w:vAlign w:val="center"/>
            <w:hideMark/>
          </w:tcPr>
          <w:p w14:paraId="2B994125" w14:textId="77777777" w:rsidR="00637B60" w:rsidRPr="00637B60" w:rsidRDefault="00637B60" w:rsidP="003C19E5">
            <w:pPr>
              <w:ind w:firstLine="0"/>
              <w:jc w:val="left"/>
              <w:rPr>
                <w:lang w:val="ro-RO" w:eastAsia="ro-RO"/>
              </w:rPr>
            </w:pPr>
          </w:p>
        </w:tc>
      </w:tr>
      <w:tr w:rsidR="00637B60" w:rsidRPr="009F2D53" w14:paraId="1F14479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35A2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3-fucozil-lactoză („3-FL”)</w:t>
            </w:r>
          </w:p>
          <w:p w14:paraId="2FA5CB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[produsă din tulpini derivate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K-12(DH1)]</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6E71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55F3E5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3-fucozil-lactoza (3-FL) reprezintă o pudră purificată și concentrată, de culoare albă spre albicioasă, produsă prin fermentație microbiană și care conține niveluri limitate de D-lactoză, 3-fucozil-lactoză și L-fucoză.</w:t>
            </w:r>
          </w:p>
          <w:p w14:paraId="08ABC6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40FBCB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β-D-galactopiranozil-(1→4)[-α-L-fucopiranozil-(1→3)]-D-glucopiranoză</w:t>
            </w:r>
          </w:p>
          <w:p w14:paraId="16CD8A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18</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32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15</w:t>
            </w:r>
          </w:p>
          <w:p w14:paraId="665443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488,44 Da</w:t>
            </w:r>
          </w:p>
          <w:p w14:paraId="49ACA1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41312-47-4</w:t>
            </w:r>
          </w:p>
          <w:p w14:paraId="7EC89F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Tulpină modificată genetic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K-12 DH1</w:t>
            </w:r>
          </w:p>
          <w:p w14:paraId="719229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0F473A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3-fucozil-lactoză (% g/g din substanța uscată): ≥ 90,0</w:t>
            </w:r>
          </w:p>
          <w:p w14:paraId="3AA4BD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g/g): ≤ 5,0</w:t>
            </w:r>
          </w:p>
          <w:p w14:paraId="5D0B64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3-fucozil-lactuloză (% g/g): ≤ 1,5</w:t>
            </w:r>
          </w:p>
          <w:p w14:paraId="191FAB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L-fucoză (% g/g): ≤ 1,0</w:t>
            </w:r>
          </w:p>
          <w:p w14:paraId="6F0097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3-fucozil-lactoză, 3-fucozil-lactuloză, D-lactoză și L-fucoză, (% g/g substanță uscată): ≥ 92,0</w:t>
            </w:r>
          </w:p>
          <w:p w14:paraId="04BAD2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alți carbohidrați (% g/g): ≤ 5,0</w:t>
            </w:r>
          </w:p>
          <w:p w14:paraId="0E2B4A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 6,0</w:t>
            </w:r>
          </w:p>
          <w:p w14:paraId="2DD5F8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pH (20 °C, soluție 5 %): 3,2-7,0</w:t>
            </w:r>
          </w:p>
          <w:p w14:paraId="04BC64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g/g): ≤ 0,5</w:t>
            </w:r>
          </w:p>
          <w:p w14:paraId="4A576E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acetic (% g/g): ≤ 1,0</w:t>
            </w:r>
          </w:p>
          <w:p w14:paraId="1744DE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reziduală (% g/g): ≤ 0,01</w:t>
            </w:r>
          </w:p>
          <w:p w14:paraId="4825AD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 și contaminanți:</w:t>
            </w:r>
          </w:p>
          <w:p w14:paraId="6884C2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0,2 mg/kg</w:t>
            </w:r>
          </w:p>
          <w:p w14:paraId="481EF8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M1: ≤ 0,025 μg/kg</w:t>
            </w:r>
          </w:p>
          <w:p w14:paraId="673DF7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F4E97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 1 000 UFC/g</w:t>
            </w:r>
          </w:p>
          <w:p w14:paraId="151F29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Absența în 10 g</w:t>
            </w:r>
          </w:p>
          <w:p w14:paraId="6795C9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Absența în 25 g</w:t>
            </w:r>
          </w:p>
          <w:p w14:paraId="786867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5862A9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Cronobacter</w:t>
            </w:r>
            <w:r w:rsidRPr="00637B60">
              <w:rPr>
                <w:rFonts w:ascii="inherit" w:hAnsi="inherit"/>
                <w:sz w:val="24"/>
                <w:szCs w:val="24"/>
                <w:lang w:val="ro-RO" w:eastAsia="ro-RO"/>
              </w:rPr>
              <w:t> spp.: Absența în 10 g</w:t>
            </w:r>
          </w:p>
          <w:p w14:paraId="5C0668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Absența în 25 g</w:t>
            </w:r>
          </w:p>
          <w:p w14:paraId="7CF190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prezumtiv: ≤ 50 UFC/g</w:t>
            </w:r>
          </w:p>
          <w:p w14:paraId="5A544E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 10 UE/mg</w:t>
            </w:r>
          </w:p>
          <w:p w14:paraId="6F59D8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UE: Unități de endotoxine</w:t>
            </w:r>
          </w:p>
        </w:tc>
        <w:tc>
          <w:tcPr>
            <w:tcW w:w="0" w:type="auto"/>
            <w:shd w:val="clear" w:color="auto" w:fill="auto"/>
            <w:vAlign w:val="center"/>
            <w:hideMark/>
          </w:tcPr>
          <w:p w14:paraId="64E0CC8E" w14:textId="77777777" w:rsidR="00637B60" w:rsidRPr="00637B60" w:rsidRDefault="00637B60" w:rsidP="003C19E5">
            <w:pPr>
              <w:ind w:firstLine="0"/>
              <w:jc w:val="left"/>
              <w:rPr>
                <w:lang w:val="ro-RO" w:eastAsia="ro-RO"/>
              </w:rPr>
            </w:pPr>
          </w:p>
        </w:tc>
      </w:tr>
      <w:tr w:rsidR="00637B60" w:rsidRPr="00637B60" w14:paraId="3EF1324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C3EAE" w14:textId="77777777" w:rsidR="00637B60" w:rsidRPr="00637B60" w:rsidRDefault="00000000" w:rsidP="003C19E5">
            <w:pPr>
              <w:spacing w:before="120"/>
              <w:ind w:firstLine="0"/>
              <w:jc w:val="left"/>
              <w:rPr>
                <w:rFonts w:ascii="inherit" w:hAnsi="inherit"/>
                <w:b/>
                <w:bCs/>
                <w:sz w:val="24"/>
                <w:szCs w:val="24"/>
                <w:lang w:val="ro-RO" w:eastAsia="ro-RO"/>
              </w:rPr>
            </w:pPr>
            <w:hyperlink r:id="rId152" w:tooltip="32024R1027: REPLACED" w:history="1">
              <w:r w:rsidR="00637B60" w:rsidRPr="00637B60">
                <w:rPr>
                  <w:rFonts w:ascii="inherit" w:hAnsi="inherit"/>
                  <w:b/>
                  <w:bCs/>
                  <w:color w:val="337AB7"/>
                  <w:sz w:val="24"/>
                  <w:szCs w:val="24"/>
                  <w:lang w:val="ro-RO" w:eastAsia="ro-RO"/>
                </w:rPr>
                <w:t>▼M132</w:t>
              </w:r>
            </w:hyperlink>
          </w:p>
        </w:tc>
        <w:tc>
          <w:tcPr>
            <w:tcW w:w="0" w:type="auto"/>
            <w:shd w:val="clear" w:color="auto" w:fill="auto"/>
            <w:vAlign w:val="center"/>
            <w:hideMark/>
          </w:tcPr>
          <w:p w14:paraId="38CD8196" w14:textId="77777777" w:rsidR="00637B60" w:rsidRPr="00637B60" w:rsidRDefault="00637B60" w:rsidP="003C19E5">
            <w:pPr>
              <w:ind w:firstLine="0"/>
              <w:jc w:val="left"/>
              <w:rPr>
                <w:lang w:val="ro-RO" w:eastAsia="ro-RO"/>
              </w:rPr>
            </w:pPr>
          </w:p>
        </w:tc>
      </w:tr>
      <w:tr w:rsidR="00637B60" w:rsidRPr="00637B60" w14:paraId="4E4554E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23B9D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Galacto-oligozaharidă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9E6A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4F5CAC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Galacto-oligozaharida se obține din lactoză din lapte cu ajutorul unui proces enzimatic care utilizează β-galactozidaze provenite din </w:t>
            </w:r>
            <w:r w:rsidRPr="00637B60">
              <w:rPr>
                <w:rFonts w:ascii="inherit" w:hAnsi="inherit"/>
                <w:i/>
                <w:iCs/>
                <w:sz w:val="24"/>
                <w:szCs w:val="24"/>
                <w:lang w:val="ro-RO" w:eastAsia="ro-RO"/>
              </w:rPr>
              <w:t>Aspergillus oryzae</w:t>
            </w:r>
            <w:r w:rsidRPr="00637B60">
              <w:rPr>
                <w:rFonts w:ascii="inherit" w:hAnsi="inherit"/>
                <w:sz w:val="24"/>
                <w:szCs w:val="24"/>
                <w:lang w:val="ro-RO" w:eastAsia="ro-RO"/>
              </w:rPr>
              <w:t>, </w:t>
            </w:r>
            <w:r w:rsidRPr="00637B60">
              <w:rPr>
                <w:rFonts w:ascii="inherit" w:hAnsi="inherit"/>
                <w:i/>
                <w:iCs/>
                <w:sz w:val="24"/>
                <w:szCs w:val="24"/>
                <w:lang w:val="ro-RO" w:eastAsia="ro-RO"/>
              </w:rPr>
              <w:t>Bifidobacterium bifidum</w:t>
            </w:r>
            <w:r w:rsidRPr="00637B60">
              <w:rPr>
                <w:rFonts w:ascii="inherit" w:hAnsi="inherit"/>
                <w:sz w:val="24"/>
                <w:szCs w:val="24"/>
                <w:lang w:val="ro-RO" w:eastAsia="ro-RO"/>
              </w:rPr>
              <w:t>, </w:t>
            </w:r>
            <w:r w:rsidRPr="00637B60">
              <w:rPr>
                <w:rFonts w:ascii="inherit" w:hAnsi="inherit"/>
                <w:i/>
                <w:iCs/>
                <w:sz w:val="24"/>
                <w:szCs w:val="24"/>
                <w:lang w:val="ro-RO" w:eastAsia="ro-RO"/>
              </w:rPr>
              <w:t>Pichia pastoris</w:t>
            </w:r>
            <w:r w:rsidRPr="00637B60">
              <w:rPr>
                <w:rFonts w:ascii="inherit" w:hAnsi="inherit"/>
                <w:sz w:val="24"/>
                <w:szCs w:val="24"/>
                <w:lang w:val="ro-RO" w:eastAsia="ro-RO"/>
              </w:rPr>
              <w:t>, </w:t>
            </w:r>
            <w:r w:rsidRPr="00637B60">
              <w:rPr>
                <w:rFonts w:ascii="inherit" w:hAnsi="inherit"/>
                <w:i/>
                <w:iCs/>
                <w:sz w:val="24"/>
                <w:szCs w:val="24"/>
                <w:lang w:val="ro-RO" w:eastAsia="ro-RO"/>
              </w:rPr>
              <w:t>Sporobolomyces singularis</w:t>
            </w:r>
            <w:r w:rsidRPr="00637B60">
              <w:rPr>
                <w:rFonts w:ascii="inherit" w:hAnsi="inherit"/>
                <w:sz w:val="24"/>
                <w:szCs w:val="24"/>
                <w:lang w:val="ro-RO" w:eastAsia="ro-RO"/>
              </w:rPr>
              <w:t>, </w:t>
            </w:r>
            <w:r w:rsidRPr="00637B60">
              <w:rPr>
                <w:rFonts w:ascii="inherit" w:hAnsi="inherit"/>
                <w:i/>
                <w:iCs/>
                <w:sz w:val="24"/>
                <w:szCs w:val="24"/>
                <w:lang w:val="ro-RO" w:eastAsia="ro-RO"/>
              </w:rPr>
              <w:t>Kluyveromyces lactis</w:t>
            </w:r>
            <w:r w:rsidRPr="00637B60">
              <w:rPr>
                <w:rFonts w:ascii="inherit" w:hAnsi="inherit"/>
                <w:sz w:val="24"/>
                <w:szCs w:val="24"/>
                <w:lang w:val="ro-RO" w:eastAsia="ro-RO"/>
              </w:rPr>
              <w:t> și </w:t>
            </w:r>
            <w:r w:rsidRPr="00637B60">
              <w:rPr>
                <w:rFonts w:ascii="inherit" w:hAnsi="inherit"/>
                <w:i/>
                <w:iCs/>
                <w:sz w:val="24"/>
                <w:szCs w:val="24"/>
                <w:lang w:val="ro-RO" w:eastAsia="ro-RO"/>
              </w:rPr>
              <w:t>Papiliotrema terrestris</w:t>
            </w:r>
            <w:r w:rsidRPr="00637B60">
              <w:rPr>
                <w:rFonts w:ascii="inherit" w:hAnsi="inherit"/>
                <w:sz w:val="24"/>
                <w:szCs w:val="24"/>
                <w:lang w:val="ro-RO" w:eastAsia="ro-RO"/>
              </w:rPr>
              <w:t>.</w:t>
            </w:r>
          </w:p>
          <w:p w14:paraId="3161B7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GOS: min. 46 % substanță uscată (SU)</w:t>
            </w:r>
          </w:p>
          <w:p w14:paraId="0CD872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Lactoză: max. 40 % SU</w:t>
            </w:r>
          </w:p>
          <w:p w14:paraId="66ACAB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Glucoză: max. 22 % SU</w:t>
            </w:r>
          </w:p>
          <w:p w14:paraId="093E3C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Cenușă: max. 4,0 % SU</w:t>
            </w:r>
          </w:p>
          <w:p w14:paraId="339F2E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max. 4,5 % SU</w:t>
            </w:r>
          </w:p>
          <w:p w14:paraId="7CBE45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Nitriți: max. 2 mg/kg</w:t>
            </w:r>
          </w:p>
        </w:tc>
        <w:tc>
          <w:tcPr>
            <w:tcW w:w="0" w:type="auto"/>
            <w:shd w:val="clear" w:color="auto" w:fill="auto"/>
            <w:vAlign w:val="center"/>
            <w:hideMark/>
          </w:tcPr>
          <w:p w14:paraId="2A77BAC8" w14:textId="77777777" w:rsidR="00637B60" w:rsidRPr="00637B60" w:rsidRDefault="00637B60" w:rsidP="003C19E5">
            <w:pPr>
              <w:ind w:firstLine="0"/>
              <w:jc w:val="left"/>
              <w:rPr>
                <w:lang w:val="ro-RO" w:eastAsia="ro-RO"/>
              </w:rPr>
            </w:pPr>
          </w:p>
        </w:tc>
      </w:tr>
      <w:tr w:rsidR="00637B60" w:rsidRPr="00637B60" w14:paraId="2EB73FE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D748B5" w14:textId="77777777" w:rsidR="00637B60" w:rsidRPr="00637B60" w:rsidRDefault="00000000" w:rsidP="003C19E5">
            <w:pPr>
              <w:spacing w:before="120"/>
              <w:ind w:firstLine="0"/>
              <w:jc w:val="left"/>
              <w:rPr>
                <w:rFonts w:ascii="inherit" w:hAnsi="inherit"/>
                <w:b/>
                <w:bCs/>
                <w:sz w:val="24"/>
                <w:szCs w:val="24"/>
                <w:lang w:val="ro-RO" w:eastAsia="ro-RO"/>
              </w:rPr>
            </w:pPr>
            <w:hyperlink r:id="rId153"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620D2E54" w14:textId="77777777" w:rsidR="00637B60" w:rsidRPr="00637B60" w:rsidRDefault="00637B60" w:rsidP="003C19E5">
            <w:pPr>
              <w:ind w:firstLine="0"/>
              <w:jc w:val="left"/>
              <w:rPr>
                <w:lang w:val="ro-RO" w:eastAsia="ro-RO"/>
              </w:rPr>
            </w:pPr>
          </w:p>
        </w:tc>
      </w:tr>
      <w:tr w:rsidR="00637B60" w:rsidRPr="00637B60" w14:paraId="25F7C4C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1B76A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Glucozamină HCl provenită din </w:t>
            </w:r>
            <w:r w:rsidRPr="00637B60">
              <w:rPr>
                <w:rFonts w:ascii="inherit" w:hAnsi="inherit"/>
                <w:b/>
                <w:bCs/>
                <w:i/>
                <w:iCs/>
                <w:sz w:val="24"/>
                <w:szCs w:val="24"/>
                <w:lang w:val="ro-RO" w:eastAsia="ro-RO"/>
              </w:rPr>
              <w:t>Aspergillus niger</w:t>
            </w:r>
            <w:r w:rsidRPr="00637B60">
              <w:rPr>
                <w:rFonts w:ascii="inherit" w:hAnsi="inherit"/>
                <w:b/>
                <w:bCs/>
                <w:sz w:val="24"/>
                <w:szCs w:val="24"/>
                <w:lang w:val="ro-RO" w:eastAsia="ro-RO"/>
              </w:rPr>
              <w:t> și dintr-o tulpină modificată genetic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K-12</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A2E6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cristalină, inodoră și de culoare albă</w:t>
            </w:r>
          </w:p>
          <w:p w14:paraId="1B5FE8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moleculară: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13</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 · HCl</w:t>
            </w:r>
          </w:p>
          <w:p w14:paraId="49681C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relativă: 215,63 g/mol</w:t>
            </w:r>
          </w:p>
          <w:p w14:paraId="3A266A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D-glucozamină HCl 98,0-102,0 % din standardul de referință (HPLC)</w:t>
            </w:r>
          </w:p>
          <w:p w14:paraId="6ECAAB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Rotație specifică + 70,0</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 + 73,0</w:t>
            </w:r>
            <w:r w:rsidRPr="00637B60">
              <w:rPr>
                <w:rFonts w:ascii="inherit" w:hAnsi="inherit"/>
                <w:sz w:val="17"/>
                <w:szCs w:val="17"/>
                <w:vertAlign w:val="superscript"/>
                <w:lang w:val="ro-RO" w:eastAsia="ro-RO"/>
              </w:rPr>
              <w:t>o</w:t>
            </w:r>
          </w:p>
        </w:tc>
        <w:tc>
          <w:tcPr>
            <w:tcW w:w="0" w:type="auto"/>
            <w:shd w:val="clear" w:color="auto" w:fill="auto"/>
            <w:vAlign w:val="center"/>
            <w:hideMark/>
          </w:tcPr>
          <w:p w14:paraId="702DBEA5" w14:textId="77777777" w:rsidR="00637B60" w:rsidRPr="00637B60" w:rsidRDefault="00637B60" w:rsidP="003C19E5">
            <w:pPr>
              <w:ind w:firstLine="0"/>
              <w:jc w:val="left"/>
              <w:rPr>
                <w:lang w:val="ro-RO" w:eastAsia="ro-RO"/>
              </w:rPr>
            </w:pPr>
          </w:p>
        </w:tc>
      </w:tr>
      <w:tr w:rsidR="00637B60" w:rsidRPr="009F2D53" w14:paraId="4745496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45552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Sulfat de glucozamină KCl provenit din </w:t>
            </w:r>
            <w:r w:rsidRPr="00637B60">
              <w:rPr>
                <w:rFonts w:ascii="inherit" w:hAnsi="inherit"/>
                <w:b/>
                <w:bCs/>
                <w:i/>
                <w:iCs/>
                <w:sz w:val="24"/>
                <w:szCs w:val="24"/>
                <w:lang w:val="ro-RO" w:eastAsia="ro-RO"/>
              </w:rPr>
              <w:t>Aspergillus niger</w:t>
            </w:r>
            <w:r w:rsidRPr="00637B60">
              <w:rPr>
                <w:rFonts w:ascii="inherit" w:hAnsi="inherit"/>
                <w:b/>
                <w:bCs/>
                <w:sz w:val="24"/>
                <w:szCs w:val="24"/>
                <w:lang w:val="ro-RO" w:eastAsia="ro-RO"/>
              </w:rPr>
              <w:t> și dintr-o tulpină modificată genetic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K-12</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E140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cristalină, inodoră și de culoare albă</w:t>
            </w:r>
          </w:p>
          <w:p w14:paraId="7761BA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moleculară: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14</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SO</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 · 2KCl</w:t>
            </w:r>
          </w:p>
          <w:p w14:paraId="7B4788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relativă: 605,52 g/mol</w:t>
            </w:r>
          </w:p>
          <w:p w14:paraId="025F0E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Sulfat de D-glucozamină 2KCl 98,0-102,0 % din standardul de referință (HPLC)</w:t>
            </w:r>
          </w:p>
          <w:p w14:paraId="13CE68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Rotație specifică de la +50,0</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la +52,0</w:t>
            </w:r>
            <w:r w:rsidRPr="00637B60">
              <w:rPr>
                <w:rFonts w:ascii="inherit" w:hAnsi="inherit"/>
                <w:sz w:val="17"/>
                <w:szCs w:val="17"/>
                <w:vertAlign w:val="superscript"/>
                <w:lang w:val="ro-RO" w:eastAsia="ro-RO"/>
              </w:rPr>
              <w:t>o</w:t>
            </w:r>
          </w:p>
        </w:tc>
        <w:tc>
          <w:tcPr>
            <w:tcW w:w="0" w:type="auto"/>
            <w:shd w:val="clear" w:color="auto" w:fill="auto"/>
            <w:vAlign w:val="center"/>
            <w:hideMark/>
          </w:tcPr>
          <w:p w14:paraId="707EB07B" w14:textId="77777777" w:rsidR="00637B60" w:rsidRPr="00637B60" w:rsidRDefault="00637B60" w:rsidP="003C19E5">
            <w:pPr>
              <w:ind w:firstLine="0"/>
              <w:jc w:val="left"/>
              <w:rPr>
                <w:lang w:val="ro-RO" w:eastAsia="ro-RO"/>
              </w:rPr>
            </w:pPr>
          </w:p>
        </w:tc>
      </w:tr>
      <w:tr w:rsidR="00637B60" w:rsidRPr="009F2D53" w14:paraId="7280593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1D014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Sulfat de glucozamină NaCl provenit din </w:t>
            </w:r>
            <w:r w:rsidRPr="00637B60">
              <w:rPr>
                <w:rFonts w:ascii="inherit" w:hAnsi="inherit"/>
                <w:b/>
                <w:bCs/>
                <w:i/>
                <w:iCs/>
                <w:sz w:val="24"/>
                <w:szCs w:val="24"/>
                <w:lang w:val="ro-RO" w:eastAsia="ro-RO"/>
              </w:rPr>
              <w:t>Aspergillus niger</w:t>
            </w:r>
            <w:r w:rsidRPr="00637B60">
              <w:rPr>
                <w:rFonts w:ascii="inherit" w:hAnsi="inherit"/>
                <w:b/>
                <w:bCs/>
                <w:sz w:val="24"/>
                <w:szCs w:val="24"/>
                <w:lang w:val="ro-RO" w:eastAsia="ro-RO"/>
              </w:rPr>
              <w:t> și dintr-o tulpină modificată genetic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K-12</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C5ED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cristalină, inodoră și de culoare albă</w:t>
            </w:r>
          </w:p>
          <w:p w14:paraId="133483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moleculară: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14</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SO</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 · 2NaCl</w:t>
            </w:r>
          </w:p>
          <w:p w14:paraId="60B2A8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relativă: 573,31 g/mol</w:t>
            </w:r>
          </w:p>
          <w:p w14:paraId="40E87F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D-glucozamină HCl: 98-102 % din standardul de referință (HPLC)</w:t>
            </w:r>
          </w:p>
          <w:p w14:paraId="325D50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Rotație optică specifică: + 52</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 + 54</w:t>
            </w:r>
            <w:r w:rsidRPr="00637B60">
              <w:rPr>
                <w:rFonts w:ascii="inherit" w:hAnsi="inherit"/>
                <w:sz w:val="17"/>
                <w:szCs w:val="17"/>
                <w:vertAlign w:val="superscript"/>
                <w:lang w:val="ro-RO" w:eastAsia="ro-RO"/>
              </w:rPr>
              <w:t>o</w:t>
            </w:r>
          </w:p>
        </w:tc>
        <w:tc>
          <w:tcPr>
            <w:tcW w:w="0" w:type="auto"/>
            <w:shd w:val="clear" w:color="auto" w:fill="auto"/>
            <w:vAlign w:val="center"/>
            <w:hideMark/>
          </w:tcPr>
          <w:p w14:paraId="40D62619" w14:textId="77777777" w:rsidR="00637B60" w:rsidRPr="00637B60" w:rsidRDefault="00637B60" w:rsidP="003C19E5">
            <w:pPr>
              <w:ind w:firstLine="0"/>
              <w:jc w:val="left"/>
              <w:rPr>
                <w:lang w:val="ro-RO" w:eastAsia="ro-RO"/>
              </w:rPr>
            </w:pPr>
          </w:p>
        </w:tc>
      </w:tr>
      <w:tr w:rsidR="00637B60" w:rsidRPr="009F2D53" w14:paraId="32AA777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EB351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Gumă de guar</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5FE6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C1128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Guma de guar locală este endosperma din sol a semințelor din tulpinile naturale de guar </w:t>
            </w:r>
            <w:r w:rsidRPr="00637B60">
              <w:rPr>
                <w:rFonts w:ascii="inherit" w:hAnsi="inherit"/>
                <w:i/>
                <w:iCs/>
                <w:sz w:val="24"/>
                <w:szCs w:val="24"/>
                <w:lang w:val="ro-RO" w:eastAsia="ro-RO"/>
              </w:rPr>
              <w:t>Cyamopsis tetragonolobus</w:t>
            </w:r>
            <w:r w:rsidRPr="00637B60">
              <w:rPr>
                <w:rFonts w:ascii="inherit" w:hAnsi="inherit"/>
                <w:sz w:val="24"/>
                <w:szCs w:val="24"/>
                <w:lang w:val="ro-RO" w:eastAsia="ro-RO"/>
              </w:rPr>
              <w:t> L. Taub. (familia </w:t>
            </w:r>
            <w:r w:rsidRPr="00637B60">
              <w:rPr>
                <w:rFonts w:ascii="inherit" w:hAnsi="inherit"/>
                <w:i/>
                <w:iCs/>
                <w:sz w:val="24"/>
                <w:szCs w:val="24"/>
                <w:lang w:val="ro-RO" w:eastAsia="ro-RO"/>
              </w:rPr>
              <w:t>Leguminosae</w:t>
            </w:r>
            <w:r w:rsidRPr="00637B60">
              <w:rPr>
                <w:rFonts w:ascii="inherit" w:hAnsi="inherit"/>
                <w:sz w:val="24"/>
                <w:szCs w:val="24"/>
                <w:lang w:val="ro-RO" w:eastAsia="ro-RO"/>
              </w:rPr>
              <w:t>). Aceasta conține o polizaharidă cu masă moleculară mare, formată în principal din unități de galactopiranoză și manopiranoză combinate prin legături glicozidice, care poate fi descrisă din punct de vedere chimic ca galactomanan (conținut de galactomanan de cel puțin 75 %).</w:t>
            </w:r>
          </w:p>
          <w:p w14:paraId="695DBE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Aspect: Pulbere de culoare albă spre gălbuie</w:t>
            </w:r>
          </w:p>
          <w:p w14:paraId="4C6B09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Între 50 000 – 8 000 000 daltoni</w:t>
            </w:r>
          </w:p>
          <w:p w14:paraId="416730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CAS: 9000-30-0</w:t>
            </w:r>
          </w:p>
          <w:p w14:paraId="2EB382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Einecs: 232-536-8</w:t>
            </w:r>
          </w:p>
          <w:p w14:paraId="37A76A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Puritate: Astfel cum se precizează în Regulamentul (UE) nr. 231/2012 al Comisiei de stabilire a specificațiilor pentru aditivii alimentari enumerați în anexele II și III la Regulamentul (CE) nr. 1333/2008 al Parlamentului European și al Consiliului </w:t>
            </w:r>
            <w:hyperlink r:id="rId154" w:anchor="E0015"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și în Regulamentul de punere în aplicare (UE) 2015/175 al Comisiei din 5 februarie 2015 de stabilire a condițiilor speciale aplicabile importurilor de gumă de guar originară sau expediată din India, ca urmare a riscului de contaminare cu pentaclorfenol și dioxine </w:t>
            </w:r>
            <w:hyperlink r:id="rId155" w:anchor="E0016"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w:t>
            </w:r>
          </w:p>
          <w:p w14:paraId="2CA20F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Proprietăți fizico-chimice:</w:t>
            </w:r>
          </w:p>
          <w:p w14:paraId="602E0E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Pudră</w:t>
            </w:r>
          </w:p>
          <w:p w14:paraId="61E423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Termen de valabilitate pentru consum: 2 ani</w:t>
            </w:r>
          </w:p>
          <w:p w14:paraId="0820B5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Culoare: Albă</w:t>
            </w:r>
          </w:p>
          <w:p w14:paraId="69E300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Miros: Fin</w:t>
            </w:r>
          </w:p>
          <w:p w14:paraId="449713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Diametru mediu al particulelor: 60-70 μm</w:t>
            </w:r>
          </w:p>
          <w:p w14:paraId="72D410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Max. 15 %</w:t>
            </w:r>
          </w:p>
          <w:p w14:paraId="4C76F5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Vâscozitate* la 1 oră -</w:t>
            </w:r>
          </w:p>
          <w:p w14:paraId="0AC40B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Vâscozitate* la 2 ore: Min. 3 600 mPa.s</w:t>
            </w:r>
          </w:p>
          <w:p w14:paraId="1E0038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Vâscozitate* la 24 de ore: Min. 4 000 mPa.s</w:t>
            </w:r>
          </w:p>
          <w:p w14:paraId="098256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Solubilitate: Solubilă în apă caldă și rece</w:t>
            </w:r>
          </w:p>
          <w:p w14:paraId="683900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pentru 10 g/L, la 25 °C - 6-7,5</w:t>
            </w:r>
          </w:p>
          <w:p w14:paraId="6DC809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Fulgi</w:t>
            </w:r>
          </w:p>
          <w:p w14:paraId="2E2DB0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Durata de viață utilă: un an</w:t>
            </w:r>
          </w:p>
          <w:p w14:paraId="29E592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Culoare: Alb/Albicios fără sau cu prezență minimă de pete negre</w:t>
            </w:r>
          </w:p>
          <w:p w14:paraId="673033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Miros: Fin</w:t>
            </w:r>
          </w:p>
          <w:p w14:paraId="3F2240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Diametru mediu al particulelor: 1-10 mm</w:t>
            </w:r>
          </w:p>
          <w:p w14:paraId="201427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Umiditate: Max. 15 %</w:t>
            </w:r>
          </w:p>
          <w:p w14:paraId="40406E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Vâscozitate* la 1 oră: Min. 3 000 mPa.s</w:t>
            </w:r>
          </w:p>
          <w:p w14:paraId="02D095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Vâscozitate* la 2 ore –</w:t>
            </w:r>
          </w:p>
          <w:p w14:paraId="16FAF3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Vâscozitate* la 24 de ore –</w:t>
            </w:r>
          </w:p>
          <w:p w14:paraId="344AE6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Solubilitate - solubilă în apă caldă și rece</w:t>
            </w:r>
          </w:p>
          <w:p w14:paraId="388091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pentru 10 g/L, la 25 °C - 5-7,5</w:t>
            </w:r>
          </w:p>
          <w:p w14:paraId="3758ECB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Măsurătorile vâscozității sunt efectuate în următoarele condiții: 1 %, 25 °C, 20 rpm</w:t>
            </w:r>
          </w:p>
        </w:tc>
        <w:tc>
          <w:tcPr>
            <w:tcW w:w="0" w:type="auto"/>
            <w:shd w:val="clear" w:color="auto" w:fill="auto"/>
            <w:vAlign w:val="center"/>
            <w:hideMark/>
          </w:tcPr>
          <w:p w14:paraId="697E7063" w14:textId="77777777" w:rsidR="00637B60" w:rsidRPr="00637B60" w:rsidRDefault="00637B60" w:rsidP="003C19E5">
            <w:pPr>
              <w:ind w:firstLine="0"/>
              <w:jc w:val="left"/>
              <w:rPr>
                <w:lang w:val="ro-RO" w:eastAsia="ro-RO"/>
              </w:rPr>
            </w:pPr>
          </w:p>
        </w:tc>
      </w:tr>
      <w:tr w:rsidR="00637B60" w:rsidRPr="00637B60" w14:paraId="21D40F0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B68AA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Produse lactate tratate termic fermentate cu </w:t>
            </w:r>
            <w:r w:rsidRPr="00637B60">
              <w:rPr>
                <w:rFonts w:ascii="inherit" w:hAnsi="inherit"/>
                <w:b/>
                <w:bCs/>
                <w:i/>
                <w:iCs/>
                <w:sz w:val="24"/>
                <w:szCs w:val="24"/>
                <w:lang w:val="ro-RO" w:eastAsia="ro-RO"/>
              </w:rPr>
              <w:t>Bacteroides xylanisolvens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F191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1F570A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Produsele lactate tratate termic și fermentate sunt fabricate utilizând </w:t>
            </w:r>
            <w:r w:rsidRPr="00637B60">
              <w:rPr>
                <w:rFonts w:ascii="inherit" w:hAnsi="inherit"/>
                <w:i/>
                <w:iCs/>
                <w:sz w:val="24"/>
                <w:szCs w:val="24"/>
                <w:lang w:val="ro-RO" w:eastAsia="ro-RO"/>
              </w:rPr>
              <w:t>Bacteroides xylanisolvens</w:t>
            </w:r>
            <w:r w:rsidRPr="00637B60">
              <w:rPr>
                <w:rFonts w:ascii="inherit" w:hAnsi="inherit"/>
                <w:sz w:val="24"/>
                <w:szCs w:val="24"/>
                <w:lang w:val="ro-RO" w:eastAsia="ro-RO"/>
              </w:rPr>
              <w:t> (DSM 23964) ca ferment lactic.</w:t>
            </w:r>
          </w:p>
          <w:p w14:paraId="694240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Laptele semidegresat (între 1,5 % și 1,8 % grăsime) sau laptele degresat (cel mult 0,5 % grăsime) este pasteurizat sau tratat la temperatură foarte ridicată înainte de a începe fermentarea cu </w:t>
            </w:r>
            <w:r w:rsidRPr="00637B60">
              <w:rPr>
                <w:rFonts w:ascii="inherit" w:hAnsi="inherit"/>
                <w:i/>
                <w:iCs/>
                <w:sz w:val="24"/>
                <w:szCs w:val="24"/>
                <w:lang w:val="ro-RO" w:eastAsia="ro-RO"/>
              </w:rPr>
              <w:t>Bacteroides xylanisolvens</w:t>
            </w:r>
            <w:r w:rsidRPr="00637B60">
              <w:rPr>
                <w:rFonts w:ascii="inherit" w:hAnsi="inherit"/>
                <w:sz w:val="24"/>
                <w:szCs w:val="24"/>
                <w:lang w:val="ro-RO" w:eastAsia="ro-RO"/>
              </w:rPr>
              <w:t> (DSM 23964). Produsul lactat fermentat astfel obținut este omogenizat, apoi este tratat termic pentru a inactiva </w:t>
            </w:r>
            <w:r w:rsidRPr="00637B60">
              <w:rPr>
                <w:rFonts w:ascii="inherit" w:hAnsi="inherit"/>
                <w:i/>
                <w:iCs/>
                <w:sz w:val="24"/>
                <w:szCs w:val="24"/>
                <w:lang w:val="ro-RO" w:eastAsia="ro-RO"/>
              </w:rPr>
              <w:t>Bacteroides xylanisolvens</w:t>
            </w:r>
            <w:r w:rsidRPr="00637B60">
              <w:rPr>
                <w:rFonts w:ascii="inherit" w:hAnsi="inherit"/>
                <w:sz w:val="24"/>
                <w:szCs w:val="24"/>
                <w:lang w:val="ro-RO" w:eastAsia="ro-RO"/>
              </w:rPr>
              <w:t> (DSM 23964). Produsul final nu conține celule viabile de </w:t>
            </w:r>
            <w:r w:rsidRPr="00637B60">
              <w:rPr>
                <w:rFonts w:ascii="inherit" w:hAnsi="inherit"/>
                <w:i/>
                <w:iCs/>
                <w:sz w:val="24"/>
                <w:szCs w:val="24"/>
                <w:lang w:val="ro-RO" w:eastAsia="ro-RO"/>
              </w:rPr>
              <w:t>Bacteroides xylanisolvens</w:t>
            </w:r>
            <w:r w:rsidRPr="00637B60">
              <w:rPr>
                <w:rFonts w:ascii="inherit" w:hAnsi="inherit"/>
                <w:sz w:val="24"/>
                <w:szCs w:val="24"/>
                <w:lang w:val="ro-RO" w:eastAsia="ro-RO"/>
              </w:rPr>
              <w:t> (DSM 23964)(</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w:t>
            </w:r>
          </w:p>
          <w:p w14:paraId="2DB0852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DIN EN ISO 21528-2 modificat.</w:t>
            </w:r>
          </w:p>
        </w:tc>
        <w:tc>
          <w:tcPr>
            <w:tcW w:w="0" w:type="auto"/>
            <w:shd w:val="clear" w:color="auto" w:fill="auto"/>
            <w:vAlign w:val="center"/>
            <w:hideMark/>
          </w:tcPr>
          <w:p w14:paraId="67F0F42B" w14:textId="77777777" w:rsidR="00637B60" w:rsidRPr="00637B60" w:rsidRDefault="00637B60" w:rsidP="003C19E5">
            <w:pPr>
              <w:ind w:firstLine="0"/>
              <w:jc w:val="left"/>
              <w:rPr>
                <w:lang w:val="ro-RO" w:eastAsia="ro-RO"/>
              </w:rPr>
            </w:pPr>
          </w:p>
        </w:tc>
      </w:tr>
      <w:tr w:rsidR="00637B60" w:rsidRPr="009F2D53" w14:paraId="3E787A3A"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507D1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Hidroxitirozol</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DBD2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526FE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Hidroxitirozolul este un lichid vâscos de culoare galben pal, obținut prin sinteză chimică</w:t>
            </w:r>
          </w:p>
          <w:p w14:paraId="23F576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moleculară: C</w:t>
            </w:r>
            <w:r w:rsidRPr="00637B60">
              <w:rPr>
                <w:rFonts w:ascii="inherit" w:hAnsi="inherit"/>
                <w:sz w:val="17"/>
                <w:szCs w:val="17"/>
                <w:vertAlign w:val="subscript"/>
                <w:lang w:val="ro-RO" w:eastAsia="ro-RO"/>
              </w:rPr>
              <w:t>8</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10</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3</w:t>
            </w:r>
          </w:p>
          <w:p w14:paraId="1ACB54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154,6 g/mol</w:t>
            </w:r>
          </w:p>
          <w:p w14:paraId="05834B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10597-60-1</w:t>
            </w:r>
          </w:p>
          <w:p w14:paraId="18FF9C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0,4 %</w:t>
            </w:r>
          </w:p>
          <w:p w14:paraId="212BD6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Miros: Caracteristic</w:t>
            </w:r>
          </w:p>
          <w:p w14:paraId="29D195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Gust: Ușor amar</w:t>
            </w:r>
          </w:p>
          <w:p w14:paraId="685EE3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Solubilitate (apă): Miscibil cu apa</w:t>
            </w:r>
          </w:p>
          <w:p w14:paraId="1B56CB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3,5-4,5</w:t>
            </w:r>
          </w:p>
          <w:p w14:paraId="6BDC03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Indice de refracție: 1,571-1,575</w:t>
            </w:r>
          </w:p>
          <w:p w14:paraId="72888C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7B87D9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Hidroxitirozol: ≥ 99 %</w:t>
            </w:r>
          </w:p>
          <w:p w14:paraId="259DA1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acetic: ≤ 0,4 %</w:t>
            </w:r>
          </w:p>
          <w:p w14:paraId="2B4D9C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Acetat de hidroxitirozol: ≤ 0,3 %</w:t>
            </w:r>
          </w:p>
          <w:p w14:paraId="5B869C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acid homovanillic, acid izo-homovanilic și 3-metoxi-4hidroxifenilglicol: ≤ 0,3 %</w:t>
            </w:r>
          </w:p>
          <w:p w14:paraId="562718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34E9A0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0,03 mg/kg</w:t>
            </w:r>
          </w:p>
          <w:p w14:paraId="01D156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0,01 mg/kg</w:t>
            </w:r>
          </w:p>
          <w:p w14:paraId="56E802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0,01 mg/kg</w:t>
            </w:r>
          </w:p>
          <w:p w14:paraId="1DB82D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Solvenți reziduali</w:t>
            </w:r>
          </w:p>
          <w:p w14:paraId="3DA546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Acetat de etil: ≤ 25,0 mg/kg</w:t>
            </w:r>
          </w:p>
          <w:p w14:paraId="088F9E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Izopropanol: ≤ 2,50 mg/kg</w:t>
            </w:r>
          </w:p>
          <w:p w14:paraId="08B05A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Metanol: ≤ 2,00 mg/kg</w:t>
            </w:r>
          </w:p>
          <w:p w14:paraId="709950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Tetrahidrofuran: ≤ 0,01 mg/kg</w:t>
            </w:r>
          </w:p>
        </w:tc>
        <w:tc>
          <w:tcPr>
            <w:tcW w:w="0" w:type="auto"/>
            <w:shd w:val="clear" w:color="auto" w:fill="auto"/>
            <w:vAlign w:val="center"/>
            <w:hideMark/>
          </w:tcPr>
          <w:p w14:paraId="44B7139E" w14:textId="77777777" w:rsidR="00637B60" w:rsidRPr="00637B60" w:rsidRDefault="00637B60" w:rsidP="003C19E5">
            <w:pPr>
              <w:ind w:firstLine="0"/>
              <w:jc w:val="left"/>
              <w:rPr>
                <w:lang w:val="ro-RO" w:eastAsia="ro-RO"/>
              </w:rPr>
            </w:pPr>
          </w:p>
        </w:tc>
      </w:tr>
      <w:tr w:rsidR="00637B60" w:rsidRPr="00637B60" w14:paraId="1FC2E3C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F5D72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Proteină ISP de tip III HPLC 12</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4B52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CA02B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Preparatul de proteină ISP (</w:t>
            </w:r>
            <w:r w:rsidRPr="00637B60">
              <w:rPr>
                <w:rFonts w:ascii="inherit" w:hAnsi="inherit"/>
                <w:i/>
                <w:iCs/>
                <w:sz w:val="24"/>
                <w:szCs w:val="24"/>
                <w:lang w:val="ro-RO" w:eastAsia="ro-RO"/>
              </w:rPr>
              <w:t>Ice Structuring Protein</w:t>
            </w:r>
            <w:r w:rsidRPr="00637B60">
              <w:rPr>
                <w:rFonts w:ascii="inherit" w:hAnsi="inherit"/>
                <w:sz w:val="24"/>
                <w:szCs w:val="24"/>
                <w:lang w:val="ro-RO" w:eastAsia="ro-RO"/>
              </w:rPr>
              <w:t>) este un lichid brun deschis produs prin fermentația submersă a unei tulpini modificate genetic de drojdie de panificație alimentară (</w:t>
            </w:r>
            <w:r w:rsidRPr="00637B60">
              <w:rPr>
                <w:rFonts w:ascii="inherit" w:hAnsi="inherit"/>
                <w:i/>
                <w:iCs/>
                <w:sz w:val="24"/>
                <w:szCs w:val="24"/>
                <w:lang w:val="ro-RO" w:eastAsia="ro-RO"/>
              </w:rPr>
              <w:t>Saccharomyces cerevisiae</w:t>
            </w:r>
            <w:r w:rsidRPr="00637B60">
              <w:rPr>
                <w:rFonts w:ascii="inherit" w:hAnsi="inherit"/>
                <w:sz w:val="24"/>
                <w:szCs w:val="24"/>
                <w:lang w:val="ro-RO" w:eastAsia="ro-RO"/>
              </w:rPr>
              <w:t>), în urma introducerii unei gene sintetice pentru ISP în genomul drojdiei. Proteina este exprimată și secretată în mediul de creștere, unde este separată de celulele de drojdie prin microfiltrare și concentrată prin ultrafiltrare. Prin urmare, celulele de drojdie nu sunt transferate în preparatul de ISP ca atare sau sub o formă modificată. Preparatul de ISP conține ISP naturală, ISP glicozilată și proteine și peptide provenind din drojdie și din zaharuri, precum și acizi și săruri prezente în mod obișnuit în produsele alimentare. Concentratul este stabilizat cu 10 mM de soluție-tampon de acid citric.</w:t>
            </w:r>
          </w:p>
          <w:p w14:paraId="57A774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Analiză: ≥ 5 g/l ISP activ</w:t>
            </w:r>
          </w:p>
          <w:p w14:paraId="4E2EA0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2,5-3,5</w:t>
            </w:r>
          </w:p>
          <w:p w14:paraId="6DD354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2,0 %</w:t>
            </w:r>
          </w:p>
          <w:p w14:paraId="5F6888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DNA: Nedetectabil</w:t>
            </w:r>
          </w:p>
        </w:tc>
        <w:tc>
          <w:tcPr>
            <w:tcW w:w="0" w:type="auto"/>
            <w:shd w:val="clear" w:color="auto" w:fill="auto"/>
            <w:vAlign w:val="center"/>
            <w:hideMark/>
          </w:tcPr>
          <w:p w14:paraId="485C80B8" w14:textId="77777777" w:rsidR="00637B60" w:rsidRPr="00637B60" w:rsidRDefault="00637B60" w:rsidP="003C19E5">
            <w:pPr>
              <w:ind w:firstLine="0"/>
              <w:jc w:val="left"/>
              <w:rPr>
                <w:lang w:val="ro-RO" w:eastAsia="ro-RO"/>
              </w:rPr>
            </w:pPr>
          </w:p>
        </w:tc>
      </w:tr>
      <w:tr w:rsidR="00637B60" w:rsidRPr="009F2D53" w14:paraId="4E08E08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A8B6A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apos din frunze uscate de </w:t>
            </w:r>
            <w:r w:rsidRPr="00637B60">
              <w:rPr>
                <w:rFonts w:ascii="inherit" w:hAnsi="inherit"/>
                <w:b/>
                <w:bCs/>
                <w:i/>
                <w:iCs/>
                <w:sz w:val="24"/>
                <w:szCs w:val="24"/>
                <w:lang w:val="ro-RO" w:eastAsia="ro-RO"/>
              </w:rPr>
              <w:t>Ilex guayusa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735C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DA84A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Lichid maro închis. Extracte apoase din frunze uscate de </w:t>
            </w:r>
            <w:r w:rsidRPr="00637B60">
              <w:rPr>
                <w:rFonts w:ascii="inherit" w:hAnsi="inherit"/>
                <w:i/>
                <w:iCs/>
                <w:sz w:val="24"/>
                <w:szCs w:val="24"/>
                <w:lang w:val="ro-RO" w:eastAsia="ro-RO"/>
              </w:rPr>
              <w:t>Ilex guayusa.</w:t>
            </w:r>
          </w:p>
          <w:p w14:paraId="3C4DD5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Compoziție:</w:t>
            </w:r>
          </w:p>
          <w:p w14:paraId="110D5D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&lt; 0,1 g/100 ml</w:t>
            </w:r>
          </w:p>
          <w:p w14:paraId="48B94C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&lt; 0,1 g/100 ml</w:t>
            </w:r>
          </w:p>
          <w:p w14:paraId="07C0F1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0,2–0,3 g/100 ml</w:t>
            </w:r>
          </w:p>
          <w:p w14:paraId="0FEA9C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Zaharuri totale: &lt; 0,2 g/100 ml</w:t>
            </w:r>
          </w:p>
          <w:p w14:paraId="3673DB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Cafeină: 19,8–57,7 mg/100 ml</w:t>
            </w:r>
          </w:p>
          <w:p w14:paraId="15C51E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Teobromină: 0,14-2,0 mg/100 ml</w:t>
            </w:r>
          </w:p>
          <w:p w14:paraId="4640F5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clorogenici: 9,9-72,4 mg/100 ml</w:t>
            </w:r>
          </w:p>
        </w:tc>
        <w:tc>
          <w:tcPr>
            <w:tcW w:w="0" w:type="auto"/>
            <w:shd w:val="clear" w:color="auto" w:fill="auto"/>
            <w:vAlign w:val="center"/>
            <w:hideMark/>
          </w:tcPr>
          <w:p w14:paraId="4528EC95" w14:textId="77777777" w:rsidR="00637B60" w:rsidRPr="00637B60" w:rsidRDefault="00637B60" w:rsidP="003C19E5">
            <w:pPr>
              <w:ind w:firstLine="0"/>
              <w:jc w:val="left"/>
              <w:rPr>
                <w:lang w:val="ro-RO" w:eastAsia="ro-RO"/>
              </w:rPr>
            </w:pPr>
          </w:p>
        </w:tc>
      </w:tr>
      <w:tr w:rsidR="00637B60" w:rsidRPr="00637B60" w14:paraId="2AFC13E6"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9A7110" w14:textId="77777777" w:rsidR="00637B60" w:rsidRPr="00637B60" w:rsidRDefault="00000000" w:rsidP="003C19E5">
            <w:pPr>
              <w:spacing w:before="120"/>
              <w:ind w:firstLine="0"/>
              <w:jc w:val="left"/>
              <w:rPr>
                <w:rFonts w:ascii="inherit" w:hAnsi="inherit"/>
                <w:b/>
                <w:bCs/>
                <w:sz w:val="24"/>
                <w:szCs w:val="24"/>
                <w:lang w:val="ro-RO" w:eastAsia="ro-RO"/>
              </w:rPr>
            </w:pPr>
            <w:hyperlink r:id="rId156" w:tooltip="32020R0917: INSERTED" w:history="1">
              <w:r w:rsidR="00637B60" w:rsidRPr="00637B60">
                <w:rPr>
                  <w:rFonts w:ascii="inherit" w:hAnsi="inherit"/>
                  <w:b/>
                  <w:bCs/>
                  <w:color w:val="337AB7"/>
                  <w:sz w:val="24"/>
                  <w:szCs w:val="24"/>
                  <w:lang w:val="ro-RO" w:eastAsia="ro-RO"/>
                </w:rPr>
                <w:t>▼M49</w:t>
              </w:r>
            </w:hyperlink>
          </w:p>
        </w:tc>
        <w:tc>
          <w:tcPr>
            <w:tcW w:w="0" w:type="auto"/>
            <w:shd w:val="clear" w:color="auto" w:fill="auto"/>
            <w:vAlign w:val="center"/>
            <w:hideMark/>
          </w:tcPr>
          <w:p w14:paraId="50F03A5E" w14:textId="77777777" w:rsidR="00637B60" w:rsidRPr="00637B60" w:rsidRDefault="00637B60" w:rsidP="003C19E5">
            <w:pPr>
              <w:ind w:firstLine="0"/>
              <w:jc w:val="left"/>
              <w:rPr>
                <w:lang w:val="ro-RO" w:eastAsia="ro-RO"/>
              </w:rPr>
            </w:pPr>
          </w:p>
        </w:tc>
      </w:tr>
      <w:tr w:rsidR="00637B60" w:rsidRPr="009F2D53" w14:paraId="688E0EDD"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9419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Infuzie din frunze de cafea din speciile </w:t>
            </w:r>
            <w:r w:rsidRPr="00637B60">
              <w:rPr>
                <w:rFonts w:ascii="inherit" w:hAnsi="inherit"/>
                <w:b/>
                <w:bCs/>
                <w:i/>
                <w:iCs/>
                <w:sz w:val="24"/>
                <w:szCs w:val="24"/>
                <w:lang w:val="ro-RO" w:eastAsia="ro-RO"/>
              </w:rPr>
              <w:t>Coffea arabica</w:t>
            </w:r>
            <w:r w:rsidRPr="00637B60">
              <w:rPr>
                <w:rFonts w:ascii="inherit" w:hAnsi="inherit"/>
                <w:b/>
                <w:bCs/>
                <w:sz w:val="24"/>
                <w:szCs w:val="24"/>
                <w:lang w:val="ro-RO" w:eastAsia="ro-RO"/>
              </w:rPr>
              <w:t> L. și/sau </w:t>
            </w:r>
            <w:r w:rsidRPr="00637B60">
              <w:rPr>
                <w:rFonts w:ascii="inherit" w:hAnsi="inherit"/>
                <w:b/>
                <w:bCs/>
                <w:i/>
                <w:iCs/>
                <w:sz w:val="24"/>
                <w:szCs w:val="24"/>
                <w:lang w:val="ro-RO" w:eastAsia="ro-RO"/>
              </w:rPr>
              <w:t>Coffea canephora</w:t>
            </w:r>
            <w:r w:rsidRPr="00637B60">
              <w:rPr>
                <w:rFonts w:ascii="inherit" w:hAnsi="inherit"/>
                <w:b/>
                <w:bCs/>
                <w:sz w:val="24"/>
                <w:szCs w:val="24"/>
                <w:lang w:val="ro-RO" w:eastAsia="ro-RO"/>
              </w:rPr>
              <w:t> Pierre ex A. Froehner</w:t>
            </w:r>
          </w:p>
          <w:p w14:paraId="03A9C1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(Aliment tradițional provenit dintr-o țară terță)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6CCE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br/>
              <w:t>Alimentul tradițional constă într-o infuzie din frunze de </w:t>
            </w:r>
            <w:r w:rsidRPr="00637B60">
              <w:rPr>
                <w:rFonts w:ascii="inherit" w:hAnsi="inherit"/>
                <w:i/>
                <w:iCs/>
                <w:sz w:val="24"/>
                <w:szCs w:val="24"/>
                <w:lang w:val="ro-RO" w:eastAsia="ro-RO"/>
              </w:rPr>
              <w:t>Coffea arabica</w:t>
            </w:r>
            <w:r w:rsidRPr="00637B60">
              <w:rPr>
                <w:rFonts w:ascii="inherit" w:hAnsi="inherit"/>
                <w:sz w:val="24"/>
                <w:szCs w:val="24"/>
                <w:lang w:val="ro-RO" w:eastAsia="ro-RO"/>
              </w:rPr>
              <w:t> L. și/sau </w:t>
            </w:r>
            <w:r w:rsidRPr="00637B60">
              <w:rPr>
                <w:rFonts w:ascii="inherit" w:hAnsi="inherit"/>
                <w:i/>
                <w:iCs/>
                <w:sz w:val="24"/>
                <w:szCs w:val="24"/>
                <w:lang w:val="ro-RO" w:eastAsia="ro-RO"/>
              </w:rPr>
              <w:t>Coffea canephora</w:t>
            </w:r>
            <w:r w:rsidRPr="00637B60">
              <w:rPr>
                <w:rFonts w:ascii="inherit" w:hAnsi="inherit"/>
                <w:sz w:val="24"/>
                <w:szCs w:val="24"/>
                <w:lang w:val="ro-RO" w:eastAsia="ro-RO"/>
              </w:rPr>
              <w:t> Pierre ex A.Froehner (familia: Rubiaceae).</w:t>
            </w:r>
            <w:r w:rsidRPr="00637B60">
              <w:rPr>
                <w:rFonts w:ascii="inherit" w:hAnsi="inherit"/>
                <w:sz w:val="24"/>
                <w:szCs w:val="24"/>
                <w:lang w:val="ro-RO" w:eastAsia="ro-RO"/>
              </w:rPr>
              <w:br/>
              <w:t>Alimentul tradițional se prepară prin amestecarea unei cantități de maximum 20 g de frunze uscate de </w:t>
            </w:r>
            <w:r w:rsidRPr="00637B60">
              <w:rPr>
                <w:rFonts w:ascii="inherit" w:hAnsi="inherit"/>
                <w:i/>
                <w:iCs/>
                <w:sz w:val="24"/>
                <w:szCs w:val="24"/>
                <w:lang w:val="ro-RO" w:eastAsia="ro-RO"/>
              </w:rPr>
              <w:t>Coffea arabica</w:t>
            </w:r>
            <w:r w:rsidRPr="00637B60">
              <w:rPr>
                <w:rFonts w:ascii="inherit" w:hAnsi="inherit"/>
                <w:sz w:val="24"/>
                <w:szCs w:val="24"/>
                <w:lang w:val="ro-RO" w:eastAsia="ro-RO"/>
              </w:rPr>
              <w:t> L. și/sau </w:t>
            </w:r>
            <w:r w:rsidRPr="00637B60">
              <w:rPr>
                <w:rFonts w:ascii="inherit" w:hAnsi="inherit"/>
                <w:i/>
                <w:iCs/>
                <w:sz w:val="24"/>
                <w:szCs w:val="24"/>
                <w:lang w:val="ro-RO" w:eastAsia="ro-RO"/>
              </w:rPr>
              <w:t>Coffea canephora</w:t>
            </w:r>
            <w:r w:rsidRPr="00637B60">
              <w:rPr>
                <w:rFonts w:ascii="inherit" w:hAnsi="inherit"/>
                <w:sz w:val="24"/>
                <w:szCs w:val="24"/>
                <w:lang w:val="ro-RO" w:eastAsia="ro-RO"/>
              </w:rPr>
              <w:t> Pierre ex A.Froehner cu 1 l de apă fierbinte. Frunzele sunt îndepărtate, după care infuzia este supusă pasteurizării (cel puțin 71 °C timp de 15 secunde).</w:t>
            </w:r>
            <w:r w:rsidRPr="00637B60">
              <w:rPr>
                <w:rFonts w:ascii="inherit" w:hAnsi="inherit"/>
                <w:sz w:val="24"/>
                <w:szCs w:val="24"/>
                <w:lang w:val="ro-RO" w:eastAsia="ro-RO"/>
              </w:rPr>
              <w:br/>
            </w:r>
            <w:r w:rsidRPr="00637B60">
              <w:rPr>
                <w:rFonts w:ascii="inherit" w:hAnsi="inherit"/>
                <w:b/>
                <w:bCs/>
                <w:sz w:val="24"/>
                <w:szCs w:val="24"/>
                <w:lang w:val="ro-RO" w:eastAsia="ro-RO"/>
              </w:rPr>
              <w:t>Compoziție:</w:t>
            </w:r>
            <w:r w:rsidRPr="00637B60">
              <w:rPr>
                <w:rFonts w:ascii="inherit" w:hAnsi="inherit"/>
                <w:sz w:val="24"/>
                <w:szCs w:val="24"/>
                <w:lang w:val="ro-RO" w:eastAsia="ro-RO"/>
              </w:rPr>
              <w:br/>
              <w:t>Vizual: Lichid verde maroniu</w:t>
            </w:r>
            <w:r w:rsidRPr="00637B60">
              <w:rPr>
                <w:rFonts w:ascii="inherit" w:hAnsi="inherit"/>
                <w:sz w:val="24"/>
                <w:szCs w:val="24"/>
                <w:lang w:val="ro-RO" w:eastAsia="ro-RO"/>
              </w:rPr>
              <w:br/>
              <w:t>Miros și gust: Caracteristic</w:t>
            </w:r>
            <w:r w:rsidRPr="00637B60">
              <w:rPr>
                <w:rFonts w:ascii="inherit" w:hAnsi="inherit"/>
                <w:sz w:val="24"/>
                <w:szCs w:val="24"/>
                <w:lang w:val="ro-RO" w:eastAsia="ro-RO"/>
              </w:rPr>
              <w:br/>
              <w:t>Acid clorogenic (5-CQA): &lt; 100 mg/l</w:t>
            </w:r>
            <w:r w:rsidRPr="00637B60">
              <w:rPr>
                <w:rFonts w:ascii="inherit" w:hAnsi="inherit"/>
                <w:sz w:val="24"/>
                <w:szCs w:val="24"/>
                <w:lang w:val="ro-RO" w:eastAsia="ro-RO"/>
              </w:rPr>
              <w:br/>
              <w:t>Cafeină: &lt; 80 mg/l</w:t>
            </w:r>
            <w:r w:rsidRPr="00637B60">
              <w:rPr>
                <w:rFonts w:ascii="inherit" w:hAnsi="inherit"/>
                <w:sz w:val="24"/>
                <w:szCs w:val="24"/>
                <w:lang w:val="ro-RO" w:eastAsia="ro-RO"/>
              </w:rPr>
              <w:br/>
              <w:t>Galat de epigalocatechină (EGCG): &lt; 700 mg/l</w:t>
            </w:r>
            <w:r w:rsidRPr="00637B60">
              <w:rPr>
                <w:rFonts w:ascii="inherit" w:hAnsi="inherit"/>
                <w:sz w:val="24"/>
                <w:szCs w:val="24"/>
                <w:lang w:val="ro-RO" w:eastAsia="ro-RO"/>
              </w:rPr>
              <w:br/>
            </w:r>
            <w:r w:rsidRPr="00637B60">
              <w:rPr>
                <w:rFonts w:ascii="inherit" w:hAnsi="inherit"/>
                <w:b/>
                <w:bCs/>
                <w:sz w:val="24"/>
                <w:szCs w:val="24"/>
                <w:lang w:val="ro-RO" w:eastAsia="ro-RO"/>
              </w:rPr>
              <w:t>Criterii microbiologice:</w:t>
            </w:r>
            <w:r w:rsidRPr="00637B60">
              <w:rPr>
                <w:rFonts w:ascii="inherit" w:hAnsi="inherit"/>
                <w:sz w:val="24"/>
                <w:szCs w:val="24"/>
                <w:lang w:val="ro-RO" w:eastAsia="ro-RO"/>
              </w:rPr>
              <w:t> </w:t>
            </w:r>
            <w:hyperlink r:id="rId157" w:tooltip="32020R0917R(01): REPLACED" w:history="1">
              <w:r w:rsidRPr="00637B60">
                <w:rPr>
                  <w:rFonts w:ascii="inherit" w:hAnsi="inherit"/>
                  <w:b/>
                  <w:bCs/>
                  <w:color w:val="337AB7"/>
                  <w:sz w:val="24"/>
                  <w:szCs w:val="24"/>
                  <w:lang w:val="ro-RO" w:eastAsia="ro-RO"/>
                </w:rPr>
                <w:t>►C1</w:t>
              </w:r>
              <w:r w:rsidRPr="00637B60">
                <w:rPr>
                  <w:rFonts w:ascii="inherit" w:hAnsi="inherit"/>
                  <w:color w:val="337AB7"/>
                  <w:sz w:val="24"/>
                  <w:szCs w:val="24"/>
                  <w:lang w:val="ro-RO" w:eastAsia="ro-RO"/>
                </w:rPr>
                <w:t> </w:t>
              </w:r>
            </w:hyperlink>
            <w:r w:rsidRPr="00637B60">
              <w:rPr>
                <w:rFonts w:ascii="inherit" w:hAnsi="inherit"/>
                <w:sz w:val="24"/>
                <w:szCs w:val="24"/>
                <w:lang w:val="ro-RO" w:eastAsia="ro-RO"/>
              </w:rPr>
              <w:t>  </w:t>
            </w:r>
            <w:r w:rsidRPr="00637B60">
              <w:rPr>
                <w:rFonts w:ascii="inherit" w:hAnsi="inherit"/>
                <w:sz w:val="24"/>
                <w:szCs w:val="24"/>
                <w:lang w:val="ro-RO" w:eastAsia="ro-RO"/>
              </w:rPr>
              <w:br/>
              <w:t>Număr total de microorganisme: &lt; 500 UFC/g </w:t>
            </w:r>
            <w:r w:rsidRPr="00637B60">
              <w:rPr>
                <w:rFonts w:ascii="inherit" w:hAnsi="inherit"/>
                <w:b/>
                <w:bCs/>
                <w:sz w:val="24"/>
                <w:szCs w:val="24"/>
                <w:lang w:val="ro-RO" w:eastAsia="ro-RO"/>
              </w:rPr>
              <w:t> ◄</w:t>
            </w:r>
            <w:r w:rsidRPr="00637B60">
              <w:rPr>
                <w:rFonts w:ascii="inherit" w:hAnsi="inherit"/>
                <w:sz w:val="24"/>
                <w:szCs w:val="24"/>
                <w:lang w:val="ro-RO" w:eastAsia="ro-RO"/>
              </w:rPr>
              <w:br/>
              <w:t>Număr total de drojdii și mucegaiuri: &lt; 100 UFC/g</w:t>
            </w:r>
            <w:r w:rsidRPr="00637B60">
              <w:rPr>
                <w:rFonts w:ascii="inherit" w:hAnsi="inherit"/>
                <w:sz w:val="24"/>
                <w:szCs w:val="24"/>
                <w:lang w:val="ro-RO" w:eastAsia="ro-RO"/>
              </w:rPr>
              <w:br/>
            </w:r>
            <w:r w:rsidRPr="00637B60">
              <w:rPr>
                <w:rFonts w:ascii="inherit" w:hAnsi="inherit"/>
                <w:sz w:val="24"/>
                <w:szCs w:val="24"/>
                <w:lang w:val="ro-RO" w:eastAsia="ro-RO"/>
              </w:rPr>
              <w:lastRenderedPageBreak/>
              <w:t>Număr total de bacterii coliforme: &lt; 100 UFC/g</w:t>
            </w:r>
            <w:r w:rsidRPr="00637B60">
              <w:rPr>
                <w:rFonts w:ascii="inherit" w:hAnsi="inherit"/>
                <w:sz w:val="24"/>
                <w:szCs w:val="24"/>
                <w:lang w:val="ro-RO" w:eastAsia="ro-RO"/>
              </w:rPr>
              <w:br/>
            </w: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Absență în 1 g</w:t>
            </w:r>
            <w:r w:rsidRPr="00637B60">
              <w:rPr>
                <w:rFonts w:ascii="inherit" w:hAnsi="inherit"/>
                <w:sz w:val="24"/>
                <w:szCs w:val="24"/>
                <w:lang w:val="ro-RO" w:eastAsia="ro-RO"/>
              </w:rPr>
              <w:br/>
            </w:r>
            <w:r w:rsidRPr="00637B60">
              <w:rPr>
                <w:rFonts w:ascii="inherit" w:hAnsi="inherit"/>
                <w:i/>
                <w:iCs/>
                <w:sz w:val="24"/>
                <w:szCs w:val="24"/>
                <w:lang w:val="ro-RO" w:eastAsia="ro-RO"/>
              </w:rPr>
              <w:t>Salmonella</w:t>
            </w:r>
            <w:r w:rsidRPr="00637B60">
              <w:rPr>
                <w:rFonts w:ascii="inherit" w:hAnsi="inherit"/>
                <w:sz w:val="24"/>
                <w:szCs w:val="24"/>
                <w:lang w:val="ro-RO" w:eastAsia="ro-RO"/>
              </w:rPr>
              <w:t>: Absență în 25 g</w:t>
            </w:r>
            <w:r w:rsidRPr="00637B60">
              <w:rPr>
                <w:rFonts w:ascii="inherit" w:hAnsi="inherit"/>
                <w:sz w:val="24"/>
                <w:szCs w:val="24"/>
                <w:lang w:val="ro-RO" w:eastAsia="ro-RO"/>
              </w:rPr>
              <w:br/>
            </w:r>
            <w:r w:rsidRPr="00637B60">
              <w:rPr>
                <w:rFonts w:ascii="inherit" w:hAnsi="inherit"/>
                <w:b/>
                <w:bCs/>
                <w:sz w:val="24"/>
                <w:szCs w:val="24"/>
                <w:lang w:val="ro-RO" w:eastAsia="ro-RO"/>
              </w:rPr>
              <w:t>Metale grele:</w:t>
            </w:r>
            <w:r w:rsidRPr="00637B60">
              <w:rPr>
                <w:rFonts w:ascii="inherit" w:hAnsi="inherit"/>
                <w:sz w:val="24"/>
                <w:szCs w:val="24"/>
                <w:lang w:val="ro-RO" w:eastAsia="ro-RO"/>
              </w:rPr>
              <w:br/>
              <w:t>Plumb (Pb): &lt; 3,0 mg/l</w:t>
            </w:r>
            <w:r w:rsidRPr="00637B60">
              <w:rPr>
                <w:rFonts w:ascii="inherit" w:hAnsi="inherit"/>
                <w:sz w:val="24"/>
                <w:szCs w:val="24"/>
                <w:lang w:val="ro-RO" w:eastAsia="ro-RO"/>
              </w:rPr>
              <w:br/>
              <w:t>Arsen (As): &lt; 2,0 mg/l</w:t>
            </w:r>
            <w:r w:rsidRPr="00637B60">
              <w:rPr>
                <w:rFonts w:ascii="inherit" w:hAnsi="inherit"/>
                <w:sz w:val="24"/>
                <w:szCs w:val="24"/>
                <w:lang w:val="ro-RO" w:eastAsia="ro-RO"/>
              </w:rPr>
              <w:br/>
              <w:t>Cadmiu (Cd): &lt; 1,0 mg/l</w:t>
            </w:r>
            <w:r w:rsidRPr="00637B60">
              <w:rPr>
                <w:rFonts w:ascii="inherit" w:hAnsi="inherit"/>
                <w:sz w:val="24"/>
                <w:szCs w:val="24"/>
                <w:lang w:val="ro-RO" w:eastAsia="ro-RO"/>
              </w:rPr>
              <w:br/>
              <w:t>UFC: Unități formatoare de colonii</w:t>
            </w:r>
          </w:p>
        </w:tc>
        <w:tc>
          <w:tcPr>
            <w:tcW w:w="0" w:type="auto"/>
            <w:shd w:val="clear" w:color="auto" w:fill="auto"/>
            <w:vAlign w:val="center"/>
            <w:hideMark/>
          </w:tcPr>
          <w:p w14:paraId="4327CA70" w14:textId="77777777" w:rsidR="00637B60" w:rsidRPr="00637B60" w:rsidRDefault="00637B60" w:rsidP="003C19E5">
            <w:pPr>
              <w:ind w:firstLine="0"/>
              <w:jc w:val="left"/>
              <w:rPr>
                <w:lang w:val="ro-RO" w:eastAsia="ro-RO"/>
              </w:rPr>
            </w:pPr>
          </w:p>
        </w:tc>
      </w:tr>
      <w:tr w:rsidR="00637B60" w:rsidRPr="00637B60" w14:paraId="2AE5063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DD2EDF" w14:textId="77777777" w:rsidR="00637B60" w:rsidRPr="00637B60" w:rsidRDefault="00000000" w:rsidP="003C19E5">
            <w:pPr>
              <w:spacing w:before="120"/>
              <w:ind w:firstLine="0"/>
              <w:jc w:val="left"/>
              <w:rPr>
                <w:rFonts w:ascii="inherit" w:hAnsi="inherit"/>
                <w:b/>
                <w:bCs/>
                <w:sz w:val="24"/>
                <w:szCs w:val="24"/>
                <w:lang w:val="ro-RO" w:eastAsia="ro-RO"/>
              </w:rPr>
            </w:pPr>
            <w:hyperlink r:id="rId158" w:tooltip="32022R1373: INSERTED" w:history="1">
              <w:r w:rsidR="00637B60" w:rsidRPr="00637B60">
                <w:rPr>
                  <w:rFonts w:ascii="inherit" w:hAnsi="inherit"/>
                  <w:b/>
                  <w:bCs/>
                  <w:color w:val="337AB7"/>
                  <w:sz w:val="24"/>
                  <w:szCs w:val="24"/>
                  <w:lang w:val="ro-RO" w:eastAsia="ro-RO"/>
                </w:rPr>
                <w:t>▼M94</w:t>
              </w:r>
            </w:hyperlink>
          </w:p>
        </w:tc>
        <w:tc>
          <w:tcPr>
            <w:tcW w:w="0" w:type="auto"/>
            <w:shd w:val="clear" w:color="auto" w:fill="auto"/>
            <w:vAlign w:val="center"/>
            <w:hideMark/>
          </w:tcPr>
          <w:p w14:paraId="3C5BDAC8" w14:textId="77777777" w:rsidR="00637B60" w:rsidRPr="00637B60" w:rsidRDefault="00637B60" w:rsidP="003C19E5">
            <w:pPr>
              <w:ind w:firstLine="0"/>
              <w:jc w:val="left"/>
              <w:rPr>
                <w:lang w:val="ro-RO" w:eastAsia="ro-RO"/>
              </w:rPr>
            </w:pPr>
          </w:p>
        </w:tc>
      </w:tr>
      <w:tr w:rsidR="00637B60" w:rsidRPr="009F2D53" w14:paraId="08AFEC34"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2C6AD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Hidroxid de fier adipat tartrat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0B5B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CB1BE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Hidroxidul de fier adipat tartrat (IHAT) este un nanomaterial fabricat, inodor, sub formă de pulbere insolubilă în apă și este fabricat printr-o sinteză chimică ce include o serie de etape care implică reacția acid-bază, precipitarea, filtrarea și uscarea.</w:t>
            </w:r>
          </w:p>
          <w:p w14:paraId="19EF6C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Suplimentele alimentare care conțin alimentul nou sunt fabricate sub formă de capsule. Adipatul, tartratul și clorura de sodiu în exces sunt utilizate, la niveluri care rezultă din procesul de producție, pentru a contribui la stabilizarea IHAT și pentru a asigura distribuția granulometrică autorizată. Dacă se utilizează alte forme de suplimente alimentare (de exemplu, tablete, pastile, plicuri cu pulbere, gumă, siropuri etc.) în combinație cu adipat, tartrat și clorură de sodiu sau în combinație cu alte substanțe, sau dacă se utilizează alte substanțe în suplimentele alimentare sub formă de capsule care conțin alimentul nou, trebuie să se asigure menținerea distribuției granulometrice autorizate pentru IHAT.</w:t>
            </w:r>
          </w:p>
        </w:tc>
        <w:tc>
          <w:tcPr>
            <w:tcW w:w="0" w:type="auto"/>
            <w:shd w:val="clear" w:color="auto" w:fill="auto"/>
            <w:vAlign w:val="center"/>
            <w:hideMark/>
          </w:tcPr>
          <w:p w14:paraId="1130656E" w14:textId="77777777" w:rsidR="00637B60" w:rsidRPr="00637B60" w:rsidRDefault="00637B60" w:rsidP="003C19E5">
            <w:pPr>
              <w:ind w:firstLine="0"/>
              <w:jc w:val="left"/>
              <w:rPr>
                <w:lang w:val="ro-RO" w:eastAsia="ro-RO"/>
              </w:rPr>
            </w:pPr>
          </w:p>
        </w:tc>
      </w:tr>
      <w:tr w:rsidR="00637B60" w:rsidRPr="00637B60" w14:paraId="073D33AD"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05460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5D65A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Denumirea comună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114D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Oxo-hidroxid de fier adipat tartrat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DBAF1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D8050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144CB6F" w14:textId="77777777" w:rsidR="00637B60" w:rsidRPr="00637B60" w:rsidRDefault="00637B60" w:rsidP="003C19E5">
            <w:pPr>
              <w:ind w:firstLine="0"/>
              <w:jc w:val="left"/>
              <w:rPr>
                <w:lang w:val="ro-RO" w:eastAsia="ro-RO"/>
              </w:rPr>
            </w:pPr>
          </w:p>
        </w:tc>
      </w:tr>
      <w:tr w:rsidR="00637B60" w:rsidRPr="00637B60" w14:paraId="541E314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F418D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6AA5C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Alte denumiri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66DF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Hidroxid de fier adipat tartrat, oxihidroxid de fier adipat tartrat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8B611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18703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196E00D" w14:textId="77777777" w:rsidR="00637B60" w:rsidRPr="00637B60" w:rsidRDefault="00637B60" w:rsidP="003C19E5">
            <w:pPr>
              <w:ind w:firstLine="0"/>
              <w:jc w:val="left"/>
              <w:rPr>
                <w:lang w:val="ro-RO" w:eastAsia="ro-RO"/>
              </w:rPr>
            </w:pPr>
          </w:p>
        </w:tc>
      </w:tr>
      <w:tr w:rsidR="00637B60" w:rsidRPr="00637B60" w14:paraId="6108B33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5579D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2FE90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Denumirea comercială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C57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IHAT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79A08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0F6D6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17E5AC1E" w14:textId="77777777" w:rsidR="00637B60" w:rsidRPr="00637B60" w:rsidRDefault="00637B60" w:rsidP="003C19E5">
            <w:pPr>
              <w:ind w:firstLine="0"/>
              <w:jc w:val="left"/>
              <w:rPr>
                <w:lang w:val="ro-RO" w:eastAsia="ro-RO"/>
              </w:rPr>
            </w:pPr>
          </w:p>
        </w:tc>
      </w:tr>
      <w:tr w:rsidR="00637B60" w:rsidRPr="00637B60" w14:paraId="1C710EC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D14225"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E3392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Numărul CAS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1400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2460638-28-0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69FA1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AAE0C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0B7ED9AA" w14:textId="77777777" w:rsidR="00637B60" w:rsidRPr="00637B60" w:rsidRDefault="00637B60" w:rsidP="003C19E5">
            <w:pPr>
              <w:ind w:firstLine="0"/>
              <w:jc w:val="left"/>
              <w:rPr>
                <w:lang w:val="ro-RO" w:eastAsia="ro-RO"/>
              </w:rPr>
            </w:pPr>
          </w:p>
        </w:tc>
      </w:tr>
      <w:tr w:rsidR="00637B60" w:rsidRPr="009F2D53" w14:paraId="32103463"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4F93D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E8AD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Formula moleculară</w:t>
            </w:r>
          </w:p>
          <w:p w14:paraId="7C5D78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(calculată)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E9C4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FeO</w:t>
            </w:r>
            <w:r w:rsidRPr="00637B60">
              <w:rPr>
                <w:rFonts w:ascii="inherit" w:hAnsi="inherit"/>
                <w:sz w:val="17"/>
                <w:szCs w:val="17"/>
                <w:vertAlign w:val="subscript"/>
                <w:lang w:val="ro-RO" w:eastAsia="ro-RO"/>
              </w:rPr>
              <w:t>m</w:t>
            </w:r>
            <w:r w:rsidRPr="00637B60">
              <w:rPr>
                <w:rFonts w:ascii="inherit" w:hAnsi="inherit"/>
                <w:sz w:val="24"/>
                <w:szCs w:val="24"/>
                <w:lang w:val="ro-RO" w:eastAsia="ro-RO"/>
              </w:rPr>
              <w:t>(OH)</w:t>
            </w:r>
            <w:r w:rsidRPr="00637B60">
              <w:rPr>
                <w:rFonts w:ascii="inherit" w:hAnsi="inherit"/>
                <w:sz w:val="17"/>
                <w:szCs w:val="17"/>
                <w:vertAlign w:val="subscript"/>
                <w:lang w:val="ro-RO" w:eastAsia="ro-RO"/>
              </w:rPr>
              <w:t>n</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x</w:t>
            </w:r>
            <w:r w:rsidRPr="00637B60">
              <w:rPr>
                <w:rFonts w:ascii="inherit" w:hAnsi="inherit"/>
                <w:sz w:val="24"/>
                <w:szCs w:val="24"/>
                <w:lang w:val="ro-RO" w:eastAsia="ro-RO"/>
              </w:rPr>
              <w:t>(C</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w:t>
            </w:r>
            <w:r w:rsidRPr="00637B60">
              <w:rPr>
                <w:rFonts w:ascii="inherit" w:hAnsi="inherit"/>
                <w:sz w:val="17"/>
                <w:szCs w:val="17"/>
                <w:vertAlign w:val="subscript"/>
                <w:lang w:val="ro-RO" w:eastAsia="ro-RO"/>
              </w:rPr>
              <w:t>y</w:t>
            </w:r>
            <w:r w:rsidRPr="00637B60">
              <w:rPr>
                <w:rFonts w:ascii="inherit" w:hAnsi="inherit"/>
                <w:sz w:val="24"/>
                <w:szCs w:val="24"/>
                <w:lang w:val="ro-RO" w:eastAsia="ro-RO"/>
              </w:rPr>
              <w:t>(C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10</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w:t>
            </w:r>
            <w:r w:rsidRPr="00637B60">
              <w:rPr>
                <w:rFonts w:ascii="inherit" w:hAnsi="inherit"/>
                <w:sz w:val="17"/>
                <w:szCs w:val="17"/>
                <w:vertAlign w:val="subscript"/>
                <w:lang w:val="ro-RO" w:eastAsia="ro-RO"/>
              </w:rPr>
              <w:t>z</w:t>
            </w:r>
          </w:p>
          <w:p w14:paraId="2B1CBC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lastRenderedPageBreak/>
              <w:t>unde: m și n nu sunt definite, conform practicii acceptate pentru oxihidroxizii de fier trivalent</w:t>
            </w:r>
            <w:r w:rsidRPr="00637B60">
              <w:rPr>
                <w:rFonts w:ascii="inherit" w:hAnsi="inherit"/>
                <w:sz w:val="24"/>
                <w:szCs w:val="24"/>
                <w:lang w:val="ro-RO" w:eastAsia="ro-RO"/>
              </w:rPr>
              <w:t> </w:t>
            </w:r>
            <w:hyperlink r:id="rId159" w:anchor="E0034"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w:t>
              </w:r>
              <w:r w:rsidRPr="00637B60">
                <w:rPr>
                  <w:rFonts w:ascii="inherit" w:hAnsi="inherit"/>
                  <w:color w:val="337AB7"/>
                  <w:sz w:val="24"/>
                  <w:szCs w:val="24"/>
                  <w:lang w:val="ro-RO" w:eastAsia="ro-RO"/>
                </w:rPr>
                <w:t>)</w:t>
              </w:r>
            </w:hyperlink>
          </w:p>
          <w:p w14:paraId="086819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x = 0,28-0,88</w:t>
            </w:r>
          </w:p>
          <w:p w14:paraId="1CAC82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y = 0,78-1,50</w:t>
            </w:r>
          </w:p>
          <w:p w14:paraId="210E54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 = 0,04-0,19</w:t>
            </w:r>
          </w:p>
          <w:p w14:paraId="3DD81E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Acidul tartaric (C</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 și acidul adipic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10</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 sunt reprezentați în forma lor protonată.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07BF4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42265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57C4C040" w14:textId="77777777" w:rsidR="00637B60" w:rsidRPr="00637B60" w:rsidRDefault="00637B60" w:rsidP="003C19E5">
            <w:pPr>
              <w:ind w:firstLine="0"/>
              <w:jc w:val="left"/>
              <w:rPr>
                <w:lang w:val="ro-RO" w:eastAsia="ro-RO"/>
              </w:rPr>
            </w:pPr>
          </w:p>
        </w:tc>
      </w:tr>
      <w:tr w:rsidR="00637B60" w:rsidRPr="009F2D53" w14:paraId="15A1C5A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B68B5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0C462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Masă moleculară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EAF1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Masă moleculară medie: 35 803,4 Da (limită inferioară și superioară: 27 670,5 -45 319,4  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51A7B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9BCB2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3CE8A70" w14:textId="77777777" w:rsidR="00637B60" w:rsidRPr="00637B60" w:rsidRDefault="00637B60" w:rsidP="003C19E5">
            <w:pPr>
              <w:ind w:firstLine="0"/>
              <w:jc w:val="left"/>
              <w:rPr>
                <w:lang w:val="ro-RO" w:eastAsia="ro-RO"/>
              </w:rPr>
            </w:pPr>
          </w:p>
        </w:tc>
      </w:tr>
      <w:tr w:rsidR="00637B60" w:rsidRPr="009F2D53" w14:paraId="04735A4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285EC6" w14:textId="77777777" w:rsidR="00637B60" w:rsidRPr="00637B60" w:rsidRDefault="00637B60" w:rsidP="003C19E5">
            <w:pPr>
              <w:ind w:firstLine="0"/>
              <w:jc w:val="left"/>
              <w:rPr>
                <w:rFonts w:ascii="inherit" w:hAnsi="inherit"/>
                <w:sz w:val="24"/>
                <w:szCs w:val="24"/>
                <w:lang w:val="ro-RO" w:eastAsia="ro-RO"/>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C8BA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249D3D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Fizice/chimice</w:t>
            </w:r>
          </w:p>
          <w:p w14:paraId="3F44B0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Fier (% substanță uscată): 24,0-36,0</w:t>
            </w:r>
          </w:p>
          <w:p w14:paraId="4934D5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Adipat: (% substanță uscată): 1,5-4,5</w:t>
            </w:r>
          </w:p>
          <w:p w14:paraId="0AED95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Tartrat: (% substanță uscată): 28,0-40,0</w:t>
            </w:r>
          </w:p>
          <w:p w14:paraId="579267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Conținutul de apă (%): 10,0-21,0</w:t>
            </w:r>
          </w:p>
          <w:p w14:paraId="269A93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Sodiu (% substanță uscată): 9,0-11,0</w:t>
            </w:r>
          </w:p>
          <w:p w14:paraId="131FB0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Clor (% substanță uscată): 2,6-4,2</w:t>
            </w:r>
          </w:p>
          <w:p w14:paraId="41C802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Distribuția fazelor</w:t>
            </w:r>
          </w:p>
          <w:p w14:paraId="311300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Solubil (%): 2,0-4,0</w:t>
            </w:r>
          </w:p>
          <w:p w14:paraId="4108BD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Nano (%): 92,0-98,0</w:t>
            </w:r>
          </w:p>
          <w:p w14:paraId="075F50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Micro (%): 0,0-3,0</w:t>
            </w:r>
          </w:p>
          <w:p w14:paraId="6EA14E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Dimensiunea particulelor primare</w:t>
            </w:r>
          </w:p>
          <w:p w14:paraId="3D3DBC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Mediana diametrului </w:t>
            </w:r>
            <w:hyperlink r:id="rId160" w:anchor="E0035"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20</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1,5-2,3 nm</w:t>
            </w:r>
          </w:p>
          <w:p w14:paraId="047ADC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Media diametrului </w:t>
            </w:r>
            <w:hyperlink r:id="rId161" w:anchor="E0035"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20</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1,8-2,8 nm</w:t>
            </w:r>
          </w:p>
          <w:p w14:paraId="785DD3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Dv(10) </w:t>
            </w:r>
            <w:hyperlink r:id="rId162" w:anchor="E0036"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21</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1,5-2,5 nm</w:t>
            </w:r>
          </w:p>
          <w:p w14:paraId="42890E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Dv(50) </w:t>
            </w:r>
            <w:hyperlink r:id="rId163" w:anchor="E0036"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21</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2,5-3,5 nm</w:t>
            </w:r>
          </w:p>
          <w:p w14:paraId="1EF0D0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Dv(90) </w:t>
            </w:r>
            <w:hyperlink r:id="rId164" w:anchor="E0036"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21</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5,0-6,0 nm</w:t>
            </w:r>
          </w:p>
          <w:p w14:paraId="1788F7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7C7DDF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&lt; 0,80 mg/kg</w:t>
            </w:r>
          </w:p>
          <w:p w14:paraId="03F5AB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Nichel: &lt; 50,0 mg/kg</w:t>
            </w:r>
          </w:p>
          <w:p w14:paraId="02C3AC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Solvenți reziduali</w:t>
            </w:r>
          </w:p>
          <w:p w14:paraId="27AB2D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Etanol: &lt; 500 mg/kg</w:t>
            </w:r>
          </w:p>
          <w:p w14:paraId="6CFF96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43B9F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&lt; 10 UFC/g</w:t>
            </w:r>
          </w:p>
          <w:p w14:paraId="1E7250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drojdii și de mucegaiuri: &lt; 10 UFC/g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97CFD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0E58D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0272AD6A" w14:textId="77777777" w:rsidR="00637B60" w:rsidRPr="00637B60" w:rsidRDefault="00637B60" w:rsidP="003C19E5">
            <w:pPr>
              <w:ind w:firstLine="0"/>
              <w:jc w:val="left"/>
              <w:rPr>
                <w:lang w:val="ro-RO" w:eastAsia="ro-RO"/>
              </w:rPr>
            </w:pPr>
          </w:p>
        </w:tc>
      </w:tr>
      <w:tr w:rsidR="00637B60" w:rsidRPr="00637B60" w14:paraId="5A02EAD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5C2EEA"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80A9E7" w14:textId="77777777" w:rsidR="00637B60" w:rsidRPr="00637B60" w:rsidRDefault="00000000" w:rsidP="003C19E5">
            <w:pPr>
              <w:spacing w:before="120"/>
              <w:ind w:firstLine="0"/>
              <w:jc w:val="left"/>
              <w:rPr>
                <w:rFonts w:ascii="inherit" w:hAnsi="inherit"/>
                <w:b/>
                <w:bCs/>
                <w:sz w:val="24"/>
                <w:szCs w:val="24"/>
                <w:lang w:val="ro-RO" w:eastAsia="ro-RO"/>
              </w:rPr>
            </w:pPr>
            <w:hyperlink r:id="rId165" w:tooltip="32023R0949: INSERTED" w:history="1">
              <w:r w:rsidR="00637B60" w:rsidRPr="00637B60">
                <w:rPr>
                  <w:rFonts w:ascii="inherit" w:hAnsi="inherit"/>
                  <w:b/>
                  <w:bCs/>
                  <w:color w:val="337AB7"/>
                  <w:sz w:val="24"/>
                  <w:szCs w:val="24"/>
                  <w:lang w:val="ro-RO" w:eastAsia="ro-RO"/>
                </w:rPr>
                <w:t>▼M116</w:t>
              </w:r>
            </w:hyperlink>
          </w:p>
        </w:tc>
      </w:tr>
      <w:tr w:rsidR="00637B60" w:rsidRPr="00637B60" w14:paraId="4281881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F837D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Cazeinat de fier din lapte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82DE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4CA401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Cazeinatul de fier din lapte este un complex de fier-cazeină-fosfat sub formă de pulbere cremoasă sau bej produsă prin dizolvarea sărurilor ferice de fier (sulfat feric sau clorură ferică) într-o soluție de cazeină obținută din lapte de bovine în prezența ortofosfatului de potasiu, în urma unei serii de etape care implică pasteurizarea, concentrarea și uscarea.</w:t>
            </w:r>
          </w:p>
          <w:p w14:paraId="4ADAC0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4515EF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50,0-65,0</w:t>
            </w:r>
          </w:p>
          <w:p w14:paraId="757F54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20,0-40,0</w:t>
            </w:r>
          </w:p>
          <w:p w14:paraId="30CF24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&lt; 8,0</w:t>
            </w:r>
          </w:p>
          <w:p w14:paraId="15C60C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&lt; 1,0</w:t>
            </w:r>
          </w:p>
          <w:p w14:paraId="69D778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Fier (%): 2,0-4,0</w:t>
            </w:r>
          </w:p>
          <w:p w14:paraId="0A4159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Potasiu (%): 5,0-15,0</w:t>
            </w:r>
          </w:p>
          <w:p w14:paraId="0815B9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Fosfor (%): 2,0-6,0</w:t>
            </w:r>
          </w:p>
          <w:p w14:paraId="446872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Sodiu (%): &lt; 4,0</w:t>
            </w:r>
          </w:p>
          <w:p w14:paraId="75F5BA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6EF737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&lt; 0,5 mg/kg</w:t>
            </w:r>
          </w:p>
          <w:p w14:paraId="1D2BBF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1,0 mg/kg</w:t>
            </w:r>
          </w:p>
          <w:p w14:paraId="3269DB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&lt; 0,5 mg/kg</w:t>
            </w:r>
          </w:p>
          <w:p w14:paraId="221DBB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&lt; 0,1 mg/kg</w:t>
            </w:r>
          </w:p>
          <w:p w14:paraId="69C0C2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22E260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M1: ≤ 0,02 mg/kg</w:t>
            </w:r>
          </w:p>
          <w:p w14:paraId="61A90C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D5D6E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microorganisme aerobe: ≤ 1 000 UFC/g</w:t>
            </w:r>
          </w:p>
          <w:p w14:paraId="745448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 10 UFC/g</w:t>
            </w:r>
          </w:p>
          <w:p w14:paraId="6063F9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765E8D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 UFC/g</w:t>
            </w:r>
          </w:p>
          <w:p w14:paraId="245531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 10 UFC/g</w:t>
            </w:r>
          </w:p>
          <w:p w14:paraId="7367C4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Absență în 1 g</w:t>
            </w:r>
          </w:p>
          <w:p w14:paraId="6EE975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w:t>
            </w:r>
            <w:r w:rsidRPr="00637B60">
              <w:rPr>
                <w:rFonts w:ascii="inherit" w:hAnsi="inherit"/>
                <w:i/>
                <w:iCs/>
                <w:sz w:val="24"/>
                <w:szCs w:val="24"/>
                <w:lang w:val="ro-RO" w:eastAsia="ro-RO"/>
              </w:rPr>
              <w:t>Colony Forming Units</w:t>
            </w:r>
            <w:r w:rsidRPr="00637B60">
              <w:rPr>
                <w:rFonts w:ascii="inherit" w:hAnsi="inherit"/>
                <w:sz w:val="24"/>
                <w:szCs w:val="24"/>
                <w:lang w:val="ro-RO" w:eastAsia="ro-RO"/>
              </w:rPr>
              <w:t>)</w:t>
            </w:r>
          </w:p>
        </w:tc>
        <w:tc>
          <w:tcPr>
            <w:tcW w:w="0" w:type="auto"/>
            <w:shd w:val="clear" w:color="auto" w:fill="auto"/>
            <w:vAlign w:val="center"/>
            <w:hideMark/>
          </w:tcPr>
          <w:p w14:paraId="0D4F9E88" w14:textId="77777777" w:rsidR="00637B60" w:rsidRPr="00637B60" w:rsidRDefault="00637B60" w:rsidP="003C19E5">
            <w:pPr>
              <w:ind w:firstLine="0"/>
              <w:jc w:val="left"/>
              <w:rPr>
                <w:lang w:val="ro-RO" w:eastAsia="ro-RO"/>
              </w:rPr>
            </w:pPr>
          </w:p>
        </w:tc>
      </w:tr>
      <w:tr w:rsidR="00637B60" w:rsidRPr="00637B60" w14:paraId="6F7255C6"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4DEB02" w14:textId="77777777" w:rsidR="00637B60" w:rsidRPr="00637B60" w:rsidRDefault="00000000" w:rsidP="003C19E5">
            <w:pPr>
              <w:spacing w:before="120"/>
              <w:ind w:firstLine="0"/>
              <w:jc w:val="left"/>
              <w:rPr>
                <w:rFonts w:ascii="inherit" w:hAnsi="inherit"/>
                <w:b/>
                <w:bCs/>
                <w:sz w:val="24"/>
                <w:szCs w:val="24"/>
                <w:lang w:val="ro-RO" w:eastAsia="ro-RO"/>
              </w:rPr>
            </w:pPr>
            <w:hyperlink r:id="rId166"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0E3DAF14" w14:textId="77777777" w:rsidR="00637B60" w:rsidRPr="00637B60" w:rsidRDefault="00637B60" w:rsidP="003C19E5">
            <w:pPr>
              <w:ind w:firstLine="0"/>
              <w:jc w:val="left"/>
              <w:rPr>
                <w:lang w:val="ro-RO" w:eastAsia="ro-RO"/>
              </w:rPr>
            </w:pPr>
          </w:p>
        </w:tc>
      </w:tr>
      <w:tr w:rsidR="00637B60" w:rsidRPr="00637B60" w14:paraId="55BD2BA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51800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Izomalto-oligozaharide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A919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Pulbere:</w:t>
            </w:r>
          </w:p>
          <w:p w14:paraId="6F4A13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Solubilitate (apă) (%): &gt; 99</w:t>
            </w:r>
          </w:p>
          <w:p w14:paraId="07E2B9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Glucoză (% bază uscată): ≤ 5,0</w:t>
            </w:r>
          </w:p>
          <w:p w14:paraId="1FFDFB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Izomaltoză + DP3-DP9 (% bază uscată): ≥ 90</w:t>
            </w:r>
          </w:p>
          <w:p w14:paraId="6DB7B8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 4,0</w:t>
            </w:r>
          </w:p>
          <w:p w14:paraId="3C367F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sulfată (g/100g): ≤ 0,3</w:t>
            </w:r>
          </w:p>
          <w:p w14:paraId="11C359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0E5DD7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Plumb (mg/kg): ≤ 0,5</w:t>
            </w:r>
          </w:p>
          <w:p w14:paraId="411E53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(mg/kg): ≤ 0,5</w:t>
            </w:r>
          </w:p>
          <w:p w14:paraId="4384AC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Sirop:</w:t>
            </w:r>
          </w:p>
          <w:p w14:paraId="53C9CD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Alimente solide uscate (g/100 g): &gt; 75</w:t>
            </w:r>
          </w:p>
          <w:p w14:paraId="7FCBA9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Glucoză (% bază uscată): ≤ 5,0</w:t>
            </w:r>
          </w:p>
          <w:p w14:paraId="432C24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Izomaltoză + DP3-DP9 (% bază uscată): ≥ 90</w:t>
            </w:r>
          </w:p>
          <w:p w14:paraId="0F860C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4-6</w:t>
            </w:r>
          </w:p>
          <w:p w14:paraId="24ACC0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sulfată (g/100g): ≤ 0,3</w:t>
            </w:r>
          </w:p>
          <w:p w14:paraId="12625E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62DB7F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(mg/kg): ≤ 0,5</w:t>
            </w:r>
          </w:p>
          <w:p w14:paraId="19BAA8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(mg/kg): ≤ 0,5</w:t>
            </w:r>
          </w:p>
        </w:tc>
        <w:tc>
          <w:tcPr>
            <w:tcW w:w="0" w:type="auto"/>
            <w:shd w:val="clear" w:color="auto" w:fill="auto"/>
            <w:vAlign w:val="center"/>
            <w:hideMark/>
          </w:tcPr>
          <w:p w14:paraId="28E43475" w14:textId="77777777" w:rsidR="00637B60" w:rsidRPr="00637B60" w:rsidRDefault="00637B60" w:rsidP="003C19E5">
            <w:pPr>
              <w:ind w:firstLine="0"/>
              <w:jc w:val="left"/>
              <w:rPr>
                <w:lang w:val="ro-RO" w:eastAsia="ro-RO"/>
              </w:rPr>
            </w:pPr>
          </w:p>
        </w:tc>
      </w:tr>
      <w:tr w:rsidR="00637B60" w:rsidRPr="00637B60" w14:paraId="038213C6"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411DA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Izomaltuloză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1C7E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63CD3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 dizaharidă de reducere care este formată dintr-o fracțiune de glucoză și una de fructoză legate cu o legătură alfa-1,6-glicozidică. Aceasta se obține din zaharoză printr-un proces enzimatic. Produsul comercial este monohidratul. Aspect: Cristale practic inodore, de culoare albă sau aproape albă cu gust dulce</w:t>
            </w:r>
          </w:p>
          <w:p w14:paraId="467CA5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6-O-α-D-glucopiranozil-D-fructofuranoză, monohidrat</w:t>
            </w:r>
          </w:p>
          <w:p w14:paraId="36D9A9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13718-94-0</w:t>
            </w:r>
          </w:p>
          <w:p w14:paraId="57532F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12</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11</w:t>
            </w:r>
            <w:r w:rsidRPr="00637B60">
              <w:rPr>
                <w:rFonts w:ascii="inherit" w:hAnsi="inherit"/>
                <w:sz w:val="24"/>
                <w:szCs w:val="24"/>
                <w:lang w:val="ro-RO" w:eastAsia="ro-RO"/>
              </w:rPr>
              <w:t> · 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w:t>
            </w:r>
          </w:p>
          <w:p w14:paraId="2D5FA2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Formulă structurală</w:t>
            </w:r>
          </w:p>
          <w:p w14:paraId="48D6B1BE" w14:textId="55C312D5" w:rsidR="00637B60" w:rsidRPr="00637B60" w:rsidRDefault="00637B60" w:rsidP="003C19E5">
            <w:pPr>
              <w:spacing w:before="60" w:after="60"/>
              <w:ind w:firstLine="0"/>
              <w:rPr>
                <w:rFonts w:ascii="inherit" w:hAnsi="inherit"/>
                <w:sz w:val="24"/>
                <w:szCs w:val="24"/>
                <w:lang w:val="ro-RO" w:eastAsia="ro-RO"/>
              </w:rPr>
            </w:pPr>
            <w:r w:rsidRPr="00637B60">
              <w:rPr>
                <w:noProof/>
                <w:lang w:val="ro-MD"/>
              </w:rPr>
              <w:lastRenderedPageBreak/>
              <w:drawing>
                <wp:inline distT="0" distB="0" distL="0" distR="0" wp14:anchorId="1C7C0A23" wp14:editId="63FF5740">
                  <wp:extent cx="3486150" cy="2847975"/>
                  <wp:effectExtent l="0" t="0" r="0" b="9525"/>
                  <wp:docPr id="73257079" name="Imagin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486150" cy="2847975"/>
                          </a:xfrm>
                          <a:prstGeom prst="rect">
                            <a:avLst/>
                          </a:prstGeom>
                          <a:noFill/>
                          <a:ln>
                            <a:noFill/>
                          </a:ln>
                        </pic:spPr>
                      </pic:pic>
                    </a:graphicData>
                  </a:graphic>
                </wp:inline>
              </w:drawing>
            </w:r>
          </w:p>
          <w:p w14:paraId="6F6D94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360,3 (monohidrat)</w:t>
            </w:r>
          </w:p>
          <w:p w14:paraId="59E2E6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70BAF1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Analiză: ≥ 98 % pe bază uscată</w:t>
            </w:r>
          </w:p>
          <w:p w14:paraId="4EC3F3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 6,5 % (60 °C, 5 ore)</w:t>
            </w:r>
          </w:p>
          <w:p w14:paraId="4E6B6F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0AA394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0,1 mg/kg</w:t>
            </w:r>
          </w:p>
          <w:p w14:paraId="407634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 determină cu ajutorul tehnicii de absorbție atomică adecvată nivelului specific. Selecția dimensiunii probei și a metodei de preparare a probei se poate baza pe principiile metodei descrise în FNP 5 (</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„Metode instrumentale”</w:t>
            </w:r>
          </w:p>
          <w:p w14:paraId="11CB673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Document privind alimentele și nutriția 5 Rev. 2 – Ghid privind specificațiile pentru anunțuri cu caracter general, tehnici analitice generale, teste de identificare, soluții de testare și alte materiale de referință (</w:t>
            </w:r>
            <w:r w:rsidRPr="00637B60">
              <w:rPr>
                <w:rFonts w:ascii="inherit" w:hAnsi="inherit"/>
                <w:i/>
                <w:iCs/>
                <w:sz w:val="24"/>
                <w:szCs w:val="24"/>
                <w:lang w:val="ro-RO" w:eastAsia="ro-RO"/>
              </w:rPr>
              <w:t xml:space="preserve">Food and Nutrition Paper 5 Rev. 2 – Guide to specifications for general notices, general analytical techniques, </w:t>
            </w:r>
            <w:r w:rsidRPr="00637B60">
              <w:rPr>
                <w:rFonts w:ascii="inherit" w:hAnsi="inherit"/>
                <w:i/>
                <w:iCs/>
                <w:sz w:val="24"/>
                <w:szCs w:val="24"/>
                <w:lang w:val="ro-RO" w:eastAsia="ro-RO"/>
              </w:rPr>
              <w:lastRenderedPageBreak/>
              <w:t>identification tests, test solutions and other reference materials</w:t>
            </w:r>
            <w:r w:rsidRPr="00637B60">
              <w:rPr>
                <w:rFonts w:ascii="inherit" w:hAnsi="inherit"/>
                <w:sz w:val="24"/>
                <w:szCs w:val="24"/>
                <w:lang w:val="ro-RO" w:eastAsia="ro-RO"/>
              </w:rPr>
              <w:t>) (JECFA), 1991, 322 pp., în limba engleză, ISBN 92-5-102991-1.</w:t>
            </w:r>
          </w:p>
        </w:tc>
        <w:tc>
          <w:tcPr>
            <w:tcW w:w="0" w:type="auto"/>
            <w:shd w:val="clear" w:color="auto" w:fill="auto"/>
            <w:vAlign w:val="center"/>
            <w:hideMark/>
          </w:tcPr>
          <w:p w14:paraId="43432F80" w14:textId="77777777" w:rsidR="00637B60" w:rsidRPr="00637B60" w:rsidRDefault="00637B60" w:rsidP="003C19E5">
            <w:pPr>
              <w:ind w:firstLine="0"/>
              <w:jc w:val="left"/>
              <w:rPr>
                <w:lang w:val="ro-RO" w:eastAsia="ro-RO"/>
              </w:rPr>
            </w:pPr>
          </w:p>
        </w:tc>
      </w:tr>
      <w:tr w:rsidR="00637B60" w:rsidRPr="00637B60" w14:paraId="5CAD17D2"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3D5757" w14:textId="77777777" w:rsidR="00637B60" w:rsidRPr="00637B60" w:rsidRDefault="00000000" w:rsidP="003C19E5">
            <w:pPr>
              <w:spacing w:before="120"/>
              <w:ind w:firstLine="0"/>
              <w:jc w:val="left"/>
              <w:rPr>
                <w:rFonts w:ascii="inherit" w:hAnsi="inherit"/>
                <w:b/>
                <w:bCs/>
                <w:sz w:val="24"/>
                <w:szCs w:val="24"/>
                <w:lang w:val="ro-RO" w:eastAsia="ro-RO"/>
              </w:rPr>
            </w:pPr>
            <w:hyperlink r:id="rId168" w:tooltip="32024R1611: INSERTED" w:history="1">
              <w:r w:rsidR="00637B60" w:rsidRPr="00637B60">
                <w:rPr>
                  <w:rFonts w:ascii="inherit" w:hAnsi="inherit"/>
                  <w:b/>
                  <w:bCs/>
                  <w:color w:val="337AB7"/>
                  <w:sz w:val="24"/>
                  <w:szCs w:val="24"/>
                  <w:lang w:val="ro-RO" w:eastAsia="ro-RO"/>
                </w:rPr>
                <w:t>▼M138</w:t>
              </w:r>
            </w:hyperlink>
          </w:p>
        </w:tc>
        <w:tc>
          <w:tcPr>
            <w:tcW w:w="0" w:type="auto"/>
            <w:shd w:val="clear" w:color="auto" w:fill="auto"/>
            <w:vAlign w:val="center"/>
            <w:hideMark/>
          </w:tcPr>
          <w:p w14:paraId="3C4C783A" w14:textId="77777777" w:rsidR="00637B60" w:rsidRPr="00637B60" w:rsidRDefault="00637B60" w:rsidP="003C19E5">
            <w:pPr>
              <w:ind w:firstLine="0"/>
              <w:jc w:val="left"/>
              <w:rPr>
                <w:lang w:val="ro-RO" w:eastAsia="ro-RO"/>
              </w:rPr>
            </w:pPr>
          </w:p>
        </w:tc>
      </w:tr>
      <w:tr w:rsidR="00637B60" w:rsidRPr="00637B60" w14:paraId="1D88B0D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77A97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de izomaltuloză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ACC2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2C194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pudra de izomaltuloză obținută din zaharoză printr-un proces microbiologic care utilizează </w:t>
            </w:r>
            <w:r w:rsidRPr="00637B60">
              <w:rPr>
                <w:rFonts w:ascii="inherit" w:hAnsi="inherit"/>
                <w:i/>
                <w:iCs/>
                <w:sz w:val="24"/>
                <w:szCs w:val="24"/>
                <w:lang w:val="ro-RO" w:eastAsia="ro-RO"/>
              </w:rPr>
              <w:t>Serratia plymuthica</w:t>
            </w:r>
            <w:r w:rsidRPr="00637B60">
              <w:rPr>
                <w:rFonts w:ascii="inherit" w:hAnsi="inherit"/>
                <w:sz w:val="24"/>
                <w:szCs w:val="24"/>
                <w:lang w:val="ro-RO" w:eastAsia="ro-RO"/>
              </w:rPr>
              <w:t>. Conținutul de substanță uscată este un amestec de monozaharide și dizaharide, compus în principal din izomaltuloză (≥ 75 %) și trehaloză (≤ 13 %) și, într-o mică măsură, glucoză, fructoză, zaharoză și oligozaharide (urme).</w:t>
            </w:r>
          </w:p>
          <w:p w14:paraId="475FEB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45CE1E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Izomaltuloză (% SU): ≥ 75</w:t>
            </w:r>
          </w:p>
          <w:p w14:paraId="0F72FA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Trehaloză (% SU): ≤ 13</w:t>
            </w:r>
          </w:p>
          <w:p w14:paraId="48FAD0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Glucoză (% SU): ≤ 3</w:t>
            </w:r>
          </w:p>
          <w:p w14:paraId="5914B9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Fructoză (% SU): ≤ 4</w:t>
            </w:r>
          </w:p>
          <w:p w14:paraId="0B2842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Zaharoză (% SU): ≤ 5</w:t>
            </w:r>
          </w:p>
          <w:p w14:paraId="2281FF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 7</w:t>
            </w:r>
          </w:p>
          <w:p w14:paraId="70307C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 0,05</w:t>
            </w:r>
          </w:p>
          <w:p w14:paraId="0F3338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&lt; 0,1</w:t>
            </w:r>
          </w:p>
          <w:p w14:paraId="3AFA17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Identitatea chimică a izomaltulozei:</w:t>
            </w:r>
          </w:p>
          <w:p w14:paraId="276B10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chimică (IUPAC): α-D-glucopiranozil-(1 → 6)-D-fructofuranoză</w:t>
            </w:r>
          </w:p>
          <w:p w14:paraId="515A6C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comună: Izomaltuloză</w:t>
            </w:r>
          </w:p>
          <w:p w14:paraId="150A8F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CAS: 13718–94-0</w:t>
            </w:r>
          </w:p>
          <w:p w14:paraId="513164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moleculară: C</w:t>
            </w:r>
            <w:r w:rsidRPr="00637B60">
              <w:rPr>
                <w:rFonts w:ascii="inherit" w:hAnsi="inherit"/>
                <w:sz w:val="17"/>
                <w:szCs w:val="17"/>
                <w:vertAlign w:val="subscript"/>
                <w:lang w:val="ro-RO" w:eastAsia="ro-RO"/>
              </w:rPr>
              <w:t>12</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11</w:t>
            </w:r>
          </w:p>
          <w:p w14:paraId="6EF49A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342,30 g/mol</w:t>
            </w:r>
          </w:p>
          <w:p w14:paraId="38D47F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Identitatea chimică a trehalozei:</w:t>
            </w:r>
          </w:p>
          <w:p w14:paraId="4B356E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chimică (IUPAC): α-D-glucopiranozil- (1 → 1) -D-fructofuranoză</w:t>
            </w:r>
          </w:p>
          <w:p w14:paraId="5BDDBD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comună: Trehaloză</w:t>
            </w:r>
          </w:p>
          <w:p w14:paraId="64C0B7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Numărul CAS: 51411–23-5</w:t>
            </w:r>
          </w:p>
          <w:p w14:paraId="503D7D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moleculară: C</w:t>
            </w:r>
            <w:r w:rsidRPr="00637B60">
              <w:rPr>
                <w:rFonts w:ascii="inherit" w:hAnsi="inherit"/>
                <w:sz w:val="17"/>
                <w:szCs w:val="17"/>
                <w:vertAlign w:val="subscript"/>
                <w:lang w:val="ro-RO" w:eastAsia="ro-RO"/>
              </w:rPr>
              <w:t>12</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11</w:t>
            </w:r>
          </w:p>
          <w:p w14:paraId="61F300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342,30 g/mol</w:t>
            </w:r>
          </w:p>
          <w:p w14:paraId="4278C1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2DAE8B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(mg/kg): ≤ 0,1</w:t>
            </w:r>
          </w:p>
          <w:p w14:paraId="1C31D9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3F6164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&lt; 100 UFC/g</w:t>
            </w:r>
          </w:p>
          <w:p w14:paraId="164ED3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drojdii și mucegaiuri: &lt; 100 UFC/g</w:t>
            </w:r>
          </w:p>
          <w:p w14:paraId="690156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 coli</w:t>
            </w:r>
            <w:r w:rsidRPr="00637B60">
              <w:rPr>
                <w:rFonts w:ascii="inherit" w:hAnsi="inherit"/>
                <w:sz w:val="24"/>
                <w:szCs w:val="24"/>
                <w:lang w:val="ro-RO" w:eastAsia="ro-RO"/>
              </w:rPr>
              <w:t>: &lt; 10 UFC/g</w:t>
            </w:r>
          </w:p>
          <w:p w14:paraId="736ED2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&lt; 100 UFC/g</w:t>
            </w:r>
          </w:p>
          <w:p w14:paraId="7D82CD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nedetectate în 25 g</w:t>
            </w:r>
          </w:p>
          <w:p w14:paraId="1E2246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p w14:paraId="23F0C0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 substanță uscată</w:t>
            </w:r>
          </w:p>
        </w:tc>
        <w:tc>
          <w:tcPr>
            <w:tcW w:w="0" w:type="auto"/>
            <w:shd w:val="clear" w:color="auto" w:fill="auto"/>
            <w:vAlign w:val="center"/>
            <w:hideMark/>
          </w:tcPr>
          <w:p w14:paraId="66170E33" w14:textId="77777777" w:rsidR="00637B60" w:rsidRPr="00637B60" w:rsidRDefault="00637B60" w:rsidP="003C19E5">
            <w:pPr>
              <w:ind w:firstLine="0"/>
              <w:jc w:val="left"/>
              <w:rPr>
                <w:lang w:val="ro-RO" w:eastAsia="ro-RO"/>
              </w:rPr>
            </w:pPr>
          </w:p>
        </w:tc>
      </w:tr>
      <w:tr w:rsidR="00637B60" w:rsidRPr="00637B60" w14:paraId="34829E7D"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F4FAAE" w14:textId="77777777" w:rsidR="00637B60" w:rsidRPr="00637B60" w:rsidRDefault="00000000" w:rsidP="003C19E5">
            <w:pPr>
              <w:spacing w:before="120"/>
              <w:ind w:firstLine="0"/>
              <w:jc w:val="left"/>
              <w:rPr>
                <w:rFonts w:ascii="inherit" w:hAnsi="inherit"/>
                <w:b/>
                <w:bCs/>
                <w:sz w:val="24"/>
                <w:szCs w:val="24"/>
                <w:lang w:val="ro-RO" w:eastAsia="ro-RO"/>
              </w:rPr>
            </w:pPr>
            <w:hyperlink r:id="rId169" w:tooltip="32022R0965: INSERTED" w:history="1">
              <w:r w:rsidR="00637B60" w:rsidRPr="00637B60">
                <w:rPr>
                  <w:rFonts w:ascii="inherit" w:hAnsi="inherit"/>
                  <w:b/>
                  <w:bCs/>
                  <w:color w:val="337AB7"/>
                  <w:sz w:val="24"/>
                  <w:szCs w:val="24"/>
                  <w:lang w:val="ro-RO" w:eastAsia="ro-RO"/>
                </w:rPr>
                <w:t>▼M90</w:t>
              </w:r>
            </w:hyperlink>
          </w:p>
        </w:tc>
        <w:tc>
          <w:tcPr>
            <w:tcW w:w="0" w:type="auto"/>
            <w:shd w:val="clear" w:color="auto" w:fill="auto"/>
            <w:vAlign w:val="center"/>
            <w:hideMark/>
          </w:tcPr>
          <w:p w14:paraId="14419F22" w14:textId="77777777" w:rsidR="00637B60" w:rsidRPr="00637B60" w:rsidRDefault="00637B60" w:rsidP="003C19E5">
            <w:pPr>
              <w:ind w:firstLine="0"/>
              <w:jc w:val="left"/>
              <w:rPr>
                <w:lang w:val="ro-RO" w:eastAsia="ro-RO"/>
              </w:rPr>
            </w:pPr>
          </w:p>
        </w:tc>
      </w:tr>
      <w:tr w:rsidR="00637B60" w:rsidRPr="00637B60" w14:paraId="54351380"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06F1A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Sâmburi de </w:t>
            </w:r>
            <w:r w:rsidRPr="00637B60">
              <w:rPr>
                <w:rFonts w:ascii="inherit" w:hAnsi="inherit"/>
                <w:b/>
                <w:bCs/>
                <w:i/>
                <w:iCs/>
                <w:sz w:val="24"/>
                <w:szCs w:val="24"/>
                <w:lang w:val="ro-RO" w:eastAsia="ro-RO"/>
              </w:rPr>
              <w:t>Jatropha curcas</w:t>
            </w:r>
            <w:r w:rsidRPr="00637B60">
              <w:rPr>
                <w:rFonts w:ascii="inherit" w:hAnsi="inherit"/>
                <w:b/>
                <w:bCs/>
                <w:sz w:val="24"/>
                <w:szCs w:val="24"/>
                <w:lang w:val="ro-RO" w:eastAsia="ro-RO"/>
              </w:rPr>
              <w:t> L. (soi comestibil)</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71A8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365920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Sâmburii sunt obținuți din sâmburi de fructe coapte din soiul comestibil al plantelor </w:t>
            </w:r>
            <w:r w:rsidRPr="00637B60">
              <w:rPr>
                <w:rFonts w:ascii="inherit" w:hAnsi="inherit"/>
                <w:i/>
                <w:iCs/>
                <w:sz w:val="24"/>
                <w:szCs w:val="24"/>
                <w:lang w:val="ro-RO" w:eastAsia="ro-RO"/>
              </w:rPr>
              <w:t>Jatropha curcas</w:t>
            </w:r>
            <w:r w:rsidRPr="00637B60">
              <w:rPr>
                <w:rFonts w:ascii="inherit" w:hAnsi="inherit"/>
                <w:sz w:val="24"/>
                <w:szCs w:val="24"/>
                <w:lang w:val="ro-RO" w:eastAsia="ro-RO"/>
              </w:rPr>
              <w:t> L., care produce sâmburi cu niveluri nedetectabile de esteri de forbol, urmând o serie de etape care implică curățarea și decorticarea fructelor pentru obținerea sâmburilor, uscarea sâmburilor, curățarea sâmburilor în vederea îndepărtării resturilor și a altor reziduuri, decorticarea mecanică a sâmburilor și tratamentul hidrotermic (&gt; 120 °C timp de 40 minute) al sâmburelui pentru a reduce substanțele antinutritive și încărcătura microbiologică.</w:t>
            </w:r>
          </w:p>
          <w:p w14:paraId="143209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Deoarece soiul comestibil al plantelor </w:t>
            </w:r>
            <w:r w:rsidRPr="00637B60">
              <w:rPr>
                <w:rFonts w:ascii="inherit" w:hAnsi="inherit"/>
                <w:i/>
                <w:iCs/>
                <w:sz w:val="24"/>
                <w:szCs w:val="24"/>
                <w:lang w:val="ro-RO" w:eastAsia="ro-RO"/>
              </w:rPr>
              <w:t>Jatropha curcas</w:t>
            </w:r>
            <w:r w:rsidRPr="00637B60">
              <w:rPr>
                <w:rFonts w:ascii="inherit" w:hAnsi="inherit"/>
                <w:sz w:val="24"/>
                <w:szCs w:val="24"/>
                <w:lang w:val="ro-RO" w:eastAsia="ro-RO"/>
              </w:rPr>
              <w:t> L., care produce sâmburi cu niveluri nedetectabile de esteri de forbol, nu se distinge fenotipic de soiul necomestibil, numai soiul comestibil adecvat de plante </w:t>
            </w:r>
            <w:r w:rsidRPr="00637B60">
              <w:rPr>
                <w:rFonts w:ascii="inherit" w:hAnsi="inherit"/>
                <w:i/>
                <w:iCs/>
                <w:sz w:val="24"/>
                <w:szCs w:val="24"/>
                <w:lang w:val="ro-RO" w:eastAsia="ro-RO"/>
              </w:rPr>
              <w:t>Jatropha curcas</w:t>
            </w:r>
            <w:r w:rsidRPr="00637B60">
              <w:rPr>
                <w:rFonts w:ascii="inherit" w:hAnsi="inherit"/>
                <w:sz w:val="24"/>
                <w:szCs w:val="24"/>
                <w:lang w:val="ro-RO" w:eastAsia="ro-RO"/>
              </w:rPr>
              <w:t> L. trebuie utilizat la producerea alimentului nou. Întregul proces de producție trebuie să garanteze că nu are loc amestecarea sâmburilor comestibili cu cei necomestibili.</w:t>
            </w:r>
          </w:p>
          <w:p w14:paraId="5EB27E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Absența amestecării sâmburilor comestibili cu sâmburii necomestibil se confirmă prin controale analitice ale esterilor de forbol efectuate pe fiecare lot de sâmburi, după etapa de uscare și înainte de etapa de decorticare </w:t>
            </w:r>
            <w:r w:rsidRPr="00637B60">
              <w:rPr>
                <w:rFonts w:ascii="inherit" w:hAnsi="inherit"/>
                <w:sz w:val="24"/>
                <w:szCs w:val="24"/>
                <w:lang w:val="ro-RO" w:eastAsia="ro-RO"/>
              </w:rPr>
              <w:lastRenderedPageBreak/>
              <w:t>în conformitate cu procedura de eșantionare din tabelul A. Cinci probe de laborator extrase din fiecare eșantion colectiv sunt decorticate, măcinate și analizate în vederea detectării esterilor de forbol utilizând o metodă validată UHPLC-UV-MS (</w:t>
            </w:r>
            <w:r w:rsidRPr="00637B60">
              <w:rPr>
                <w:rFonts w:ascii="inherit" w:hAnsi="inherit"/>
                <w:sz w:val="17"/>
                <w:szCs w:val="17"/>
                <w:vertAlign w:val="superscript"/>
                <w:lang w:val="ro-RO" w:eastAsia="ro-RO"/>
              </w:rPr>
              <w:t>b</w:t>
            </w:r>
            <w:r w:rsidRPr="00637B60">
              <w:rPr>
                <w:rFonts w:ascii="inherit" w:hAnsi="inherit"/>
                <w:sz w:val="24"/>
                <w:szCs w:val="24"/>
                <w:lang w:val="ro-RO" w:eastAsia="ro-RO"/>
              </w:rPr>
              <w:t>). Numai loturile în care esterii de forbol nu pot fi detectați în toate cele cinci probe sunt prelucrate ulterior în etapele de decorticare a sâmburilor și de tratare hidrotermică a sâmburilor.</w:t>
            </w:r>
          </w:p>
          <w:p w14:paraId="00B41B3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Tabelul A</w:t>
            </w:r>
          </w:p>
        </w:tc>
        <w:tc>
          <w:tcPr>
            <w:tcW w:w="0" w:type="auto"/>
            <w:shd w:val="clear" w:color="auto" w:fill="auto"/>
            <w:vAlign w:val="center"/>
            <w:hideMark/>
          </w:tcPr>
          <w:p w14:paraId="18857DBA" w14:textId="77777777" w:rsidR="00637B60" w:rsidRPr="00637B60" w:rsidRDefault="00637B60" w:rsidP="003C19E5">
            <w:pPr>
              <w:ind w:firstLine="0"/>
              <w:jc w:val="left"/>
              <w:rPr>
                <w:lang w:val="ro-RO" w:eastAsia="ro-RO"/>
              </w:rPr>
            </w:pPr>
          </w:p>
        </w:tc>
      </w:tr>
      <w:tr w:rsidR="00637B60" w:rsidRPr="00637B60" w14:paraId="455F547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39ED0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4802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Greutatea lotului (în tone)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8B85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Greutatea sau numărul de subloturi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8B87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de eșantioane primare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C9351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5D05DF96" w14:textId="77777777" w:rsidR="00637B60" w:rsidRPr="00637B60" w:rsidRDefault="00637B60" w:rsidP="003C19E5">
            <w:pPr>
              <w:ind w:firstLine="0"/>
              <w:jc w:val="left"/>
              <w:rPr>
                <w:lang w:val="ro-RO" w:eastAsia="ro-RO"/>
              </w:rPr>
            </w:pPr>
          </w:p>
        </w:tc>
      </w:tr>
      <w:tr w:rsidR="00637B60" w:rsidRPr="00637B60" w14:paraId="2082BEA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38EE7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2127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FF70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 tone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90B5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A0B62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27869E1" w14:textId="77777777" w:rsidR="00637B60" w:rsidRPr="00637B60" w:rsidRDefault="00637B60" w:rsidP="003C19E5">
            <w:pPr>
              <w:ind w:firstLine="0"/>
              <w:jc w:val="left"/>
              <w:rPr>
                <w:lang w:val="ro-RO" w:eastAsia="ro-RO"/>
              </w:rPr>
            </w:pPr>
          </w:p>
        </w:tc>
      </w:tr>
      <w:tr w:rsidR="00637B60" w:rsidRPr="00637B60" w14:paraId="039DC73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D98F78"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61D7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&gt; 100 și &lt; 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8C42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subloturi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DBC5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2FE5E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4942D61" w14:textId="77777777" w:rsidR="00637B60" w:rsidRPr="00637B60" w:rsidRDefault="00637B60" w:rsidP="003C19E5">
            <w:pPr>
              <w:ind w:firstLine="0"/>
              <w:jc w:val="left"/>
              <w:rPr>
                <w:lang w:val="ro-RO" w:eastAsia="ro-RO"/>
              </w:rPr>
            </w:pPr>
          </w:p>
        </w:tc>
      </w:tr>
      <w:tr w:rsidR="00637B60" w:rsidRPr="00637B60" w14:paraId="447CE4E3"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F169A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6F9E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&gt; 10 și ≤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1836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subloturi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E441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9EB49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8829436" w14:textId="77777777" w:rsidR="00637B60" w:rsidRPr="00637B60" w:rsidRDefault="00637B60" w:rsidP="003C19E5">
            <w:pPr>
              <w:ind w:firstLine="0"/>
              <w:jc w:val="left"/>
              <w:rPr>
                <w:lang w:val="ro-RO" w:eastAsia="ro-RO"/>
              </w:rPr>
            </w:pPr>
          </w:p>
        </w:tc>
      </w:tr>
      <w:tr w:rsidR="00637B60" w:rsidRPr="00637B60" w14:paraId="056F9F34"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65A951"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1D3B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&gt; 5,0 și ≤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817F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FB0E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734E1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0787F285" w14:textId="77777777" w:rsidR="00637B60" w:rsidRPr="00637B60" w:rsidRDefault="00637B60" w:rsidP="003C19E5">
            <w:pPr>
              <w:ind w:firstLine="0"/>
              <w:jc w:val="left"/>
              <w:rPr>
                <w:lang w:val="ro-RO" w:eastAsia="ro-RO"/>
              </w:rPr>
            </w:pPr>
          </w:p>
        </w:tc>
      </w:tr>
      <w:tr w:rsidR="00637B60" w:rsidRPr="00637B60" w14:paraId="11963D2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3B3AE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504F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&gt; 1 și ≤ 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17B3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3E01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B924B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FC20713" w14:textId="77777777" w:rsidR="00637B60" w:rsidRPr="00637B60" w:rsidRDefault="00637B60" w:rsidP="003C19E5">
            <w:pPr>
              <w:ind w:firstLine="0"/>
              <w:jc w:val="left"/>
              <w:rPr>
                <w:lang w:val="ro-RO" w:eastAsia="ro-RO"/>
              </w:rPr>
            </w:pPr>
          </w:p>
        </w:tc>
      </w:tr>
      <w:tr w:rsidR="00637B60" w:rsidRPr="00637B60" w14:paraId="1CD378A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B474B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EEFD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&gt; 0,1 și ≤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905E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8D6D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BC8EA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18B96E91" w14:textId="77777777" w:rsidR="00637B60" w:rsidRPr="00637B60" w:rsidRDefault="00637B60" w:rsidP="003C19E5">
            <w:pPr>
              <w:ind w:firstLine="0"/>
              <w:jc w:val="left"/>
              <w:rPr>
                <w:lang w:val="ro-RO" w:eastAsia="ro-RO"/>
              </w:rPr>
            </w:pPr>
          </w:p>
        </w:tc>
      </w:tr>
      <w:tr w:rsidR="00637B60" w:rsidRPr="00637B60" w14:paraId="7FA42DA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C99A6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3550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5F7F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BE26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D8578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19A23A52" w14:textId="77777777" w:rsidR="00637B60" w:rsidRPr="00637B60" w:rsidRDefault="00637B60" w:rsidP="003C19E5">
            <w:pPr>
              <w:ind w:firstLine="0"/>
              <w:jc w:val="left"/>
              <w:rPr>
                <w:lang w:val="ro-RO" w:eastAsia="ro-RO"/>
              </w:rPr>
            </w:pPr>
          </w:p>
        </w:tc>
      </w:tr>
      <w:tr w:rsidR="00637B60" w:rsidRPr="009F2D53" w14:paraId="79DA22F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7980DE" w14:textId="77777777" w:rsidR="00637B60" w:rsidRPr="00637B60" w:rsidRDefault="00637B60" w:rsidP="003C19E5">
            <w:pPr>
              <w:ind w:firstLine="0"/>
              <w:jc w:val="left"/>
              <w:rPr>
                <w:rFonts w:ascii="inherit" w:hAnsi="inherit"/>
                <w:sz w:val="24"/>
                <w:szCs w:val="24"/>
                <w:lang w:val="ro-RO" w:eastAsia="ro-RO"/>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51AC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 prelevează probe din fiecare sublot separat. Eșantioanele colective sunt compuse din cel puțin 10 eșantioane primare. Cantitatea minimă a unui eșantion colectiv este de 3,5 kg. Această cantitate poate crește proporțional în funcție de numărul de eșantioane primare prelevate.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61DA4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4FEB107" w14:textId="77777777" w:rsidR="00637B60" w:rsidRPr="00637B60" w:rsidRDefault="00637B60" w:rsidP="003C19E5">
            <w:pPr>
              <w:ind w:firstLine="0"/>
              <w:jc w:val="left"/>
              <w:rPr>
                <w:lang w:val="ro-RO" w:eastAsia="ro-RO"/>
              </w:rPr>
            </w:pPr>
          </w:p>
        </w:tc>
      </w:tr>
      <w:tr w:rsidR="00637B60" w:rsidRPr="009F2D53" w14:paraId="216152C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7C92FB" w14:textId="77777777" w:rsidR="00637B60" w:rsidRPr="00637B60" w:rsidRDefault="00637B60" w:rsidP="003C19E5">
            <w:pPr>
              <w:ind w:firstLine="0"/>
              <w:jc w:val="left"/>
              <w:rPr>
                <w:rFonts w:ascii="inherit" w:hAnsi="inherit"/>
                <w:sz w:val="24"/>
                <w:szCs w:val="24"/>
                <w:lang w:val="ro-RO" w:eastAsia="ro-RO"/>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1F90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03E47A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3,0 %</w:t>
            </w:r>
          </w:p>
          <w:p w14:paraId="6F4F02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grăsimi: 54,0-61,0 %</w:t>
            </w:r>
          </w:p>
          <w:p w14:paraId="452819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proteine: 21,0-32,0 %</w:t>
            </w:r>
          </w:p>
          <w:p w14:paraId="2E5E50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fibre: 6,0-10,0 %</w:t>
            </w:r>
          </w:p>
          <w:p w14:paraId="733F14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Cenușă: 3,0-5,0 %</w:t>
            </w:r>
          </w:p>
          <w:p w14:paraId="560FA0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Contaminanți:</w:t>
            </w:r>
          </w:p>
          <w:p w14:paraId="3095B5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Esteri de forbol [μg TPA eq (</w:t>
            </w:r>
            <w:r w:rsidRPr="00637B60">
              <w:rPr>
                <w:rFonts w:ascii="inherit" w:hAnsi="inherit"/>
                <w:sz w:val="17"/>
                <w:szCs w:val="17"/>
                <w:vertAlign w:val="superscript"/>
                <w:lang w:val="ro-RO" w:eastAsia="ro-RO"/>
              </w:rPr>
              <w:t>a</w:t>
            </w:r>
            <w:r w:rsidRPr="00637B60">
              <w:rPr>
                <w:rFonts w:ascii="inherit" w:hAnsi="inherit"/>
                <w:sz w:val="24"/>
                <w:szCs w:val="24"/>
                <w:lang w:val="ro-RO" w:eastAsia="ro-RO"/>
              </w:rPr>
              <w:t>)/g sâmbure] (</w:t>
            </w:r>
            <w:r w:rsidRPr="00637B60">
              <w:rPr>
                <w:rFonts w:ascii="inherit" w:hAnsi="inherit"/>
                <w:sz w:val="17"/>
                <w:szCs w:val="17"/>
                <w:vertAlign w:val="superscript"/>
                <w:lang w:val="ro-RO" w:eastAsia="ro-RO"/>
              </w:rPr>
              <w:t>b</w:t>
            </w:r>
            <w:r w:rsidRPr="00637B60">
              <w:rPr>
                <w:rFonts w:ascii="inherit" w:hAnsi="inherit"/>
                <w:sz w:val="24"/>
                <w:szCs w:val="24"/>
                <w:lang w:val="ro-RO" w:eastAsia="ro-RO"/>
              </w:rPr>
              <w:t>): ≤ 0,75 (LOD) (</w:t>
            </w:r>
            <w:r w:rsidRPr="00637B60">
              <w:rPr>
                <w:rFonts w:ascii="inherit" w:hAnsi="inherit"/>
                <w:sz w:val="17"/>
                <w:szCs w:val="17"/>
                <w:vertAlign w:val="superscript"/>
                <w:lang w:val="ro-RO" w:eastAsia="ro-RO"/>
              </w:rPr>
              <w:t>c</w:t>
            </w:r>
            <w:r w:rsidRPr="00637B60">
              <w:rPr>
                <w:rFonts w:ascii="inherit" w:hAnsi="inherit"/>
                <w:sz w:val="24"/>
                <w:szCs w:val="24"/>
                <w:lang w:val="ro-RO" w:eastAsia="ro-RO"/>
              </w:rPr>
              <w:t>)</w:t>
            </w:r>
          </w:p>
          <w:p w14:paraId="7A6460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0,20 mg/kg</w:t>
            </w:r>
          </w:p>
          <w:p w14:paraId="77DC0D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0,20 mg/kg</w:t>
            </w:r>
          </w:p>
          <w:p w14:paraId="5001C1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aflatoxine B1, B2, G1, G2: ≤ 4,0 μg/kg</w:t>
            </w:r>
          </w:p>
          <w:p w14:paraId="6E74C9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1175B3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1 000 UFC/g</w:t>
            </w:r>
          </w:p>
          <w:p w14:paraId="6B7B83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drojdii/mucegaiuri: &lt; 100 CFU/g</w:t>
            </w:r>
          </w:p>
          <w:p w14:paraId="7C8070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&lt; 10 CFU/g</w:t>
            </w:r>
          </w:p>
          <w:p w14:paraId="6658F2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Absentă în 25 g</w:t>
            </w:r>
          </w:p>
          <w:p w14:paraId="7D546C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&lt; 100 CFU/g</w:t>
            </w:r>
          </w:p>
          <w:p w14:paraId="2AE5C07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a</w:t>
            </w:r>
            <w:r w:rsidRPr="00637B60">
              <w:rPr>
                <w:rFonts w:ascii="inherit" w:hAnsi="inherit"/>
                <w:sz w:val="24"/>
                <w:szCs w:val="24"/>
                <w:lang w:val="ro-RO" w:eastAsia="ro-RO"/>
              </w:rPr>
              <w:t>) TPAeq: echivalent al 12-O-tetradecanoilforbol-13-acetat; (</w:t>
            </w:r>
            <w:r w:rsidRPr="00637B60">
              <w:rPr>
                <w:rFonts w:ascii="inherit" w:hAnsi="inherit"/>
                <w:sz w:val="17"/>
                <w:szCs w:val="17"/>
                <w:vertAlign w:val="superscript"/>
                <w:lang w:val="ro-RO" w:eastAsia="ro-RO"/>
              </w:rPr>
              <w:t>b</w:t>
            </w:r>
            <w:r w:rsidRPr="00637B60">
              <w:rPr>
                <w:rFonts w:ascii="inherit" w:hAnsi="inherit"/>
                <w:sz w:val="24"/>
                <w:szCs w:val="24"/>
                <w:lang w:val="ro-RO" w:eastAsia="ro-RO"/>
              </w:rPr>
              <w:t>) Metodă validată de cromatografie în mediu lichid cu performanță ultra-înaltă cuplată cu spectrofotometrie cu ultraviolete și spectrometrie masică (UHPLC-UV-MS) pentru detectarea vârfurilor determinate de esterii de forbol; (</w:t>
            </w:r>
            <w:r w:rsidRPr="00637B60">
              <w:rPr>
                <w:rFonts w:ascii="inherit" w:hAnsi="inherit"/>
                <w:sz w:val="17"/>
                <w:szCs w:val="17"/>
                <w:vertAlign w:val="superscript"/>
                <w:lang w:val="ro-RO" w:eastAsia="ro-RO"/>
              </w:rPr>
              <w:t>c</w:t>
            </w:r>
            <w:r w:rsidRPr="00637B60">
              <w:rPr>
                <w:rFonts w:ascii="inherit" w:hAnsi="inherit"/>
                <w:sz w:val="24"/>
                <w:szCs w:val="24"/>
                <w:lang w:val="ro-RO" w:eastAsia="ro-RO"/>
              </w:rPr>
              <w:t>) Limita de detecție (numai loturile cu concentrații de esteri de forbol sub LOD pot fi prelucrate integral); UFC: unități formatoare de colonii (</w:t>
            </w:r>
            <w:r w:rsidRPr="00637B60">
              <w:rPr>
                <w:rFonts w:ascii="inherit" w:hAnsi="inherit"/>
                <w:i/>
                <w:iCs/>
                <w:sz w:val="24"/>
                <w:szCs w:val="24"/>
                <w:lang w:val="ro-RO" w:eastAsia="ro-RO"/>
              </w:rPr>
              <w:t>Colony Forming Units</w:t>
            </w:r>
            <w:r w:rsidRPr="00637B60">
              <w:rPr>
                <w:rFonts w:ascii="inherit" w:hAnsi="inherit"/>
                <w:sz w:val="24"/>
                <w:szCs w:val="24"/>
                <w:lang w:val="ro-RO"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1447D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0" w:type="auto"/>
            <w:shd w:val="clear" w:color="auto" w:fill="auto"/>
            <w:vAlign w:val="center"/>
            <w:hideMark/>
          </w:tcPr>
          <w:p w14:paraId="641554C1" w14:textId="77777777" w:rsidR="00637B60" w:rsidRPr="00637B60" w:rsidRDefault="00637B60" w:rsidP="003C19E5">
            <w:pPr>
              <w:ind w:firstLine="0"/>
              <w:jc w:val="left"/>
              <w:rPr>
                <w:lang w:val="ro-RO" w:eastAsia="ro-RO"/>
              </w:rPr>
            </w:pPr>
          </w:p>
        </w:tc>
      </w:tr>
      <w:tr w:rsidR="00637B60" w:rsidRPr="00637B60" w14:paraId="6823454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B2180E"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51908D" w14:textId="77777777" w:rsidR="00637B60" w:rsidRPr="00637B60" w:rsidRDefault="00000000" w:rsidP="003C19E5">
            <w:pPr>
              <w:spacing w:before="120"/>
              <w:ind w:firstLine="0"/>
              <w:jc w:val="left"/>
              <w:rPr>
                <w:rFonts w:ascii="inherit" w:hAnsi="inherit"/>
                <w:b/>
                <w:bCs/>
                <w:sz w:val="24"/>
                <w:szCs w:val="24"/>
                <w:lang w:val="ro-RO" w:eastAsia="ro-RO"/>
              </w:rPr>
            </w:pPr>
            <w:hyperlink r:id="rId170" w:tooltip="32018R1023: REPLACED" w:history="1">
              <w:r w:rsidR="00637B60" w:rsidRPr="00637B60">
                <w:rPr>
                  <w:rFonts w:ascii="inherit" w:hAnsi="inherit"/>
                  <w:b/>
                  <w:bCs/>
                  <w:color w:val="337AB7"/>
                  <w:sz w:val="24"/>
                  <w:szCs w:val="24"/>
                  <w:lang w:val="ro-RO" w:eastAsia="ro-RO"/>
                </w:rPr>
                <w:t>▼M9</w:t>
              </w:r>
            </w:hyperlink>
          </w:p>
        </w:tc>
      </w:tr>
      <w:tr w:rsidR="00637B60" w:rsidRPr="009F2D53" w14:paraId="1912B4CC"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26207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Lactitol</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B772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11BE13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cristalină sau soluție incoloră fabricată prin hidrogenarea catalitică a lactozei. Produsele cristaline se prezintă sub formă anhidră și sub formă de monohidrat și de dihidrat. Nichelul este utilizat drept catalizator.</w:t>
            </w:r>
          </w:p>
          <w:p w14:paraId="43F73F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4-O-β-D-galactopiranozil-D-glucitol</w:t>
            </w:r>
          </w:p>
          <w:p w14:paraId="7F4613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12</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24</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11</w:t>
            </w:r>
          </w:p>
          <w:p w14:paraId="3E5490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344,31 g/mol</w:t>
            </w:r>
          </w:p>
          <w:p w14:paraId="4D4842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585-86-4</w:t>
            </w:r>
          </w:p>
          <w:p w14:paraId="68315B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Puritate:</w:t>
            </w:r>
          </w:p>
          <w:p w14:paraId="487EFA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Solubilitate (în apă): Foarte solubil în apă</w:t>
            </w:r>
          </w:p>
          <w:p w14:paraId="4A6B7E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Rotație specifică [α]</w:t>
            </w:r>
            <w:r w:rsidRPr="00637B60">
              <w:rPr>
                <w:rFonts w:ascii="inherit" w:hAnsi="inherit"/>
                <w:sz w:val="17"/>
                <w:szCs w:val="17"/>
                <w:vertAlign w:val="subscript"/>
                <w:lang w:val="ro-RO" w:eastAsia="ro-RO"/>
              </w:rPr>
              <w:t>D</w:t>
            </w:r>
            <w:r w:rsidRPr="00637B60">
              <w:rPr>
                <w:rFonts w:ascii="inherit" w:hAnsi="inherit"/>
                <w:sz w:val="24"/>
                <w:szCs w:val="24"/>
                <w:lang w:val="ro-RO" w:eastAsia="ro-RO"/>
              </w:rPr>
              <w:t> </w:t>
            </w:r>
            <w:r w:rsidRPr="00637B60">
              <w:rPr>
                <w:rFonts w:ascii="inherit" w:hAnsi="inherit"/>
                <w:sz w:val="17"/>
                <w:szCs w:val="17"/>
                <w:vertAlign w:val="superscript"/>
                <w:lang w:val="ro-RO" w:eastAsia="ro-RO"/>
              </w:rPr>
              <w:t>20</w:t>
            </w:r>
            <w:r w:rsidRPr="00637B60">
              <w:rPr>
                <w:rFonts w:ascii="inherit" w:hAnsi="inherit"/>
                <w:sz w:val="24"/>
                <w:szCs w:val="24"/>
                <w:lang w:val="ro-RO" w:eastAsia="ro-RO"/>
              </w:rPr>
              <w:t> = între + 13 </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și + 16 </w:t>
            </w:r>
            <w:r w:rsidRPr="00637B60">
              <w:rPr>
                <w:rFonts w:ascii="inherit" w:hAnsi="inherit"/>
                <w:sz w:val="17"/>
                <w:szCs w:val="17"/>
                <w:vertAlign w:val="superscript"/>
                <w:lang w:val="ro-RO" w:eastAsia="ro-RO"/>
              </w:rPr>
              <w:t>o</w:t>
            </w:r>
          </w:p>
          <w:p w14:paraId="18F127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Analiză: ≥ 95 % d.b (d.b - exprimată pe baza masei uscate)</w:t>
            </w:r>
          </w:p>
          <w:p w14:paraId="767AFA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10,5 %</w:t>
            </w:r>
          </w:p>
          <w:p w14:paraId="66DC27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Alți polioli: ≤ 2,5 % d.b</w:t>
            </w:r>
          </w:p>
          <w:p w14:paraId="26E438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Zaharuri de reducere: ≤ 0,2 % d.b</w:t>
            </w:r>
          </w:p>
          <w:p w14:paraId="1C5019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Cloruri: ≤ 100 mg/kg d.b</w:t>
            </w:r>
          </w:p>
          <w:p w14:paraId="47F863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Sulfați: ≤ 200 mg/kg d.b</w:t>
            </w:r>
          </w:p>
          <w:p w14:paraId="1F1FE1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sulfată: ≤ 0,1 % d.b</w:t>
            </w:r>
          </w:p>
          <w:p w14:paraId="2521C0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Nichel: ≤ 2,0 mg/kg d.b</w:t>
            </w:r>
          </w:p>
          <w:p w14:paraId="1AD2A0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3,0 mg/kg d.b</w:t>
            </w:r>
          </w:p>
          <w:p w14:paraId="1D5F45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1,0 mg/kg d.b</w:t>
            </w:r>
          </w:p>
        </w:tc>
        <w:tc>
          <w:tcPr>
            <w:tcW w:w="0" w:type="auto"/>
            <w:shd w:val="clear" w:color="auto" w:fill="auto"/>
            <w:vAlign w:val="center"/>
            <w:hideMark/>
          </w:tcPr>
          <w:p w14:paraId="6B0AD177" w14:textId="77777777" w:rsidR="00637B60" w:rsidRPr="00637B60" w:rsidRDefault="00637B60" w:rsidP="003C19E5">
            <w:pPr>
              <w:ind w:firstLine="0"/>
              <w:jc w:val="left"/>
              <w:rPr>
                <w:lang w:val="ro-RO" w:eastAsia="ro-RO"/>
              </w:rPr>
            </w:pPr>
          </w:p>
        </w:tc>
      </w:tr>
      <w:tr w:rsidR="00637B60" w:rsidRPr="00637B60" w14:paraId="06F424C2"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AEC59B" w14:textId="77777777" w:rsidR="00637B60" w:rsidRPr="00637B60" w:rsidRDefault="00000000" w:rsidP="003C19E5">
            <w:pPr>
              <w:spacing w:before="120"/>
              <w:ind w:firstLine="0"/>
              <w:jc w:val="left"/>
              <w:rPr>
                <w:rFonts w:ascii="inherit" w:hAnsi="inherit"/>
                <w:b/>
                <w:bCs/>
                <w:sz w:val="24"/>
                <w:szCs w:val="24"/>
                <w:lang w:val="ro-RO" w:eastAsia="ro-RO"/>
              </w:rPr>
            </w:pPr>
            <w:hyperlink r:id="rId171" w:tooltip="32024R2090: INSERTED" w:history="1">
              <w:r w:rsidR="00637B60" w:rsidRPr="00637B60">
                <w:rPr>
                  <w:rFonts w:ascii="inherit" w:hAnsi="inherit"/>
                  <w:b/>
                  <w:bCs/>
                  <w:color w:val="337AB7"/>
                  <w:sz w:val="24"/>
                  <w:szCs w:val="24"/>
                  <w:lang w:val="ro-RO" w:eastAsia="ro-RO"/>
                </w:rPr>
                <w:t>▼M144</w:t>
              </w:r>
            </w:hyperlink>
          </w:p>
        </w:tc>
        <w:tc>
          <w:tcPr>
            <w:tcW w:w="0" w:type="auto"/>
            <w:shd w:val="clear" w:color="auto" w:fill="auto"/>
            <w:vAlign w:val="center"/>
            <w:hideMark/>
          </w:tcPr>
          <w:p w14:paraId="34DFC0CC" w14:textId="77777777" w:rsidR="00637B60" w:rsidRPr="00637B60" w:rsidRDefault="00637B60" w:rsidP="003C19E5">
            <w:pPr>
              <w:ind w:firstLine="0"/>
              <w:jc w:val="left"/>
              <w:rPr>
                <w:lang w:val="ro-RO" w:eastAsia="ro-RO"/>
              </w:rPr>
            </w:pPr>
          </w:p>
        </w:tc>
      </w:tr>
      <w:tr w:rsidR="00637B60" w:rsidRPr="009F2D53" w14:paraId="5C72350C"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32E75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Amestec de lacto-</w:t>
            </w:r>
            <w:r w:rsidRPr="00637B60">
              <w:rPr>
                <w:rFonts w:ascii="inherit" w:hAnsi="inherit"/>
                <w:b/>
                <w:bCs/>
                <w:i/>
                <w:iCs/>
                <w:sz w:val="24"/>
                <w:szCs w:val="24"/>
                <w:lang w:val="ro-RO" w:eastAsia="ro-RO"/>
              </w:rPr>
              <w:t>N</w:t>
            </w:r>
            <w:r w:rsidRPr="00637B60">
              <w:rPr>
                <w:rFonts w:ascii="inherit" w:hAnsi="inherit"/>
                <w:b/>
                <w:bCs/>
                <w:sz w:val="24"/>
                <w:szCs w:val="24"/>
                <w:lang w:val="ro-RO" w:eastAsia="ro-RO"/>
              </w:rPr>
              <w:t>-fucopentaoză I și 2’-fucozillactoză („LNFP-I și 2’-FL”) (produs prin utilizarea unei tulpini derivate din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K-12 DH1)</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E2C0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1BF2DB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Amestecul de lacto-</w:t>
            </w:r>
            <w:r w:rsidRPr="00637B60">
              <w:rPr>
                <w:rFonts w:ascii="inherit" w:hAnsi="inherit"/>
                <w:i/>
                <w:iCs/>
                <w:sz w:val="24"/>
                <w:szCs w:val="24"/>
                <w:lang w:val="ro-RO" w:eastAsia="ro-RO"/>
              </w:rPr>
              <w:t>N</w:t>
            </w:r>
            <w:r w:rsidRPr="00637B60">
              <w:rPr>
                <w:rFonts w:ascii="inherit" w:hAnsi="inherit"/>
                <w:sz w:val="24"/>
                <w:szCs w:val="24"/>
                <w:lang w:val="ro-RO" w:eastAsia="ro-RO"/>
              </w:rPr>
              <w:t>-fucopentaoză I și 2’-fucozillactoză este o pulbere purificată și concentrată de culoare albă spre albicioasă, produsă prin utilizarea unei tulpini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K-12 DH1 modificată genetic.</w:t>
            </w:r>
          </w:p>
          <w:p w14:paraId="4EEA31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098001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Lacto-</w:t>
            </w:r>
            <w:r w:rsidRPr="00637B60">
              <w:rPr>
                <w:rFonts w:ascii="inherit" w:hAnsi="inherit"/>
                <w:b/>
                <w:bCs/>
                <w:i/>
                <w:iCs/>
                <w:sz w:val="24"/>
                <w:szCs w:val="24"/>
                <w:lang w:val="ro-RO" w:eastAsia="ro-RO"/>
              </w:rPr>
              <w:t>N</w:t>
            </w:r>
            <w:r w:rsidRPr="00637B60">
              <w:rPr>
                <w:rFonts w:ascii="inherit" w:hAnsi="inherit"/>
                <w:b/>
                <w:bCs/>
                <w:sz w:val="24"/>
                <w:szCs w:val="24"/>
                <w:lang w:val="ro-RO" w:eastAsia="ro-RO"/>
              </w:rPr>
              <w:t>-fucopentaoză I</w:t>
            </w:r>
          </w:p>
          <w:p w14:paraId="0ED7B4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α-L-fucopiranozil-(1→2)-β-D-galactopiranozil-(1→3)-2-(acetilamino)-2-deoxi-β-D-glucopiranozil-(1→3)-β-D-galactopiranozil-(1→4)-D-glucopiranoză</w:t>
            </w:r>
          </w:p>
          <w:p w14:paraId="0426EC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32</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55</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25</w:t>
            </w:r>
          </w:p>
          <w:p w14:paraId="645443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853,77 Da</w:t>
            </w:r>
          </w:p>
          <w:p w14:paraId="0FB464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7578-25-8</w:t>
            </w:r>
          </w:p>
          <w:p w14:paraId="168799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2′-Fucozillactoză</w:t>
            </w:r>
          </w:p>
          <w:p w14:paraId="6B2888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Denumire chimică: α-L-fucopiranozil-(1→2)-β-D-galactopiranozil-(1→4)-D-glucopiranoză</w:t>
            </w:r>
          </w:p>
          <w:p w14:paraId="0CF6CB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18</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32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15</w:t>
            </w:r>
          </w:p>
          <w:p w14:paraId="72E639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488,44 Da</w:t>
            </w:r>
          </w:p>
          <w:p w14:paraId="053548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41263-94-9</w:t>
            </w:r>
          </w:p>
          <w:p w14:paraId="68371B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251839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Amestec de lacto-</w:t>
            </w:r>
            <w:r w:rsidRPr="00637B60">
              <w:rPr>
                <w:rFonts w:ascii="inherit" w:hAnsi="inherit"/>
                <w:i/>
                <w:iCs/>
                <w:sz w:val="24"/>
                <w:szCs w:val="24"/>
                <w:lang w:val="ro-RO" w:eastAsia="ro-RO"/>
              </w:rPr>
              <w:t>N</w:t>
            </w:r>
            <w:r w:rsidRPr="00637B60">
              <w:rPr>
                <w:rFonts w:ascii="inherit" w:hAnsi="inherit"/>
                <w:sz w:val="24"/>
                <w:szCs w:val="24"/>
                <w:lang w:val="ro-RO" w:eastAsia="ro-RO"/>
              </w:rPr>
              <w:t>-fucopentaoză I și 2’-fucozillactoză (% G/G din materia uscată): ≥ 75,0</w:t>
            </w:r>
          </w:p>
          <w:p w14:paraId="2D6850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-fucopentaoză I (% G/G din materia uscată): 50,0-75,0</w:t>
            </w:r>
          </w:p>
          <w:p w14:paraId="15E225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2-Ffucozillactoză (% G/G din materia uscată): 15,0-35,0</w:t>
            </w:r>
          </w:p>
          <w:p w14:paraId="1FB78A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-tetraoză (% G/G): ≤ 5,0</w:t>
            </w:r>
          </w:p>
          <w:p w14:paraId="5F52DC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3-Fucozillactoză (% G/G): ≤ 1,0</w:t>
            </w:r>
          </w:p>
          <w:p w14:paraId="08D601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G/G): ≤ 10,0</w:t>
            </w:r>
          </w:p>
          <w:p w14:paraId="1508DE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Difucozillactoză (% G/G): ≤ 2,0</w:t>
            </w:r>
          </w:p>
          <w:p w14:paraId="105133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Izomer de lacto-</w:t>
            </w:r>
            <w:r w:rsidRPr="00637B60">
              <w:rPr>
                <w:rFonts w:ascii="inherit" w:hAnsi="inherit"/>
                <w:i/>
                <w:iCs/>
                <w:sz w:val="24"/>
                <w:szCs w:val="24"/>
                <w:lang w:val="ro-RO" w:eastAsia="ro-RO"/>
              </w:rPr>
              <w:t>N</w:t>
            </w:r>
            <w:r w:rsidRPr="00637B60">
              <w:rPr>
                <w:rFonts w:ascii="inherit" w:hAnsi="inherit"/>
                <w:sz w:val="24"/>
                <w:szCs w:val="24"/>
                <w:lang w:val="ro-RO" w:eastAsia="ro-RO"/>
              </w:rPr>
              <w:t>-fucopentaoză I fructoză (% G/G): ≤ 1,5</w:t>
            </w:r>
          </w:p>
          <w:p w14:paraId="1632C3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2’-Fucozil-D-lactuloză (% G/G): ≤ 1,0</w:t>
            </w:r>
          </w:p>
          <w:p w14:paraId="3494D9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L-fucoză și 2′-fucozil-D-lactitol</w:t>
            </w:r>
            <w:r w:rsidRPr="00637B60">
              <w:rPr>
                <w:rFonts w:ascii="inherit" w:hAnsi="inherit"/>
                <w:sz w:val="17"/>
                <w:szCs w:val="17"/>
                <w:vertAlign w:val="superscript"/>
                <w:lang w:val="ro-RO" w:eastAsia="ro-RO"/>
              </w:rPr>
              <w:t>a</w:t>
            </w:r>
            <w:r w:rsidRPr="00637B60">
              <w:rPr>
                <w:rFonts w:ascii="inherit" w:hAnsi="inherit"/>
                <w:sz w:val="24"/>
                <w:szCs w:val="24"/>
                <w:lang w:val="ro-RO" w:eastAsia="ro-RO"/>
              </w:rPr>
              <w:t> (% G/G): ≤ 1,0</w:t>
            </w:r>
          </w:p>
          <w:p w14:paraId="4D6C16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lacto-</w:t>
            </w:r>
            <w:r w:rsidRPr="00637B60">
              <w:rPr>
                <w:rFonts w:ascii="inherit" w:hAnsi="inherit"/>
                <w:i/>
                <w:iCs/>
                <w:sz w:val="24"/>
                <w:szCs w:val="24"/>
                <w:lang w:val="ro-RO" w:eastAsia="ro-RO"/>
              </w:rPr>
              <w:t>N</w:t>
            </w:r>
            <w:r w:rsidRPr="00637B60">
              <w:rPr>
                <w:rFonts w:ascii="inherit" w:hAnsi="inherit"/>
                <w:sz w:val="24"/>
                <w:szCs w:val="24"/>
                <w:lang w:val="ro-RO" w:eastAsia="ro-RO"/>
              </w:rPr>
              <w:t>-fucopentaoză I, 2’-fucozillactoză, lacto-</w:t>
            </w:r>
            <w:r w:rsidRPr="00637B60">
              <w:rPr>
                <w:rFonts w:ascii="inherit" w:hAnsi="inherit"/>
                <w:i/>
                <w:iCs/>
                <w:sz w:val="24"/>
                <w:szCs w:val="24"/>
                <w:lang w:val="ro-RO" w:eastAsia="ro-RO"/>
              </w:rPr>
              <w:t>N</w:t>
            </w:r>
            <w:r w:rsidRPr="00637B60">
              <w:rPr>
                <w:rFonts w:ascii="inherit" w:hAnsi="inherit"/>
                <w:sz w:val="24"/>
                <w:szCs w:val="24"/>
                <w:lang w:val="ro-RO" w:eastAsia="ro-RO"/>
              </w:rPr>
              <w:t>-tetraoză, difucozillactoză, 3-fucozillactoză, D-lactoză, L-fucoză, 2′-fucozil-D-lactitol, izomer lacto-</w:t>
            </w:r>
            <w:r w:rsidRPr="00637B60">
              <w:rPr>
                <w:rFonts w:ascii="inherit" w:hAnsi="inherit"/>
                <w:i/>
                <w:iCs/>
                <w:sz w:val="24"/>
                <w:szCs w:val="24"/>
                <w:lang w:val="ro-RO" w:eastAsia="ro-RO"/>
              </w:rPr>
              <w:t>N</w:t>
            </w:r>
            <w:r w:rsidRPr="00637B60">
              <w:rPr>
                <w:rFonts w:ascii="inherit" w:hAnsi="inherit"/>
                <w:sz w:val="24"/>
                <w:szCs w:val="24"/>
                <w:lang w:val="ro-RO" w:eastAsia="ro-RO"/>
              </w:rPr>
              <w:t>-fucopentaoză I fructoză și 2’-fucozil-D-lactuloză (% G/G materie uscată): ≥ 90,0</w:t>
            </w:r>
          </w:p>
          <w:p w14:paraId="46B473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alți carbohidrați (% G/G): ≤ 6,0</w:t>
            </w:r>
          </w:p>
          <w:p w14:paraId="13BF96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 8,0</w:t>
            </w:r>
          </w:p>
          <w:p w14:paraId="380210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(20 °C, soluție 5 %): 4,0 – 7,0</w:t>
            </w:r>
          </w:p>
          <w:p w14:paraId="423373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G/G): ≤ 0,5</w:t>
            </w:r>
          </w:p>
          <w:p w14:paraId="4AF416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reziduale (% G/G): ≤ 0,01</w:t>
            </w:r>
          </w:p>
          <w:p w14:paraId="111BBB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 și contaminanți:</w:t>
            </w:r>
          </w:p>
          <w:p w14:paraId="6FF0F4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0,2 mg/kg</w:t>
            </w:r>
          </w:p>
          <w:p w14:paraId="09DBC2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0,1 mg/kg</w:t>
            </w:r>
          </w:p>
          <w:p w14:paraId="4ECDB1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Plumb: ≤ 0,02 mg/kg</w:t>
            </w:r>
          </w:p>
          <w:p w14:paraId="44290D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mg/kg</w:t>
            </w:r>
          </w:p>
          <w:p w14:paraId="75EB96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M1: ≤ 0,025 μg/kg</w:t>
            </w:r>
          </w:p>
          <w:p w14:paraId="69F0B8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52F11A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 1 000  UFC/g</w:t>
            </w:r>
          </w:p>
          <w:p w14:paraId="069C2C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Enterobacteriaceae</w:t>
            </w:r>
            <w:r w:rsidRPr="00637B60">
              <w:rPr>
                <w:rFonts w:ascii="inherit" w:hAnsi="inherit"/>
                <w:sz w:val="24"/>
                <w:szCs w:val="24"/>
                <w:lang w:val="ro-RO" w:eastAsia="ro-RO"/>
              </w:rPr>
              <w:t>: Absente în 10 g</w:t>
            </w:r>
          </w:p>
          <w:p w14:paraId="306391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Absente în 25 g</w:t>
            </w:r>
          </w:p>
          <w:p w14:paraId="76C256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187104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Cronobacter</w:t>
            </w:r>
            <w:r w:rsidRPr="00637B60">
              <w:rPr>
                <w:rFonts w:ascii="inherit" w:hAnsi="inherit"/>
                <w:sz w:val="24"/>
                <w:szCs w:val="24"/>
                <w:lang w:val="ro-RO" w:eastAsia="ro-RO"/>
              </w:rPr>
              <w:t> spp.: Absente în 10 g</w:t>
            </w:r>
          </w:p>
          <w:p w14:paraId="42C071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Absente în 25 g</w:t>
            </w:r>
          </w:p>
          <w:p w14:paraId="6BCFD5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prezumtiv: ≤ 50 UFC/g</w:t>
            </w:r>
          </w:p>
          <w:p w14:paraId="1F2E51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 10 UE/mg</w:t>
            </w:r>
          </w:p>
        </w:tc>
        <w:tc>
          <w:tcPr>
            <w:tcW w:w="0" w:type="auto"/>
            <w:shd w:val="clear" w:color="auto" w:fill="auto"/>
            <w:vAlign w:val="center"/>
            <w:hideMark/>
          </w:tcPr>
          <w:p w14:paraId="4EF30777" w14:textId="77777777" w:rsidR="00637B60" w:rsidRPr="00637B60" w:rsidRDefault="00637B60" w:rsidP="003C19E5">
            <w:pPr>
              <w:ind w:firstLine="0"/>
              <w:jc w:val="left"/>
              <w:rPr>
                <w:lang w:val="ro-RO" w:eastAsia="ro-RO"/>
              </w:rPr>
            </w:pPr>
          </w:p>
        </w:tc>
      </w:tr>
      <w:tr w:rsidR="00637B60" w:rsidRPr="009F2D53" w14:paraId="70D8150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69FEE1"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63B85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17"/>
                <w:szCs w:val="17"/>
                <w:vertAlign w:val="superscript"/>
                <w:lang w:val="ro-RO" w:eastAsia="ro-RO"/>
              </w:rPr>
              <w:t>a</w:t>
            </w:r>
            <w:r w:rsidRPr="00637B60">
              <w:rPr>
                <w:rFonts w:ascii="inherit" w:hAnsi="inherit"/>
                <w:sz w:val="24"/>
                <w:szCs w:val="24"/>
                <w:lang w:val="ro-RO" w:eastAsia="ro-RO"/>
              </w:rPr>
              <w:t>  Vârfurile de L-fucoză și 2′-fucozil-D-lactitol la analiza prin cromatografie de înaltă performanță pe bază de schimb anionic cuplată cu detecție amperometrică pulsatilă (</w:t>
            </w:r>
            <w:r w:rsidRPr="00637B60">
              <w:rPr>
                <w:rFonts w:ascii="inherit" w:hAnsi="inherit"/>
                <w:i/>
                <w:iCs/>
                <w:sz w:val="24"/>
                <w:szCs w:val="24"/>
                <w:lang w:val="ro-RO" w:eastAsia="ro-RO"/>
              </w:rPr>
              <w:t>High Performance Anion Exchange Chromatography with Pulsed Amperometric Detection</w:t>
            </w:r>
            <w:r w:rsidRPr="00637B60">
              <w:rPr>
                <w:rFonts w:ascii="inherit" w:hAnsi="inherit"/>
                <w:sz w:val="24"/>
                <w:szCs w:val="24"/>
                <w:lang w:val="ro-RO" w:eastAsia="ro-RO"/>
              </w:rPr>
              <w:t> – HPAEC–PAD) se suprapun.</w:t>
            </w:r>
          </w:p>
          <w:p w14:paraId="39A3705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UE: unități de endotoxine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1A97A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396CE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1509A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5203D2E" w14:textId="77777777" w:rsidR="00637B60" w:rsidRPr="00637B60" w:rsidRDefault="00637B60" w:rsidP="003C19E5">
            <w:pPr>
              <w:ind w:firstLine="0"/>
              <w:jc w:val="left"/>
              <w:rPr>
                <w:lang w:val="ro-RO" w:eastAsia="ro-RO"/>
              </w:rPr>
            </w:pPr>
          </w:p>
        </w:tc>
      </w:tr>
      <w:tr w:rsidR="00637B60" w:rsidRPr="00637B60" w14:paraId="5B03C81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ABAF8C"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A4707" w14:textId="77777777" w:rsidR="00637B60" w:rsidRPr="00637B60" w:rsidRDefault="00000000" w:rsidP="003C19E5">
            <w:pPr>
              <w:spacing w:before="120"/>
              <w:ind w:firstLine="0"/>
              <w:jc w:val="left"/>
              <w:rPr>
                <w:rFonts w:ascii="inherit" w:hAnsi="inherit"/>
                <w:b/>
                <w:bCs/>
                <w:sz w:val="24"/>
                <w:szCs w:val="24"/>
                <w:lang w:val="ro-RO" w:eastAsia="ro-RO"/>
              </w:rPr>
            </w:pPr>
            <w:hyperlink r:id="rId172" w:tooltip="32018R1023: REPLACED" w:history="1">
              <w:r w:rsidR="00637B60" w:rsidRPr="00637B60">
                <w:rPr>
                  <w:rFonts w:ascii="inherit" w:hAnsi="inherit"/>
                  <w:b/>
                  <w:bCs/>
                  <w:color w:val="337AB7"/>
                  <w:sz w:val="24"/>
                  <w:szCs w:val="24"/>
                  <w:lang w:val="ro-RO" w:eastAsia="ro-RO"/>
                </w:rPr>
                <w:t>▼M9</w:t>
              </w:r>
            </w:hyperlink>
          </w:p>
        </w:tc>
      </w:tr>
      <w:tr w:rsidR="00637B60" w:rsidRPr="00637B60" w14:paraId="115BF1FA"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1FC7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Lacto-</w:t>
            </w:r>
            <w:r w:rsidRPr="00637B60">
              <w:rPr>
                <w:rFonts w:ascii="inherit" w:hAnsi="inherit"/>
                <w:b/>
                <w:bCs/>
                <w:i/>
                <w:iCs/>
                <w:sz w:val="24"/>
                <w:szCs w:val="24"/>
                <w:lang w:val="ro-RO" w:eastAsia="ro-RO"/>
              </w:rPr>
              <w:t>N</w:t>
            </w:r>
            <w:r w:rsidRPr="00637B60">
              <w:rPr>
                <w:rFonts w:ascii="inherit" w:hAnsi="inherit"/>
                <w:b/>
                <w:bCs/>
                <w:sz w:val="24"/>
                <w:szCs w:val="24"/>
                <w:lang w:val="ro-RO" w:eastAsia="ro-RO"/>
              </w:rPr>
              <w:t>-neotetraoză</w:t>
            </w:r>
          </w:p>
          <w:p w14:paraId="4D2581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(sintetică)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ED2F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Definiție</w:t>
            </w:r>
            <w:r w:rsidRPr="00637B60">
              <w:rPr>
                <w:rFonts w:ascii="inherit" w:hAnsi="inherit"/>
                <w:sz w:val="24"/>
                <w:szCs w:val="24"/>
                <w:lang w:val="ro-RO" w:eastAsia="ro-RO"/>
              </w:rPr>
              <w:t>:</w:t>
            </w:r>
          </w:p>
          <w:p w14:paraId="505576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Denumire chimică: β-D-galactopiranozil-(1→4)-2-acetamido-2-deoxi-β-D-glucopiranozil-(1→3)-β-D-galactopiranozil-(1→4)- D-glucopiranoză</w:t>
            </w:r>
          </w:p>
          <w:p w14:paraId="79B055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26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45</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21</w:t>
            </w:r>
          </w:p>
          <w:p w14:paraId="7CC869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13007-32-4</w:t>
            </w:r>
          </w:p>
          <w:p w14:paraId="2F88A4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707,63 g/mol</w:t>
            </w:r>
          </w:p>
          <w:p w14:paraId="280DFF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3C1E05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-neotetraoza este o pulbere albă spre albicioasă. Se obține printr-un proces de sinteză chimică și se izolează prin cristalizare.</w:t>
            </w:r>
          </w:p>
          <w:p w14:paraId="66C3D4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01C6EB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Analiză (fără apă): ≥ 96 %</w:t>
            </w:r>
          </w:p>
          <w:p w14:paraId="4752D2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1,0 %</w:t>
            </w:r>
          </w:p>
          <w:p w14:paraId="4F739C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Lacto-N-trioză II: ≤ 0,3 %</w:t>
            </w:r>
          </w:p>
          <w:p w14:paraId="214504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Izomer de lacto-N-neotetraoză fructoză: ≤ 0,6 %</w:t>
            </w:r>
          </w:p>
          <w:p w14:paraId="6FD8C1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(20 °C, soluție 5 %): 5,0-7,0</w:t>
            </w:r>
          </w:p>
          <w:p w14:paraId="699145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9,0 %</w:t>
            </w:r>
          </w:p>
          <w:p w14:paraId="051E45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sulfată: ≤ 0,4 %</w:t>
            </w:r>
          </w:p>
          <w:p w14:paraId="754C7F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acetic: ≤ 0,3 %</w:t>
            </w:r>
          </w:p>
          <w:p w14:paraId="12D4B6B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Solvenți reziduali (metanol, 2-propanol, acetat de metil, acetonă): ≤ 50 mg/kg individual, ≤ 200 mg/kg în combinație</w:t>
            </w:r>
          </w:p>
          <w:p w14:paraId="05732C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reziduale: ≤ 0,01 %</w:t>
            </w:r>
          </w:p>
          <w:p w14:paraId="2E6ED6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Paladiu: ≤ 0,1 mg/kg</w:t>
            </w:r>
          </w:p>
          <w:p w14:paraId="6D2E9B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Nichel: ≤ 3,0 mg/kg</w:t>
            </w:r>
          </w:p>
          <w:p w14:paraId="301A7D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035811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bacterii mezofile aerobe: ≤ 500 UFC/g</w:t>
            </w:r>
          </w:p>
          <w:p w14:paraId="64A591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 10 UFC/g</w:t>
            </w:r>
          </w:p>
          <w:p w14:paraId="3EC163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 ≤ 10 UFC/g</w:t>
            </w:r>
          </w:p>
          <w:p w14:paraId="1C1F2B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Endotoxine reziduale: ≤ 10 UE/mg</w:t>
            </w:r>
          </w:p>
        </w:tc>
        <w:tc>
          <w:tcPr>
            <w:tcW w:w="0" w:type="auto"/>
            <w:shd w:val="clear" w:color="auto" w:fill="auto"/>
            <w:vAlign w:val="center"/>
            <w:hideMark/>
          </w:tcPr>
          <w:p w14:paraId="72D5DBBE" w14:textId="77777777" w:rsidR="00637B60" w:rsidRPr="00637B60" w:rsidRDefault="00637B60" w:rsidP="003C19E5">
            <w:pPr>
              <w:ind w:firstLine="0"/>
              <w:jc w:val="left"/>
              <w:rPr>
                <w:lang w:val="ro-RO" w:eastAsia="ro-RO"/>
              </w:rPr>
            </w:pPr>
          </w:p>
        </w:tc>
      </w:tr>
      <w:tr w:rsidR="00637B60" w:rsidRPr="00637B60" w14:paraId="1C387C4C"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5EB14E" w14:textId="77777777" w:rsidR="00637B60" w:rsidRPr="00637B60" w:rsidRDefault="00000000" w:rsidP="003C19E5">
            <w:pPr>
              <w:spacing w:before="120"/>
              <w:ind w:firstLine="0"/>
              <w:jc w:val="left"/>
              <w:rPr>
                <w:rFonts w:ascii="inherit" w:hAnsi="inherit"/>
                <w:b/>
                <w:bCs/>
                <w:sz w:val="24"/>
                <w:szCs w:val="24"/>
                <w:lang w:val="ro-RO" w:eastAsia="ro-RO"/>
              </w:rPr>
            </w:pPr>
            <w:hyperlink r:id="rId173" w:tooltip="32023R1583: REPLACED" w:history="1">
              <w:r w:rsidR="00637B60" w:rsidRPr="00637B60">
                <w:rPr>
                  <w:rFonts w:ascii="inherit" w:hAnsi="inherit"/>
                  <w:b/>
                  <w:bCs/>
                  <w:color w:val="337AB7"/>
                  <w:sz w:val="24"/>
                  <w:szCs w:val="24"/>
                  <w:lang w:val="ro-RO" w:eastAsia="ro-RO"/>
                </w:rPr>
                <w:t>▼M123</w:t>
              </w:r>
            </w:hyperlink>
          </w:p>
        </w:tc>
        <w:tc>
          <w:tcPr>
            <w:tcW w:w="0" w:type="auto"/>
            <w:shd w:val="clear" w:color="auto" w:fill="auto"/>
            <w:vAlign w:val="center"/>
            <w:hideMark/>
          </w:tcPr>
          <w:p w14:paraId="3EC4BAA1" w14:textId="77777777" w:rsidR="00637B60" w:rsidRPr="00637B60" w:rsidRDefault="00637B60" w:rsidP="003C19E5">
            <w:pPr>
              <w:ind w:firstLine="0"/>
              <w:jc w:val="left"/>
              <w:rPr>
                <w:lang w:val="ro-RO" w:eastAsia="ro-RO"/>
              </w:rPr>
            </w:pPr>
          </w:p>
        </w:tc>
      </w:tr>
      <w:tr w:rsidR="00637B60" w:rsidRPr="009F2D53" w14:paraId="649D7C7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051F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Lacto-</w:t>
            </w:r>
            <w:r w:rsidRPr="00637B60">
              <w:rPr>
                <w:rFonts w:ascii="inherit" w:hAnsi="inherit"/>
                <w:b/>
                <w:bCs/>
                <w:i/>
                <w:iCs/>
                <w:sz w:val="24"/>
                <w:szCs w:val="24"/>
                <w:lang w:val="ro-RO" w:eastAsia="ro-RO"/>
              </w:rPr>
              <w:t>N</w:t>
            </w:r>
            <w:r w:rsidRPr="00637B60">
              <w:rPr>
                <w:rFonts w:ascii="inherit" w:hAnsi="inherit"/>
                <w:b/>
                <w:bCs/>
                <w:sz w:val="24"/>
                <w:szCs w:val="24"/>
                <w:lang w:val="ro-RO" w:eastAsia="ro-RO"/>
              </w:rPr>
              <w:t>-neotetraoză</w:t>
            </w:r>
          </w:p>
          <w:p w14:paraId="65A43A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 microbiană)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5A8D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7500A2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β-D-galactopiranozil-(1→4)-2-acetamido-2-deoxi-β-D-glucopiranozil-(1→3)-β-D-galactopiranozil-(1→4)-D-glucopiranoză</w:t>
            </w:r>
          </w:p>
          <w:p w14:paraId="345FA0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26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45</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21</w:t>
            </w:r>
          </w:p>
          <w:p w14:paraId="53A85B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13007-32-4</w:t>
            </w:r>
          </w:p>
          <w:p w14:paraId="7CC70E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707,63 g/mol</w:t>
            </w:r>
          </w:p>
          <w:p w14:paraId="7B8DCC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Descriere/Sursă</w:t>
            </w:r>
          </w:p>
          <w:p w14:paraId="09EBCC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-neotetraoza este o pulbere albă spre albicioasă, obținută printr-un proces microbiologic care utilizează tulpina modificată genetic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K-12 și/sau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BL21 (DE3). O tulpină suplimentară de degradare opțională modificată genetic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BL21 (DE3) poate fi utilizată în procesul de producție pentru a degrada produsele secundare ale carbohidraților intermediare și substraturile de carbohidrat inițiale rămase.</w:t>
            </w:r>
          </w:p>
          <w:p w14:paraId="35FF0D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14C5E7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Analiză (fără apă): ≥ 80 %</w:t>
            </w:r>
          </w:p>
          <w:p w14:paraId="074978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10,0 %</w:t>
            </w:r>
          </w:p>
          <w:p w14:paraId="28B316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-trioză II: ≤ 3,0 %</w:t>
            </w:r>
          </w:p>
          <w:p w14:paraId="797C3D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para</w:t>
            </w: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-neohexaoză ≤ 5,0 %</w:t>
            </w:r>
          </w:p>
          <w:p w14:paraId="2E5161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Izomer de lacto-</w:t>
            </w:r>
            <w:r w:rsidRPr="00637B60">
              <w:rPr>
                <w:rFonts w:ascii="inherit" w:hAnsi="inherit"/>
                <w:i/>
                <w:iCs/>
                <w:sz w:val="24"/>
                <w:szCs w:val="24"/>
                <w:lang w:val="ro-RO" w:eastAsia="ro-RO"/>
              </w:rPr>
              <w:t>N</w:t>
            </w:r>
            <w:r w:rsidRPr="00637B60">
              <w:rPr>
                <w:rFonts w:ascii="inherit" w:hAnsi="inherit"/>
                <w:sz w:val="24"/>
                <w:szCs w:val="24"/>
                <w:lang w:val="ro-RO" w:eastAsia="ro-RO"/>
              </w:rPr>
              <w:t>-neotetraoză fructoză: ≤ 1,0 %</w:t>
            </w:r>
          </w:p>
          <w:p w14:paraId="030F7B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Suma zaharidelor (lacto-</w:t>
            </w:r>
            <w:r w:rsidRPr="00637B60">
              <w:rPr>
                <w:rFonts w:ascii="inherit" w:hAnsi="inherit"/>
                <w:i/>
                <w:iCs/>
                <w:sz w:val="24"/>
                <w:szCs w:val="24"/>
                <w:lang w:val="ro-RO" w:eastAsia="ro-RO"/>
              </w:rPr>
              <w:t>N</w:t>
            </w:r>
            <w:r w:rsidRPr="00637B60">
              <w:rPr>
                <w:rFonts w:ascii="inherit" w:hAnsi="inherit"/>
                <w:sz w:val="24"/>
                <w:szCs w:val="24"/>
                <w:lang w:val="ro-RO" w:eastAsia="ro-RO"/>
              </w:rPr>
              <w:t>-neotetraoza, D-lactoza, lacto-</w:t>
            </w:r>
            <w:r w:rsidRPr="00637B60">
              <w:rPr>
                <w:rFonts w:ascii="inherit" w:hAnsi="inherit"/>
                <w:i/>
                <w:iCs/>
                <w:sz w:val="24"/>
                <w:szCs w:val="24"/>
                <w:lang w:val="ro-RO" w:eastAsia="ro-RO"/>
              </w:rPr>
              <w:t>N</w:t>
            </w:r>
            <w:r w:rsidRPr="00637B60">
              <w:rPr>
                <w:rFonts w:ascii="inherit" w:hAnsi="inherit"/>
                <w:sz w:val="24"/>
                <w:szCs w:val="24"/>
                <w:lang w:val="ro-RO" w:eastAsia="ro-RO"/>
              </w:rPr>
              <w:t>-trioza II, </w:t>
            </w:r>
            <w:r w:rsidRPr="00637B60">
              <w:rPr>
                <w:rFonts w:ascii="inherit" w:hAnsi="inherit"/>
                <w:i/>
                <w:iCs/>
                <w:sz w:val="24"/>
                <w:szCs w:val="24"/>
                <w:lang w:val="ro-RO" w:eastAsia="ro-RO"/>
              </w:rPr>
              <w:t>para</w:t>
            </w: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-neohexaoza, izomerul de lacto-</w:t>
            </w:r>
            <w:r w:rsidRPr="00637B60">
              <w:rPr>
                <w:rFonts w:ascii="inherit" w:hAnsi="inherit"/>
                <w:i/>
                <w:iCs/>
                <w:sz w:val="24"/>
                <w:szCs w:val="24"/>
                <w:lang w:val="ro-RO" w:eastAsia="ro-RO"/>
              </w:rPr>
              <w:t>N</w:t>
            </w:r>
            <w:r w:rsidRPr="00637B60">
              <w:rPr>
                <w:rFonts w:ascii="inherit" w:hAnsi="inherit"/>
                <w:sz w:val="24"/>
                <w:szCs w:val="24"/>
                <w:lang w:val="ro-RO" w:eastAsia="ro-RO"/>
              </w:rPr>
              <w:t>-neotetraoză fructoză): ≥ 92 % (% g/g substanță uscată)</w:t>
            </w:r>
          </w:p>
          <w:p w14:paraId="0405A3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(20 °C, soluție 5 %): 4,0-7,0</w:t>
            </w:r>
          </w:p>
          <w:p w14:paraId="676230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9,0 %</w:t>
            </w:r>
          </w:p>
          <w:p w14:paraId="3CFBC6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sulfată: ≤ 1,0 %</w:t>
            </w:r>
          </w:p>
          <w:p w14:paraId="2203F2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Solvenți reziduali (metanol): ≤ 100 mg/kg</w:t>
            </w:r>
          </w:p>
          <w:p w14:paraId="0C71D7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Proteine reziduale: ≤ 0,01 %</w:t>
            </w:r>
          </w:p>
          <w:p w14:paraId="0669BC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16183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bacterii mezofile aerobe: ≤ 500 CFU/g</w:t>
            </w:r>
          </w:p>
          <w:p w14:paraId="34F3AC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50 CFU/g</w:t>
            </w:r>
          </w:p>
          <w:p w14:paraId="031C24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 10 UE/mg</w:t>
            </w:r>
          </w:p>
          <w:p w14:paraId="69BA8B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EU: Unități de endotoxine</w:t>
            </w:r>
          </w:p>
        </w:tc>
        <w:tc>
          <w:tcPr>
            <w:tcW w:w="0" w:type="auto"/>
            <w:shd w:val="clear" w:color="auto" w:fill="auto"/>
            <w:vAlign w:val="center"/>
            <w:hideMark/>
          </w:tcPr>
          <w:p w14:paraId="34921E34" w14:textId="77777777" w:rsidR="00637B60" w:rsidRPr="00637B60" w:rsidRDefault="00637B60" w:rsidP="003C19E5">
            <w:pPr>
              <w:ind w:firstLine="0"/>
              <w:jc w:val="left"/>
              <w:rPr>
                <w:lang w:val="ro-RO" w:eastAsia="ro-RO"/>
              </w:rPr>
            </w:pPr>
          </w:p>
        </w:tc>
      </w:tr>
      <w:tr w:rsidR="00637B60" w:rsidRPr="00637B60" w14:paraId="0B2082BB"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BDD22E" w14:textId="77777777" w:rsidR="00637B60" w:rsidRPr="00637B60" w:rsidRDefault="00000000" w:rsidP="003C19E5">
            <w:pPr>
              <w:spacing w:before="120"/>
              <w:ind w:firstLine="0"/>
              <w:jc w:val="left"/>
              <w:rPr>
                <w:rFonts w:ascii="inherit" w:hAnsi="inherit"/>
                <w:b/>
                <w:bCs/>
                <w:sz w:val="24"/>
                <w:szCs w:val="24"/>
                <w:lang w:val="ro-RO" w:eastAsia="ro-RO"/>
              </w:rPr>
            </w:pPr>
            <w:hyperlink r:id="rId174" w:tooltip="32021R1318: REPLACED" w:history="1">
              <w:r w:rsidR="00637B60" w:rsidRPr="00637B60">
                <w:rPr>
                  <w:rFonts w:ascii="inherit" w:hAnsi="inherit"/>
                  <w:b/>
                  <w:bCs/>
                  <w:color w:val="337AB7"/>
                  <w:sz w:val="24"/>
                  <w:szCs w:val="24"/>
                  <w:lang w:val="ro-RO" w:eastAsia="ro-RO"/>
                </w:rPr>
                <w:t>▼M46 M69</w:t>
              </w:r>
            </w:hyperlink>
          </w:p>
        </w:tc>
        <w:tc>
          <w:tcPr>
            <w:tcW w:w="0" w:type="auto"/>
            <w:shd w:val="clear" w:color="auto" w:fill="auto"/>
            <w:vAlign w:val="center"/>
            <w:hideMark/>
          </w:tcPr>
          <w:p w14:paraId="7534F178" w14:textId="77777777" w:rsidR="00637B60" w:rsidRPr="00637B60" w:rsidRDefault="00637B60" w:rsidP="003C19E5">
            <w:pPr>
              <w:ind w:firstLine="0"/>
              <w:jc w:val="left"/>
              <w:rPr>
                <w:lang w:val="ro-RO" w:eastAsia="ro-RO"/>
              </w:rPr>
            </w:pPr>
          </w:p>
        </w:tc>
      </w:tr>
      <w:tr w:rsidR="00637B60" w:rsidRPr="009F2D53" w14:paraId="3B76780D"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43F66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Lacto-</w:t>
            </w:r>
            <w:r w:rsidRPr="00637B60">
              <w:rPr>
                <w:rFonts w:ascii="inherit" w:hAnsi="inherit"/>
                <w:b/>
                <w:bCs/>
                <w:i/>
                <w:iCs/>
                <w:sz w:val="24"/>
                <w:szCs w:val="24"/>
                <w:lang w:val="ro-RO" w:eastAsia="ro-RO"/>
              </w:rPr>
              <w:t>N</w:t>
            </w:r>
            <w:r w:rsidRPr="00637B60">
              <w:rPr>
                <w:rFonts w:ascii="inherit" w:hAnsi="inherit"/>
                <w:b/>
                <w:bCs/>
                <w:sz w:val="24"/>
                <w:szCs w:val="24"/>
                <w:lang w:val="ro-RO" w:eastAsia="ro-RO"/>
              </w:rPr>
              <w:t>-tetraoză („LNT”) (sursă microbiană)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50CF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1A3ABB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26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45</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21</w:t>
            </w:r>
          </w:p>
          <w:p w14:paraId="5A284C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β-D-Galactopiranozil-(1→3)-2-acetamido-2-deoxi-β-D-glucopiranozil-(1→3)-β-D-galactopiranozil-(1→4)-D-glucopiranoză</w:t>
            </w:r>
          </w:p>
          <w:p w14:paraId="570BC0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707,63 Da</w:t>
            </w:r>
          </w:p>
          <w:p w14:paraId="78F67D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14116-68-8</w:t>
            </w:r>
          </w:p>
          <w:p w14:paraId="2347D2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156016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-tetraoza este o pulbere amorfă purificată, de culoare albă spre albicioasă, produsă printr-un proces microbian.</w:t>
            </w:r>
          </w:p>
          <w:p w14:paraId="2258B9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p>
          <w:p w14:paraId="40D33D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Tulpină modificată genetic a tulpinii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K-12 DH1</w:t>
            </w:r>
          </w:p>
          <w:p w14:paraId="02F2CF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382061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Pulbere sau aglomerate de culoare albă spre albicioasă</w:t>
            </w:r>
          </w:p>
          <w:p w14:paraId="4D4AB0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lacto-</w:t>
            </w:r>
            <w:r w:rsidRPr="00637B60">
              <w:rPr>
                <w:rFonts w:ascii="inherit" w:hAnsi="inherit"/>
                <w:i/>
                <w:iCs/>
                <w:sz w:val="24"/>
                <w:szCs w:val="24"/>
                <w:lang w:val="ro-RO" w:eastAsia="ro-RO"/>
              </w:rPr>
              <w:t>N</w:t>
            </w:r>
            <w:r w:rsidRPr="00637B60">
              <w:rPr>
                <w:rFonts w:ascii="inherit" w:hAnsi="inherit"/>
                <w:sz w:val="24"/>
                <w:szCs w:val="24"/>
                <w:lang w:val="ro-RO" w:eastAsia="ro-RO"/>
              </w:rPr>
              <w:t>-tetraoză, D-lactoză și lacto-</w:t>
            </w:r>
            <w:r w:rsidRPr="00637B60">
              <w:rPr>
                <w:rFonts w:ascii="inherit" w:hAnsi="inherit"/>
                <w:i/>
                <w:iCs/>
                <w:sz w:val="24"/>
                <w:szCs w:val="24"/>
                <w:lang w:val="ro-RO" w:eastAsia="ro-RO"/>
              </w:rPr>
              <w:t>N</w:t>
            </w:r>
            <w:r w:rsidRPr="00637B60">
              <w:rPr>
                <w:rFonts w:ascii="inherit" w:hAnsi="inherit"/>
                <w:sz w:val="24"/>
                <w:szCs w:val="24"/>
                <w:lang w:val="ro-RO" w:eastAsia="ro-RO"/>
              </w:rPr>
              <w:t>-trioză II (% din materie uscată): ≥ 90,0 % (G/G)</w:t>
            </w:r>
          </w:p>
          <w:p w14:paraId="456E2F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-tetraoză (% din materie uscată): ≥ 70,0 % (G/G)</w:t>
            </w:r>
          </w:p>
          <w:p w14:paraId="2F313D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12,0 % (G/G)</w:t>
            </w:r>
          </w:p>
          <w:p w14:paraId="0F0152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-trioză II: ≤ 10,0 % (G/G)</w:t>
            </w:r>
          </w:p>
          <w:p w14:paraId="40C12C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Para</w:t>
            </w: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-hexaoză-2: ≤ 3,5 % (G/G)</w:t>
            </w:r>
          </w:p>
          <w:p w14:paraId="4DE723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Izomer de lacto-</w:t>
            </w:r>
            <w:r w:rsidRPr="00637B60">
              <w:rPr>
                <w:rFonts w:ascii="inherit" w:hAnsi="inherit"/>
                <w:i/>
                <w:iCs/>
                <w:sz w:val="24"/>
                <w:szCs w:val="24"/>
                <w:lang w:val="ro-RO" w:eastAsia="ro-RO"/>
              </w:rPr>
              <w:t>N</w:t>
            </w:r>
            <w:r w:rsidRPr="00637B60">
              <w:rPr>
                <w:rFonts w:ascii="inherit" w:hAnsi="inherit"/>
                <w:sz w:val="24"/>
                <w:szCs w:val="24"/>
                <w:lang w:val="ro-RO" w:eastAsia="ro-RO"/>
              </w:rPr>
              <w:t>-tetraoză fructoză: ≤ 1,0 % (G/G)</w:t>
            </w:r>
          </w:p>
          <w:p w14:paraId="375BE7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alți carbohidrați: ≤ 5,0 % (G/G)</w:t>
            </w:r>
          </w:p>
          <w:p w14:paraId="5BC4E7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6,0 % (G/G)</w:t>
            </w:r>
          </w:p>
          <w:p w14:paraId="2C02A4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sulfatată: ≤ 0,5 % (G/G)</w:t>
            </w:r>
          </w:p>
          <w:p w14:paraId="7C7912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(20 °C, soluție 5 %): 4,0-6,0</w:t>
            </w:r>
          </w:p>
          <w:p w14:paraId="4BC01F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reziduale: ≤ 0,01 % (G/G)</w:t>
            </w:r>
          </w:p>
          <w:p w14:paraId="247C40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DD4B4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bacterii mezofile aerobe: ≤ 1 000 UFC/g</w:t>
            </w:r>
          </w:p>
          <w:p w14:paraId="742C90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Enterobacteriaceae</w:t>
            </w:r>
            <w:r w:rsidRPr="00637B60">
              <w:rPr>
                <w:rFonts w:ascii="inherit" w:hAnsi="inherit"/>
                <w:sz w:val="24"/>
                <w:szCs w:val="24"/>
                <w:lang w:val="ro-RO" w:eastAsia="ro-RO"/>
              </w:rPr>
              <w:t>: ≤ 10 UFC/g</w:t>
            </w:r>
          </w:p>
          <w:p w14:paraId="6CABB5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Negativ/25 g</w:t>
            </w:r>
          </w:p>
          <w:p w14:paraId="125534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 100 UFC/g</w:t>
            </w:r>
          </w:p>
          <w:p w14:paraId="69BFEA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 ≤ 100 UFC/g</w:t>
            </w:r>
          </w:p>
          <w:p w14:paraId="029350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 10 UE/mg</w:t>
            </w:r>
          </w:p>
          <w:p w14:paraId="688D5D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tc>
        <w:tc>
          <w:tcPr>
            <w:tcW w:w="0" w:type="auto"/>
            <w:shd w:val="clear" w:color="auto" w:fill="auto"/>
            <w:vAlign w:val="center"/>
            <w:hideMark/>
          </w:tcPr>
          <w:p w14:paraId="124D5304" w14:textId="77777777" w:rsidR="00637B60" w:rsidRPr="00637B60" w:rsidRDefault="00637B60" w:rsidP="003C19E5">
            <w:pPr>
              <w:ind w:firstLine="0"/>
              <w:jc w:val="left"/>
              <w:rPr>
                <w:lang w:val="ro-RO" w:eastAsia="ro-RO"/>
              </w:rPr>
            </w:pPr>
          </w:p>
        </w:tc>
      </w:tr>
      <w:tr w:rsidR="00637B60" w:rsidRPr="00637B60" w14:paraId="749EAA66"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E85C05" w14:textId="77777777" w:rsidR="00637B60" w:rsidRPr="00637B60" w:rsidRDefault="00000000" w:rsidP="003C19E5">
            <w:pPr>
              <w:spacing w:before="120"/>
              <w:ind w:firstLine="0"/>
              <w:jc w:val="left"/>
              <w:rPr>
                <w:rFonts w:ascii="inherit" w:hAnsi="inherit"/>
                <w:b/>
                <w:bCs/>
                <w:sz w:val="24"/>
                <w:szCs w:val="24"/>
                <w:lang w:val="ro-RO" w:eastAsia="ro-RO"/>
              </w:rPr>
            </w:pPr>
            <w:hyperlink r:id="rId175" w:tooltip="32023R0007: INSERTED" w:history="1">
              <w:r w:rsidR="00637B60" w:rsidRPr="00637B60">
                <w:rPr>
                  <w:rFonts w:ascii="inherit" w:hAnsi="inherit"/>
                  <w:b/>
                  <w:bCs/>
                  <w:color w:val="337AB7"/>
                  <w:sz w:val="24"/>
                  <w:szCs w:val="24"/>
                  <w:lang w:val="ro-RO" w:eastAsia="ro-RO"/>
                </w:rPr>
                <w:t>▼M101</w:t>
              </w:r>
            </w:hyperlink>
          </w:p>
        </w:tc>
        <w:tc>
          <w:tcPr>
            <w:tcW w:w="0" w:type="auto"/>
            <w:shd w:val="clear" w:color="auto" w:fill="auto"/>
            <w:vAlign w:val="center"/>
            <w:hideMark/>
          </w:tcPr>
          <w:p w14:paraId="4F1F08BA" w14:textId="77777777" w:rsidR="00637B60" w:rsidRPr="00637B60" w:rsidRDefault="00637B60" w:rsidP="003C19E5">
            <w:pPr>
              <w:ind w:firstLine="0"/>
              <w:jc w:val="left"/>
              <w:rPr>
                <w:lang w:val="ro-RO" w:eastAsia="ro-RO"/>
              </w:rPr>
            </w:pPr>
          </w:p>
        </w:tc>
      </w:tr>
      <w:tr w:rsidR="00637B60" w:rsidRPr="00637B60" w14:paraId="696D91E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FBFB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Lacto-</w:t>
            </w:r>
            <w:r w:rsidRPr="00637B60">
              <w:rPr>
                <w:rFonts w:ascii="inherit" w:hAnsi="inherit"/>
                <w:b/>
                <w:bCs/>
                <w:i/>
                <w:iCs/>
                <w:sz w:val="24"/>
                <w:szCs w:val="24"/>
                <w:lang w:val="ro-RO" w:eastAsia="ro-RO"/>
              </w:rPr>
              <w:t>N</w:t>
            </w:r>
            <w:r w:rsidRPr="00637B60">
              <w:rPr>
                <w:rFonts w:ascii="inherit" w:hAnsi="inherit"/>
                <w:b/>
                <w:bCs/>
                <w:sz w:val="24"/>
                <w:szCs w:val="24"/>
                <w:lang w:val="ro-RO" w:eastAsia="ro-RO"/>
              </w:rPr>
              <w:t>-tetraoză („LNT”)</w:t>
            </w:r>
          </w:p>
          <w:p w14:paraId="2EE470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[produsă din tulpini derivate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BL21(DE3)]</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B6C2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5A591C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-tetraoza este o pulbere purificată și concentrată de culoare albă spre albicioasă, produsă printr-un proces de fermentație microbiană.</w:t>
            </w:r>
          </w:p>
          <w:p w14:paraId="27A67C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38FEDC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β-D-galactopiranozil-(1→3)-2-acetamido-2-deoxi-β-D-glucopiranozil-(1→3)-β-D-galactopiranozil-(1→4)-D-glucopiranoză</w:t>
            </w:r>
          </w:p>
          <w:p w14:paraId="246866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26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45</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21</w:t>
            </w:r>
          </w:p>
          <w:p w14:paraId="543517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14116-68-8</w:t>
            </w:r>
          </w:p>
          <w:p w14:paraId="13D3AF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707.63 Da</w:t>
            </w:r>
          </w:p>
          <w:p w14:paraId="3B0DAE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Două tulpini modificate genetic (o tulpină de producție și o tulpină de degradare opțională)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BL21(DE3)</w:t>
            </w:r>
          </w:p>
          <w:p w14:paraId="16E219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Caracteristici/Compoziție:</w:t>
            </w:r>
          </w:p>
          <w:p w14:paraId="7AFB03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-tetraoză (% din substanța uscată): ≥ 75,0 % (g/g)</w:t>
            </w:r>
          </w:p>
          <w:p w14:paraId="0ABB5D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din substanța uscată): ≤ 5,0 % (g/g)</w:t>
            </w:r>
          </w:p>
          <w:p w14:paraId="50FDA8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-trioză II (% din substanța uscată): ≤ 5,0 % (g/g)</w:t>
            </w:r>
          </w:p>
          <w:p w14:paraId="2E23C9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Para</w:t>
            </w:r>
            <w:r w:rsidRPr="00637B60">
              <w:rPr>
                <w:rFonts w:ascii="inherit" w:hAnsi="inherit"/>
                <w:sz w:val="24"/>
                <w:szCs w:val="24"/>
                <w:lang w:val="ro-RO" w:eastAsia="ro-RO"/>
              </w:rPr>
              <w:t>-lacto-</w:t>
            </w:r>
            <w:r w:rsidRPr="00637B60">
              <w:rPr>
                <w:rFonts w:ascii="inherit" w:hAnsi="inherit"/>
                <w:i/>
                <w:iCs/>
                <w:sz w:val="24"/>
                <w:szCs w:val="24"/>
                <w:lang w:val="ro-RO" w:eastAsia="ro-RO"/>
              </w:rPr>
              <w:t>N</w:t>
            </w:r>
            <w:r w:rsidRPr="00637B60">
              <w:rPr>
                <w:rFonts w:ascii="inherit" w:hAnsi="inherit"/>
                <w:sz w:val="24"/>
                <w:szCs w:val="24"/>
                <w:lang w:val="ro-RO" w:eastAsia="ro-RO"/>
              </w:rPr>
              <w:t>-hexaoză (% din substanța uscată): ≤ 5,0 % (g/g)</w:t>
            </w:r>
          </w:p>
          <w:p w14:paraId="2DF3D7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D-galactoză și D-glucoză (% din substanța uscată): ≤ 5,0 % (g/g)</w:t>
            </w:r>
          </w:p>
          <w:p w14:paraId="7E8D25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alți carbohidrați</w:t>
            </w:r>
            <w:r w:rsidRPr="00637B60">
              <w:rPr>
                <w:rFonts w:ascii="inherit" w:hAnsi="inherit"/>
                <w:sz w:val="17"/>
                <w:szCs w:val="17"/>
                <w:vertAlign w:val="superscript"/>
                <w:lang w:val="ro-RO" w:eastAsia="ro-RO"/>
              </w:rPr>
              <w:t>a</w:t>
            </w:r>
            <w:r w:rsidRPr="00637B60">
              <w:rPr>
                <w:rFonts w:ascii="inherit" w:hAnsi="inherit"/>
                <w:sz w:val="24"/>
                <w:szCs w:val="24"/>
                <w:lang w:val="ro-RO" w:eastAsia="ro-RO"/>
              </w:rPr>
              <w:t>: ≤ 15,0 % (g/g)</w:t>
            </w:r>
          </w:p>
          <w:p w14:paraId="07ECFF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9,0 % (g/g)</w:t>
            </w:r>
          </w:p>
          <w:p w14:paraId="2A1499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1,0 % (g/g)</w:t>
            </w:r>
          </w:p>
          <w:p w14:paraId="735FA4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reziduală: ≤ 0,01 % (g/g)</w:t>
            </w:r>
          </w:p>
          <w:p w14:paraId="373F4D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 și contaminanți:</w:t>
            </w:r>
          </w:p>
          <w:p w14:paraId="128F46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0,2 mg/kg</w:t>
            </w:r>
          </w:p>
          <w:p w14:paraId="1D958C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M1: ≤ 0,025 μg/kg</w:t>
            </w:r>
          </w:p>
          <w:p w14:paraId="0D4DD0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D55BF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germeni standard: ≤ 1 000 UFC/g</w:t>
            </w:r>
          </w:p>
          <w:p w14:paraId="5D9B18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 UFC/g</w:t>
            </w:r>
          </w:p>
          <w:p w14:paraId="2203AA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Specii de Salmonella: Absență în 25 g</w:t>
            </w:r>
          </w:p>
          <w:p w14:paraId="01BBE7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20BBED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Cronobacter (Enterobacter) sakazaki:</w:t>
            </w:r>
            <w:r w:rsidRPr="00637B60">
              <w:rPr>
                <w:rFonts w:ascii="inherit" w:hAnsi="inherit"/>
                <w:sz w:val="24"/>
                <w:szCs w:val="24"/>
                <w:lang w:val="ro-RO" w:eastAsia="ro-RO"/>
              </w:rPr>
              <w:t> Absență în 10 g</w:t>
            </w:r>
          </w:p>
          <w:p w14:paraId="64A147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 10 UE/mg</w:t>
            </w:r>
          </w:p>
          <w:p w14:paraId="1A5022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17"/>
                <w:szCs w:val="17"/>
                <w:vertAlign w:val="superscript"/>
                <w:lang w:val="ro-RO" w:eastAsia="ro-RO"/>
              </w:rPr>
              <w:t>a</w:t>
            </w:r>
            <w:r w:rsidRPr="00637B60">
              <w:rPr>
                <w:rFonts w:ascii="inherit" w:hAnsi="inherit"/>
                <w:sz w:val="24"/>
                <w:szCs w:val="24"/>
                <w:lang w:val="ro-RO" w:eastAsia="ro-RO"/>
              </w:rPr>
              <w:t> Suma altor carbohidrați = 100 [% (g/g) din substanța uscată] – carbohidrați cuantificați [% (g/g) din substanța uscată] – Cenușă [% (g/g) din substanța uscată]. UFC: unități formatoare de colonii; UE: Unități de endotoxine.</w:t>
            </w:r>
          </w:p>
        </w:tc>
        <w:tc>
          <w:tcPr>
            <w:tcW w:w="0" w:type="auto"/>
            <w:shd w:val="clear" w:color="auto" w:fill="auto"/>
            <w:vAlign w:val="center"/>
            <w:hideMark/>
          </w:tcPr>
          <w:p w14:paraId="0F527560" w14:textId="77777777" w:rsidR="00637B60" w:rsidRPr="00637B60" w:rsidRDefault="00637B60" w:rsidP="003C19E5">
            <w:pPr>
              <w:ind w:firstLine="0"/>
              <w:jc w:val="left"/>
              <w:rPr>
                <w:lang w:val="ro-RO" w:eastAsia="ro-RO"/>
              </w:rPr>
            </w:pPr>
          </w:p>
        </w:tc>
      </w:tr>
      <w:tr w:rsidR="00637B60" w:rsidRPr="00637B60" w14:paraId="09FAA18F"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8252CF" w14:textId="77777777" w:rsidR="00637B60" w:rsidRPr="00637B60" w:rsidRDefault="00000000" w:rsidP="003C19E5">
            <w:pPr>
              <w:spacing w:before="120"/>
              <w:ind w:firstLine="0"/>
              <w:jc w:val="left"/>
              <w:rPr>
                <w:rFonts w:ascii="inherit" w:hAnsi="inherit"/>
                <w:b/>
                <w:bCs/>
                <w:sz w:val="24"/>
                <w:szCs w:val="24"/>
                <w:lang w:val="ro-RO" w:eastAsia="ro-RO"/>
              </w:rPr>
            </w:pPr>
            <w:hyperlink r:id="rId176" w:tooltip="32018R1991: INSERTED" w:history="1">
              <w:r w:rsidR="00637B60" w:rsidRPr="00637B60">
                <w:rPr>
                  <w:rFonts w:ascii="inherit" w:hAnsi="inherit"/>
                  <w:b/>
                  <w:bCs/>
                  <w:color w:val="337AB7"/>
                  <w:sz w:val="24"/>
                  <w:szCs w:val="24"/>
                  <w:lang w:val="ro-RO" w:eastAsia="ro-RO"/>
                </w:rPr>
                <w:t>▼M21</w:t>
              </w:r>
            </w:hyperlink>
          </w:p>
        </w:tc>
        <w:tc>
          <w:tcPr>
            <w:tcW w:w="0" w:type="auto"/>
            <w:shd w:val="clear" w:color="auto" w:fill="auto"/>
            <w:vAlign w:val="center"/>
            <w:hideMark/>
          </w:tcPr>
          <w:p w14:paraId="41AFA285" w14:textId="77777777" w:rsidR="00637B60" w:rsidRPr="00637B60" w:rsidRDefault="00637B60" w:rsidP="003C19E5">
            <w:pPr>
              <w:ind w:firstLine="0"/>
              <w:jc w:val="left"/>
              <w:rPr>
                <w:lang w:val="ro-RO" w:eastAsia="ro-RO"/>
              </w:rPr>
            </w:pPr>
          </w:p>
        </w:tc>
      </w:tr>
      <w:tr w:rsidR="00637B60" w:rsidRPr="00637B60" w14:paraId="3EACB048"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14AB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Bace de </w:t>
            </w:r>
            <w:r w:rsidRPr="00637B60">
              <w:rPr>
                <w:rFonts w:ascii="inherit" w:hAnsi="inherit"/>
                <w:i/>
                <w:iCs/>
                <w:sz w:val="24"/>
                <w:szCs w:val="24"/>
                <w:lang w:val="ro-RO" w:eastAsia="ro-RO"/>
              </w:rPr>
              <w:t>Lonicera caerulea</w:t>
            </w:r>
            <w:r w:rsidRPr="00637B60">
              <w:rPr>
                <w:rFonts w:ascii="inherit" w:hAnsi="inherit"/>
                <w:sz w:val="24"/>
                <w:szCs w:val="24"/>
                <w:lang w:val="ro-RO" w:eastAsia="ro-RO"/>
              </w:rPr>
              <w:t> L. (haskap)</w:t>
            </w:r>
          </w:p>
          <w:p w14:paraId="06FA17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(Aliment tradițional provenit dintr-o țară terță)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5724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Descriere/Definiție:</w:t>
            </w:r>
          </w:p>
          <w:p w14:paraId="012CEE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Alimentul tradițional constă în bace proaspete și congelate de </w:t>
            </w:r>
            <w:r w:rsidRPr="00637B60">
              <w:rPr>
                <w:rFonts w:ascii="inherit" w:hAnsi="inherit"/>
                <w:i/>
                <w:iCs/>
                <w:sz w:val="24"/>
                <w:szCs w:val="24"/>
                <w:lang w:val="ro-RO" w:eastAsia="ro-RO"/>
              </w:rPr>
              <w:t>Lonicera caerulea</w:t>
            </w:r>
            <w:r w:rsidRPr="00637B60">
              <w:rPr>
                <w:rFonts w:ascii="inherit" w:hAnsi="inherit"/>
                <w:sz w:val="24"/>
                <w:szCs w:val="24"/>
                <w:lang w:val="ro-RO" w:eastAsia="ro-RO"/>
              </w:rPr>
              <w:t> var. </w:t>
            </w:r>
            <w:r w:rsidRPr="00637B60">
              <w:rPr>
                <w:rFonts w:ascii="inherit" w:hAnsi="inherit"/>
                <w:i/>
                <w:iCs/>
                <w:sz w:val="24"/>
                <w:szCs w:val="24"/>
                <w:lang w:val="ro-RO" w:eastAsia="ro-RO"/>
              </w:rPr>
              <w:t>edulis</w:t>
            </w:r>
            <w:r w:rsidRPr="00637B60">
              <w:rPr>
                <w:rFonts w:ascii="inherit" w:hAnsi="inherit"/>
                <w:sz w:val="24"/>
                <w:szCs w:val="24"/>
                <w:lang w:val="ro-RO" w:eastAsia="ro-RO"/>
              </w:rPr>
              <w:t>.</w:t>
            </w:r>
          </w:p>
          <w:p w14:paraId="33BDC6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Lonicera caerulea</w:t>
            </w:r>
            <w:r w:rsidRPr="00637B60">
              <w:rPr>
                <w:rFonts w:ascii="inherit" w:hAnsi="inherit"/>
                <w:sz w:val="24"/>
                <w:szCs w:val="24"/>
                <w:lang w:val="ro-RO" w:eastAsia="ro-RO"/>
              </w:rPr>
              <w:t> L. este un arbust foios din familia </w:t>
            </w:r>
            <w:r w:rsidRPr="00637B60">
              <w:rPr>
                <w:rFonts w:ascii="inherit" w:hAnsi="inherit"/>
                <w:i/>
                <w:iCs/>
                <w:sz w:val="24"/>
                <w:szCs w:val="24"/>
                <w:lang w:val="ro-RO" w:eastAsia="ro-RO"/>
              </w:rPr>
              <w:t>Caprifoliaceae.</w:t>
            </w:r>
          </w:p>
          <w:p w14:paraId="127BAD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Componente nutritive tipice ale bacelor haskap</w:t>
            </w:r>
            <w:r w:rsidRPr="00637B60">
              <w:rPr>
                <w:rFonts w:ascii="inherit" w:hAnsi="inherit"/>
                <w:sz w:val="24"/>
                <w:szCs w:val="24"/>
                <w:lang w:val="ro-RO" w:eastAsia="ro-RO"/>
              </w:rPr>
              <w:t> (pentru bacele proaspete):</w:t>
            </w:r>
          </w:p>
          <w:p w14:paraId="2DAD4E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12,8 %</w:t>
            </w:r>
          </w:p>
          <w:p w14:paraId="6C9CD0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2,1 %</w:t>
            </w:r>
          </w:p>
          <w:p w14:paraId="56EE1C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Lipide: 0,6 %</w:t>
            </w:r>
          </w:p>
          <w:p w14:paraId="07D2C1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0,7 %</w:t>
            </w:r>
          </w:p>
          <w:p w14:paraId="3B5089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0,4 %</w:t>
            </w:r>
          </w:p>
          <w:p w14:paraId="1BB19A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85,5 %</w:t>
            </w:r>
          </w:p>
        </w:tc>
        <w:tc>
          <w:tcPr>
            <w:tcW w:w="0" w:type="auto"/>
            <w:shd w:val="clear" w:color="auto" w:fill="auto"/>
            <w:vAlign w:val="center"/>
            <w:hideMark/>
          </w:tcPr>
          <w:p w14:paraId="078CC6A1" w14:textId="77777777" w:rsidR="00637B60" w:rsidRPr="00637B60" w:rsidRDefault="00637B60" w:rsidP="003C19E5">
            <w:pPr>
              <w:ind w:firstLine="0"/>
              <w:jc w:val="left"/>
              <w:rPr>
                <w:lang w:val="ro-RO" w:eastAsia="ro-RO"/>
              </w:rPr>
            </w:pPr>
          </w:p>
        </w:tc>
      </w:tr>
      <w:tr w:rsidR="00637B60" w:rsidRPr="00637B60" w14:paraId="6F510D92"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F390ED" w14:textId="77777777" w:rsidR="00637B60" w:rsidRPr="00637B60" w:rsidRDefault="00000000" w:rsidP="003C19E5">
            <w:pPr>
              <w:spacing w:before="120"/>
              <w:ind w:firstLine="0"/>
              <w:jc w:val="left"/>
              <w:rPr>
                <w:rFonts w:ascii="inherit" w:hAnsi="inherit"/>
                <w:b/>
                <w:bCs/>
                <w:sz w:val="24"/>
                <w:szCs w:val="24"/>
                <w:lang w:val="ro-RO" w:eastAsia="ro-RO"/>
              </w:rPr>
            </w:pPr>
            <w:hyperlink r:id="rId177"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780B949C" w14:textId="77777777" w:rsidR="00637B60" w:rsidRPr="00637B60" w:rsidRDefault="00637B60" w:rsidP="003C19E5">
            <w:pPr>
              <w:ind w:firstLine="0"/>
              <w:jc w:val="left"/>
              <w:rPr>
                <w:lang w:val="ro-RO" w:eastAsia="ro-RO"/>
              </w:rPr>
            </w:pPr>
          </w:p>
        </w:tc>
      </w:tr>
      <w:tr w:rsidR="00637B60" w:rsidRPr="00637B60" w14:paraId="05607F5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82965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frunză de lucernă din specia </w:t>
            </w:r>
            <w:r w:rsidRPr="00637B60">
              <w:rPr>
                <w:rFonts w:ascii="inherit" w:hAnsi="inherit"/>
                <w:b/>
                <w:bCs/>
                <w:i/>
                <w:iCs/>
                <w:sz w:val="24"/>
                <w:szCs w:val="24"/>
                <w:lang w:val="ro-RO" w:eastAsia="ro-RO"/>
              </w:rPr>
              <w:t>Medicago sativa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CE95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736CB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Lucerna (</w:t>
            </w:r>
            <w:r w:rsidRPr="00637B60">
              <w:rPr>
                <w:rFonts w:ascii="inherit" w:hAnsi="inherit"/>
                <w:i/>
                <w:iCs/>
                <w:sz w:val="24"/>
                <w:szCs w:val="24"/>
                <w:lang w:val="ro-RO" w:eastAsia="ro-RO"/>
              </w:rPr>
              <w:t>Medicago sativa</w:t>
            </w:r>
            <w:r w:rsidRPr="00637B60">
              <w:rPr>
                <w:rFonts w:ascii="inherit" w:hAnsi="inherit"/>
                <w:sz w:val="24"/>
                <w:szCs w:val="24"/>
                <w:lang w:val="ro-RO" w:eastAsia="ro-RO"/>
              </w:rPr>
              <w:t> L.) este prelucrată în decurs de două ore de la recoltare. Ea este tocată și strivită. În urma trecerii printr-o presă de tip presă pentru oleaginoase, lucerna furnizează un reziduu fibros și suc rezultat în urma presării (10 % substanță uscată). Materia uscată a acestui suc conține aproximativ 35 % proteine brute. Sucul rezultat în urma presării (pH 5,8-6,2) este neutralizat. O preîncălzire urmată de o injecție de vapori permite coagularea proteinelor asociate cu pigmenții carotenoizi și clorofilieni. Precipitatul proteic este separat prin centrifugare și apoi uscat. După adăugarea de acid ascorbic, concentratul proteic de lucernă este granulat și stocat în gaz inert sau depozitat la rece.</w:t>
            </w:r>
          </w:p>
          <w:p w14:paraId="0C1ACE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Compoziție:</w:t>
            </w:r>
          </w:p>
          <w:p w14:paraId="7B63BE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45-60 %</w:t>
            </w:r>
          </w:p>
          <w:p w14:paraId="3C8C68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9-11 %</w:t>
            </w:r>
          </w:p>
          <w:p w14:paraId="71921D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liberi (fibre solubile): 1-2 %</w:t>
            </w:r>
          </w:p>
          <w:p w14:paraId="0D71E6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Polizaharide (fibre insolubile): 11-15 %</w:t>
            </w:r>
          </w:p>
          <w:p w14:paraId="65B1EC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inclusiv celuloză: 2-3 %</w:t>
            </w:r>
          </w:p>
          <w:p w14:paraId="75C5D4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Minerale: 8-13 %</w:t>
            </w:r>
          </w:p>
          <w:p w14:paraId="417CB4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Saponine: ≤ 1,4 %</w:t>
            </w:r>
          </w:p>
          <w:p w14:paraId="681FFA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Izoflavone: ≤ 350 mg/kg</w:t>
            </w:r>
          </w:p>
          <w:p w14:paraId="2DCF3D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Cumestrol: ≤ 100 mg/kg</w:t>
            </w:r>
          </w:p>
          <w:p w14:paraId="0277BE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Fitați: ≤ 200 mg/kg</w:t>
            </w:r>
          </w:p>
          <w:p w14:paraId="46D434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L-canavanine: ≤ 4,5 mg/kg</w:t>
            </w:r>
          </w:p>
        </w:tc>
        <w:tc>
          <w:tcPr>
            <w:tcW w:w="0" w:type="auto"/>
            <w:shd w:val="clear" w:color="auto" w:fill="auto"/>
            <w:vAlign w:val="center"/>
            <w:hideMark/>
          </w:tcPr>
          <w:p w14:paraId="55F3CF31" w14:textId="77777777" w:rsidR="00637B60" w:rsidRPr="00637B60" w:rsidRDefault="00637B60" w:rsidP="003C19E5">
            <w:pPr>
              <w:ind w:firstLine="0"/>
              <w:jc w:val="left"/>
              <w:rPr>
                <w:lang w:val="ro-RO" w:eastAsia="ro-RO"/>
              </w:rPr>
            </w:pPr>
          </w:p>
        </w:tc>
      </w:tr>
      <w:tr w:rsidR="00637B60" w:rsidRPr="009F2D53" w14:paraId="4046095F"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010B3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Licopen</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17E6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8FADA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Licopenul sintetic este produs prin condensarea Wittig a intermediarilor sintetici utilizați frecvent în producția altor carotenoizi utilizați în alimente. Licopenul sintetic conține ≥ 96 % licopen și cantități minore de alți compuși de tip carotenoid înrudiți. Licopenul se prezintă fie ca pudră într-o matrice corespunzătoare, fie ca dispersie uleioasă. Culoarea este roșu-închis sau roșu-violet. Protecția antioxidativă trebuie asigurată.</w:t>
            </w:r>
          </w:p>
          <w:p w14:paraId="4AAFF3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Licopen</w:t>
            </w:r>
          </w:p>
          <w:p w14:paraId="5B2E9B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502-65-8 (licopen </w:t>
            </w:r>
            <w:r w:rsidRPr="00637B60">
              <w:rPr>
                <w:rFonts w:ascii="inherit" w:hAnsi="inherit"/>
                <w:i/>
                <w:iCs/>
                <w:sz w:val="24"/>
                <w:szCs w:val="24"/>
                <w:lang w:val="ro-RO" w:eastAsia="ro-RO"/>
              </w:rPr>
              <w:t>all</w:t>
            </w:r>
            <w:r w:rsidRPr="00637B60">
              <w:rPr>
                <w:rFonts w:ascii="inherit" w:hAnsi="inherit"/>
                <w:sz w:val="24"/>
                <w:szCs w:val="24"/>
                <w:lang w:val="ro-RO" w:eastAsia="ro-RO"/>
              </w:rPr>
              <w:t>-trans)</w:t>
            </w:r>
          </w:p>
          <w:p w14:paraId="261433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40</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56</w:t>
            </w:r>
          </w:p>
          <w:p w14:paraId="6FF9ED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536,85 Da</w:t>
            </w:r>
          </w:p>
        </w:tc>
        <w:tc>
          <w:tcPr>
            <w:tcW w:w="0" w:type="auto"/>
            <w:shd w:val="clear" w:color="auto" w:fill="auto"/>
            <w:vAlign w:val="center"/>
            <w:hideMark/>
          </w:tcPr>
          <w:p w14:paraId="62144FCB" w14:textId="77777777" w:rsidR="00637B60" w:rsidRPr="00637B60" w:rsidRDefault="00637B60" w:rsidP="003C19E5">
            <w:pPr>
              <w:ind w:firstLine="0"/>
              <w:jc w:val="left"/>
              <w:rPr>
                <w:lang w:val="ro-RO" w:eastAsia="ro-RO"/>
              </w:rPr>
            </w:pPr>
          </w:p>
        </w:tc>
      </w:tr>
      <w:tr w:rsidR="00637B60" w:rsidRPr="009F2D53" w14:paraId="07BF50D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E2473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Licopen din </w:t>
            </w:r>
            <w:r w:rsidRPr="00637B60">
              <w:rPr>
                <w:rFonts w:ascii="inherit" w:hAnsi="inherit"/>
                <w:b/>
                <w:bCs/>
                <w:i/>
                <w:iCs/>
                <w:sz w:val="24"/>
                <w:szCs w:val="24"/>
                <w:lang w:val="ro-RO" w:eastAsia="ro-RO"/>
              </w:rPr>
              <w:t>Blakeslea trispora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D220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102873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Licopenul purificat provenit din </w:t>
            </w:r>
            <w:r w:rsidRPr="00637B60">
              <w:rPr>
                <w:rFonts w:ascii="inherit" w:hAnsi="inherit"/>
                <w:i/>
                <w:iCs/>
                <w:sz w:val="24"/>
                <w:szCs w:val="24"/>
                <w:lang w:val="ro-RO" w:eastAsia="ro-RO"/>
              </w:rPr>
              <w:t>Blakeslea trispora</w:t>
            </w:r>
            <w:r w:rsidRPr="00637B60">
              <w:rPr>
                <w:rFonts w:ascii="inherit" w:hAnsi="inherit"/>
                <w:sz w:val="24"/>
                <w:szCs w:val="24"/>
                <w:lang w:val="ro-RO" w:eastAsia="ro-RO"/>
              </w:rPr>
              <w:t> conține ≥ 95 % licopen și ≤ 5 % alți carotenoizi. Se prezintă fie ca pudră într-o matrice corespunzătoare, fie ca dispersie uleioasă. Culoarea este roșu-închis sau roșu-violet. Trebuie asigurată protecția antioxidativă.</w:t>
            </w:r>
          </w:p>
          <w:p w14:paraId="7AF50D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Licopen</w:t>
            </w:r>
          </w:p>
          <w:p w14:paraId="261FCA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502-65-8 (licopen all trans)</w:t>
            </w:r>
          </w:p>
          <w:p w14:paraId="2CB851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40</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56</w:t>
            </w:r>
          </w:p>
          <w:p w14:paraId="3620EA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536,85 Da</w:t>
            </w:r>
          </w:p>
        </w:tc>
        <w:tc>
          <w:tcPr>
            <w:tcW w:w="0" w:type="auto"/>
            <w:shd w:val="clear" w:color="auto" w:fill="auto"/>
            <w:vAlign w:val="center"/>
            <w:hideMark/>
          </w:tcPr>
          <w:p w14:paraId="27C69142" w14:textId="77777777" w:rsidR="00637B60" w:rsidRPr="00637B60" w:rsidRDefault="00637B60" w:rsidP="003C19E5">
            <w:pPr>
              <w:ind w:firstLine="0"/>
              <w:jc w:val="left"/>
              <w:rPr>
                <w:lang w:val="ro-RO" w:eastAsia="ro-RO"/>
              </w:rPr>
            </w:pPr>
          </w:p>
        </w:tc>
      </w:tr>
      <w:tr w:rsidR="00637B60" w:rsidRPr="009F2D53" w14:paraId="3FCE6BC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8C327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Licopen din tomate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792F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662FE3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Licopenul purificat din tomate (</w:t>
            </w:r>
            <w:r w:rsidRPr="00637B60">
              <w:rPr>
                <w:rFonts w:ascii="inherit" w:hAnsi="inherit"/>
                <w:i/>
                <w:iCs/>
                <w:sz w:val="24"/>
                <w:szCs w:val="24"/>
                <w:lang w:val="ro-RO" w:eastAsia="ro-RO"/>
              </w:rPr>
              <w:t>Lycopersicon esculantum</w:t>
            </w:r>
            <w:r w:rsidRPr="00637B60">
              <w:rPr>
                <w:rFonts w:ascii="inherit" w:hAnsi="inherit"/>
                <w:sz w:val="24"/>
                <w:szCs w:val="24"/>
                <w:lang w:val="ro-RO" w:eastAsia="ro-RO"/>
              </w:rPr>
              <w:t> L.) constă în licopen ≥ 95 % și alți carotenoizi ≤ 5 %. Se prezintă fie ca pudră într-o matrice corespunzătoare, fie ca dispersie uleioasă. Culoarea este roșu-închis sau roșu-violet. Trebuie asigurată protecția antioxidativă.</w:t>
            </w:r>
          </w:p>
          <w:p w14:paraId="5630AD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Licopen</w:t>
            </w:r>
          </w:p>
          <w:p w14:paraId="2474A3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Nr. CAS: 502-65-8 (licopen all trans)</w:t>
            </w:r>
          </w:p>
          <w:p w14:paraId="29C2D1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40</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56</w:t>
            </w:r>
          </w:p>
          <w:p w14:paraId="31DB0B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536,85 Da</w:t>
            </w:r>
          </w:p>
        </w:tc>
        <w:tc>
          <w:tcPr>
            <w:tcW w:w="0" w:type="auto"/>
            <w:shd w:val="clear" w:color="auto" w:fill="auto"/>
            <w:vAlign w:val="center"/>
            <w:hideMark/>
          </w:tcPr>
          <w:p w14:paraId="3B4ACE05" w14:textId="77777777" w:rsidR="00637B60" w:rsidRPr="00637B60" w:rsidRDefault="00637B60" w:rsidP="003C19E5">
            <w:pPr>
              <w:ind w:firstLine="0"/>
              <w:jc w:val="left"/>
              <w:rPr>
                <w:lang w:val="ro-RO" w:eastAsia="ro-RO"/>
              </w:rPr>
            </w:pPr>
          </w:p>
        </w:tc>
      </w:tr>
      <w:tr w:rsidR="00637B60" w:rsidRPr="00637B60" w14:paraId="4D4A4AD8"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08D86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Oleorășină cu licopen din tomate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63BD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18685F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Oleorășina cu licopen din tomate se obține prin extracție cu solvent din tomate coapte (</w:t>
            </w:r>
            <w:r w:rsidRPr="00637B60">
              <w:rPr>
                <w:rFonts w:ascii="inherit" w:hAnsi="inherit"/>
                <w:i/>
                <w:iCs/>
                <w:sz w:val="24"/>
                <w:szCs w:val="24"/>
                <w:lang w:val="ro-RO" w:eastAsia="ro-RO"/>
              </w:rPr>
              <w:t>Lycopersicon esculentum Mill.</w:t>
            </w:r>
            <w:r w:rsidRPr="00637B60">
              <w:rPr>
                <w:rFonts w:ascii="inherit" w:hAnsi="inherit"/>
                <w:sz w:val="24"/>
                <w:szCs w:val="24"/>
                <w:lang w:val="ro-RO" w:eastAsia="ro-RO"/>
              </w:rPr>
              <w:t>) urmată de îndepărtarea solventului. Este un lichid vâscos, limpede, de culoare roșie spre maro închis.</w:t>
            </w:r>
          </w:p>
          <w:p w14:paraId="77212F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Licopen total: 5-15 %</w:t>
            </w:r>
          </w:p>
          <w:p w14:paraId="4F2986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Din care, licopen trans: 90-95 %</w:t>
            </w:r>
          </w:p>
          <w:p w14:paraId="0711B7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Carotenoizi totali (calculați ca licopen): 6,5-16,5 %</w:t>
            </w:r>
          </w:p>
          <w:p w14:paraId="4DC8C5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Alți carotenoizi: 1,75 %</w:t>
            </w:r>
          </w:p>
          <w:p w14:paraId="2A4ABC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(Fitoen/Fitofluen/β-caroten): (0,5-0,75/0,4-0,65/0,2-0,35 %)</w:t>
            </w:r>
          </w:p>
          <w:p w14:paraId="102A21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Tocoferoli totali: 1,5-3,0 %</w:t>
            </w:r>
          </w:p>
          <w:p w14:paraId="3B4DFE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nesaponificabilă: 13-20 %</w:t>
            </w:r>
          </w:p>
          <w:p w14:paraId="3A3192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totali: 60-75 %</w:t>
            </w:r>
          </w:p>
          <w:p w14:paraId="1ADB0C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(Karl Fischer): ≤ 0,5 %</w:t>
            </w:r>
          </w:p>
        </w:tc>
        <w:tc>
          <w:tcPr>
            <w:tcW w:w="0" w:type="auto"/>
            <w:shd w:val="clear" w:color="auto" w:fill="auto"/>
            <w:vAlign w:val="center"/>
            <w:hideMark/>
          </w:tcPr>
          <w:p w14:paraId="60703FBE" w14:textId="77777777" w:rsidR="00637B60" w:rsidRPr="00637B60" w:rsidRDefault="00637B60" w:rsidP="003C19E5">
            <w:pPr>
              <w:ind w:firstLine="0"/>
              <w:jc w:val="left"/>
              <w:rPr>
                <w:lang w:val="ro-RO" w:eastAsia="ro-RO"/>
              </w:rPr>
            </w:pPr>
          </w:p>
        </w:tc>
      </w:tr>
      <w:tr w:rsidR="00637B60" w:rsidRPr="00637B60" w14:paraId="2F53A9B1"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60CBF" w14:textId="77777777" w:rsidR="00637B60" w:rsidRPr="00637B60" w:rsidRDefault="00000000" w:rsidP="003C19E5">
            <w:pPr>
              <w:spacing w:before="120"/>
              <w:ind w:firstLine="0"/>
              <w:jc w:val="left"/>
              <w:rPr>
                <w:rFonts w:ascii="inherit" w:hAnsi="inherit"/>
                <w:b/>
                <w:bCs/>
                <w:sz w:val="24"/>
                <w:szCs w:val="24"/>
                <w:lang w:val="ro-RO" w:eastAsia="ro-RO"/>
              </w:rPr>
            </w:pPr>
            <w:hyperlink r:id="rId178" w:tooltip="32020R1559: INSERTED" w:history="1">
              <w:r w:rsidR="00637B60" w:rsidRPr="00637B60">
                <w:rPr>
                  <w:rFonts w:ascii="inherit" w:hAnsi="inherit"/>
                  <w:b/>
                  <w:bCs/>
                  <w:color w:val="337AB7"/>
                  <w:sz w:val="24"/>
                  <w:szCs w:val="24"/>
                  <w:lang w:val="ro-RO" w:eastAsia="ro-RO"/>
                </w:rPr>
                <w:t>▼M52</w:t>
              </w:r>
            </w:hyperlink>
          </w:p>
        </w:tc>
        <w:tc>
          <w:tcPr>
            <w:tcW w:w="0" w:type="auto"/>
            <w:shd w:val="clear" w:color="auto" w:fill="auto"/>
            <w:vAlign w:val="center"/>
            <w:hideMark/>
          </w:tcPr>
          <w:p w14:paraId="6CC3D1C7" w14:textId="77777777" w:rsidR="00637B60" w:rsidRPr="00637B60" w:rsidRDefault="00637B60" w:rsidP="003C19E5">
            <w:pPr>
              <w:ind w:firstLine="0"/>
              <w:jc w:val="left"/>
              <w:rPr>
                <w:lang w:val="ro-RO" w:eastAsia="ro-RO"/>
              </w:rPr>
            </w:pPr>
          </w:p>
        </w:tc>
      </w:tr>
      <w:tr w:rsidR="00637B60" w:rsidRPr="009F2D53" w14:paraId="2FFF391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A1C27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Hidrolizat de lizozim din albuș de ou de găină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AD4C6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A59061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Hidrolizatul de lizozim din albuș de ou de găină este obținut din lizozimul din albuș de ou de găină printr-un proces enzimatic, utilizând subtilizină din </w:t>
            </w:r>
            <w:r w:rsidRPr="00637B60">
              <w:rPr>
                <w:rFonts w:ascii="inherit" w:hAnsi="inherit"/>
                <w:i/>
                <w:iCs/>
                <w:sz w:val="24"/>
                <w:szCs w:val="24"/>
                <w:lang w:val="ro-RO" w:eastAsia="ro-RO"/>
              </w:rPr>
              <w:t>Bacillus licheniformis</w:t>
            </w:r>
            <w:r w:rsidRPr="00637B60">
              <w:rPr>
                <w:rFonts w:ascii="inherit" w:hAnsi="inherit"/>
                <w:sz w:val="24"/>
                <w:szCs w:val="24"/>
                <w:lang w:val="ro-RO" w:eastAsia="ro-RO"/>
              </w:rPr>
              <w:t>.</w:t>
            </w:r>
          </w:p>
          <w:p w14:paraId="044AEE0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Produsul este o pulbere albă spre galben deschis.</w:t>
            </w:r>
          </w:p>
          <w:p w14:paraId="499973C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Specificație</w:t>
            </w:r>
          </w:p>
          <w:p w14:paraId="1EFC7EB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Proteine [TN (*) × 5,30]: 80-90 %</w:t>
            </w:r>
          </w:p>
          <w:p w14:paraId="5795833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Triptofan: 5-7 %</w:t>
            </w:r>
          </w:p>
          <w:p w14:paraId="1DD7242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Raportul triptofan/LNAA (**): 0,18-0,25</w:t>
            </w:r>
          </w:p>
          <w:p w14:paraId="6191CF5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Gradul de hidroliză: 19-25 %</w:t>
            </w:r>
          </w:p>
          <w:p w14:paraId="31CC362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Umiditate: &lt; 5 %</w:t>
            </w:r>
          </w:p>
          <w:p w14:paraId="0245CE6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Cenușă: &lt; 10 %</w:t>
            </w:r>
          </w:p>
          <w:p w14:paraId="4B0B4E2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Sodiu: &lt; 6 %</w:t>
            </w:r>
          </w:p>
          <w:p w14:paraId="0BC1419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0FFE73D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Arsen: &lt; 1 ppm</w:t>
            </w:r>
          </w:p>
          <w:p w14:paraId="2FAF7A4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Plumb: &lt; 1 ppm</w:t>
            </w:r>
          </w:p>
          <w:p w14:paraId="79F2572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Cadmiu: &lt; 0,5 ppm</w:t>
            </w:r>
          </w:p>
          <w:p w14:paraId="61061B7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Mercur: &lt; 0,1 ppm</w:t>
            </w:r>
          </w:p>
          <w:p w14:paraId="42590D0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6D55D37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 total de bacterii aerobe: &lt;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UFC/g</w:t>
            </w:r>
          </w:p>
          <w:p w14:paraId="109E0A6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 combinat total de drojdii/mucegaiuri: &lt;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UFC/g</w:t>
            </w:r>
          </w:p>
          <w:p w14:paraId="1A0184E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Enterobacterii: &lt; 10 UFC/g</w:t>
            </w:r>
          </w:p>
          <w:p w14:paraId="4754854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Absente în 25 g</w:t>
            </w:r>
          </w:p>
          <w:p w14:paraId="108AF70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Absente în 10 g</w:t>
            </w:r>
          </w:p>
          <w:p w14:paraId="3E346EE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Absente în 10 g</w:t>
            </w:r>
          </w:p>
          <w:p w14:paraId="7C8FBB8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Pseudomonas aeruginosa</w:t>
            </w:r>
            <w:r w:rsidRPr="00637B60">
              <w:rPr>
                <w:rFonts w:ascii="inherit" w:hAnsi="inherit"/>
                <w:sz w:val="24"/>
                <w:szCs w:val="24"/>
                <w:lang w:val="ro-RO" w:eastAsia="ro-RO"/>
              </w:rPr>
              <w:t>: Absente în 10 g</w:t>
            </w:r>
          </w:p>
          <w:p w14:paraId="311A36E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TN: azot total.</w:t>
            </w:r>
          </w:p>
          <w:p w14:paraId="55B94EB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LNAA: aminoacizi cu dimensiuni mari, neutri.</w:t>
            </w:r>
          </w:p>
        </w:tc>
        <w:tc>
          <w:tcPr>
            <w:tcW w:w="0" w:type="auto"/>
            <w:shd w:val="clear" w:color="auto" w:fill="auto"/>
            <w:vAlign w:val="center"/>
            <w:hideMark/>
          </w:tcPr>
          <w:p w14:paraId="410D22DC" w14:textId="77777777" w:rsidR="00637B60" w:rsidRPr="00637B60" w:rsidRDefault="00637B60" w:rsidP="003C19E5">
            <w:pPr>
              <w:ind w:firstLine="0"/>
              <w:jc w:val="left"/>
              <w:rPr>
                <w:lang w:val="ro-RO" w:eastAsia="ro-RO"/>
              </w:rPr>
            </w:pPr>
          </w:p>
        </w:tc>
      </w:tr>
      <w:tr w:rsidR="00637B60" w:rsidRPr="00637B60" w14:paraId="21223294"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3E527D" w14:textId="77777777" w:rsidR="00637B60" w:rsidRPr="00637B60" w:rsidRDefault="00000000" w:rsidP="003C19E5">
            <w:pPr>
              <w:spacing w:before="120"/>
              <w:ind w:firstLine="0"/>
              <w:jc w:val="left"/>
              <w:rPr>
                <w:rFonts w:ascii="inherit" w:hAnsi="inherit"/>
                <w:b/>
                <w:bCs/>
                <w:sz w:val="24"/>
                <w:szCs w:val="24"/>
                <w:lang w:val="ro-RO" w:eastAsia="ro-RO"/>
              </w:rPr>
            </w:pPr>
            <w:hyperlink r:id="rId179"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0AEF8085" w14:textId="77777777" w:rsidR="00637B60" w:rsidRPr="00637B60" w:rsidRDefault="00637B60" w:rsidP="003C19E5">
            <w:pPr>
              <w:ind w:firstLine="0"/>
              <w:jc w:val="left"/>
              <w:rPr>
                <w:lang w:val="ro-RO" w:eastAsia="ro-RO"/>
              </w:rPr>
            </w:pPr>
          </w:p>
        </w:tc>
      </w:tr>
      <w:tr w:rsidR="00637B60" w:rsidRPr="00637B60" w14:paraId="043D705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FB1D7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Malat citrat de magneziu</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A59B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755A9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Malatul citrat de magneziu este o pulbere de culoare albă spre gălbui-alb, amorfă.</w:t>
            </w:r>
          </w:p>
          <w:p w14:paraId="5C6705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Mg</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7</w:t>
            </w:r>
            <w:r w:rsidRPr="00637B60">
              <w:rPr>
                <w:rFonts w:ascii="inherit" w:hAnsi="inherit"/>
                <w:sz w:val="24"/>
                <w:szCs w:val="24"/>
                <w:lang w:val="ro-RO" w:eastAsia="ro-RO"/>
              </w:rPr>
              <w:t>)</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(C</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w:t>
            </w:r>
            <w:r w:rsidRPr="00637B60">
              <w:rPr>
                <w:rFonts w:ascii="inherit" w:hAnsi="inherit"/>
                <w:sz w:val="17"/>
                <w:szCs w:val="17"/>
                <w:vertAlign w:val="subscript"/>
                <w:lang w:val="ro-RO" w:eastAsia="ro-RO"/>
              </w:rPr>
              <w:t>2</w:t>
            </w:r>
          </w:p>
          <w:p w14:paraId="773ADC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Pentamagneziu di-(2-hidroxibutandioat)-di-(2- hidroxipropan-1,2,3-tricarboxilat)</w:t>
            </w:r>
          </w:p>
          <w:p w14:paraId="283C67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1259381-40-2</w:t>
            </w:r>
          </w:p>
          <w:p w14:paraId="3061E6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763,99 daltoni (anhidri)</w:t>
            </w:r>
          </w:p>
          <w:p w14:paraId="36E43F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Solubilitate: Liber solubilă în apă (aproximativ 20 g în 100 ml)</w:t>
            </w:r>
          </w:p>
          <w:p w14:paraId="6D6BB1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Descrierea stării fizice: Pulbere amorfă</w:t>
            </w:r>
          </w:p>
          <w:p w14:paraId="577909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Analiză magneziu: 12,0-15,0 %</w:t>
            </w:r>
          </w:p>
          <w:p w14:paraId="597515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(la 120 °C/4 ore): ≤ 15 %</w:t>
            </w:r>
          </w:p>
          <w:p w14:paraId="7BBE20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Culoare (solidă): De culoare albă spre gălbui</w:t>
            </w:r>
          </w:p>
          <w:p w14:paraId="47E09C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Culoare (soluție apoasă 20 %): Incolor spre gălbui</w:t>
            </w:r>
          </w:p>
          <w:p w14:paraId="0ED010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(soluție apoasă 20 %): Soluție transparentă</w:t>
            </w:r>
          </w:p>
          <w:p w14:paraId="5F0538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(soluție apoasă 20 %): Aprox. 6,0</w:t>
            </w:r>
          </w:p>
          <w:p w14:paraId="6654E4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Impurități:</w:t>
            </w:r>
          </w:p>
          <w:p w14:paraId="61DC90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Clorură: ≤ 0,05 %</w:t>
            </w:r>
          </w:p>
          <w:p w14:paraId="659CC0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Sulfat: ≤ 0,05 %</w:t>
            </w:r>
          </w:p>
          <w:p w14:paraId="498CC7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3,0 ppm</w:t>
            </w:r>
          </w:p>
          <w:p w14:paraId="38C086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2,0 ppm</w:t>
            </w:r>
          </w:p>
          <w:p w14:paraId="4CF953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1 ppm</w:t>
            </w:r>
          </w:p>
          <w:p w14:paraId="140E22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ppm</w:t>
            </w:r>
          </w:p>
        </w:tc>
        <w:tc>
          <w:tcPr>
            <w:tcW w:w="0" w:type="auto"/>
            <w:shd w:val="clear" w:color="auto" w:fill="auto"/>
            <w:vAlign w:val="center"/>
            <w:hideMark/>
          </w:tcPr>
          <w:p w14:paraId="7D42BC44" w14:textId="77777777" w:rsidR="00637B60" w:rsidRPr="00637B60" w:rsidRDefault="00637B60" w:rsidP="003C19E5">
            <w:pPr>
              <w:ind w:firstLine="0"/>
              <w:jc w:val="left"/>
              <w:rPr>
                <w:lang w:val="ro-RO" w:eastAsia="ro-RO"/>
              </w:rPr>
            </w:pPr>
          </w:p>
        </w:tc>
      </w:tr>
      <w:tr w:rsidR="00637B60" w:rsidRPr="009F2D53" w14:paraId="174A26A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0AB7C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scoarță de magnolie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3849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C5FB3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Extractul din scoarță de magnolie se obține din scoarța plantei </w:t>
            </w:r>
            <w:r w:rsidRPr="00637B60">
              <w:rPr>
                <w:rFonts w:ascii="inherit" w:hAnsi="inherit"/>
                <w:i/>
                <w:iCs/>
                <w:sz w:val="24"/>
                <w:szCs w:val="24"/>
                <w:lang w:val="ro-RO" w:eastAsia="ro-RO"/>
              </w:rPr>
              <w:t>Magnolia officinalis</w:t>
            </w:r>
            <w:r w:rsidRPr="00637B60">
              <w:rPr>
                <w:rFonts w:ascii="inherit" w:hAnsi="inherit"/>
                <w:sz w:val="24"/>
                <w:szCs w:val="24"/>
                <w:lang w:val="ro-RO" w:eastAsia="ro-RO"/>
              </w:rPr>
              <w:t> L. și se produce cu ajutorul dioxidului de carbon supercritic. Scoarța este spălată și uscată în cuptor pentru a reduce conținutul de umiditate înainte de zdrobire și extragere cu ajutorul dioxidului de carbon supercritic. Extractul este dizolvat în etanol cu grad medicinal și recristalizat pentru a obține extractul din scoarță de magnolie.</w:t>
            </w:r>
          </w:p>
          <w:p w14:paraId="4E879A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Extractul din scoarță de magnolie este compus, în principal, din doi compuși fenoli, magnolol și honokiol.</w:t>
            </w:r>
          </w:p>
          <w:p w14:paraId="4337E6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Pulbere de culoare maro deschis</w:t>
            </w:r>
          </w:p>
          <w:p w14:paraId="52A0E3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015249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Magnolol: ≥ 85,2 %</w:t>
            </w:r>
          </w:p>
          <w:p w14:paraId="4CDAF1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Honokiol: ≥ 0,5 %</w:t>
            </w:r>
          </w:p>
          <w:p w14:paraId="0664C7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Magnolol și Honokiol: ≥ 94 %</w:t>
            </w:r>
          </w:p>
          <w:p w14:paraId="63552C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Eudesmol: ≤ 2 %</w:t>
            </w:r>
          </w:p>
          <w:p w14:paraId="55A860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0,50 %</w:t>
            </w:r>
          </w:p>
          <w:p w14:paraId="37966B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20B503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(ppm): ≤ 0,5</w:t>
            </w:r>
          </w:p>
          <w:p w14:paraId="5B61CB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(ppm): ≤ 0,5</w:t>
            </w:r>
          </w:p>
          <w:p w14:paraId="51B905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Metil eugenol (ppm): ≤ 10</w:t>
            </w:r>
          </w:p>
          <w:p w14:paraId="421D78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Tubocurarină (ppm): ≤ 2,0</w:t>
            </w:r>
          </w:p>
          <w:p w14:paraId="7F9C0F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alcaloide (ppm): ≤ 100</w:t>
            </w:r>
          </w:p>
        </w:tc>
        <w:tc>
          <w:tcPr>
            <w:tcW w:w="0" w:type="auto"/>
            <w:shd w:val="clear" w:color="auto" w:fill="auto"/>
            <w:vAlign w:val="center"/>
            <w:hideMark/>
          </w:tcPr>
          <w:p w14:paraId="20FCA4C7" w14:textId="77777777" w:rsidR="00637B60" w:rsidRPr="00637B60" w:rsidRDefault="00637B60" w:rsidP="003C19E5">
            <w:pPr>
              <w:ind w:firstLine="0"/>
              <w:jc w:val="left"/>
              <w:rPr>
                <w:lang w:val="ro-RO" w:eastAsia="ro-RO"/>
              </w:rPr>
            </w:pPr>
          </w:p>
        </w:tc>
      </w:tr>
      <w:tr w:rsidR="00637B60" w:rsidRPr="009F2D53" w14:paraId="0642463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B9D5F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din germeni de porumb cu conținut ridicat de substanță nesaponificabilă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535EB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5F6687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Uleiul din germeni de porumb cu conținut ridicat de substanță nesaponificabilă se obține prin distilare în vid și este diferit de uleiul rafinat din germeni de porumb în concentrația fracției de substanță nesaponificabilă (1,2 g în uleiul din germeni de porumb rafinat și 10 g în „uleiul din germeni de porumb cu conținut ridicat de substanță nesaponificabilă”).</w:t>
            </w:r>
          </w:p>
          <w:p w14:paraId="7B624E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057D70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nesaponificabilă: &gt; 9,0 g/100 g</w:t>
            </w:r>
          </w:p>
          <w:p w14:paraId="3849B7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Tocoferoli: ≥ 1,3 g/100 g</w:t>
            </w:r>
          </w:p>
          <w:p w14:paraId="7F0604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α-tocoferol (%): 10-25 %</w:t>
            </w:r>
          </w:p>
          <w:p w14:paraId="24D76A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β-tocoferol (%): &lt; 3,0 %</w:t>
            </w:r>
          </w:p>
          <w:p w14:paraId="7716E4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γ-tocoferol (%): 68-89 %</w:t>
            </w:r>
          </w:p>
          <w:p w14:paraId="443A37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δ-tocoferol (%): &lt; 7,0 %</w:t>
            </w:r>
          </w:p>
          <w:p w14:paraId="08686E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Steroli, alcooli triterpenici, metilsteroli: &gt; 6,5 g/100 g</w:t>
            </w:r>
          </w:p>
          <w:p w14:paraId="295488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în trigliceride:</w:t>
            </w:r>
          </w:p>
          <w:p w14:paraId="2B12EF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palmitic: 10,0-20,0 %</w:t>
            </w:r>
          </w:p>
          <w:p w14:paraId="10897F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stearic: &lt; 3,3 %</w:t>
            </w:r>
          </w:p>
          <w:p w14:paraId="05DB05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oleic: 20,0-42,2 %</w:t>
            </w:r>
          </w:p>
          <w:p w14:paraId="3E79CC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linoleic: 34,0-65,6 %</w:t>
            </w:r>
          </w:p>
          <w:p w14:paraId="61A66A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linolenic: &lt; 2,0 %</w:t>
            </w:r>
          </w:p>
          <w:p w14:paraId="483FF0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6,0 mg KOH/g</w:t>
            </w:r>
          </w:p>
          <w:p w14:paraId="580503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10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w:t>
            </w:r>
          </w:p>
          <w:p w14:paraId="537711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19DC8B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Fier (Fe): &lt; 1 500  μg/kg</w:t>
            </w:r>
          </w:p>
          <w:p w14:paraId="3CDCC4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Cupru (Cu): &lt; 100 μg/kg</w:t>
            </w:r>
          </w:p>
          <w:p w14:paraId="7C5D44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Impurități:</w:t>
            </w:r>
          </w:p>
          <w:p w14:paraId="2123C2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Benzo(a)piren cu hidrocarburi aromatice policiclice (PAH): &lt; 2 μg/kg</w:t>
            </w:r>
          </w:p>
          <w:p w14:paraId="73F179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Tratamentul cu cărbune activ este necesar pentru a asigura faptul că hidrocarburile aromatice policiclice (PAH) nu sunt îmbogățite atunci când se obține „uleiul din germeni de porumb cu conținut ridicat de substanță nesaponificabilă”</w:t>
            </w:r>
          </w:p>
        </w:tc>
        <w:tc>
          <w:tcPr>
            <w:tcW w:w="0" w:type="auto"/>
            <w:shd w:val="clear" w:color="auto" w:fill="auto"/>
            <w:vAlign w:val="center"/>
            <w:hideMark/>
          </w:tcPr>
          <w:p w14:paraId="11DDD508" w14:textId="77777777" w:rsidR="00637B60" w:rsidRPr="00637B60" w:rsidRDefault="00637B60" w:rsidP="003C19E5">
            <w:pPr>
              <w:ind w:firstLine="0"/>
              <w:jc w:val="left"/>
              <w:rPr>
                <w:lang w:val="ro-RO" w:eastAsia="ro-RO"/>
              </w:rPr>
            </w:pPr>
          </w:p>
        </w:tc>
      </w:tr>
      <w:tr w:rsidR="00637B60" w:rsidRPr="009F2D53" w14:paraId="146F7988"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8B4E5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Metilceluloză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4954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63E2D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Metilceluloza este celuloză obținută direct din varietăți naturale de plante fibroase și eterificată parțial cu grupări metilice.</w:t>
            </w:r>
          </w:p>
          <w:p w14:paraId="4A5B8D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Eter metilic al celulozei</w:t>
            </w:r>
          </w:p>
          <w:p w14:paraId="355BD4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Polimerii conțin unități de anhidroglucoză substituite, cu următoarea formulă generală:</w:t>
            </w:r>
          </w:p>
          <w:p w14:paraId="1EEC7E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C6H7O2(OR1)(OR2)(OR3) unde R1, R2, R3 pot fi oricare din următoarele:</w:t>
            </w:r>
          </w:p>
          <w:p w14:paraId="71B2E190"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H</w:t>
            </w:r>
          </w:p>
          <w:p w14:paraId="76844C7E"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CH</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 sau</w:t>
            </w:r>
          </w:p>
          <w:p w14:paraId="4C776F4A"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CH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CH</w:t>
            </w:r>
            <w:r w:rsidRPr="00637B60">
              <w:rPr>
                <w:rFonts w:ascii="inherit" w:hAnsi="inherit"/>
                <w:sz w:val="17"/>
                <w:szCs w:val="17"/>
                <w:vertAlign w:val="subscript"/>
                <w:lang w:val="ro-RO" w:eastAsia="ro-RO"/>
              </w:rPr>
              <w:t>3</w:t>
            </w:r>
          </w:p>
          <w:p w14:paraId="1CF54A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Masa moleculară: Macromolecule: de la aproximativ 20 000 (n aproximativ 100) la aproximativ 380 000  g/mol (n aproximativ 2 000 )</w:t>
            </w:r>
          </w:p>
          <w:p w14:paraId="0947D5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Analiză: Conține nu mai puțin de 25 % și nu mai mult de 33 % grupări metoxil (-OCH</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 și nu mai mult de 5 % grupări hidroxietoxil (-OCH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CH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OH)</w:t>
            </w:r>
          </w:p>
          <w:p w14:paraId="23D503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granulată sau fibroasă de culoare albă, ușor gălbuie sau gri, puțin higroscopică, inodoră și insipidă.</w:t>
            </w:r>
          </w:p>
          <w:p w14:paraId="3DF929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Solubilitate: Se gonflează în apă, producând o soluție coloidală, vâscoasă, limpede până la opalescentă. Insolubilă în etanol, eter și cloroform. Solubilă în acid acetic glacial.</w:t>
            </w:r>
          </w:p>
          <w:p w14:paraId="1AC0CB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r w:rsidRPr="00637B60">
              <w:rPr>
                <w:rFonts w:ascii="inherit" w:hAnsi="inherit"/>
                <w:sz w:val="24"/>
                <w:szCs w:val="24"/>
                <w:lang w:val="ro-RO" w:eastAsia="ro-RO"/>
              </w:rPr>
              <w:t>:</w:t>
            </w:r>
          </w:p>
          <w:p w14:paraId="713E9A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 10 % (105 °C, 3 ore)</w:t>
            </w:r>
          </w:p>
          <w:p w14:paraId="09B204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sulfată: ≤ 1,5 % determinată la 800 ± 25 °C</w:t>
            </w:r>
          </w:p>
          <w:p w14:paraId="0D55AB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 5,0 și ≤ 8,0 (soluție coloidală de 1 %)</w:t>
            </w:r>
          </w:p>
          <w:p w14:paraId="2A9880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377C55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3,0 mg/kg</w:t>
            </w:r>
          </w:p>
          <w:p w14:paraId="37EA5D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2,0 mg/kg</w:t>
            </w:r>
          </w:p>
          <w:p w14:paraId="35121D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1,0 mg/kg</w:t>
            </w:r>
          </w:p>
          <w:p w14:paraId="131284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1,0 mg/kg</w:t>
            </w:r>
          </w:p>
        </w:tc>
        <w:tc>
          <w:tcPr>
            <w:tcW w:w="0" w:type="auto"/>
            <w:shd w:val="clear" w:color="auto" w:fill="auto"/>
            <w:vAlign w:val="center"/>
            <w:hideMark/>
          </w:tcPr>
          <w:p w14:paraId="4862E171" w14:textId="77777777" w:rsidR="00637B60" w:rsidRPr="00637B60" w:rsidRDefault="00637B60" w:rsidP="003C19E5">
            <w:pPr>
              <w:ind w:firstLine="0"/>
              <w:jc w:val="left"/>
              <w:rPr>
                <w:lang w:val="ro-RO" w:eastAsia="ro-RO"/>
              </w:rPr>
            </w:pPr>
          </w:p>
        </w:tc>
      </w:tr>
      <w:tr w:rsidR="00637B60" w:rsidRPr="00637B60" w14:paraId="47B1479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9602D7" w14:textId="77777777" w:rsidR="00637B60" w:rsidRPr="00637B60" w:rsidRDefault="00000000" w:rsidP="003C19E5">
            <w:pPr>
              <w:spacing w:before="120"/>
              <w:ind w:firstLine="0"/>
              <w:jc w:val="left"/>
              <w:rPr>
                <w:rFonts w:ascii="inherit" w:hAnsi="inherit"/>
                <w:b/>
                <w:bCs/>
                <w:sz w:val="24"/>
                <w:szCs w:val="24"/>
                <w:lang w:val="ro-RO" w:eastAsia="ro-RO"/>
              </w:rPr>
            </w:pPr>
            <w:hyperlink r:id="rId180" w:tooltip="32018R1123: INSERTED" w:history="1">
              <w:r w:rsidR="00637B60" w:rsidRPr="00637B60">
                <w:rPr>
                  <w:rFonts w:ascii="inherit" w:hAnsi="inherit"/>
                  <w:b/>
                  <w:bCs/>
                  <w:color w:val="337AB7"/>
                  <w:sz w:val="24"/>
                  <w:szCs w:val="24"/>
                  <w:lang w:val="ro-RO" w:eastAsia="ro-RO"/>
                </w:rPr>
                <w:t>▼M11</w:t>
              </w:r>
            </w:hyperlink>
          </w:p>
        </w:tc>
        <w:tc>
          <w:tcPr>
            <w:tcW w:w="0" w:type="auto"/>
            <w:shd w:val="clear" w:color="auto" w:fill="auto"/>
            <w:vAlign w:val="center"/>
            <w:hideMark/>
          </w:tcPr>
          <w:p w14:paraId="7CF7C0ED" w14:textId="77777777" w:rsidR="00637B60" w:rsidRPr="00637B60" w:rsidRDefault="00637B60" w:rsidP="003C19E5">
            <w:pPr>
              <w:ind w:firstLine="0"/>
              <w:jc w:val="left"/>
              <w:rPr>
                <w:lang w:val="ro-RO" w:eastAsia="ro-RO"/>
              </w:rPr>
            </w:pPr>
          </w:p>
        </w:tc>
      </w:tr>
      <w:tr w:rsidR="00637B60" w:rsidRPr="009F2D53" w14:paraId="0074C78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148A0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Clorură de 1-metilnicotinamidă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00196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20DAEC1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Denumire chimică: Clorură de 3-carbamoil-1-metil-piridiniu</w:t>
            </w:r>
          </w:p>
          <w:p w14:paraId="099F20B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7</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9</w:t>
            </w:r>
            <w:r w:rsidRPr="00637B60">
              <w:rPr>
                <w:rFonts w:ascii="inherit" w:hAnsi="inherit"/>
                <w:sz w:val="24"/>
                <w:szCs w:val="24"/>
                <w:lang w:val="ro-RO" w:eastAsia="ro-RO"/>
              </w:rPr>
              <w:t>N</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OCl</w:t>
            </w:r>
          </w:p>
          <w:p w14:paraId="38B7E75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Nr. CAS: 1005-24-9</w:t>
            </w:r>
          </w:p>
          <w:p w14:paraId="02322DE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Masa moleculară: 172,61 Da</w:t>
            </w:r>
          </w:p>
          <w:p w14:paraId="5A16B23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33C062B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Clorura de 1-metilnicotinamidă este un solid cristalin alb sau albicios, produs printr-un proces de sinteză chimică.</w:t>
            </w:r>
          </w:p>
          <w:p w14:paraId="7697084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lastRenderedPageBreak/>
              <w:t>Caracteristici/Compoziție</w:t>
            </w:r>
          </w:p>
          <w:p w14:paraId="1B26504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Aspect: Solid cristalin alb sau albicios</w:t>
            </w:r>
          </w:p>
          <w:p w14:paraId="27E3B48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Puritate: ≥ 98,5 %</w:t>
            </w:r>
          </w:p>
          <w:p w14:paraId="6592547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Trigonelină: ≤ 0,05 %</w:t>
            </w:r>
          </w:p>
          <w:p w14:paraId="39C06CB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Acid nicotinic: ≤ 0,10 %</w:t>
            </w:r>
          </w:p>
          <w:p w14:paraId="2617ADD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Nicotinamidă: ≤ 0,10 %</w:t>
            </w:r>
          </w:p>
          <w:p w14:paraId="75756A5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Impuritatea necunoscută cea mai mare: ≤ 0,05 %</w:t>
            </w:r>
          </w:p>
          <w:p w14:paraId="347CBBB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Suma impurităților necunoscute: ≤ 0,20 %</w:t>
            </w:r>
          </w:p>
          <w:p w14:paraId="303ADD2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Suma tuturor impurităților: ≤ 0,50 %</w:t>
            </w:r>
          </w:p>
          <w:p w14:paraId="5D433AC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Solubilitate: solubil în apă și metanol. Practic insolubil în 2-propanol și diclormetan</w:t>
            </w:r>
          </w:p>
          <w:p w14:paraId="77327F5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Umiditate: ≤ 0,3 %</w:t>
            </w:r>
          </w:p>
          <w:p w14:paraId="674C1C6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Pierdere prin uscare: ≤ 1,0 %</w:t>
            </w:r>
          </w:p>
          <w:p w14:paraId="6DEA4F3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Reziduu la calcinare: ≤ 0,1 %</w:t>
            </w:r>
          </w:p>
          <w:p w14:paraId="50ECF85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Solvenți reziduali și metale grele</w:t>
            </w:r>
          </w:p>
          <w:p w14:paraId="2E00376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Metanol: ≤ 0,3 %</w:t>
            </w:r>
          </w:p>
          <w:p w14:paraId="5959AEA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Metale grele: ≤ 0,002 %</w:t>
            </w:r>
          </w:p>
          <w:p w14:paraId="608D0BE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1E0ED70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100 UFC/g</w:t>
            </w:r>
          </w:p>
          <w:p w14:paraId="3A5C7BF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Mucegaiuri/drojdii: ≤ 10 UFC/g</w:t>
            </w:r>
          </w:p>
          <w:p w14:paraId="090C8AB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Enterobacterii: absente în 1 g</w:t>
            </w:r>
          </w:p>
          <w:p w14:paraId="4131B1F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Pseudomonas aeruginosa:</w:t>
            </w:r>
            <w:r w:rsidRPr="00637B60">
              <w:rPr>
                <w:rFonts w:ascii="inherit" w:hAnsi="inherit"/>
                <w:sz w:val="24"/>
                <w:szCs w:val="24"/>
                <w:lang w:val="ro-RO" w:eastAsia="ro-RO"/>
              </w:rPr>
              <w:t> absente în 1 g</w:t>
            </w:r>
          </w:p>
          <w:p w14:paraId="2A845E3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absente în 1 g</w:t>
            </w:r>
          </w:p>
          <w:p w14:paraId="3320356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UFC: Unități formatoare de colonii</w:t>
            </w:r>
          </w:p>
        </w:tc>
        <w:tc>
          <w:tcPr>
            <w:tcW w:w="0" w:type="auto"/>
            <w:shd w:val="clear" w:color="auto" w:fill="auto"/>
            <w:vAlign w:val="center"/>
            <w:hideMark/>
          </w:tcPr>
          <w:p w14:paraId="75ACC7AA" w14:textId="77777777" w:rsidR="00637B60" w:rsidRPr="00637B60" w:rsidRDefault="00637B60" w:rsidP="003C19E5">
            <w:pPr>
              <w:ind w:firstLine="0"/>
              <w:jc w:val="left"/>
              <w:rPr>
                <w:lang w:val="ro-RO" w:eastAsia="ro-RO"/>
              </w:rPr>
            </w:pPr>
          </w:p>
        </w:tc>
      </w:tr>
      <w:tr w:rsidR="00637B60" w:rsidRPr="00637B60" w14:paraId="4F8060B1"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169EB8" w14:textId="77777777" w:rsidR="00637B60" w:rsidRPr="00637B60" w:rsidRDefault="00000000" w:rsidP="003C19E5">
            <w:pPr>
              <w:spacing w:before="120"/>
              <w:ind w:firstLine="0"/>
              <w:jc w:val="left"/>
              <w:rPr>
                <w:rFonts w:ascii="inherit" w:hAnsi="inherit"/>
                <w:b/>
                <w:bCs/>
                <w:sz w:val="24"/>
                <w:szCs w:val="24"/>
                <w:lang w:val="ro-RO" w:eastAsia="ro-RO"/>
              </w:rPr>
            </w:pPr>
            <w:hyperlink r:id="rId181"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4DD3C02D" w14:textId="77777777" w:rsidR="00637B60" w:rsidRPr="00637B60" w:rsidRDefault="00637B60" w:rsidP="003C19E5">
            <w:pPr>
              <w:ind w:firstLine="0"/>
              <w:jc w:val="left"/>
              <w:rPr>
                <w:lang w:val="ro-RO" w:eastAsia="ro-RO"/>
              </w:rPr>
            </w:pPr>
          </w:p>
        </w:tc>
      </w:tr>
      <w:tr w:rsidR="00637B60" w:rsidRPr="009F2D53" w14:paraId="5D0F07CC"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0A3C7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Acid (6S)-5-metiltetrahidrofolic, sare de glucozamină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BE9D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59D38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acid N-[4-[[[(6S)-2-amino-1,4,5,6,7,8-hexahidro-5-metil-4-oxo-6-pteridinil]metil]amino]benzoil]-L-glutamic, sare de glucozamină</w:t>
            </w:r>
          </w:p>
          <w:p w14:paraId="7B8D42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32</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51</w:t>
            </w:r>
            <w:r w:rsidRPr="00637B60">
              <w:rPr>
                <w:rFonts w:ascii="inherit" w:hAnsi="inherit"/>
                <w:sz w:val="24"/>
                <w:szCs w:val="24"/>
                <w:lang w:val="ro-RO" w:eastAsia="ro-RO"/>
              </w:rPr>
              <w:t>N</w:t>
            </w:r>
            <w:r w:rsidRPr="00637B60">
              <w:rPr>
                <w:rFonts w:ascii="inherit" w:hAnsi="inherit"/>
                <w:sz w:val="17"/>
                <w:szCs w:val="17"/>
                <w:vertAlign w:val="subscript"/>
                <w:lang w:val="ro-RO" w:eastAsia="ro-RO"/>
              </w:rPr>
              <w:t>9</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16</w:t>
            </w:r>
          </w:p>
          <w:p w14:paraId="7537EF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817,80 g/mol (anhidră)</w:t>
            </w:r>
          </w:p>
          <w:p w14:paraId="7DD8F8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1181972-37-1</w:t>
            </w:r>
          </w:p>
          <w:p w14:paraId="07B184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Pulbere de culoare crem spre maro deschis</w:t>
            </w:r>
          </w:p>
          <w:p w14:paraId="402226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793969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Puritate diastereoizomerică: Cel puțin 99 % din acidul (6S)-5-metiltetrahidrofolic</w:t>
            </w:r>
          </w:p>
          <w:p w14:paraId="2A834B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Testarea glucozaminei: 34-46 % în bază uscată</w:t>
            </w:r>
          </w:p>
          <w:p w14:paraId="09FF69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Testarea acidului 5-metiltetrahidrofolic: 54-59 % în bază uscată</w:t>
            </w:r>
          </w:p>
          <w:p w14:paraId="26892E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8,0 %</w:t>
            </w:r>
          </w:p>
          <w:p w14:paraId="77C84F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5AA9D9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2,0 ppm</w:t>
            </w:r>
          </w:p>
          <w:p w14:paraId="411AB9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1,0 ppm</w:t>
            </w:r>
          </w:p>
          <w:p w14:paraId="39400B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ppm</w:t>
            </w:r>
          </w:p>
          <w:p w14:paraId="68F6F7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2,0 ppm</w:t>
            </w:r>
          </w:p>
          <w:p w14:paraId="657D25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Bor: ≤ 10 ppm</w:t>
            </w:r>
          </w:p>
          <w:p w14:paraId="0D1A09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3AF9B5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100 UFC/g</w:t>
            </w:r>
          </w:p>
          <w:p w14:paraId="18B616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1C88E1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Absența în 10 g</w:t>
            </w:r>
          </w:p>
        </w:tc>
        <w:tc>
          <w:tcPr>
            <w:tcW w:w="0" w:type="auto"/>
            <w:shd w:val="clear" w:color="auto" w:fill="auto"/>
            <w:vAlign w:val="center"/>
            <w:hideMark/>
          </w:tcPr>
          <w:p w14:paraId="4A37E312" w14:textId="77777777" w:rsidR="00637B60" w:rsidRPr="00637B60" w:rsidRDefault="00637B60" w:rsidP="003C19E5">
            <w:pPr>
              <w:ind w:firstLine="0"/>
              <w:jc w:val="left"/>
              <w:rPr>
                <w:lang w:val="ro-RO" w:eastAsia="ro-RO"/>
              </w:rPr>
            </w:pPr>
          </w:p>
        </w:tc>
      </w:tr>
      <w:tr w:rsidR="00637B60" w:rsidRPr="009F2D53" w14:paraId="031FA9C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AB0A4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Monometilsilanetriol (siliciu organic)</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B638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9A590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Silanetriol, 1-metil-</w:t>
            </w:r>
          </w:p>
          <w:p w14:paraId="5FA3BA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CH</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Si</w:t>
            </w:r>
          </w:p>
          <w:p w14:paraId="273CBD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94,14 g/mol</w:t>
            </w:r>
          </w:p>
          <w:p w14:paraId="603C35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2445-53-6</w:t>
            </w:r>
          </w:p>
          <w:p w14:paraId="00E011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2F1052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Preparat de siliciu organic (monometilsilanetriol) (soluție apoasă):</w:t>
            </w:r>
          </w:p>
          <w:p w14:paraId="204961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Aciditate (pH): 6,4-6,8</w:t>
            </w:r>
          </w:p>
          <w:p w14:paraId="3A3AD5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Siliciu: 100-150 mg Si/l</w:t>
            </w:r>
          </w:p>
          <w:p w14:paraId="7E15AD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20AFA9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1,0 μg/l</w:t>
            </w:r>
          </w:p>
          <w:p w14:paraId="0E03A5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1,0 μg/l</w:t>
            </w:r>
          </w:p>
          <w:p w14:paraId="3CE641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1,0 μg/l</w:t>
            </w:r>
          </w:p>
          <w:p w14:paraId="686770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3,0 μg/l</w:t>
            </w:r>
          </w:p>
          <w:p w14:paraId="634CCF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Solvenți:</w:t>
            </w:r>
          </w:p>
          <w:p w14:paraId="14B600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Metanol: ≤ 5,0 mg/kg (prezență reziduală)</w:t>
            </w:r>
          </w:p>
        </w:tc>
        <w:tc>
          <w:tcPr>
            <w:tcW w:w="0" w:type="auto"/>
            <w:shd w:val="clear" w:color="auto" w:fill="auto"/>
            <w:vAlign w:val="center"/>
            <w:hideMark/>
          </w:tcPr>
          <w:p w14:paraId="25492BBD" w14:textId="77777777" w:rsidR="00637B60" w:rsidRPr="00637B60" w:rsidRDefault="00637B60" w:rsidP="003C19E5">
            <w:pPr>
              <w:ind w:firstLine="0"/>
              <w:jc w:val="left"/>
              <w:rPr>
                <w:lang w:val="ro-RO" w:eastAsia="ro-RO"/>
              </w:rPr>
            </w:pPr>
          </w:p>
        </w:tc>
      </w:tr>
      <w:tr w:rsidR="00637B60" w:rsidRPr="00637B60" w14:paraId="2B2350DC"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1395E" w14:textId="77777777" w:rsidR="00637B60" w:rsidRPr="00637B60" w:rsidRDefault="00000000" w:rsidP="003C19E5">
            <w:pPr>
              <w:spacing w:before="120"/>
              <w:ind w:firstLine="0"/>
              <w:jc w:val="left"/>
              <w:rPr>
                <w:rFonts w:ascii="inherit" w:hAnsi="inherit"/>
                <w:b/>
                <w:bCs/>
                <w:sz w:val="24"/>
                <w:szCs w:val="24"/>
                <w:lang w:val="ro-RO" w:eastAsia="ro-RO"/>
              </w:rPr>
            </w:pPr>
            <w:hyperlink r:id="rId182" w:tooltip="32024R1037: INSERTED" w:history="1">
              <w:r w:rsidR="00637B60" w:rsidRPr="00637B60">
                <w:rPr>
                  <w:rFonts w:ascii="inherit" w:hAnsi="inherit"/>
                  <w:b/>
                  <w:bCs/>
                  <w:color w:val="337AB7"/>
                  <w:sz w:val="24"/>
                  <w:szCs w:val="24"/>
                  <w:lang w:val="ro-RO" w:eastAsia="ro-RO"/>
                </w:rPr>
                <w:t>▼M133</w:t>
              </w:r>
            </w:hyperlink>
          </w:p>
        </w:tc>
        <w:tc>
          <w:tcPr>
            <w:tcW w:w="0" w:type="auto"/>
            <w:shd w:val="clear" w:color="auto" w:fill="auto"/>
            <w:vAlign w:val="center"/>
            <w:hideMark/>
          </w:tcPr>
          <w:p w14:paraId="3FC2B194" w14:textId="77777777" w:rsidR="00637B60" w:rsidRPr="00637B60" w:rsidRDefault="00637B60" w:rsidP="003C19E5">
            <w:pPr>
              <w:ind w:firstLine="0"/>
              <w:jc w:val="left"/>
              <w:rPr>
                <w:lang w:val="ro-RO" w:eastAsia="ro-RO"/>
              </w:rPr>
            </w:pPr>
          </w:p>
        </w:tc>
      </w:tr>
      <w:tr w:rsidR="00637B60" w:rsidRPr="009F2D53" w14:paraId="2AAC663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E1D67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Sare monosodică a acidului L-5-metiltetrahidrofolic</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ECBB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2D050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produs prin sinteză chimică și constă în acid L-5-metiltetrahidrofolic.</w:t>
            </w:r>
          </w:p>
          <w:p w14:paraId="2CACAD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Formula moleculară:</w:t>
            </w:r>
            <w:r w:rsidRPr="00637B60">
              <w:rPr>
                <w:rFonts w:ascii="inherit" w:hAnsi="inherit"/>
                <w:sz w:val="24"/>
                <w:szCs w:val="24"/>
                <w:lang w:val="ro-RO" w:eastAsia="ro-RO"/>
              </w:rPr>
              <w:t> C</w:t>
            </w:r>
            <w:r w:rsidRPr="00637B60">
              <w:rPr>
                <w:rFonts w:ascii="inherit" w:hAnsi="inherit"/>
                <w:sz w:val="17"/>
                <w:szCs w:val="17"/>
                <w:vertAlign w:val="subscript"/>
                <w:lang w:val="ro-RO" w:eastAsia="ro-RO"/>
              </w:rPr>
              <w:t>20</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24</w:t>
            </w:r>
            <w:r w:rsidRPr="00637B60">
              <w:rPr>
                <w:rFonts w:ascii="inherit" w:hAnsi="inherit"/>
                <w:sz w:val="24"/>
                <w:szCs w:val="24"/>
                <w:lang w:val="ro-RO" w:eastAsia="ro-RO"/>
              </w:rPr>
              <w:t>N</w:t>
            </w:r>
            <w:r w:rsidRPr="00637B60">
              <w:rPr>
                <w:rFonts w:ascii="inherit" w:hAnsi="inherit"/>
                <w:sz w:val="17"/>
                <w:szCs w:val="17"/>
                <w:vertAlign w:val="subscript"/>
                <w:lang w:val="ro-RO" w:eastAsia="ro-RO"/>
              </w:rPr>
              <w:t>7</w:t>
            </w:r>
            <w:r w:rsidRPr="00637B60">
              <w:rPr>
                <w:rFonts w:ascii="inherit" w:hAnsi="inherit"/>
                <w:sz w:val="24"/>
                <w:szCs w:val="24"/>
                <w:lang w:val="ro-RO" w:eastAsia="ro-RO"/>
              </w:rPr>
              <w:t>NaO</w:t>
            </w:r>
            <w:r w:rsidRPr="00637B60">
              <w:rPr>
                <w:rFonts w:ascii="inherit" w:hAnsi="inherit"/>
                <w:sz w:val="17"/>
                <w:szCs w:val="17"/>
                <w:vertAlign w:val="subscript"/>
                <w:lang w:val="ro-RO" w:eastAsia="ro-RO"/>
              </w:rPr>
              <w:t>6</w:t>
            </w:r>
          </w:p>
          <w:p w14:paraId="77940B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Denumire chimică:</w:t>
            </w:r>
            <w:r w:rsidRPr="00637B60">
              <w:rPr>
                <w:rFonts w:ascii="inherit" w:hAnsi="inherit"/>
                <w:sz w:val="24"/>
                <w:szCs w:val="24"/>
                <w:lang w:val="ro-RO" w:eastAsia="ro-RO"/>
              </w:rPr>
              <w:t> Acid N-[4-[[(2-amino-1,4,5,6,7,8-hexahidro-5-metil-4-oxo-(6S)-pteridinil)metil]amino]benzoil]-L-glutamic</w:t>
            </w:r>
          </w:p>
          <w:p w14:paraId="057DB3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Număr CAS:</w:t>
            </w:r>
            <w:r w:rsidRPr="00637B60">
              <w:rPr>
                <w:rFonts w:ascii="inherit" w:hAnsi="inherit"/>
                <w:sz w:val="24"/>
                <w:szCs w:val="24"/>
                <w:lang w:val="ro-RO" w:eastAsia="ro-RO"/>
              </w:rPr>
              <w:t> 2246974-96-7</w:t>
            </w:r>
          </w:p>
          <w:p w14:paraId="42622D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Masa moleculară:</w:t>
            </w:r>
            <w:r w:rsidRPr="00637B60">
              <w:rPr>
                <w:rFonts w:ascii="inherit" w:hAnsi="inherit"/>
                <w:sz w:val="24"/>
                <w:szCs w:val="24"/>
                <w:lang w:val="ro-RO" w:eastAsia="ro-RO"/>
              </w:rPr>
              <w:t> 481,44 g/mol</w:t>
            </w:r>
          </w:p>
          <w:p w14:paraId="4B66BF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3FDC26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Aspect: Pulbere albă spre galbenă sau bej</w:t>
            </w:r>
          </w:p>
          <w:p w14:paraId="7BBD0D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Teste și compuși înrudiți:</w:t>
            </w:r>
            <w:r w:rsidRPr="00637B60">
              <w:rPr>
                <w:rFonts w:ascii="inherit" w:hAnsi="inherit"/>
                <w:sz w:val="24"/>
                <w:szCs w:val="24"/>
                <w:lang w:val="ro-RO" w:eastAsia="ro-RO"/>
              </w:rPr>
              <w:t> Test vizând 5-MeTHFA-Na pe bază de masă uscată: &gt; 95 %; Suma substanțelor înrudite cu folatul: ≤ 2,5</w:t>
            </w:r>
          </w:p>
          <w:p w14:paraId="1EB454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Sodiu: 4 % – 5 % G/G</w:t>
            </w:r>
          </w:p>
          <w:p w14:paraId="071149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1,0 %</w:t>
            </w:r>
          </w:p>
          <w:p w14:paraId="3D41B3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Solvenți reziduali: Etanol: ≤ 0,5 %; Izopropanol: ≤ 0,5 %</w:t>
            </w:r>
          </w:p>
          <w:p w14:paraId="1C828B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Puritate diastereomerică: (6R)-Mefolinat: suprafață ≤ 1,0 %</w:t>
            </w:r>
          </w:p>
          <w:p w14:paraId="573261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Impurități elementare:</w:t>
            </w:r>
          </w:p>
          <w:p w14:paraId="42DD9F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Bor: ≤ 10 mg/kg</w:t>
            </w:r>
          </w:p>
          <w:p w14:paraId="4B448D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Platină: ≤ 10 mg/kg (pentru alimentele destinate sugarilor și copiilor de vârstă mică și suplimentele alimentare destinate femeilor însărcinate, apoi ≤ 2 mg/kg)</w:t>
            </w:r>
          </w:p>
          <w:p w14:paraId="1FFF55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1,5 mg/kg</w:t>
            </w:r>
          </w:p>
          <w:p w14:paraId="218852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0,5 mg/kg</w:t>
            </w:r>
          </w:p>
          <w:p w14:paraId="05D3DB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1,0 mg/kg</w:t>
            </w:r>
          </w:p>
          <w:p w14:paraId="2BA5A1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1,5 mg/kg (pentru alimentele destinate sugarilor și copiilor de vârstă mică și suplimentele alimentare destinate femeilor însărcinate, apoi ≤ 1 mg/kg)</w:t>
            </w:r>
          </w:p>
          <w:p w14:paraId="0C24D5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C13D2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100 UFC/g</w:t>
            </w:r>
          </w:p>
          <w:p w14:paraId="1F8160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drojdii și mucegaiuri: ≤ 100 UFC/g</w:t>
            </w:r>
          </w:p>
          <w:p w14:paraId="417098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 coli</w:t>
            </w:r>
            <w:r w:rsidRPr="00637B60">
              <w:rPr>
                <w:rFonts w:ascii="inherit" w:hAnsi="inherit"/>
                <w:sz w:val="24"/>
                <w:szCs w:val="24"/>
                <w:lang w:val="ro-RO" w:eastAsia="ro-RO"/>
              </w:rPr>
              <w:t>: Nedetectate în 10 g</w:t>
            </w:r>
          </w:p>
          <w:p w14:paraId="179555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Abrevieri: UFC: unități formatoare de colonii; IR: infraroșu; MeTHFA: acid metiltetrahidrofolic</w:t>
            </w:r>
          </w:p>
        </w:tc>
        <w:tc>
          <w:tcPr>
            <w:tcW w:w="0" w:type="auto"/>
            <w:shd w:val="clear" w:color="auto" w:fill="auto"/>
            <w:vAlign w:val="center"/>
            <w:hideMark/>
          </w:tcPr>
          <w:p w14:paraId="57030A3B" w14:textId="77777777" w:rsidR="00637B60" w:rsidRPr="00637B60" w:rsidRDefault="00637B60" w:rsidP="003C19E5">
            <w:pPr>
              <w:ind w:firstLine="0"/>
              <w:jc w:val="left"/>
              <w:rPr>
                <w:lang w:val="ro-RO" w:eastAsia="ro-RO"/>
              </w:rPr>
            </w:pPr>
          </w:p>
        </w:tc>
      </w:tr>
      <w:tr w:rsidR="00637B60" w:rsidRPr="00637B60" w14:paraId="79B6CF44"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DAB562" w14:textId="77777777" w:rsidR="00637B60" w:rsidRPr="00637B60" w:rsidRDefault="00000000" w:rsidP="003C19E5">
            <w:pPr>
              <w:spacing w:before="120"/>
              <w:ind w:firstLine="0"/>
              <w:jc w:val="left"/>
              <w:rPr>
                <w:rFonts w:ascii="inherit" w:hAnsi="inherit"/>
                <w:b/>
                <w:bCs/>
                <w:sz w:val="24"/>
                <w:szCs w:val="24"/>
                <w:lang w:val="ro-RO" w:eastAsia="ro-RO"/>
              </w:rPr>
            </w:pPr>
            <w:hyperlink r:id="rId183" w:tooltip="32022R0673: INSERTED" w:history="1">
              <w:r w:rsidR="00637B60" w:rsidRPr="00637B60">
                <w:rPr>
                  <w:rFonts w:ascii="inherit" w:hAnsi="inherit"/>
                  <w:b/>
                  <w:bCs/>
                  <w:color w:val="337AB7"/>
                  <w:sz w:val="24"/>
                  <w:szCs w:val="24"/>
                  <w:lang w:val="ro-RO" w:eastAsia="ro-RO"/>
                </w:rPr>
                <w:t>▼M87</w:t>
              </w:r>
            </w:hyperlink>
          </w:p>
        </w:tc>
        <w:tc>
          <w:tcPr>
            <w:tcW w:w="0" w:type="auto"/>
            <w:shd w:val="clear" w:color="auto" w:fill="auto"/>
            <w:vAlign w:val="center"/>
            <w:hideMark/>
          </w:tcPr>
          <w:p w14:paraId="0B6D432D" w14:textId="77777777" w:rsidR="00637B60" w:rsidRPr="00637B60" w:rsidRDefault="00637B60" w:rsidP="003C19E5">
            <w:pPr>
              <w:ind w:firstLine="0"/>
              <w:jc w:val="left"/>
              <w:rPr>
                <w:lang w:val="ro-RO" w:eastAsia="ro-RO"/>
              </w:rPr>
            </w:pPr>
          </w:p>
        </w:tc>
      </w:tr>
      <w:tr w:rsidR="00637B60" w:rsidRPr="009F2D53" w14:paraId="4051275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3A4D3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Proteină din fasole mung (</w:t>
            </w:r>
            <w:r w:rsidRPr="00637B60">
              <w:rPr>
                <w:rFonts w:ascii="inherit" w:hAnsi="inherit"/>
                <w:b/>
                <w:bCs/>
                <w:i/>
                <w:iCs/>
                <w:sz w:val="24"/>
                <w:szCs w:val="24"/>
                <w:lang w:val="ro-RO" w:eastAsia="ro-RO"/>
              </w:rPr>
              <w:t>Vigna radiata</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B094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92FF1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pudra proteică de fasole mung extrasă din semințele plantei </w:t>
            </w:r>
            <w:r w:rsidRPr="00637B60">
              <w:rPr>
                <w:rFonts w:ascii="inherit" w:hAnsi="inherit"/>
                <w:i/>
                <w:iCs/>
                <w:sz w:val="24"/>
                <w:szCs w:val="24"/>
                <w:lang w:val="ro-RO" w:eastAsia="ro-RO"/>
              </w:rPr>
              <w:t>Vigna radiata</w:t>
            </w:r>
            <w:r w:rsidRPr="00637B60">
              <w:rPr>
                <w:rFonts w:ascii="inherit" w:hAnsi="inherit"/>
                <w:sz w:val="24"/>
                <w:szCs w:val="24"/>
                <w:lang w:val="ro-RO" w:eastAsia="ro-RO"/>
              </w:rPr>
              <w:t> prin mai multe etape de prelucrare urmate de pasteurizare și uscare prin pulverizare.</w:t>
            </w:r>
          </w:p>
          <w:p w14:paraId="0F4661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1A19B8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Umiditate: ≤ 6 %</w:t>
            </w:r>
          </w:p>
          <w:p w14:paraId="67BBF2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(g/g) </w:t>
            </w:r>
            <w:r w:rsidRPr="00637B60">
              <w:rPr>
                <w:rFonts w:ascii="inherit" w:hAnsi="inherit"/>
                <w:sz w:val="17"/>
                <w:szCs w:val="17"/>
                <w:vertAlign w:val="superscript"/>
                <w:lang w:val="ro-RO" w:eastAsia="ro-RO"/>
              </w:rPr>
              <w:t>(a)</w:t>
            </w:r>
            <w:r w:rsidRPr="00637B60">
              <w:rPr>
                <w:rFonts w:ascii="inherit" w:hAnsi="inherit"/>
                <w:sz w:val="24"/>
                <w:szCs w:val="24"/>
                <w:lang w:val="ro-RO" w:eastAsia="ro-RO"/>
              </w:rPr>
              <w:t>: ≥ 84 %</w:t>
            </w:r>
          </w:p>
          <w:p w14:paraId="304CB2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(g/g): ≤ 6,0 %</w:t>
            </w:r>
          </w:p>
          <w:p w14:paraId="09678E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(g/g): ≤ 5,5 %</w:t>
            </w:r>
          </w:p>
          <w:p w14:paraId="64D81C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(g/g): ≤ 5,0 prin calcule</w:t>
            </w:r>
          </w:p>
          <w:p w14:paraId="51D385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3AC209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microorganisme aerobe: &lt; 5 000 CFU/g </w:t>
            </w:r>
            <w:r w:rsidRPr="00637B60">
              <w:rPr>
                <w:rFonts w:ascii="inherit" w:hAnsi="inherit"/>
                <w:sz w:val="17"/>
                <w:szCs w:val="17"/>
                <w:vertAlign w:val="superscript"/>
                <w:lang w:val="ro-RO" w:eastAsia="ro-RO"/>
              </w:rPr>
              <w:t>(b)</w:t>
            </w:r>
          </w:p>
          <w:p w14:paraId="4103C9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&lt; 100 CFU/g</w:t>
            </w:r>
          </w:p>
          <w:p w14:paraId="494B80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&lt; 100 CFU/g</w:t>
            </w:r>
          </w:p>
          <w:p w14:paraId="709809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&lt; 10 CFU/g</w:t>
            </w:r>
          </w:p>
          <w:p w14:paraId="13AF01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Nedetectate în 25 g</w:t>
            </w:r>
          </w:p>
          <w:p w14:paraId="3BE8CA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Nedetectate în 25 g</w:t>
            </w:r>
          </w:p>
          <w:p w14:paraId="6CA47A4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a</w:t>
            </w:r>
            <w:r w:rsidRPr="00637B60">
              <w:rPr>
                <w:rFonts w:ascii="inherit" w:hAnsi="inherit"/>
                <w:sz w:val="24"/>
                <w:szCs w:val="24"/>
                <w:lang w:val="ro-RO" w:eastAsia="ro-RO"/>
              </w:rPr>
              <w:t>)  g/g: greutate/greutate.</w:t>
            </w:r>
          </w:p>
          <w:p w14:paraId="7CF2EA7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b</w:t>
            </w:r>
            <w:r w:rsidRPr="00637B60">
              <w:rPr>
                <w:rFonts w:ascii="inherit" w:hAnsi="inherit"/>
                <w:sz w:val="24"/>
                <w:szCs w:val="24"/>
                <w:lang w:val="ro-RO" w:eastAsia="ro-RO"/>
              </w:rPr>
              <w:t>)  CFU: unități formatoare de colonii.</w:t>
            </w:r>
          </w:p>
        </w:tc>
        <w:tc>
          <w:tcPr>
            <w:tcW w:w="0" w:type="auto"/>
            <w:shd w:val="clear" w:color="auto" w:fill="auto"/>
            <w:vAlign w:val="center"/>
            <w:hideMark/>
          </w:tcPr>
          <w:p w14:paraId="0E1B1715" w14:textId="77777777" w:rsidR="00637B60" w:rsidRPr="00637B60" w:rsidRDefault="00637B60" w:rsidP="003C19E5">
            <w:pPr>
              <w:ind w:firstLine="0"/>
              <w:jc w:val="left"/>
              <w:rPr>
                <w:lang w:val="ro-RO" w:eastAsia="ro-RO"/>
              </w:rPr>
            </w:pPr>
          </w:p>
        </w:tc>
      </w:tr>
      <w:tr w:rsidR="00637B60" w:rsidRPr="00637B60" w14:paraId="0E0C15A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601778" w14:textId="77777777" w:rsidR="00637B60" w:rsidRPr="00637B60" w:rsidRDefault="00000000" w:rsidP="003C19E5">
            <w:pPr>
              <w:spacing w:before="120"/>
              <w:ind w:firstLine="0"/>
              <w:jc w:val="left"/>
              <w:rPr>
                <w:rFonts w:ascii="inherit" w:hAnsi="inherit"/>
                <w:b/>
                <w:bCs/>
                <w:sz w:val="24"/>
                <w:szCs w:val="24"/>
                <w:lang w:val="ro-RO" w:eastAsia="ro-RO"/>
              </w:rPr>
            </w:pPr>
            <w:hyperlink r:id="rId184"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757113A8" w14:textId="77777777" w:rsidR="00637B60" w:rsidRPr="00637B60" w:rsidRDefault="00637B60" w:rsidP="003C19E5">
            <w:pPr>
              <w:ind w:firstLine="0"/>
              <w:jc w:val="left"/>
              <w:rPr>
                <w:lang w:val="ro-RO" w:eastAsia="ro-RO"/>
              </w:rPr>
            </w:pPr>
          </w:p>
        </w:tc>
      </w:tr>
      <w:tr w:rsidR="00637B60" w:rsidRPr="00637B60" w14:paraId="5129861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A7B12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micelial din ciuperca Shiitake (</w:t>
            </w:r>
            <w:r w:rsidRPr="00637B60">
              <w:rPr>
                <w:rFonts w:ascii="inherit" w:hAnsi="inherit"/>
                <w:b/>
                <w:bCs/>
                <w:i/>
                <w:iCs/>
                <w:sz w:val="24"/>
                <w:szCs w:val="24"/>
                <w:lang w:val="ro-RO" w:eastAsia="ro-RO"/>
              </w:rPr>
              <w:t>Lentinula edodes</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4457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4E348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Noul ingredient alimentar este un extract apos steril obținut din miceliul de </w:t>
            </w:r>
            <w:r w:rsidRPr="00637B60">
              <w:rPr>
                <w:rFonts w:ascii="inherit" w:hAnsi="inherit"/>
                <w:i/>
                <w:iCs/>
                <w:sz w:val="24"/>
                <w:szCs w:val="24"/>
                <w:lang w:val="ro-RO" w:eastAsia="ro-RO"/>
              </w:rPr>
              <w:t>Lentinula edodes</w:t>
            </w:r>
            <w:r w:rsidRPr="00637B60">
              <w:rPr>
                <w:rFonts w:ascii="inherit" w:hAnsi="inherit"/>
                <w:sz w:val="24"/>
                <w:szCs w:val="24"/>
                <w:lang w:val="ro-RO" w:eastAsia="ro-RO"/>
              </w:rPr>
              <w:t> cultivată într-o fermentație submersă. Este un lichid de culoare brun închis, ușor tulbure.</w:t>
            </w:r>
          </w:p>
          <w:p w14:paraId="3E5D9F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Lentinanul este un β-(1-3) β-(1-6)-D-glucan care are o masă moleculară de aproximativ 5 × 10</w:t>
            </w:r>
            <w:r w:rsidRPr="00637B60">
              <w:rPr>
                <w:rFonts w:ascii="inherit" w:hAnsi="inherit"/>
                <w:sz w:val="17"/>
                <w:szCs w:val="17"/>
                <w:vertAlign w:val="superscript"/>
                <w:lang w:val="ro-RO" w:eastAsia="ro-RO"/>
              </w:rPr>
              <w:t>5</w:t>
            </w:r>
            <w:r w:rsidRPr="00637B60">
              <w:rPr>
                <w:rFonts w:ascii="inherit" w:hAnsi="inherit"/>
                <w:sz w:val="24"/>
                <w:szCs w:val="24"/>
                <w:lang w:val="ro-RO" w:eastAsia="ro-RO"/>
              </w:rPr>
              <w:t> daltoni, un grad de ramificare de 2/5 și o structură terțiară triplu-helicoidală.</w:t>
            </w:r>
          </w:p>
          <w:p w14:paraId="28BF32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Puritatea/compoziția extractului micelial de </w:t>
            </w:r>
            <w:r w:rsidRPr="00637B60">
              <w:rPr>
                <w:rFonts w:ascii="inherit" w:hAnsi="inherit"/>
                <w:b/>
                <w:bCs/>
                <w:i/>
                <w:iCs/>
                <w:sz w:val="24"/>
                <w:szCs w:val="24"/>
                <w:lang w:val="ro-RO" w:eastAsia="ro-RO"/>
              </w:rPr>
              <w:t>Lentinula edodes</w:t>
            </w:r>
            <w:r w:rsidRPr="00637B60">
              <w:rPr>
                <w:rFonts w:ascii="inherit" w:hAnsi="inherit"/>
                <w:b/>
                <w:bCs/>
                <w:sz w:val="24"/>
                <w:szCs w:val="24"/>
                <w:lang w:val="ro-RO" w:eastAsia="ro-RO"/>
              </w:rPr>
              <w:t>:</w:t>
            </w:r>
          </w:p>
          <w:p w14:paraId="4A09D4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98 %</w:t>
            </w:r>
          </w:p>
          <w:p w14:paraId="761B9F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uscată: 2 %</w:t>
            </w:r>
          </w:p>
          <w:p w14:paraId="1CB73D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Glucoză liberă: &lt; 20 mg/ml</w:t>
            </w:r>
          </w:p>
          <w:p w14:paraId="3CC3CB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proteine (</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&lt; 0,1 mg/ml</w:t>
            </w:r>
          </w:p>
          <w:p w14:paraId="3E5D77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Constituenți care conțin azot (</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&lt; 10 mg/ml</w:t>
            </w:r>
          </w:p>
          <w:p w14:paraId="22ABB2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Lentinan: 0,8 – 1,2 mg/ml</w:t>
            </w:r>
          </w:p>
          <w:p w14:paraId="2FDFBE3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Metoda Bradford</w:t>
            </w:r>
          </w:p>
          <w:p w14:paraId="3590471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Metoda Kjeldahl</w:t>
            </w:r>
          </w:p>
        </w:tc>
        <w:tc>
          <w:tcPr>
            <w:tcW w:w="0" w:type="auto"/>
            <w:shd w:val="clear" w:color="auto" w:fill="auto"/>
            <w:vAlign w:val="center"/>
            <w:hideMark/>
          </w:tcPr>
          <w:p w14:paraId="7B03859B" w14:textId="77777777" w:rsidR="00637B60" w:rsidRPr="00637B60" w:rsidRDefault="00637B60" w:rsidP="003C19E5">
            <w:pPr>
              <w:ind w:firstLine="0"/>
              <w:jc w:val="left"/>
              <w:rPr>
                <w:lang w:val="ro-RO" w:eastAsia="ro-RO"/>
              </w:rPr>
            </w:pPr>
          </w:p>
        </w:tc>
      </w:tr>
      <w:tr w:rsidR="00637B60" w:rsidRPr="00637B60" w14:paraId="02C42874"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0AFBA6" w14:textId="77777777" w:rsidR="00637B60" w:rsidRPr="00637B60" w:rsidRDefault="00000000" w:rsidP="003C19E5">
            <w:pPr>
              <w:spacing w:before="120"/>
              <w:ind w:firstLine="0"/>
              <w:jc w:val="left"/>
              <w:rPr>
                <w:rFonts w:ascii="inherit" w:hAnsi="inherit"/>
                <w:b/>
                <w:bCs/>
                <w:sz w:val="24"/>
                <w:szCs w:val="24"/>
                <w:lang w:val="ro-RO" w:eastAsia="ro-RO"/>
              </w:rPr>
            </w:pPr>
            <w:hyperlink r:id="rId185" w:tooltip="32022R1160: REPLACED" w:history="1">
              <w:r w:rsidR="00637B60" w:rsidRPr="00637B60">
                <w:rPr>
                  <w:rFonts w:ascii="inherit" w:hAnsi="inherit"/>
                  <w:b/>
                  <w:bCs/>
                  <w:color w:val="337AB7"/>
                  <w:sz w:val="24"/>
                  <w:szCs w:val="24"/>
                  <w:lang w:val="ro-RO" w:eastAsia="ro-RO"/>
                </w:rPr>
                <w:t>▼M92</w:t>
              </w:r>
            </w:hyperlink>
          </w:p>
        </w:tc>
        <w:tc>
          <w:tcPr>
            <w:tcW w:w="0" w:type="auto"/>
            <w:shd w:val="clear" w:color="auto" w:fill="auto"/>
            <w:vAlign w:val="center"/>
            <w:hideMark/>
          </w:tcPr>
          <w:p w14:paraId="5D64E579" w14:textId="77777777" w:rsidR="00637B60" w:rsidRPr="00637B60" w:rsidRDefault="00637B60" w:rsidP="003C19E5">
            <w:pPr>
              <w:ind w:firstLine="0"/>
              <w:jc w:val="left"/>
              <w:rPr>
                <w:lang w:val="ro-RO" w:eastAsia="ro-RO"/>
              </w:rPr>
            </w:pPr>
          </w:p>
        </w:tc>
      </w:tr>
      <w:tr w:rsidR="00637B60" w:rsidRPr="009F2D53" w14:paraId="7304A22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50A74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Clorură de ribozid-nicotinamidă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2E57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br/>
              <w:t>Alimentul nou este o formă sintetică a ribozid-nicotinamidei. Alimentul nou conține clorură de ribozid-nicotinamidă în proporție de ≥ 90 %, în principal în forma sa β, celelalte componente fiind solvenți reziduali, subproduse de reacție și produși de degradare.</w:t>
            </w:r>
            <w:r w:rsidRPr="00637B60">
              <w:rPr>
                <w:rFonts w:ascii="inherit" w:hAnsi="inherit"/>
                <w:sz w:val="24"/>
                <w:szCs w:val="24"/>
                <w:lang w:val="ro-RO" w:eastAsia="ro-RO"/>
              </w:rPr>
              <w:br/>
              <w:t>Clorură de ribozid-nicotinamidă:</w:t>
            </w:r>
            <w:r w:rsidRPr="00637B60">
              <w:rPr>
                <w:rFonts w:ascii="inherit" w:hAnsi="inherit"/>
                <w:sz w:val="24"/>
                <w:szCs w:val="24"/>
                <w:lang w:val="ro-RO" w:eastAsia="ro-RO"/>
              </w:rPr>
              <w:br/>
              <w:t>Numărul CAS: 23111-00-4</w:t>
            </w:r>
            <w:r w:rsidRPr="00637B60">
              <w:rPr>
                <w:rFonts w:ascii="inherit" w:hAnsi="inherit"/>
                <w:sz w:val="24"/>
                <w:szCs w:val="24"/>
                <w:lang w:val="ro-RO" w:eastAsia="ro-RO"/>
              </w:rPr>
              <w:br/>
              <w:t>Numărul EC: 807-820-5</w:t>
            </w:r>
            <w:r w:rsidRPr="00637B60">
              <w:rPr>
                <w:rFonts w:ascii="inherit" w:hAnsi="inherit"/>
                <w:sz w:val="24"/>
                <w:szCs w:val="24"/>
                <w:lang w:val="ro-RO" w:eastAsia="ro-RO"/>
              </w:rPr>
              <w:br/>
              <w:t>Denumire IUPAC: 1-[(2R,3R,4S,5R)-3,4-dihidroxi-5-(hidroximetil)oxolan-2-il]piridin-1-ium-3-carboxamidă;clorură</w:t>
            </w:r>
            <w:r w:rsidRPr="00637B60">
              <w:rPr>
                <w:rFonts w:ascii="inherit" w:hAnsi="inherit"/>
                <w:sz w:val="24"/>
                <w:szCs w:val="24"/>
                <w:lang w:val="ro-RO" w:eastAsia="ro-RO"/>
              </w:rPr>
              <w:br/>
              <w:t>Formula chimică: C11H15N2O5Cl</w:t>
            </w:r>
            <w:r w:rsidRPr="00637B60">
              <w:rPr>
                <w:rFonts w:ascii="inherit" w:hAnsi="inherit"/>
                <w:sz w:val="24"/>
                <w:szCs w:val="24"/>
                <w:lang w:val="ro-RO" w:eastAsia="ro-RO"/>
              </w:rPr>
              <w:br/>
              <w:t>Masa moleculară: 290,7 g/mol</w:t>
            </w:r>
            <w:r w:rsidRPr="00637B60">
              <w:rPr>
                <w:rFonts w:ascii="inherit" w:hAnsi="inherit"/>
                <w:sz w:val="24"/>
                <w:szCs w:val="24"/>
                <w:lang w:val="ro-RO" w:eastAsia="ro-RO"/>
              </w:rPr>
              <w:br/>
            </w:r>
            <w:r w:rsidRPr="00637B60">
              <w:rPr>
                <w:rFonts w:ascii="inherit" w:hAnsi="inherit"/>
                <w:b/>
                <w:bCs/>
                <w:sz w:val="24"/>
                <w:szCs w:val="24"/>
                <w:lang w:val="ro-RO" w:eastAsia="ro-RO"/>
              </w:rPr>
              <w:t>Caracteristici/Compoziție:</w:t>
            </w:r>
            <w:r w:rsidRPr="00637B60">
              <w:rPr>
                <w:rFonts w:ascii="inherit" w:hAnsi="inherit"/>
                <w:sz w:val="24"/>
                <w:szCs w:val="24"/>
                <w:lang w:val="ro-RO" w:eastAsia="ro-RO"/>
              </w:rPr>
              <w:br/>
              <w:t>Culoare: Alb spre maro deschis</w:t>
            </w:r>
            <w:r w:rsidRPr="00637B60">
              <w:rPr>
                <w:rFonts w:ascii="inherit" w:hAnsi="inherit"/>
                <w:sz w:val="24"/>
                <w:szCs w:val="24"/>
                <w:lang w:val="ro-RO" w:eastAsia="ro-RO"/>
              </w:rPr>
              <w:br/>
              <w:t>Formă: Pulbere</w:t>
            </w:r>
            <w:r w:rsidRPr="00637B60">
              <w:rPr>
                <w:rFonts w:ascii="inherit" w:hAnsi="inherit"/>
                <w:sz w:val="24"/>
                <w:szCs w:val="24"/>
                <w:lang w:val="ro-RO" w:eastAsia="ro-RO"/>
              </w:rPr>
              <w:br/>
              <w:t>Identificare: Conform cu RMN (rezonanță magnetică nucleară)</w:t>
            </w:r>
            <w:r w:rsidRPr="00637B60">
              <w:rPr>
                <w:rFonts w:ascii="inherit" w:hAnsi="inherit"/>
                <w:sz w:val="24"/>
                <w:szCs w:val="24"/>
                <w:lang w:val="ro-RO" w:eastAsia="ro-RO"/>
              </w:rPr>
              <w:br/>
              <w:t>Clorură de ribozid-nicotinamidă: ≥ 90 %</w:t>
            </w:r>
            <w:r w:rsidRPr="00637B60">
              <w:rPr>
                <w:rFonts w:ascii="inherit" w:hAnsi="inherit"/>
                <w:sz w:val="24"/>
                <w:szCs w:val="24"/>
                <w:lang w:val="ro-RO" w:eastAsia="ro-RO"/>
              </w:rPr>
              <w:br/>
              <w:t>Conținut de apă: ≤ 2 %</w:t>
            </w:r>
            <w:r w:rsidRPr="00637B60">
              <w:rPr>
                <w:rFonts w:ascii="inherit" w:hAnsi="inherit"/>
                <w:sz w:val="24"/>
                <w:szCs w:val="24"/>
                <w:lang w:val="ro-RO" w:eastAsia="ro-RO"/>
              </w:rPr>
              <w:br/>
            </w:r>
            <w:r w:rsidRPr="00637B60">
              <w:rPr>
                <w:rFonts w:ascii="inherit" w:hAnsi="inherit"/>
                <w:b/>
                <w:bCs/>
                <w:sz w:val="24"/>
                <w:szCs w:val="24"/>
                <w:lang w:val="ro-RO" w:eastAsia="ro-RO"/>
              </w:rPr>
              <w:t>Solvenți reziduali:</w:t>
            </w:r>
            <w:r w:rsidRPr="00637B60">
              <w:rPr>
                <w:rFonts w:ascii="inherit" w:hAnsi="inherit"/>
                <w:sz w:val="24"/>
                <w:szCs w:val="24"/>
                <w:lang w:val="ro-RO" w:eastAsia="ro-RO"/>
              </w:rPr>
              <w:br/>
              <w:t>Acetonă: ≤ 5 000 mg/kg</w:t>
            </w:r>
            <w:r w:rsidRPr="00637B60">
              <w:rPr>
                <w:rFonts w:ascii="inherit" w:hAnsi="inherit"/>
                <w:sz w:val="24"/>
                <w:szCs w:val="24"/>
                <w:lang w:val="ro-RO" w:eastAsia="ro-RO"/>
              </w:rPr>
              <w:br/>
              <w:t>Metanol: ≤ 1 000 mg/kg</w:t>
            </w:r>
            <w:r w:rsidRPr="00637B60">
              <w:rPr>
                <w:rFonts w:ascii="inherit" w:hAnsi="inherit"/>
                <w:sz w:val="24"/>
                <w:szCs w:val="24"/>
                <w:lang w:val="ro-RO" w:eastAsia="ro-RO"/>
              </w:rPr>
              <w:br/>
              <w:t>Acetonitril: ≤ 50 mg/kg</w:t>
            </w:r>
            <w:r w:rsidRPr="00637B60">
              <w:rPr>
                <w:rFonts w:ascii="inherit" w:hAnsi="inherit"/>
                <w:sz w:val="24"/>
                <w:szCs w:val="24"/>
                <w:lang w:val="ro-RO" w:eastAsia="ro-RO"/>
              </w:rPr>
              <w:br/>
              <w:t>Metil terț-butil eter: ≤ 500 mg/kg</w:t>
            </w:r>
            <w:r w:rsidRPr="00637B60">
              <w:rPr>
                <w:rFonts w:ascii="inherit" w:hAnsi="inherit"/>
                <w:sz w:val="24"/>
                <w:szCs w:val="24"/>
                <w:lang w:val="ro-RO" w:eastAsia="ro-RO"/>
              </w:rPr>
              <w:br/>
            </w:r>
            <w:r w:rsidRPr="00637B60">
              <w:rPr>
                <w:rFonts w:ascii="inherit" w:hAnsi="inherit"/>
                <w:b/>
                <w:bCs/>
                <w:sz w:val="24"/>
                <w:szCs w:val="24"/>
                <w:lang w:val="ro-RO" w:eastAsia="ro-RO"/>
              </w:rPr>
              <w:t>Subproduse de reacție:</w:t>
            </w:r>
            <w:r w:rsidRPr="00637B60">
              <w:rPr>
                <w:rFonts w:ascii="inherit" w:hAnsi="inherit"/>
                <w:sz w:val="24"/>
                <w:szCs w:val="24"/>
                <w:lang w:val="ro-RO" w:eastAsia="ro-RO"/>
              </w:rPr>
              <w:br/>
              <w:t>Acetat de metil: ≤ 1 000 mg/kg</w:t>
            </w:r>
            <w:r w:rsidRPr="00637B60">
              <w:rPr>
                <w:rFonts w:ascii="inherit" w:hAnsi="inherit"/>
                <w:sz w:val="24"/>
                <w:szCs w:val="24"/>
                <w:lang w:val="ro-RO" w:eastAsia="ro-RO"/>
              </w:rPr>
              <w:br/>
            </w:r>
            <w:r w:rsidRPr="00637B60">
              <w:rPr>
                <w:rFonts w:ascii="inherit" w:hAnsi="inherit"/>
                <w:sz w:val="24"/>
                <w:szCs w:val="24"/>
                <w:lang w:val="ro-RO" w:eastAsia="ro-RO"/>
              </w:rPr>
              <w:lastRenderedPageBreak/>
              <w:t>Acetamidă: ≤ 27 mg/kg</w:t>
            </w:r>
            <w:r w:rsidRPr="00637B60">
              <w:rPr>
                <w:rFonts w:ascii="inherit" w:hAnsi="inherit"/>
                <w:sz w:val="24"/>
                <w:szCs w:val="24"/>
                <w:lang w:val="ro-RO" w:eastAsia="ro-RO"/>
              </w:rPr>
              <w:br/>
              <w:t>Acid acetic: ≤ 5 000 mg/kg</w:t>
            </w:r>
            <w:r w:rsidRPr="00637B60">
              <w:rPr>
                <w:rFonts w:ascii="inherit" w:hAnsi="inherit"/>
                <w:sz w:val="24"/>
                <w:szCs w:val="24"/>
                <w:lang w:val="ro-RO" w:eastAsia="ro-RO"/>
              </w:rPr>
              <w:br/>
            </w:r>
            <w:r w:rsidRPr="00637B60">
              <w:rPr>
                <w:rFonts w:ascii="inherit" w:hAnsi="inherit"/>
                <w:b/>
                <w:bCs/>
                <w:sz w:val="24"/>
                <w:szCs w:val="24"/>
                <w:lang w:val="ro-RO" w:eastAsia="ro-RO"/>
              </w:rPr>
              <w:t>Metale grele:</w:t>
            </w:r>
            <w:r w:rsidRPr="00637B60">
              <w:rPr>
                <w:rFonts w:ascii="inherit" w:hAnsi="inherit"/>
                <w:sz w:val="24"/>
                <w:szCs w:val="24"/>
                <w:lang w:val="ro-RO" w:eastAsia="ro-RO"/>
              </w:rPr>
              <w:br/>
              <w:t>Arsen: ≤ 1 mg/kg</w:t>
            </w:r>
            <w:r w:rsidRPr="00637B60">
              <w:rPr>
                <w:rFonts w:ascii="inherit" w:hAnsi="inherit"/>
                <w:sz w:val="24"/>
                <w:szCs w:val="24"/>
                <w:lang w:val="ro-RO" w:eastAsia="ro-RO"/>
              </w:rPr>
              <w:br/>
              <w:t>Mercur*: ≤ 0,1 mg/kg</w:t>
            </w:r>
            <w:r w:rsidRPr="00637B60">
              <w:rPr>
                <w:rFonts w:ascii="inherit" w:hAnsi="inherit"/>
                <w:sz w:val="24"/>
                <w:szCs w:val="24"/>
                <w:lang w:val="ro-RO" w:eastAsia="ro-RO"/>
              </w:rPr>
              <w:br/>
              <w:t>Cadmiu*: ≤ 1 mg/kg</w:t>
            </w:r>
            <w:r w:rsidRPr="00637B60">
              <w:rPr>
                <w:rFonts w:ascii="inherit" w:hAnsi="inherit"/>
                <w:sz w:val="24"/>
                <w:szCs w:val="24"/>
                <w:lang w:val="ro-RO" w:eastAsia="ro-RO"/>
              </w:rPr>
              <w:br/>
              <w:t>Plumb*: ≤ 0,5 mg/kg</w:t>
            </w:r>
            <w:r w:rsidRPr="00637B60">
              <w:rPr>
                <w:rFonts w:ascii="inherit" w:hAnsi="inherit"/>
                <w:sz w:val="24"/>
                <w:szCs w:val="24"/>
                <w:lang w:val="ro-RO" w:eastAsia="ro-RO"/>
              </w:rPr>
              <w:br/>
            </w:r>
            <w:r w:rsidRPr="00637B60">
              <w:rPr>
                <w:rFonts w:ascii="inherit" w:hAnsi="inherit"/>
                <w:b/>
                <w:bCs/>
                <w:sz w:val="24"/>
                <w:szCs w:val="24"/>
                <w:lang w:val="ro-RO" w:eastAsia="ro-RO"/>
              </w:rPr>
              <w:t>Criterii microbiologice:</w:t>
            </w:r>
            <w:r w:rsidRPr="00637B60">
              <w:rPr>
                <w:rFonts w:ascii="inherit" w:hAnsi="inherit"/>
                <w:sz w:val="24"/>
                <w:szCs w:val="24"/>
                <w:lang w:val="ro-RO" w:eastAsia="ro-RO"/>
              </w:rPr>
              <w:t> </w:t>
            </w:r>
            <w:hyperlink r:id="rId186" w:tooltip="32022R1160R(02): REPLACED" w:history="1">
              <w:r w:rsidRPr="00637B60">
                <w:rPr>
                  <w:rFonts w:ascii="inherit" w:hAnsi="inherit"/>
                  <w:b/>
                  <w:bCs/>
                  <w:color w:val="337AB7"/>
                  <w:sz w:val="24"/>
                  <w:szCs w:val="24"/>
                  <w:lang w:val="ro-RO" w:eastAsia="ro-RO"/>
                </w:rPr>
                <w:t>►C11</w:t>
              </w:r>
              <w:r w:rsidRPr="00637B60">
                <w:rPr>
                  <w:rFonts w:ascii="inherit" w:hAnsi="inherit"/>
                  <w:color w:val="337AB7"/>
                  <w:sz w:val="24"/>
                  <w:szCs w:val="24"/>
                  <w:lang w:val="ro-RO" w:eastAsia="ro-RO"/>
                </w:rPr>
                <w:t> </w:t>
              </w:r>
            </w:hyperlink>
            <w:r w:rsidRPr="00637B60">
              <w:rPr>
                <w:rFonts w:ascii="inherit" w:hAnsi="inherit"/>
                <w:sz w:val="24"/>
                <w:szCs w:val="24"/>
                <w:lang w:val="ro-RO" w:eastAsia="ro-RO"/>
              </w:rPr>
              <w:t>  </w:t>
            </w:r>
            <w:r w:rsidRPr="00637B60">
              <w:rPr>
                <w:rFonts w:ascii="inherit" w:hAnsi="inherit"/>
                <w:sz w:val="24"/>
                <w:szCs w:val="24"/>
                <w:lang w:val="ro-RO" w:eastAsia="ro-RO"/>
              </w:rPr>
              <w:br/>
              <w:t>Număr total de microorganisme: ≤ 1 000 UFC/g </w:t>
            </w:r>
            <w:r w:rsidRPr="00637B60">
              <w:rPr>
                <w:rFonts w:ascii="inherit" w:hAnsi="inherit"/>
                <w:b/>
                <w:bCs/>
                <w:sz w:val="24"/>
                <w:szCs w:val="24"/>
                <w:lang w:val="ro-RO" w:eastAsia="ro-RO"/>
              </w:rPr>
              <w:t> ◄</w:t>
            </w:r>
            <w:r w:rsidRPr="00637B60">
              <w:rPr>
                <w:rFonts w:ascii="inherit" w:hAnsi="inherit"/>
                <w:sz w:val="24"/>
                <w:szCs w:val="24"/>
                <w:lang w:val="ro-RO" w:eastAsia="ro-RO"/>
              </w:rPr>
              <w:br/>
              <w:t>Drojdii și mucegaiuri: ≤ 100 UFC/g</w:t>
            </w:r>
            <w:r w:rsidRPr="00637B60">
              <w:rPr>
                <w:rFonts w:ascii="inherit" w:hAnsi="inherit"/>
                <w:sz w:val="24"/>
                <w:szCs w:val="24"/>
                <w:lang w:val="ro-RO" w:eastAsia="ro-RO"/>
              </w:rPr>
              <w:br/>
            </w: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Absență în 10 g</w:t>
            </w:r>
            <w:r w:rsidRPr="00637B60">
              <w:rPr>
                <w:rFonts w:ascii="inherit" w:hAnsi="inherit"/>
                <w:sz w:val="24"/>
                <w:szCs w:val="24"/>
                <w:lang w:val="ro-RO" w:eastAsia="ro-RO"/>
              </w:rPr>
              <w:br/>
              <w:t>UFC: unități formatoare de colonii</w:t>
            </w:r>
            <w:r w:rsidRPr="00637B60">
              <w:rPr>
                <w:rFonts w:ascii="inherit" w:hAnsi="inherit"/>
                <w:sz w:val="24"/>
                <w:szCs w:val="24"/>
                <w:lang w:val="ro-RO" w:eastAsia="ro-RO"/>
              </w:rPr>
              <w:br/>
              <w:t>(*)  Numai pentru alimentele destinate unor scopuri medicale speciale, înlocuitorii unei diete totale pentru controlul greutății și înlocuitori de masă.</w:t>
            </w:r>
          </w:p>
        </w:tc>
        <w:tc>
          <w:tcPr>
            <w:tcW w:w="0" w:type="auto"/>
            <w:shd w:val="clear" w:color="auto" w:fill="auto"/>
            <w:vAlign w:val="center"/>
            <w:hideMark/>
          </w:tcPr>
          <w:p w14:paraId="63DB66D3" w14:textId="77777777" w:rsidR="00637B60" w:rsidRPr="00637B60" w:rsidRDefault="00637B60" w:rsidP="003C19E5">
            <w:pPr>
              <w:ind w:firstLine="0"/>
              <w:jc w:val="left"/>
              <w:rPr>
                <w:lang w:val="ro-RO" w:eastAsia="ro-RO"/>
              </w:rPr>
            </w:pPr>
          </w:p>
        </w:tc>
      </w:tr>
      <w:tr w:rsidR="00637B60" w:rsidRPr="00637B60" w14:paraId="2132C6C1"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CD11BA" w14:textId="77777777" w:rsidR="00637B60" w:rsidRPr="00637B60" w:rsidRDefault="00000000" w:rsidP="003C19E5">
            <w:pPr>
              <w:spacing w:before="120"/>
              <w:ind w:firstLine="0"/>
              <w:jc w:val="left"/>
              <w:rPr>
                <w:rFonts w:ascii="inherit" w:hAnsi="inherit"/>
                <w:b/>
                <w:bCs/>
                <w:sz w:val="24"/>
                <w:szCs w:val="24"/>
                <w:lang w:val="ro-RO" w:eastAsia="ro-RO"/>
              </w:rPr>
            </w:pPr>
            <w:hyperlink r:id="rId187"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3D2DCD89" w14:textId="77777777" w:rsidR="00637B60" w:rsidRPr="00637B60" w:rsidRDefault="00637B60" w:rsidP="003C19E5">
            <w:pPr>
              <w:ind w:firstLine="0"/>
              <w:jc w:val="left"/>
              <w:rPr>
                <w:lang w:val="ro-RO" w:eastAsia="ro-RO"/>
              </w:rPr>
            </w:pPr>
          </w:p>
        </w:tc>
      </w:tr>
      <w:tr w:rsidR="00637B60" w:rsidRPr="009F2D53" w14:paraId="5EA48FC8"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FFA69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Suc de fructe de noni (</w:t>
            </w:r>
            <w:r w:rsidRPr="00637B60">
              <w:rPr>
                <w:rFonts w:ascii="inherit" w:hAnsi="inherit"/>
                <w:b/>
                <w:bCs/>
                <w:i/>
                <w:iCs/>
                <w:sz w:val="24"/>
                <w:szCs w:val="24"/>
                <w:lang w:val="ro-RO" w:eastAsia="ro-RO"/>
              </w:rPr>
              <w:t>Morinda citrifolia</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A7C0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4B8A5A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Fructele de noni (fructele de </w:t>
            </w:r>
            <w:r w:rsidRPr="00637B60">
              <w:rPr>
                <w:rFonts w:ascii="inherit" w:hAnsi="inherit"/>
                <w:i/>
                <w:iCs/>
                <w:sz w:val="24"/>
                <w:szCs w:val="24"/>
                <w:lang w:val="ro-RO" w:eastAsia="ro-RO"/>
              </w:rPr>
              <w:t>Morinda citrifolia</w:t>
            </w:r>
            <w:r w:rsidRPr="00637B60">
              <w:rPr>
                <w:rFonts w:ascii="inherit" w:hAnsi="inherit"/>
                <w:sz w:val="24"/>
                <w:szCs w:val="24"/>
                <w:lang w:val="ro-RO" w:eastAsia="ro-RO"/>
              </w:rPr>
              <w:t> L.) sunt presate. Sucul obținut se pasteurizează. Se poate parcurge opțional etapa fermentației înainte și după presare.</w:t>
            </w:r>
          </w:p>
          <w:p w14:paraId="15CE9B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Rubiadin: ≤ 10 μg/kg</w:t>
            </w:r>
          </w:p>
          <w:p w14:paraId="322A85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Lucidin: ≤ 10 μg/kg</w:t>
            </w:r>
          </w:p>
        </w:tc>
        <w:tc>
          <w:tcPr>
            <w:tcW w:w="0" w:type="auto"/>
            <w:shd w:val="clear" w:color="auto" w:fill="auto"/>
            <w:vAlign w:val="center"/>
            <w:hideMark/>
          </w:tcPr>
          <w:p w14:paraId="2440A271" w14:textId="77777777" w:rsidR="00637B60" w:rsidRPr="00637B60" w:rsidRDefault="00637B60" w:rsidP="003C19E5">
            <w:pPr>
              <w:ind w:firstLine="0"/>
              <w:jc w:val="left"/>
              <w:rPr>
                <w:lang w:val="ro-RO" w:eastAsia="ro-RO"/>
              </w:rPr>
            </w:pPr>
          </w:p>
        </w:tc>
      </w:tr>
      <w:tr w:rsidR="00637B60" w:rsidRPr="009F2D53" w14:paraId="1D18A6B8"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2CD77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pentru suc de fructe de noni (</w:t>
            </w:r>
            <w:r w:rsidRPr="00637B60">
              <w:rPr>
                <w:rFonts w:ascii="inherit" w:hAnsi="inherit"/>
                <w:b/>
                <w:bCs/>
                <w:i/>
                <w:iCs/>
                <w:sz w:val="24"/>
                <w:szCs w:val="24"/>
                <w:lang w:val="ro-RO" w:eastAsia="ro-RO"/>
              </w:rPr>
              <w:t>Morinda citrifolia</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534B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78EA6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Semințele și coaja fructelor de </w:t>
            </w:r>
            <w:r w:rsidRPr="00637B60">
              <w:rPr>
                <w:rFonts w:ascii="inherit" w:hAnsi="inherit"/>
                <w:i/>
                <w:iCs/>
                <w:sz w:val="24"/>
                <w:szCs w:val="24"/>
                <w:lang w:val="ro-RO" w:eastAsia="ro-RO"/>
              </w:rPr>
              <w:t>Morinda citrifolia</w:t>
            </w:r>
            <w:r w:rsidRPr="00637B60">
              <w:rPr>
                <w:rFonts w:ascii="inherit" w:hAnsi="inherit"/>
                <w:sz w:val="24"/>
                <w:szCs w:val="24"/>
                <w:lang w:val="ro-RO" w:eastAsia="ro-RO"/>
              </w:rPr>
              <w:t> uscate la soare sunt separate. Pulpa obținută este filtrată pentru a separa sucul de pulpă. Desicarea sucului obținut se produce într-unul sau două moduri:</w:t>
            </w:r>
          </w:p>
          <w:p w14:paraId="36907F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 prin atomizare, folosindu-se maltodextrine de porumb, obținându-se acest amestec cu păstrarea ratelor de debit ale sucului și ale maltodextrinelor constante,</w:t>
            </w:r>
          </w:p>
          <w:p w14:paraId="60818C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 prin zeodratare sau uscare și apoi amestec cu un excipient, acest proces permițând uscarea inițială a sucului și apoi amestecarea acestuia cu maltodextrine (aceeași cantitate ca și cea utilizată în atomizare).</w:t>
            </w:r>
          </w:p>
        </w:tc>
        <w:tc>
          <w:tcPr>
            <w:tcW w:w="0" w:type="auto"/>
            <w:shd w:val="clear" w:color="auto" w:fill="auto"/>
            <w:vAlign w:val="center"/>
            <w:hideMark/>
          </w:tcPr>
          <w:p w14:paraId="6508C91F" w14:textId="77777777" w:rsidR="00637B60" w:rsidRPr="00637B60" w:rsidRDefault="00637B60" w:rsidP="003C19E5">
            <w:pPr>
              <w:ind w:firstLine="0"/>
              <w:jc w:val="left"/>
              <w:rPr>
                <w:lang w:val="ro-RO" w:eastAsia="ro-RO"/>
              </w:rPr>
            </w:pPr>
          </w:p>
        </w:tc>
      </w:tr>
      <w:tr w:rsidR="00637B60" w:rsidRPr="009F2D53" w14:paraId="6825D9C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C0AF5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Piure și concentrat de fructe de noni (</w:t>
            </w:r>
            <w:r w:rsidRPr="00637B60">
              <w:rPr>
                <w:rFonts w:ascii="inherit" w:hAnsi="inherit"/>
                <w:b/>
                <w:bCs/>
                <w:i/>
                <w:iCs/>
                <w:sz w:val="24"/>
                <w:szCs w:val="24"/>
                <w:lang w:val="ro-RO" w:eastAsia="ro-RO"/>
              </w:rPr>
              <w:t>Morinda citrifolia</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1490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1C02DD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Fructele de </w:t>
            </w:r>
            <w:r w:rsidRPr="00637B60">
              <w:rPr>
                <w:rFonts w:ascii="inherit" w:hAnsi="inherit"/>
                <w:i/>
                <w:iCs/>
                <w:sz w:val="24"/>
                <w:szCs w:val="24"/>
                <w:lang w:val="ro-RO" w:eastAsia="ro-RO"/>
              </w:rPr>
              <w:t>Morinda citrifolia</w:t>
            </w:r>
            <w:r w:rsidRPr="00637B60">
              <w:rPr>
                <w:rFonts w:ascii="inherit" w:hAnsi="inherit"/>
                <w:sz w:val="24"/>
                <w:szCs w:val="24"/>
                <w:lang w:val="ro-RO" w:eastAsia="ro-RO"/>
              </w:rPr>
              <w:t> sunt recoltate manual. Semințele și coaja pot fi separate mecanic de piureul de fructe. După pasteurizare, piureul este ambalat în containere aseptice și depozitat la rece.</w:t>
            </w:r>
          </w:p>
          <w:p w14:paraId="35034A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Concentratul de </w:t>
            </w:r>
            <w:r w:rsidRPr="00637B60">
              <w:rPr>
                <w:rFonts w:ascii="inherit" w:hAnsi="inherit"/>
                <w:i/>
                <w:iCs/>
                <w:sz w:val="24"/>
                <w:szCs w:val="24"/>
                <w:lang w:val="ro-RO" w:eastAsia="ro-RO"/>
              </w:rPr>
              <w:t>Morinda citrifolia</w:t>
            </w:r>
            <w:r w:rsidRPr="00637B60">
              <w:rPr>
                <w:rFonts w:ascii="inherit" w:hAnsi="inherit"/>
                <w:sz w:val="24"/>
                <w:szCs w:val="24"/>
                <w:lang w:val="ro-RO" w:eastAsia="ro-RO"/>
              </w:rPr>
              <w:t> se prepară din piureul de </w:t>
            </w:r>
            <w:r w:rsidRPr="00637B60">
              <w:rPr>
                <w:rFonts w:ascii="inherit" w:hAnsi="inherit"/>
                <w:i/>
                <w:iCs/>
                <w:sz w:val="24"/>
                <w:szCs w:val="24"/>
                <w:lang w:val="ro-RO" w:eastAsia="ro-RO"/>
              </w:rPr>
              <w:t>M. citrifolia</w:t>
            </w:r>
            <w:r w:rsidRPr="00637B60">
              <w:rPr>
                <w:rFonts w:ascii="inherit" w:hAnsi="inherit"/>
                <w:sz w:val="24"/>
                <w:szCs w:val="24"/>
                <w:lang w:val="ro-RO" w:eastAsia="ro-RO"/>
              </w:rPr>
              <w:t> prin tratarea cu enzime pectinolitice (50-60 °C timp de 1-2 ore). Piureul este apoi încălzit pentru a neutraliza pectinazele și apoi este imediat răcit. Sucul este separat într-un decantor centrifugal. Apoi sucul este colectat și pasteurizat, înainte de a fi concentrat într-un evaporator cu vid, de la 6-8 grade Brix la 49-51 grade Brix în cazul concentratului final.</w:t>
            </w:r>
          </w:p>
          <w:p w14:paraId="5A4A17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Compoziție:</w:t>
            </w:r>
          </w:p>
          <w:p w14:paraId="6781D6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Piure</w:t>
            </w:r>
            <w:r w:rsidRPr="00637B60">
              <w:rPr>
                <w:rFonts w:ascii="inherit" w:hAnsi="inherit"/>
                <w:sz w:val="24"/>
                <w:szCs w:val="24"/>
                <w:lang w:val="ro-RO" w:eastAsia="ro-RO"/>
              </w:rPr>
              <w:t>:</w:t>
            </w:r>
          </w:p>
          <w:p w14:paraId="7B011C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89-93 %</w:t>
            </w:r>
          </w:p>
          <w:p w14:paraId="749C7F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&lt; 0,6 g/100 g</w:t>
            </w:r>
          </w:p>
          <w:p w14:paraId="32CF49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0,4 g/100 g</w:t>
            </w:r>
          </w:p>
          <w:p w14:paraId="5533A8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&lt; 1,0 g/100 g</w:t>
            </w:r>
          </w:p>
          <w:p w14:paraId="39CBC3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Glucide totale: 5-10 g/100 g</w:t>
            </w:r>
          </w:p>
          <w:p w14:paraId="5915DE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Fructoză: 0,5-3,82 g/100 g</w:t>
            </w:r>
          </w:p>
          <w:p w14:paraId="371252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Glucoză: 0,5-3,14 g/100 g</w:t>
            </w:r>
          </w:p>
          <w:p w14:paraId="5501DF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&lt; 0,5-3 g/100 g</w:t>
            </w:r>
          </w:p>
          <w:p w14:paraId="43D6A5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5,15-dimetilmorindol (1): ≤ 0,254 μg/ml</w:t>
            </w:r>
          </w:p>
          <w:p w14:paraId="1C9341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Lucidină (1): Nedetectabil</w:t>
            </w:r>
          </w:p>
          <w:p w14:paraId="584FF4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Alizarină (1): Nedetectabil</w:t>
            </w:r>
          </w:p>
          <w:p w14:paraId="0E6367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Rubiadină (1): Nedetectabil</w:t>
            </w:r>
          </w:p>
          <w:p w14:paraId="167D0E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Concentrat</w:t>
            </w:r>
            <w:r w:rsidRPr="00637B60">
              <w:rPr>
                <w:rFonts w:ascii="inherit" w:hAnsi="inherit"/>
                <w:sz w:val="24"/>
                <w:szCs w:val="24"/>
                <w:lang w:val="ro-RO" w:eastAsia="ro-RO"/>
              </w:rPr>
              <w:t>:</w:t>
            </w:r>
          </w:p>
          <w:p w14:paraId="56A2B8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48-53 %</w:t>
            </w:r>
          </w:p>
          <w:p w14:paraId="3B9FB6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3-3,5 g/100 g</w:t>
            </w:r>
          </w:p>
          <w:p w14:paraId="792358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&lt; 0,04 g/100 g</w:t>
            </w:r>
          </w:p>
          <w:p w14:paraId="5C076D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4,5-5,0 g/100 g</w:t>
            </w:r>
          </w:p>
          <w:p w14:paraId="240C7E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Glucide totale: 37-45 g/100 g</w:t>
            </w:r>
          </w:p>
          <w:p w14:paraId="0E575E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Fructoză: 9-11 g/100 g</w:t>
            </w:r>
          </w:p>
          <w:p w14:paraId="48CEED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Glucoză: 9-11 g/100 g</w:t>
            </w:r>
          </w:p>
          <w:p w14:paraId="457BB4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1,5-5,0 g/100 g</w:t>
            </w:r>
          </w:p>
          <w:p w14:paraId="35D4FF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5,15-dimetilmorindol (</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 0,254 μg/ml</w:t>
            </w:r>
          </w:p>
          <w:p w14:paraId="4768626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w:t>
            </w:r>
            <w:r w:rsidRPr="00637B60">
              <w:rPr>
                <w:rFonts w:ascii="inherit" w:hAnsi="inherit"/>
                <w:i/>
                <w:iCs/>
                <w:sz w:val="24"/>
                <w:szCs w:val="24"/>
                <w:lang w:val="ro-RO" w:eastAsia="ro-RO"/>
              </w:rPr>
              <w:t>Printr-o metodă HPLC-UV dezvoltată și validată pentru analiza antrachinonelor din piureul și concentratul de Morinda citrifolia. Limite de detecție: 2,5 ng/ml (5,15 dimetilmorindol); 50,0 ng/ml (lucidină); 6,3 ng/ml (alizarină) și 62,5 ng/ml (rubiadină).</w:t>
            </w:r>
          </w:p>
        </w:tc>
        <w:tc>
          <w:tcPr>
            <w:tcW w:w="0" w:type="auto"/>
            <w:shd w:val="clear" w:color="auto" w:fill="auto"/>
            <w:vAlign w:val="center"/>
            <w:hideMark/>
          </w:tcPr>
          <w:p w14:paraId="0A93EE33" w14:textId="77777777" w:rsidR="00637B60" w:rsidRPr="00637B60" w:rsidRDefault="00637B60" w:rsidP="003C19E5">
            <w:pPr>
              <w:ind w:firstLine="0"/>
              <w:jc w:val="left"/>
              <w:rPr>
                <w:lang w:val="ro-RO" w:eastAsia="ro-RO"/>
              </w:rPr>
            </w:pPr>
          </w:p>
        </w:tc>
      </w:tr>
      <w:tr w:rsidR="00637B60" w:rsidRPr="009F2D53" w14:paraId="54AEE47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2019B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Frunze de noni (</w:t>
            </w:r>
            <w:r w:rsidRPr="00637B60">
              <w:rPr>
                <w:rFonts w:ascii="inherit" w:hAnsi="inherit"/>
                <w:b/>
                <w:bCs/>
                <w:i/>
                <w:iCs/>
                <w:sz w:val="24"/>
                <w:szCs w:val="24"/>
                <w:lang w:val="ro-RO" w:eastAsia="ro-RO"/>
              </w:rPr>
              <w:t>Morinda citrifolia</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87F9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447B39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După tăiere, frunzele de </w:t>
            </w:r>
            <w:r w:rsidRPr="00637B60">
              <w:rPr>
                <w:rFonts w:ascii="inherit" w:hAnsi="inherit"/>
                <w:i/>
                <w:iCs/>
                <w:sz w:val="24"/>
                <w:szCs w:val="24"/>
                <w:lang w:val="ro-RO" w:eastAsia="ro-RO"/>
              </w:rPr>
              <w:t>Morinda citrifolia</w:t>
            </w:r>
            <w:r w:rsidRPr="00637B60">
              <w:rPr>
                <w:rFonts w:ascii="inherit" w:hAnsi="inherit"/>
                <w:sz w:val="24"/>
                <w:szCs w:val="24"/>
                <w:lang w:val="ro-RO" w:eastAsia="ro-RO"/>
              </w:rPr>
              <w:t> sunt supuse etapelor de uscare și de prăjire. Produsul are un interval de dimensiuni ale particulelor de la frunze zdrobite la pulbere grosieră cu particule fine. Acesta are o culoare maro cu nuanțe de verde spre maro.</w:t>
            </w:r>
          </w:p>
          <w:p w14:paraId="4657F9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Puritate/Compoziție:</w:t>
            </w:r>
          </w:p>
          <w:p w14:paraId="380970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5,2 %</w:t>
            </w:r>
          </w:p>
          <w:p w14:paraId="5D23CE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17-20 %</w:t>
            </w:r>
          </w:p>
          <w:p w14:paraId="41B96F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55-65 %</w:t>
            </w:r>
          </w:p>
          <w:p w14:paraId="01F419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10-13 %</w:t>
            </w:r>
          </w:p>
          <w:p w14:paraId="0C7BE9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4-9 %</w:t>
            </w:r>
          </w:p>
          <w:p w14:paraId="08C552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oxalic: &lt; 0,14 %</w:t>
            </w:r>
          </w:p>
          <w:p w14:paraId="14EFD2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tanic: &lt; 2,7 %</w:t>
            </w:r>
          </w:p>
          <w:p w14:paraId="4F63A5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5,15-dimetilmorindol: &lt; 47 mg/kg</w:t>
            </w:r>
          </w:p>
          <w:p w14:paraId="3CDA78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Rubiadină: nedetectabil, ≤ 10 μg/kg</w:t>
            </w:r>
          </w:p>
          <w:p w14:paraId="2440AC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Lucidină: nedetectabil, ≤ 10 μg/kg</w:t>
            </w:r>
          </w:p>
        </w:tc>
        <w:tc>
          <w:tcPr>
            <w:tcW w:w="0" w:type="auto"/>
            <w:shd w:val="clear" w:color="auto" w:fill="auto"/>
            <w:vAlign w:val="center"/>
            <w:hideMark/>
          </w:tcPr>
          <w:p w14:paraId="602DB613" w14:textId="77777777" w:rsidR="00637B60" w:rsidRPr="00637B60" w:rsidRDefault="00637B60" w:rsidP="003C19E5">
            <w:pPr>
              <w:ind w:firstLine="0"/>
              <w:jc w:val="left"/>
              <w:rPr>
                <w:lang w:val="ro-RO" w:eastAsia="ro-RO"/>
              </w:rPr>
            </w:pPr>
          </w:p>
        </w:tc>
      </w:tr>
      <w:tr w:rsidR="00637B60" w:rsidRPr="00637B60" w14:paraId="2EDDAA16"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7ED8A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de fructe de noni (</w:t>
            </w:r>
            <w:r w:rsidRPr="00637B60">
              <w:rPr>
                <w:rFonts w:ascii="inherit" w:hAnsi="inherit"/>
                <w:b/>
                <w:bCs/>
                <w:i/>
                <w:iCs/>
                <w:sz w:val="24"/>
                <w:szCs w:val="24"/>
                <w:lang w:val="ro-RO" w:eastAsia="ro-RO"/>
              </w:rPr>
              <w:t>Morinda citrifolia</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4B81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8AC24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Pudra de fructe de noni se obține din pulpa fructului de noni (</w:t>
            </w:r>
            <w:r w:rsidRPr="00637B60">
              <w:rPr>
                <w:rFonts w:ascii="inherit" w:hAnsi="inherit"/>
                <w:i/>
                <w:iCs/>
                <w:sz w:val="24"/>
                <w:szCs w:val="24"/>
                <w:lang w:val="ro-RO" w:eastAsia="ro-RO"/>
              </w:rPr>
              <w:t>Morinda citrifolia L.)</w:t>
            </w:r>
            <w:r w:rsidRPr="00637B60">
              <w:rPr>
                <w:rFonts w:ascii="inherit" w:hAnsi="inherit"/>
                <w:sz w:val="24"/>
                <w:szCs w:val="24"/>
                <w:lang w:val="ro-RO" w:eastAsia="ro-RO"/>
              </w:rPr>
              <w:t xml:space="preserve"> printr-un proces de uscare prin congelare. Se curăță pulpa fructelor și se elimină semințele. După uscarea prin congelare, o etapă în care </w:t>
            </w:r>
            <w:r w:rsidRPr="00637B60">
              <w:rPr>
                <w:rFonts w:ascii="inherit" w:hAnsi="inherit"/>
                <w:sz w:val="24"/>
                <w:szCs w:val="24"/>
                <w:lang w:val="ro-RO" w:eastAsia="ro-RO"/>
              </w:rPr>
              <w:lastRenderedPageBreak/>
              <w:t>apa este eliminată din fructele de noni, pulpa de noni rămasă este măcinată pentru a se obține o pulbere care se încapsulează.</w:t>
            </w:r>
          </w:p>
          <w:p w14:paraId="2F066D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Puritate/Compoziție:</w:t>
            </w:r>
          </w:p>
          <w:p w14:paraId="24B179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5,3-9 %</w:t>
            </w:r>
          </w:p>
          <w:p w14:paraId="478733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3,8-4,8 g/100 g</w:t>
            </w:r>
          </w:p>
          <w:p w14:paraId="28CC95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1-2 g/100 g</w:t>
            </w:r>
          </w:p>
          <w:p w14:paraId="4B9A70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4,6-5,7 g/100 g</w:t>
            </w:r>
          </w:p>
          <w:p w14:paraId="7EE422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Glucide totale: 80-85 g/100 g</w:t>
            </w:r>
          </w:p>
          <w:p w14:paraId="110BB3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Fructoză: 20,4-22,5 g/100 g</w:t>
            </w:r>
          </w:p>
          <w:p w14:paraId="08ED83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Glucoză: 22-25 g/100 g</w:t>
            </w:r>
          </w:p>
          <w:p w14:paraId="1AD127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15,4-24,5 g/100 g</w:t>
            </w:r>
          </w:p>
          <w:p w14:paraId="64E495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5,15-dimetilmorindol (</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 2,0 μg/ml</w:t>
            </w:r>
          </w:p>
          <w:p w14:paraId="3055321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w:t>
            </w:r>
            <w:r w:rsidRPr="00637B60">
              <w:rPr>
                <w:rFonts w:ascii="inherit" w:hAnsi="inherit"/>
                <w:i/>
                <w:iCs/>
                <w:sz w:val="24"/>
                <w:szCs w:val="24"/>
                <w:lang w:val="ro-RO" w:eastAsia="ro-RO"/>
              </w:rPr>
              <w:t>Printr-o metodă HPLC-UV dezvoltată și validată pentru analiza antrachinonelor prezente în pudra de fructe de Morinda citrifolia. Limite de detecție: 2,5 ng/ml (5,15 dimetilmorindol)</w:t>
            </w:r>
          </w:p>
        </w:tc>
        <w:tc>
          <w:tcPr>
            <w:tcW w:w="0" w:type="auto"/>
            <w:shd w:val="clear" w:color="auto" w:fill="auto"/>
            <w:vAlign w:val="center"/>
            <w:hideMark/>
          </w:tcPr>
          <w:p w14:paraId="4F70A102" w14:textId="77777777" w:rsidR="00637B60" w:rsidRPr="00637B60" w:rsidRDefault="00637B60" w:rsidP="003C19E5">
            <w:pPr>
              <w:ind w:firstLine="0"/>
              <w:jc w:val="left"/>
              <w:rPr>
                <w:lang w:val="ro-RO" w:eastAsia="ro-RO"/>
              </w:rPr>
            </w:pPr>
          </w:p>
        </w:tc>
      </w:tr>
      <w:tr w:rsidR="00637B60" w:rsidRPr="009F2D53" w14:paraId="1CF99B1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D2D81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Microalga </w:t>
            </w:r>
            <w:r w:rsidRPr="00637B60">
              <w:rPr>
                <w:rFonts w:ascii="inherit" w:hAnsi="inherit"/>
                <w:b/>
                <w:bCs/>
                <w:i/>
                <w:iCs/>
                <w:sz w:val="24"/>
                <w:szCs w:val="24"/>
                <w:lang w:val="ro-RO" w:eastAsia="ro-RO"/>
              </w:rPr>
              <w:t>Odontella aurita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B903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Siliciu: 3,3 %</w:t>
            </w:r>
          </w:p>
          <w:p w14:paraId="23BCF7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Siliciu cristalin: max. 0,1-0,3 % ca impurități</w:t>
            </w:r>
          </w:p>
        </w:tc>
        <w:tc>
          <w:tcPr>
            <w:tcW w:w="0" w:type="auto"/>
            <w:shd w:val="clear" w:color="auto" w:fill="auto"/>
            <w:vAlign w:val="center"/>
            <w:hideMark/>
          </w:tcPr>
          <w:p w14:paraId="235F602E" w14:textId="77777777" w:rsidR="00637B60" w:rsidRPr="00637B60" w:rsidRDefault="00637B60" w:rsidP="003C19E5">
            <w:pPr>
              <w:ind w:firstLine="0"/>
              <w:jc w:val="left"/>
              <w:rPr>
                <w:lang w:val="ro-RO" w:eastAsia="ro-RO"/>
              </w:rPr>
            </w:pPr>
          </w:p>
        </w:tc>
      </w:tr>
      <w:tr w:rsidR="00637B60" w:rsidRPr="009F2D53" w14:paraId="3B79378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C01ED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îmbogățit cu fitosteroli/fitostanoli</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6C1B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1D6C13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Uleiul îmbogățit cu fitosteroli/fitostanoli este compus dintr-o fracție de ulei și dintr-o fracție de fitosteroli.</w:t>
            </w:r>
          </w:p>
          <w:p w14:paraId="5622C7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Distribuția acilglicerolului:</w:t>
            </w:r>
          </w:p>
          <w:p w14:paraId="0F5943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liberi (exprimați ca acid oleic): ≤ 2,0 %</w:t>
            </w:r>
          </w:p>
          <w:p w14:paraId="6E8C8C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Monoacilgliceroli (MAG): ≤ 10 %</w:t>
            </w:r>
          </w:p>
          <w:p w14:paraId="21069F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Diacilgliceroli (DAG): ≤ 25 %</w:t>
            </w:r>
          </w:p>
          <w:p w14:paraId="162228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Triacilgliceroli (TAG): Stabilirea echilibrului</w:t>
            </w:r>
          </w:p>
          <w:p w14:paraId="377A79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Fracția de fitosteroli:</w:t>
            </w:r>
          </w:p>
          <w:p w14:paraId="708FFF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β-sitosterol: ≤ 80 %</w:t>
            </w:r>
          </w:p>
          <w:p w14:paraId="5F3CE8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β-sitostanol: ≤ 15 %</w:t>
            </w:r>
          </w:p>
          <w:p w14:paraId="3EB1E0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campesterol: ≤ 40 %</w:t>
            </w:r>
          </w:p>
          <w:p w14:paraId="490838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campestanol: ≤ 5,0 %</w:t>
            </w:r>
          </w:p>
          <w:p w14:paraId="5B5F53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stigmasterol: ≤ 30 %</w:t>
            </w:r>
          </w:p>
          <w:p w14:paraId="732200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brassicasterol ≤ 3,0 %</w:t>
            </w:r>
          </w:p>
          <w:p w14:paraId="7A88BA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alți steroli/stanoli: ≤ 3,0 %</w:t>
            </w:r>
          </w:p>
          <w:p w14:paraId="6A6CE5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Altele:</w:t>
            </w:r>
          </w:p>
          <w:p w14:paraId="6EB2AA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și volatilitate: ≤ 0,5 %</w:t>
            </w:r>
          </w:p>
          <w:p w14:paraId="5734AC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&lt; 5,0 meq/kg</w:t>
            </w:r>
          </w:p>
          <w:p w14:paraId="1AC574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1 %</w:t>
            </w:r>
          </w:p>
          <w:p w14:paraId="24258B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Contaminarea/puritatea (metoda GC-FID sau o metodă echivalentă) fitosterolilor/fitostanolilor:</w:t>
            </w:r>
          </w:p>
          <w:p w14:paraId="4F54C2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Fitosterolii și fitostanolii extrași din alte surse decât uleiul vegetal adecvat pentru alimente trebuie să fie necontaminați, ceea ce se obține cel mai bine prin purificarea în proporție de peste 99 %.</w:t>
            </w:r>
          </w:p>
        </w:tc>
        <w:tc>
          <w:tcPr>
            <w:tcW w:w="0" w:type="auto"/>
            <w:shd w:val="clear" w:color="auto" w:fill="auto"/>
            <w:vAlign w:val="center"/>
            <w:hideMark/>
          </w:tcPr>
          <w:p w14:paraId="01B297E1" w14:textId="77777777" w:rsidR="00637B60" w:rsidRPr="00637B60" w:rsidRDefault="00637B60" w:rsidP="003C19E5">
            <w:pPr>
              <w:ind w:firstLine="0"/>
              <w:jc w:val="left"/>
              <w:rPr>
                <w:lang w:val="ro-RO" w:eastAsia="ro-RO"/>
              </w:rPr>
            </w:pPr>
          </w:p>
        </w:tc>
      </w:tr>
      <w:tr w:rsidR="00637B60" w:rsidRPr="00637B60" w14:paraId="225A0F7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54170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extras din calamari</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034D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0,5 KOH/g ulei</w:t>
            </w:r>
          </w:p>
          <w:p w14:paraId="2EC0A3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5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 ulei</w:t>
            </w:r>
          </w:p>
          <w:p w14:paraId="2F42DA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p-anisidină: ≤ 20</w:t>
            </w:r>
          </w:p>
          <w:p w14:paraId="32CD4E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Testare la rece la 0 °C: ≤ 3 ore</w:t>
            </w:r>
          </w:p>
          <w:p w14:paraId="0949BB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0,1 % (g/g)</w:t>
            </w:r>
          </w:p>
          <w:p w14:paraId="6CAFC0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nesaponificabilă: ≤ 5,0 %</w:t>
            </w:r>
          </w:p>
          <w:p w14:paraId="2D6FD4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1,0 %</w:t>
            </w:r>
          </w:p>
          <w:p w14:paraId="362717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docosahexaenoic: ≥ 20 %</w:t>
            </w:r>
          </w:p>
          <w:p w14:paraId="14CC7A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eicosapentaenoic: ≥ 10 %</w:t>
            </w:r>
          </w:p>
        </w:tc>
        <w:tc>
          <w:tcPr>
            <w:tcW w:w="0" w:type="auto"/>
            <w:shd w:val="clear" w:color="auto" w:fill="auto"/>
            <w:vAlign w:val="center"/>
            <w:hideMark/>
          </w:tcPr>
          <w:p w14:paraId="039265DA" w14:textId="77777777" w:rsidR="00637B60" w:rsidRPr="00637B60" w:rsidRDefault="00637B60" w:rsidP="003C19E5">
            <w:pPr>
              <w:ind w:firstLine="0"/>
              <w:jc w:val="left"/>
              <w:rPr>
                <w:lang w:val="ro-RO" w:eastAsia="ro-RO"/>
              </w:rPr>
            </w:pPr>
          </w:p>
        </w:tc>
      </w:tr>
      <w:tr w:rsidR="00637B60" w:rsidRPr="00637B60" w14:paraId="4F0CF980"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F6B8B" w14:textId="77777777" w:rsidR="00637B60" w:rsidRPr="00637B60" w:rsidRDefault="00000000" w:rsidP="003C19E5">
            <w:pPr>
              <w:spacing w:before="120"/>
              <w:ind w:firstLine="0"/>
              <w:jc w:val="left"/>
              <w:rPr>
                <w:rFonts w:ascii="inherit" w:hAnsi="inherit"/>
                <w:b/>
                <w:bCs/>
                <w:sz w:val="24"/>
                <w:szCs w:val="24"/>
                <w:lang w:val="ro-RO" w:eastAsia="ro-RO"/>
              </w:rPr>
            </w:pPr>
            <w:hyperlink r:id="rId188" w:tooltip="32023R2214: REPLACED" w:history="1">
              <w:r w:rsidR="00637B60" w:rsidRPr="00637B60">
                <w:rPr>
                  <w:rFonts w:ascii="inherit" w:hAnsi="inherit"/>
                  <w:b/>
                  <w:bCs/>
                  <w:color w:val="337AB7"/>
                  <w:sz w:val="24"/>
                  <w:szCs w:val="24"/>
                  <w:lang w:val="ro-RO" w:eastAsia="ro-RO"/>
                </w:rPr>
                <w:t>▼M126</w:t>
              </w:r>
            </w:hyperlink>
          </w:p>
        </w:tc>
        <w:tc>
          <w:tcPr>
            <w:tcW w:w="0" w:type="auto"/>
            <w:shd w:val="clear" w:color="auto" w:fill="auto"/>
            <w:vAlign w:val="center"/>
            <w:hideMark/>
          </w:tcPr>
          <w:p w14:paraId="0E9D9941" w14:textId="77777777" w:rsidR="00637B60" w:rsidRPr="00637B60" w:rsidRDefault="00637B60" w:rsidP="003C19E5">
            <w:pPr>
              <w:ind w:firstLine="0"/>
              <w:jc w:val="left"/>
              <w:rPr>
                <w:lang w:val="ro-RO" w:eastAsia="ro-RO"/>
              </w:rPr>
            </w:pPr>
          </w:p>
        </w:tc>
      </w:tr>
      <w:tr w:rsidR="00637B60" w:rsidRPr="009F2D53" w14:paraId="415FB51A"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CC87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Pulberi de semințe de chia (</w:t>
            </w:r>
            <w:r w:rsidRPr="00637B60">
              <w:rPr>
                <w:rFonts w:ascii="inherit" w:hAnsi="inherit"/>
                <w:i/>
                <w:iCs/>
                <w:sz w:val="24"/>
                <w:szCs w:val="24"/>
                <w:lang w:val="ro-RO" w:eastAsia="ro-RO"/>
              </w:rPr>
              <w:t>Salvia hispanica</w:t>
            </w:r>
            <w:r w:rsidRPr="00637B60">
              <w:rPr>
                <w:rFonts w:ascii="inherit" w:hAnsi="inherit"/>
                <w:sz w:val="24"/>
                <w:szCs w:val="24"/>
                <w:lang w:val="ro-RO" w:eastAsia="ro-RO"/>
              </w:rPr>
              <w:t>) parțial degresate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80D2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D10AF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Alimentele noi sunt pulberile de semințe de chia (</w:t>
            </w:r>
            <w:r w:rsidRPr="00637B60">
              <w:rPr>
                <w:rFonts w:ascii="inherit" w:hAnsi="inherit"/>
                <w:i/>
                <w:iCs/>
                <w:sz w:val="24"/>
                <w:szCs w:val="24"/>
                <w:lang w:val="ro-RO" w:eastAsia="ro-RO"/>
              </w:rPr>
              <w:t>Salvia hispanica</w:t>
            </w:r>
            <w:r w:rsidRPr="00637B60">
              <w:rPr>
                <w:rFonts w:ascii="inherit" w:hAnsi="inherit"/>
                <w:sz w:val="24"/>
                <w:szCs w:val="24"/>
                <w:lang w:val="ro-RO" w:eastAsia="ro-RO"/>
              </w:rPr>
              <w:t>) parțial degresate, obținute prin presarea și măcinarea semințelor întregi de </w:t>
            </w:r>
            <w:r w:rsidRPr="00637B60">
              <w:rPr>
                <w:rFonts w:ascii="inherit" w:hAnsi="inherit"/>
                <w:i/>
                <w:iCs/>
                <w:sz w:val="24"/>
                <w:szCs w:val="24"/>
                <w:lang w:val="ro-RO" w:eastAsia="ro-RO"/>
              </w:rPr>
              <w:t>Salvia hispanica</w:t>
            </w:r>
            <w:r w:rsidRPr="00637B60">
              <w:rPr>
                <w:rFonts w:ascii="inherit" w:hAnsi="inherit"/>
                <w:sz w:val="24"/>
                <w:szCs w:val="24"/>
                <w:lang w:val="ro-RO" w:eastAsia="ro-RO"/>
              </w:rPr>
              <w:t> L.</w:t>
            </w:r>
          </w:p>
          <w:p w14:paraId="043C32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Proprietăți fizice și senzoriale:</w:t>
            </w:r>
          </w:p>
          <w:p w14:paraId="146994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Materii străine: 0,1 %</w:t>
            </w:r>
          </w:p>
        </w:tc>
        <w:tc>
          <w:tcPr>
            <w:tcW w:w="0" w:type="auto"/>
            <w:shd w:val="clear" w:color="auto" w:fill="auto"/>
            <w:vAlign w:val="center"/>
            <w:hideMark/>
          </w:tcPr>
          <w:p w14:paraId="3163166A" w14:textId="77777777" w:rsidR="00637B60" w:rsidRPr="00637B60" w:rsidRDefault="00637B60" w:rsidP="003C19E5">
            <w:pPr>
              <w:ind w:firstLine="0"/>
              <w:jc w:val="left"/>
              <w:rPr>
                <w:lang w:val="ro-RO" w:eastAsia="ro-RO"/>
              </w:rPr>
            </w:pPr>
          </w:p>
        </w:tc>
      </w:tr>
      <w:tr w:rsidR="00637B60" w:rsidRPr="00637B60" w14:paraId="2F1B5C8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B3830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B79D6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1E79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cu un conținut ridicat de proteine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1A5C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cu un conținut ridicat de fibre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6249B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6B1D3E9" w14:textId="77777777" w:rsidR="00637B60" w:rsidRPr="00637B60" w:rsidRDefault="00637B60" w:rsidP="003C19E5">
            <w:pPr>
              <w:ind w:firstLine="0"/>
              <w:jc w:val="left"/>
              <w:rPr>
                <w:lang w:val="ro-RO" w:eastAsia="ro-RO"/>
              </w:rPr>
            </w:pPr>
          </w:p>
        </w:tc>
      </w:tr>
      <w:tr w:rsidR="00637B60" w:rsidRPr="00637B60" w14:paraId="24D3F62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B85F95"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37C3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Dimensiunea particulelor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448C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130 μm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CDB1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400 μm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11418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0C0B33EE" w14:textId="77777777" w:rsidR="00637B60" w:rsidRPr="00637B60" w:rsidRDefault="00637B60" w:rsidP="003C19E5">
            <w:pPr>
              <w:ind w:firstLine="0"/>
              <w:jc w:val="left"/>
              <w:rPr>
                <w:lang w:val="ro-RO" w:eastAsia="ro-RO"/>
              </w:rPr>
            </w:pPr>
          </w:p>
        </w:tc>
      </w:tr>
      <w:tr w:rsidR="00637B60" w:rsidRPr="00637B60" w14:paraId="236BC4B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97BF1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8BA02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8C430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F3255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EDAD9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7286307" w14:textId="77777777" w:rsidR="00637B60" w:rsidRPr="00637B60" w:rsidRDefault="00637B60" w:rsidP="003C19E5">
            <w:pPr>
              <w:ind w:firstLine="0"/>
              <w:jc w:val="left"/>
              <w:rPr>
                <w:lang w:val="ro-RO" w:eastAsia="ro-RO"/>
              </w:rPr>
            </w:pPr>
          </w:p>
        </w:tc>
      </w:tr>
      <w:tr w:rsidR="00637B60" w:rsidRPr="00637B60" w14:paraId="2DFBE483"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6714D2" w14:textId="77777777" w:rsidR="00637B60" w:rsidRPr="00637B60" w:rsidRDefault="00637B60" w:rsidP="003C19E5">
            <w:pPr>
              <w:ind w:firstLine="0"/>
              <w:jc w:val="left"/>
              <w:rPr>
                <w:rFonts w:ascii="inherit" w:hAnsi="inherit"/>
                <w:sz w:val="24"/>
                <w:szCs w:val="24"/>
                <w:lang w:val="ro-RO" w:eastAsia="ro-RO"/>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96A2C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Compoziția chimică: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F00BC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A01B14E" w14:textId="77777777" w:rsidR="00637B60" w:rsidRPr="00637B60" w:rsidRDefault="00637B60" w:rsidP="003C19E5">
            <w:pPr>
              <w:ind w:firstLine="0"/>
              <w:jc w:val="left"/>
              <w:rPr>
                <w:lang w:val="ro-RO" w:eastAsia="ro-RO"/>
              </w:rPr>
            </w:pPr>
          </w:p>
        </w:tc>
      </w:tr>
      <w:tr w:rsidR="00637B60" w:rsidRPr="009F2D53" w14:paraId="51C703D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7A5413"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F8389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A0C5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de </w:t>
            </w:r>
            <w:r w:rsidRPr="00637B60">
              <w:rPr>
                <w:rFonts w:ascii="inherit" w:hAnsi="inherit"/>
                <w:i/>
                <w:iCs/>
                <w:sz w:val="24"/>
                <w:szCs w:val="24"/>
                <w:lang w:val="ro-RO" w:eastAsia="ro-RO"/>
              </w:rPr>
              <w:t>Salvia hispanica</w:t>
            </w:r>
            <w:r w:rsidRPr="00637B60">
              <w:rPr>
                <w:rFonts w:ascii="inherit" w:hAnsi="inherit"/>
                <w:sz w:val="24"/>
                <w:szCs w:val="24"/>
                <w:lang w:val="ro-RO" w:eastAsia="ro-RO"/>
              </w:rPr>
              <w:t> cu un conținut ridicat de proteine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C425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de </w:t>
            </w:r>
            <w:r w:rsidRPr="00637B60">
              <w:rPr>
                <w:rFonts w:ascii="inherit" w:hAnsi="inherit"/>
                <w:i/>
                <w:iCs/>
                <w:sz w:val="24"/>
                <w:szCs w:val="24"/>
                <w:lang w:val="ro-RO" w:eastAsia="ro-RO"/>
              </w:rPr>
              <w:t>Salvia hispanica</w:t>
            </w:r>
            <w:r w:rsidRPr="00637B60">
              <w:rPr>
                <w:rFonts w:ascii="inherit" w:hAnsi="inherit"/>
                <w:sz w:val="24"/>
                <w:szCs w:val="24"/>
                <w:lang w:val="ro-RO" w:eastAsia="ro-RO"/>
              </w:rPr>
              <w:t> cu un conținut ridicat de fibre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DB724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9BAE3EE" w14:textId="77777777" w:rsidR="00637B60" w:rsidRPr="00637B60" w:rsidRDefault="00637B60" w:rsidP="003C19E5">
            <w:pPr>
              <w:ind w:firstLine="0"/>
              <w:jc w:val="left"/>
              <w:rPr>
                <w:lang w:val="ro-RO" w:eastAsia="ro-RO"/>
              </w:rPr>
            </w:pPr>
          </w:p>
        </w:tc>
      </w:tr>
      <w:tr w:rsidR="00637B60" w:rsidRPr="00637B60" w14:paraId="5F4A8EF4"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EB3BE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65DC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D703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9,0 %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A35B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9,0 %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FEF2A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0EAEB460" w14:textId="77777777" w:rsidR="00637B60" w:rsidRPr="00637B60" w:rsidRDefault="00637B60" w:rsidP="003C19E5">
            <w:pPr>
              <w:ind w:firstLine="0"/>
              <w:jc w:val="left"/>
              <w:rPr>
                <w:lang w:val="ro-RO" w:eastAsia="ro-RO"/>
              </w:rPr>
            </w:pPr>
          </w:p>
        </w:tc>
      </w:tr>
      <w:tr w:rsidR="00637B60" w:rsidRPr="00637B60" w14:paraId="3C31926D"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5B1CC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6CCF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6017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40,0 %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63C2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24,0 %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2F31C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D944540" w14:textId="77777777" w:rsidR="00637B60" w:rsidRPr="00637B60" w:rsidRDefault="00637B60" w:rsidP="003C19E5">
            <w:pPr>
              <w:ind w:firstLine="0"/>
              <w:jc w:val="left"/>
              <w:rPr>
                <w:lang w:val="ro-RO" w:eastAsia="ro-RO"/>
              </w:rPr>
            </w:pPr>
          </w:p>
        </w:tc>
      </w:tr>
      <w:tr w:rsidR="00637B60" w:rsidRPr="00637B60" w14:paraId="3212F3A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CB21E9"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E0B7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FE74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17 %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BA7B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12194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8605112" w14:textId="77777777" w:rsidR="00637B60" w:rsidRPr="00637B60" w:rsidRDefault="00637B60" w:rsidP="003C19E5">
            <w:pPr>
              <w:ind w:firstLine="0"/>
              <w:jc w:val="left"/>
              <w:rPr>
                <w:lang w:val="ro-RO" w:eastAsia="ro-RO"/>
              </w:rPr>
            </w:pPr>
          </w:p>
        </w:tc>
      </w:tr>
      <w:tr w:rsidR="00637B60" w:rsidRPr="00637B60" w14:paraId="414C3B3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1B59B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4E87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AB13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30 %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07FD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A232E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B8826FB" w14:textId="77777777" w:rsidR="00637B60" w:rsidRPr="00637B60" w:rsidRDefault="00637B60" w:rsidP="003C19E5">
            <w:pPr>
              <w:ind w:firstLine="0"/>
              <w:jc w:val="left"/>
              <w:rPr>
                <w:lang w:val="ro-RO" w:eastAsia="ro-RO"/>
              </w:rPr>
            </w:pPr>
          </w:p>
        </w:tc>
      </w:tr>
      <w:tr w:rsidR="00637B60" w:rsidRPr="009F2D53" w14:paraId="6ECFDD41"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8839CC" w14:textId="77777777" w:rsidR="00637B60" w:rsidRPr="00637B60" w:rsidRDefault="00637B60" w:rsidP="003C19E5">
            <w:pPr>
              <w:ind w:firstLine="0"/>
              <w:jc w:val="left"/>
              <w:rPr>
                <w:rFonts w:ascii="inherit" w:hAnsi="inherit"/>
                <w:sz w:val="24"/>
                <w:szCs w:val="24"/>
                <w:lang w:val="ro-RO" w:eastAsia="ro-RO"/>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1DFC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r w:rsidRPr="00637B60">
              <w:rPr>
                <w:rFonts w:ascii="inherit" w:hAnsi="inherit"/>
                <w:sz w:val="24"/>
                <w:szCs w:val="24"/>
                <w:lang w:val="ro-RO" w:eastAsia="ro-RO"/>
              </w:rPr>
              <w:t> </w:t>
            </w:r>
            <w:hyperlink r:id="rId189" w:tooltip="32023R2214R(01): REPLACED" w:history="1">
              <w:r w:rsidRPr="00637B60">
                <w:rPr>
                  <w:rFonts w:ascii="inherit" w:hAnsi="inherit"/>
                  <w:b/>
                  <w:bCs/>
                  <w:color w:val="337AB7"/>
                  <w:sz w:val="24"/>
                  <w:szCs w:val="24"/>
                  <w:lang w:val="ro-RO" w:eastAsia="ro-RO"/>
                </w:rPr>
                <w:t>►C12</w:t>
              </w:r>
              <w:r w:rsidRPr="00637B60">
                <w:rPr>
                  <w:rFonts w:ascii="inherit" w:hAnsi="inherit"/>
                  <w:color w:val="337AB7"/>
                  <w:sz w:val="24"/>
                  <w:szCs w:val="24"/>
                  <w:lang w:val="ro-RO" w:eastAsia="ro-RO"/>
                </w:rPr>
                <w:t> </w:t>
              </w:r>
            </w:hyperlink>
            <w:r w:rsidRPr="00637B60">
              <w:rPr>
                <w:rFonts w:ascii="inherit" w:hAnsi="inherit"/>
                <w:sz w:val="24"/>
                <w:szCs w:val="24"/>
                <w:lang w:val="ro-RO" w:eastAsia="ro-RO"/>
              </w:rPr>
              <w:t>  </w:t>
            </w:r>
            <w:r w:rsidRPr="00637B60">
              <w:rPr>
                <w:rFonts w:ascii="inherit" w:hAnsi="inherit"/>
                <w:sz w:val="24"/>
                <w:szCs w:val="24"/>
                <w:lang w:val="ro-RO" w:eastAsia="ro-RO"/>
              </w:rPr>
              <w:br/>
              <w:t>Număr total de microorganisme: ≤ 10 000 UFC/g </w:t>
            </w:r>
            <w:r w:rsidRPr="00637B60">
              <w:rPr>
                <w:rFonts w:ascii="inherit" w:hAnsi="inherit"/>
                <w:b/>
                <w:bCs/>
                <w:sz w:val="24"/>
                <w:szCs w:val="24"/>
                <w:lang w:val="ro-RO" w:eastAsia="ro-RO"/>
              </w:rPr>
              <w:t> ◄</w:t>
            </w:r>
            <w:r w:rsidRPr="00637B60">
              <w:rPr>
                <w:rFonts w:ascii="inherit" w:hAnsi="inherit"/>
                <w:sz w:val="24"/>
                <w:szCs w:val="24"/>
                <w:lang w:val="ro-RO" w:eastAsia="ro-RO"/>
              </w:rPr>
              <w:br/>
              <w:t>Drojdii: ≤ 500 UFC/g</w:t>
            </w:r>
            <w:r w:rsidRPr="00637B60">
              <w:rPr>
                <w:rFonts w:ascii="inherit" w:hAnsi="inherit"/>
                <w:sz w:val="24"/>
                <w:szCs w:val="24"/>
                <w:lang w:val="ro-RO" w:eastAsia="ro-RO"/>
              </w:rPr>
              <w:br/>
              <w:t>Mucegaiuri: ≤ 500 UFC/g</w:t>
            </w:r>
            <w:r w:rsidRPr="00637B60">
              <w:rPr>
                <w:rFonts w:ascii="inherit" w:hAnsi="inherit"/>
                <w:sz w:val="24"/>
                <w:szCs w:val="24"/>
                <w:lang w:val="ro-RO" w:eastAsia="ro-RO"/>
              </w:rPr>
              <w:br/>
            </w: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 10 UFC/g</w:t>
            </w:r>
            <w:r w:rsidRPr="00637B60">
              <w:rPr>
                <w:rFonts w:ascii="inherit" w:hAnsi="inherit"/>
                <w:sz w:val="24"/>
                <w:szCs w:val="24"/>
                <w:lang w:val="ro-RO" w:eastAsia="ro-RO"/>
              </w:rPr>
              <w:br/>
              <w:t>Bacterii coliforme: &lt; 100 NCP/g</w:t>
            </w:r>
            <w:r w:rsidRPr="00637B60">
              <w:rPr>
                <w:rFonts w:ascii="inherit" w:hAnsi="inherit"/>
                <w:sz w:val="24"/>
                <w:szCs w:val="24"/>
                <w:lang w:val="ro-RO" w:eastAsia="ro-RO"/>
              </w:rPr>
              <w:br/>
            </w:r>
            <w:r w:rsidRPr="00637B60">
              <w:rPr>
                <w:rFonts w:ascii="inherit" w:hAnsi="inherit"/>
                <w:sz w:val="24"/>
                <w:szCs w:val="24"/>
                <w:lang w:val="ro-RO" w:eastAsia="ro-RO"/>
              </w:rPr>
              <w:lastRenderedPageBreak/>
              <w:t>Enterobacterii: ≤ 100 UFC/g</w:t>
            </w:r>
            <w:r w:rsidRPr="00637B60">
              <w:rPr>
                <w:rFonts w:ascii="inherit" w:hAnsi="inherit"/>
                <w:sz w:val="24"/>
                <w:szCs w:val="24"/>
                <w:lang w:val="ro-RO" w:eastAsia="ro-RO"/>
              </w:rPr>
              <w:br/>
            </w:r>
            <w:r w:rsidRPr="00637B60">
              <w:rPr>
                <w:rFonts w:ascii="inherit" w:hAnsi="inherit"/>
                <w:i/>
                <w:iCs/>
                <w:sz w:val="24"/>
                <w:szCs w:val="24"/>
                <w:lang w:val="ro-RO" w:eastAsia="ro-RO"/>
              </w:rPr>
              <w:t>Bacillus cereus</w:t>
            </w:r>
            <w:r w:rsidRPr="00637B60">
              <w:rPr>
                <w:rFonts w:ascii="inherit" w:hAnsi="inherit"/>
                <w:sz w:val="24"/>
                <w:szCs w:val="24"/>
                <w:lang w:val="ro-RO" w:eastAsia="ro-RO"/>
              </w:rPr>
              <w:t>: ≤ 50 UFC/g</w:t>
            </w:r>
            <w:r w:rsidRPr="00637B60">
              <w:rPr>
                <w:rFonts w:ascii="inherit" w:hAnsi="inherit"/>
                <w:sz w:val="24"/>
                <w:szCs w:val="24"/>
                <w:lang w:val="ro-RO" w:eastAsia="ro-RO"/>
              </w:rPr>
              <w:br/>
            </w:r>
            <w:r w:rsidRPr="00637B60">
              <w:rPr>
                <w:rFonts w:ascii="inherit" w:hAnsi="inherit"/>
                <w:i/>
                <w:iCs/>
                <w:sz w:val="24"/>
                <w:szCs w:val="24"/>
                <w:lang w:val="ro-RO" w:eastAsia="ro-RO"/>
              </w:rPr>
              <w:t>Escherichia coli</w:t>
            </w:r>
            <w:r w:rsidRPr="00637B60">
              <w:rPr>
                <w:rFonts w:ascii="inherit" w:hAnsi="inherit"/>
                <w:sz w:val="24"/>
                <w:szCs w:val="24"/>
                <w:lang w:val="ro-RO" w:eastAsia="ro-RO"/>
              </w:rPr>
              <w:t>: Nedetectate în 10 g</w:t>
            </w:r>
            <w:r w:rsidRPr="00637B60">
              <w:rPr>
                <w:rFonts w:ascii="inherit" w:hAnsi="inherit"/>
                <w:sz w:val="24"/>
                <w:szCs w:val="24"/>
                <w:lang w:val="ro-RO" w:eastAsia="ro-RO"/>
              </w:rPr>
              <w:br/>
            </w: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Nedetectate în 25 g</w:t>
            </w:r>
            <w:r w:rsidRPr="00637B60">
              <w:rPr>
                <w:rFonts w:ascii="inherit" w:hAnsi="inherit"/>
                <w:sz w:val="24"/>
                <w:szCs w:val="24"/>
                <w:lang w:val="ro-RO" w:eastAsia="ro-RO"/>
              </w:rPr>
              <w:br/>
            </w: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r w:rsidRPr="00637B60">
              <w:rPr>
                <w:rFonts w:ascii="inherit" w:hAnsi="inherit"/>
                <w:sz w:val="24"/>
                <w:szCs w:val="24"/>
                <w:lang w:val="ro-RO" w:eastAsia="ro-RO"/>
              </w:rPr>
              <w:br/>
            </w:r>
            <w:r w:rsidRPr="00637B60">
              <w:rPr>
                <w:rFonts w:ascii="inherit" w:hAnsi="inherit"/>
                <w:b/>
                <w:bCs/>
                <w:sz w:val="24"/>
                <w:szCs w:val="24"/>
                <w:lang w:val="ro-RO" w:eastAsia="ro-RO"/>
              </w:rPr>
              <w:t>Contaminanți</w:t>
            </w:r>
            <w:r w:rsidRPr="00637B60">
              <w:rPr>
                <w:rFonts w:ascii="inherit" w:hAnsi="inherit"/>
                <w:sz w:val="24"/>
                <w:szCs w:val="24"/>
                <w:lang w:val="ro-RO" w:eastAsia="ro-RO"/>
              </w:rPr>
              <w:t>:</w:t>
            </w:r>
            <w:r w:rsidRPr="00637B60">
              <w:rPr>
                <w:rFonts w:ascii="inherit" w:hAnsi="inherit"/>
                <w:sz w:val="24"/>
                <w:szCs w:val="24"/>
                <w:lang w:val="ro-RO" w:eastAsia="ro-RO"/>
              </w:rPr>
              <w:br/>
              <w:t>Arsen: ≤ 0,1 ppm</w:t>
            </w:r>
            <w:r w:rsidRPr="00637B60">
              <w:rPr>
                <w:rFonts w:ascii="inherit" w:hAnsi="inherit"/>
                <w:sz w:val="24"/>
                <w:szCs w:val="24"/>
                <w:lang w:val="ro-RO" w:eastAsia="ro-RO"/>
              </w:rPr>
              <w:br/>
              <w:t>Cadmiu: ≤ 0,1 ppm</w:t>
            </w:r>
            <w:r w:rsidRPr="00637B60">
              <w:rPr>
                <w:rFonts w:ascii="inherit" w:hAnsi="inherit"/>
                <w:sz w:val="24"/>
                <w:szCs w:val="24"/>
                <w:lang w:val="ro-RO" w:eastAsia="ro-RO"/>
              </w:rPr>
              <w:br/>
              <w:t>Plumb: ≤ 0,1 ppm</w:t>
            </w:r>
            <w:r w:rsidRPr="00637B60">
              <w:rPr>
                <w:rFonts w:ascii="inherit" w:hAnsi="inherit"/>
                <w:sz w:val="24"/>
                <w:szCs w:val="24"/>
                <w:lang w:val="ro-RO" w:eastAsia="ro-RO"/>
              </w:rPr>
              <w:br/>
              <w:t>Mercur: ≤ 0,1 ppm</w:t>
            </w:r>
            <w:r w:rsidRPr="00637B60">
              <w:rPr>
                <w:rFonts w:ascii="inherit" w:hAnsi="inherit"/>
                <w:sz w:val="24"/>
                <w:szCs w:val="24"/>
                <w:lang w:val="ro-RO" w:eastAsia="ro-RO"/>
              </w:rPr>
              <w:br/>
              <w:t>Aflatoxine totale: ≤ 4 ppb</w:t>
            </w:r>
            <w:r w:rsidRPr="00637B60">
              <w:rPr>
                <w:rFonts w:ascii="inherit" w:hAnsi="inherit"/>
                <w:sz w:val="24"/>
                <w:szCs w:val="24"/>
                <w:lang w:val="ro-RO" w:eastAsia="ro-RO"/>
              </w:rPr>
              <w:br/>
              <w:t>Ochratoxină A: ≤ 1 ppb</w:t>
            </w:r>
          </w:p>
        </w:tc>
        <w:tc>
          <w:tcPr>
            <w:tcW w:w="0" w:type="auto"/>
            <w:shd w:val="clear" w:color="auto" w:fill="auto"/>
            <w:vAlign w:val="center"/>
            <w:hideMark/>
          </w:tcPr>
          <w:p w14:paraId="2E7C3A28" w14:textId="77777777" w:rsidR="00637B60" w:rsidRPr="00637B60" w:rsidRDefault="00637B60" w:rsidP="003C19E5">
            <w:pPr>
              <w:ind w:firstLine="0"/>
              <w:jc w:val="left"/>
              <w:rPr>
                <w:lang w:val="ro-RO" w:eastAsia="ro-RO"/>
              </w:rPr>
            </w:pPr>
          </w:p>
        </w:tc>
      </w:tr>
      <w:tr w:rsidR="00637B60" w:rsidRPr="00637B60" w14:paraId="4E7C13D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6806D1"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DA51AD" w14:textId="77777777" w:rsidR="00637B60" w:rsidRPr="00637B60" w:rsidRDefault="00000000" w:rsidP="003C19E5">
            <w:pPr>
              <w:spacing w:before="120"/>
              <w:ind w:firstLine="0"/>
              <w:jc w:val="left"/>
              <w:rPr>
                <w:rFonts w:ascii="inherit" w:hAnsi="inherit"/>
                <w:b/>
                <w:bCs/>
                <w:sz w:val="24"/>
                <w:szCs w:val="24"/>
                <w:lang w:val="ro-RO" w:eastAsia="ro-RO"/>
              </w:rPr>
            </w:pPr>
            <w:hyperlink r:id="rId190" w:tooltip="32021R0120: INSERTED" w:history="1">
              <w:r w:rsidR="00637B60" w:rsidRPr="00637B60">
                <w:rPr>
                  <w:rFonts w:ascii="inherit" w:hAnsi="inherit"/>
                  <w:b/>
                  <w:bCs/>
                  <w:color w:val="337AB7"/>
                  <w:sz w:val="24"/>
                  <w:szCs w:val="24"/>
                  <w:lang w:val="ro-RO" w:eastAsia="ro-RO"/>
                </w:rPr>
                <w:t>▼M63</w:t>
              </w:r>
            </w:hyperlink>
          </w:p>
        </w:tc>
      </w:tr>
      <w:tr w:rsidR="00637B60" w:rsidRPr="00637B60" w14:paraId="195965CD"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120F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Pudră din semințe de rapiță parțial degresate din </w:t>
            </w:r>
            <w:r w:rsidRPr="00637B60">
              <w:rPr>
                <w:rFonts w:ascii="inherit" w:hAnsi="inherit"/>
                <w:b/>
                <w:bCs/>
                <w:i/>
                <w:iCs/>
                <w:sz w:val="24"/>
                <w:szCs w:val="24"/>
                <w:lang w:val="ro-RO" w:eastAsia="ro-RO"/>
              </w:rPr>
              <w:t>Brassica rapa</w:t>
            </w:r>
            <w:r w:rsidRPr="00637B60">
              <w:rPr>
                <w:rFonts w:ascii="inherit" w:hAnsi="inherit"/>
                <w:b/>
                <w:bCs/>
                <w:sz w:val="24"/>
                <w:szCs w:val="24"/>
                <w:lang w:val="ro-RO" w:eastAsia="ro-RO"/>
              </w:rPr>
              <w:t> L. și</w:t>
            </w:r>
          </w:p>
          <w:p w14:paraId="14EC46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i/>
                <w:iCs/>
                <w:sz w:val="24"/>
                <w:szCs w:val="24"/>
                <w:lang w:val="ro-RO" w:eastAsia="ro-RO"/>
              </w:rPr>
              <w:t>Brassica napus</w:t>
            </w:r>
            <w:r w:rsidRPr="00637B60">
              <w:rPr>
                <w:rFonts w:ascii="inherit" w:hAnsi="inherit"/>
                <w:b/>
                <w:bCs/>
                <w:sz w:val="24"/>
                <w:szCs w:val="24"/>
                <w:lang w:val="ro-RO" w:eastAsia="ro-RO"/>
              </w:rPr>
              <w:t> L.</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5A97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r w:rsidRPr="00637B60">
              <w:rPr>
                <w:rFonts w:ascii="inherit" w:hAnsi="inherit"/>
                <w:sz w:val="24"/>
                <w:szCs w:val="24"/>
                <w:lang w:val="ro-RO" w:eastAsia="ro-RO"/>
              </w:rPr>
              <w:t> Pudra este produsă din semințe parțial degresate de plante nemodificate genetic de </w:t>
            </w:r>
            <w:r w:rsidRPr="00637B60">
              <w:rPr>
                <w:rFonts w:ascii="inherit" w:hAnsi="inherit"/>
                <w:i/>
                <w:iCs/>
                <w:sz w:val="24"/>
                <w:szCs w:val="24"/>
                <w:lang w:val="ro-RO" w:eastAsia="ro-RO"/>
              </w:rPr>
              <w:t>Brassica rapa</w:t>
            </w:r>
            <w:r w:rsidRPr="00637B60">
              <w:rPr>
                <w:rFonts w:ascii="inherit" w:hAnsi="inherit"/>
                <w:sz w:val="24"/>
                <w:szCs w:val="24"/>
                <w:lang w:val="ro-RO" w:eastAsia="ro-RO"/>
              </w:rPr>
              <w:t> L. și </w:t>
            </w:r>
            <w:r w:rsidRPr="00637B60">
              <w:rPr>
                <w:rFonts w:ascii="inherit" w:hAnsi="inherit"/>
                <w:i/>
                <w:iCs/>
                <w:sz w:val="24"/>
                <w:szCs w:val="24"/>
                <w:lang w:val="ro-RO" w:eastAsia="ro-RO"/>
              </w:rPr>
              <w:t>Brassica napus</w:t>
            </w:r>
            <w:r w:rsidRPr="00637B60">
              <w:rPr>
                <w:rFonts w:ascii="inherit" w:hAnsi="inherit"/>
                <w:sz w:val="24"/>
                <w:szCs w:val="24"/>
                <w:lang w:val="ro-RO" w:eastAsia="ro-RO"/>
              </w:rPr>
              <w:t> L. din cultivare cu un conținut redus de acid erucic și de glucozinolați (00), printr-o serie de etape de prelucrare cu scopul de a reduce nivelul de glucozinolați și de fitați.</w:t>
            </w:r>
          </w:p>
          <w:p w14:paraId="7980C5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Semințe de </w:t>
            </w:r>
            <w:r w:rsidRPr="00637B60">
              <w:rPr>
                <w:rFonts w:ascii="inherit" w:hAnsi="inherit"/>
                <w:i/>
                <w:iCs/>
                <w:sz w:val="24"/>
                <w:szCs w:val="24"/>
                <w:lang w:val="ro-RO" w:eastAsia="ro-RO"/>
              </w:rPr>
              <w:t>Brassica rapa</w:t>
            </w:r>
            <w:r w:rsidRPr="00637B60">
              <w:rPr>
                <w:rFonts w:ascii="inherit" w:hAnsi="inherit"/>
                <w:sz w:val="24"/>
                <w:szCs w:val="24"/>
                <w:lang w:val="ro-RO" w:eastAsia="ro-RO"/>
              </w:rPr>
              <w:t> L. și de </w:t>
            </w:r>
            <w:r w:rsidRPr="00637B60">
              <w:rPr>
                <w:rFonts w:ascii="inherit" w:hAnsi="inherit"/>
                <w:i/>
                <w:iCs/>
                <w:sz w:val="24"/>
                <w:szCs w:val="24"/>
                <w:lang w:val="ro-RO" w:eastAsia="ro-RO"/>
              </w:rPr>
              <w:t>Brassica napus</w:t>
            </w:r>
            <w:r w:rsidRPr="00637B60">
              <w:rPr>
                <w:rFonts w:ascii="inherit" w:hAnsi="inherit"/>
                <w:sz w:val="24"/>
                <w:szCs w:val="24"/>
                <w:lang w:val="ro-RO" w:eastAsia="ro-RO"/>
              </w:rPr>
              <w:t> L.</w:t>
            </w:r>
          </w:p>
          <w:p w14:paraId="5C27FB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04F012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(N × 6,25): 33,0-43,0 %</w:t>
            </w:r>
          </w:p>
          <w:p w14:paraId="091086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Lipide: 14,0-22,0 %</w:t>
            </w:r>
          </w:p>
          <w:p w14:paraId="5A00AF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carbohidrați (*): 33,0-40,0 %</w:t>
            </w:r>
          </w:p>
          <w:p w14:paraId="6769EB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fibre (**): 33,0-43,0 %</w:t>
            </w:r>
          </w:p>
          <w:p w14:paraId="6586A1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7,0 %</w:t>
            </w:r>
          </w:p>
          <w:p w14:paraId="78F95E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2,0-5,0 %</w:t>
            </w:r>
          </w:p>
          <w:p w14:paraId="11B8D2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glucozinolați: &lt; 0,3 mmol/kg (≤ 120 mg/kg)</w:t>
            </w:r>
          </w:p>
          <w:p w14:paraId="7A6886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Fitat: &lt; 1,5 %</w:t>
            </w:r>
          </w:p>
          <w:p w14:paraId="16F31A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(în greutatea alimentului nou): ≤ 3,0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w:t>
            </w:r>
          </w:p>
          <w:p w14:paraId="074D2F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Metale grele:</w:t>
            </w:r>
          </w:p>
          <w:p w14:paraId="371375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&lt; 0,2 mg/kg</w:t>
            </w:r>
          </w:p>
          <w:p w14:paraId="008986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(anorganic): &lt; 0,2 mg/kg</w:t>
            </w:r>
          </w:p>
          <w:p w14:paraId="36F840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&lt; 0,2 mg/kg</w:t>
            </w:r>
          </w:p>
          <w:p w14:paraId="6CCA5E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&lt; 0,1 mg/kg</w:t>
            </w:r>
          </w:p>
          <w:p w14:paraId="2AA189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Aluminiu: &lt; 35,0 mg/kg</w:t>
            </w:r>
          </w:p>
          <w:p w14:paraId="121EEB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7407B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(30 °C): &lt; 5 000 UFC/g</w:t>
            </w:r>
          </w:p>
          <w:p w14:paraId="0FC396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&lt; 10 UFC/g</w:t>
            </w:r>
          </w:p>
          <w:p w14:paraId="5D6E4B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Negativ/25 g</w:t>
            </w:r>
          </w:p>
          <w:p w14:paraId="6B537C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&lt; 100 UFC/g</w:t>
            </w:r>
          </w:p>
          <w:p w14:paraId="7CD7CA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&lt; 100 UFC/g</w:t>
            </w:r>
          </w:p>
          <w:p w14:paraId="7D88A5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Prin diferență: 100 % – [proteine % + umiditate % + grăsime % + cenușă %]</w:t>
            </w:r>
          </w:p>
          <w:p w14:paraId="7E5227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AOAC 2011.25 (gravimetrie enzimatică)</w:t>
            </w:r>
          </w:p>
          <w:p w14:paraId="30C8E2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AOAC: </w:t>
            </w:r>
            <w:r w:rsidRPr="00637B60">
              <w:rPr>
                <w:rFonts w:ascii="inherit" w:hAnsi="inherit"/>
                <w:i/>
                <w:iCs/>
                <w:sz w:val="24"/>
                <w:szCs w:val="24"/>
                <w:lang w:val="ro-RO" w:eastAsia="ro-RO"/>
              </w:rPr>
              <w:t>Association of Official Agricultural Chemists</w:t>
            </w:r>
            <w:r w:rsidRPr="00637B60">
              <w:rPr>
                <w:rFonts w:ascii="inherit" w:hAnsi="inherit"/>
                <w:sz w:val="24"/>
                <w:szCs w:val="24"/>
                <w:lang w:val="ro-RO" w:eastAsia="ro-RO"/>
              </w:rPr>
              <w:t> („Asociația chimiștilor oficiali din domeniul agricol”)</w:t>
            </w:r>
          </w:p>
        </w:tc>
        <w:tc>
          <w:tcPr>
            <w:tcW w:w="0" w:type="auto"/>
            <w:shd w:val="clear" w:color="auto" w:fill="auto"/>
            <w:vAlign w:val="center"/>
            <w:hideMark/>
          </w:tcPr>
          <w:p w14:paraId="25ADD88D" w14:textId="77777777" w:rsidR="00637B60" w:rsidRPr="00637B60" w:rsidRDefault="00637B60" w:rsidP="003C19E5">
            <w:pPr>
              <w:ind w:firstLine="0"/>
              <w:jc w:val="left"/>
              <w:rPr>
                <w:lang w:val="ro-RO" w:eastAsia="ro-RO"/>
              </w:rPr>
            </w:pPr>
          </w:p>
        </w:tc>
      </w:tr>
      <w:tr w:rsidR="00637B60" w:rsidRPr="00637B60" w14:paraId="053D8707"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33561" w14:textId="77777777" w:rsidR="00637B60" w:rsidRPr="00637B60" w:rsidRDefault="00000000" w:rsidP="003C19E5">
            <w:pPr>
              <w:spacing w:before="120"/>
              <w:ind w:firstLine="0"/>
              <w:jc w:val="left"/>
              <w:rPr>
                <w:rFonts w:ascii="inherit" w:hAnsi="inherit"/>
                <w:b/>
                <w:bCs/>
                <w:sz w:val="24"/>
                <w:szCs w:val="24"/>
                <w:lang w:val="ro-RO" w:eastAsia="ro-RO"/>
              </w:rPr>
            </w:pPr>
            <w:hyperlink r:id="rId191" w:tooltip="32020R1821: INSERTED" w:history="1">
              <w:r w:rsidR="00637B60" w:rsidRPr="00637B60">
                <w:rPr>
                  <w:rFonts w:ascii="inherit" w:hAnsi="inherit"/>
                  <w:b/>
                  <w:bCs/>
                  <w:color w:val="337AB7"/>
                  <w:sz w:val="24"/>
                  <w:szCs w:val="24"/>
                  <w:lang w:val="ro-RO" w:eastAsia="ro-RO"/>
                </w:rPr>
                <w:t>▼M55</w:t>
              </w:r>
            </w:hyperlink>
          </w:p>
        </w:tc>
        <w:tc>
          <w:tcPr>
            <w:tcW w:w="0" w:type="auto"/>
            <w:shd w:val="clear" w:color="auto" w:fill="auto"/>
            <w:vAlign w:val="center"/>
            <w:hideMark/>
          </w:tcPr>
          <w:p w14:paraId="31437DCA" w14:textId="77777777" w:rsidR="00637B60" w:rsidRPr="00637B60" w:rsidRDefault="00637B60" w:rsidP="003C19E5">
            <w:pPr>
              <w:ind w:firstLine="0"/>
              <w:jc w:val="left"/>
              <w:rPr>
                <w:lang w:val="ro-RO" w:eastAsia="ro-RO"/>
              </w:rPr>
            </w:pPr>
          </w:p>
        </w:tc>
      </w:tr>
      <w:tr w:rsidR="00637B60" w:rsidRPr="009F2D53" w14:paraId="3AF1FE5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71C67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de </w:t>
            </w:r>
            <w:r w:rsidRPr="00637B60">
              <w:rPr>
                <w:rFonts w:ascii="inherit" w:hAnsi="inherit"/>
                <w:b/>
                <w:bCs/>
                <w:i/>
                <w:iCs/>
                <w:sz w:val="24"/>
                <w:szCs w:val="24"/>
                <w:lang w:val="ro-RO" w:eastAsia="ro-RO"/>
              </w:rPr>
              <w:t>Panax notoginseng</w:t>
            </w:r>
            <w:r w:rsidRPr="00637B60">
              <w:rPr>
                <w:rFonts w:ascii="inherit" w:hAnsi="inherit"/>
                <w:b/>
                <w:bCs/>
                <w:sz w:val="24"/>
                <w:szCs w:val="24"/>
                <w:lang w:val="ro-RO" w:eastAsia="ro-RO"/>
              </w:rPr>
              <w:t> și </w:t>
            </w:r>
            <w:r w:rsidRPr="00637B60">
              <w:rPr>
                <w:rFonts w:ascii="inherit" w:hAnsi="inherit"/>
                <w:b/>
                <w:bCs/>
                <w:i/>
                <w:iCs/>
                <w:sz w:val="24"/>
                <w:szCs w:val="24"/>
                <w:lang w:val="ro-RO" w:eastAsia="ro-RO"/>
              </w:rPr>
              <w:t>Astragalus membranaceus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D6F8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br/>
              <w:t>Alimentul nou conține două extracte. Unul este un extract de etanol din rădăcini de </w:t>
            </w:r>
            <w:r w:rsidRPr="00637B60">
              <w:rPr>
                <w:rFonts w:ascii="inherit" w:hAnsi="inherit"/>
                <w:i/>
                <w:iCs/>
                <w:sz w:val="24"/>
                <w:szCs w:val="24"/>
                <w:lang w:val="ro-RO" w:eastAsia="ro-RO"/>
              </w:rPr>
              <w:t>Astragalus membranaceus</w:t>
            </w:r>
            <w:r w:rsidRPr="00637B60">
              <w:rPr>
                <w:rFonts w:ascii="inherit" w:hAnsi="inherit"/>
                <w:sz w:val="24"/>
                <w:szCs w:val="24"/>
                <w:lang w:val="ro-RO" w:eastAsia="ro-RO"/>
              </w:rPr>
              <w:t> (Fisch.) Bunge. Celălalt este un extract obținut prin tratare cu apă caldă din rădăcini de </w:t>
            </w:r>
            <w:r w:rsidRPr="00637B60">
              <w:rPr>
                <w:rFonts w:ascii="inherit" w:hAnsi="inherit"/>
                <w:i/>
                <w:iCs/>
                <w:sz w:val="24"/>
                <w:szCs w:val="24"/>
                <w:lang w:val="ro-RO" w:eastAsia="ro-RO"/>
              </w:rPr>
              <w:t>Panax notoginseng</w:t>
            </w:r>
            <w:r w:rsidRPr="00637B60">
              <w:rPr>
                <w:rFonts w:ascii="inherit" w:hAnsi="inherit"/>
                <w:sz w:val="24"/>
                <w:szCs w:val="24"/>
                <w:lang w:val="ro-RO" w:eastAsia="ro-RO"/>
              </w:rPr>
              <w:t> (Burkill) F.H. Chen, care este concentrat mai mult folosind absorbția pe o rășină și eluția ulterioară cu etanol de 60 %. La sfârșitul procesului de fabricație, cele două extracte se amestecă (45-47,5 % din fiecare extract) cu maltodextrină (5-10 %).</w:t>
            </w:r>
            <w:r w:rsidRPr="00637B60">
              <w:rPr>
                <w:rFonts w:ascii="inherit" w:hAnsi="inherit"/>
                <w:sz w:val="24"/>
                <w:szCs w:val="24"/>
                <w:lang w:val="ro-RO" w:eastAsia="ro-RO"/>
              </w:rPr>
              <w:br/>
            </w:r>
            <w:r w:rsidRPr="00637B60">
              <w:rPr>
                <w:rFonts w:ascii="inherit" w:hAnsi="inherit"/>
                <w:b/>
                <w:bCs/>
                <w:sz w:val="24"/>
                <w:szCs w:val="24"/>
                <w:lang w:val="ro-RO" w:eastAsia="ro-RO"/>
              </w:rPr>
              <w:t>Caracteristici/Compoziție:</w:t>
            </w:r>
            <w:r w:rsidRPr="00637B60">
              <w:rPr>
                <w:rFonts w:ascii="inherit" w:hAnsi="inherit"/>
                <w:sz w:val="24"/>
                <w:szCs w:val="24"/>
                <w:lang w:val="ro-RO" w:eastAsia="ro-RO"/>
              </w:rPr>
              <w:br/>
              <w:t>Total saponine: 1,5-5 %</w:t>
            </w:r>
            <w:r w:rsidRPr="00637B60">
              <w:rPr>
                <w:rFonts w:ascii="inherit" w:hAnsi="inherit"/>
                <w:sz w:val="24"/>
                <w:szCs w:val="24"/>
                <w:lang w:val="ro-RO" w:eastAsia="ro-RO"/>
              </w:rPr>
              <w:br/>
              <w:t>Ginsenozid Rb1: 0,1-0,5 %</w:t>
            </w:r>
            <w:r w:rsidRPr="00637B60">
              <w:rPr>
                <w:rFonts w:ascii="inherit" w:hAnsi="inherit"/>
                <w:sz w:val="24"/>
                <w:szCs w:val="24"/>
                <w:lang w:val="ro-RO" w:eastAsia="ro-RO"/>
              </w:rPr>
              <w:br/>
              <w:t>Astragalozid I: 0,01-0,1 %</w:t>
            </w:r>
            <w:r w:rsidRPr="00637B60">
              <w:rPr>
                <w:rFonts w:ascii="inherit" w:hAnsi="inherit"/>
                <w:sz w:val="24"/>
                <w:szCs w:val="24"/>
                <w:lang w:val="ro-RO" w:eastAsia="ro-RO"/>
              </w:rPr>
              <w:br/>
            </w:r>
            <w:r w:rsidRPr="00637B60">
              <w:rPr>
                <w:rFonts w:ascii="inherit" w:hAnsi="inherit"/>
                <w:sz w:val="24"/>
                <w:szCs w:val="24"/>
                <w:lang w:val="ro-RO" w:eastAsia="ro-RO"/>
              </w:rPr>
              <w:lastRenderedPageBreak/>
              <w:t>Carbohidrați: ≥ 90 %</w:t>
            </w:r>
            <w:r w:rsidRPr="00637B60">
              <w:rPr>
                <w:rFonts w:ascii="inherit" w:hAnsi="inherit"/>
                <w:sz w:val="24"/>
                <w:szCs w:val="24"/>
                <w:lang w:val="ro-RO" w:eastAsia="ro-RO"/>
              </w:rPr>
              <w:br/>
              <w:t>Proteine: ≤ 4,5 %</w:t>
            </w:r>
            <w:r w:rsidRPr="00637B60">
              <w:rPr>
                <w:rFonts w:ascii="inherit" w:hAnsi="inherit"/>
                <w:sz w:val="24"/>
                <w:szCs w:val="24"/>
                <w:lang w:val="ro-RO" w:eastAsia="ro-RO"/>
              </w:rPr>
              <w:br/>
              <w:t>Cenușă: ≤ 1 %</w:t>
            </w:r>
            <w:r w:rsidRPr="00637B60">
              <w:rPr>
                <w:rFonts w:ascii="inherit" w:hAnsi="inherit"/>
                <w:sz w:val="24"/>
                <w:szCs w:val="24"/>
                <w:lang w:val="ro-RO" w:eastAsia="ro-RO"/>
              </w:rPr>
              <w:br/>
              <w:t>Umiditate: ≤ 5 %</w:t>
            </w:r>
            <w:r w:rsidRPr="00637B60">
              <w:rPr>
                <w:rFonts w:ascii="inherit" w:hAnsi="inherit"/>
                <w:sz w:val="24"/>
                <w:szCs w:val="24"/>
                <w:lang w:val="ro-RO" w:eastAsia="ro-RO"/>
              </w:rPr>
              <w:br/>
              <w:t>Grăsimi: ≤ 1,5 %</w:t>
            </w:r>
            <w:r w:rsidRPr="00637B60">
              <w:rPr>
                <w:rFonts w:ascii="inherit" w:hAnsi="inherit"/>
                <w:sz w:val="24"/>
                <w:szCs w:val="24"/>
                <w:lang w:val="ro-RO" w:eastAsia="ro-RO"/>
              </w:rPr>
              <w:br/>
            </w:r>
            <w:r w:rsidRPr="00637B60">
              <w:rPr>
                <w:rFonts w:ascii="inherit" w:hAnsi="inherit"/>
                <w:b/>
                <w:bCs/>
                <w:sz w:val="24"/>
                <w:szCs w:val="24"/>
                <w:lang w:val="ro-RO" w:eastAsia="ro-RO"/>
              </w:rPr>
              <w:t>Metale grele:</w:t>
            </w:r>
            <w:r w:rsidRPr="00637B60">
              <w:rPr>
                <w:rFonts w:ascii="inherit" w:hAnsi="inherit"/>
                <w:sz w:val="24"/>
                <w:szCs w:val="24"/>
                <w:lang w:val="ro-RO" w:eastAsia="ro-RO"/>
              </w:rPr>
              <w:br/>
              <w:t>Arsen: ≤ 0,3 mg/kg</w:t>
            </w:r>
            <w:r w:rsidRPr="00637B60">
              <w:rPr>
                <w:rFonts w:ascii="inherit" w:hAnsi="inherit"/>
                <w:sz w:val="24"/>
                <w:szCs w:val="24"/>
                <w:lang w:val="ro-RO" w:eastAsia="ro-RO"/>
              </w:rPr>
              <w:br/>
            </w:r>
            <w:r w:rsidRPr="00637B60">
              <w:rPr>
                <w:rFonts w:ascii="inherit" w:hAnsi="inherit"/>
                <w:b/>
                <w:bCs/>
                <w:sz w:val="24"/>
                <w:szCs w:val="24"/>
                <w:lang w:val="ro-RO" w:eastAsia="ro-RO"/>
              </w:rPr>
              <w:t>Criterii microbiologice:</w:t>
            </w:r>
            <w:r w:rsidRPr="00637B60">
              <w:rPr>
                <w:rFonts w:ascii="inherit" w:hAnsi="inherit"/>
                <w:sz w:val="24"/>
                <w:szCs w:val="24"/>
                <w:lang w:val="ro-RO" w:eastAsia="ro-RO"/>
              </w:rPr>
              <w:t> </w:t>
            </w:r>
            <w:hyperlink r:id="rId192" w:tooltip="32020R1821R(01): REPLACED" w:history="1">
              <w:r w:rsidRPr="00637B60">
                <w:rPr>
                  <w:rFonts w:ascii="inherit" w:hAnsi="inherit"/>
                  <w:b/>
                  <w:bCs/>
                  <w:color w:val="337AB7"/>
                  <w:sz w:val="24"/>
                  <w:szCs w:val="24"/>
                  <w:lang w:val="ro-RO" w:eastAsia="ro-RO"/>
                </w:rPr>
                <w:t>►C9</w:t>
              </w:r>
              <w:r w:rsidRPr="00637B60">
                <w:rPr>
                  <w:rFonts w:ascii="inherit" w:hAnsi="inherit"/>
                  <w:color w:val="337AB7"/>
                  <w:sz w:val="24"/>
                  <w:szCs w:val="24"/>
                  <w:lang w:val="ro-RO" w:eastAsia="ro-RO"/>
                </w:rPr>
                <w:t> </w:t>
              </w:r>
            </w:hyperlink>
            <w:r w:rsidRPr="00637B60">
              <w:rPr>
                <w:rFonts w:ascii="inherit" w:hAnsi="inherit"/>
                <w:sz w:val="24"/>
                <w:szCs w:val="24"/>
                <w:lang w:val="ro-RO" w:eastAsia="ro-RO"/>
              </w:rPr>
              <w:t>  </w:t>
            </w:r>
            <w:r w:rsidRPr="00637B60">
              <w:rPr>
                <w:rFonts w:ascii="inherit" w:hAnsi="inherit"/>
                <w:sz w:val="24"/>
                <w:szCs w:val="24"/>
                <w:lang w:val="ro-RO" w:eastAsia="ro-RO"/>
              </w:rPr>
              <w:br/>
              <w:t>Număr total de microorganisme: ≤ 5 000 UFC/g </w:t>
            </w:r>
            <w:r w:rsidRPr="00637B60">
              <w:rPr>
                <w:rFonts w:ascii="inherit" w:hAnsi="inherit"/>
                <w:b/>
                <w:bCs/>
                <w:sz w:val="24"/>
                <w:szCs w:val="24"/>
                <w:lang w:val="ro-RO" w:eastAsia="ro-RO"/>
              </w:rPr>
              <w:t> ◄</w:t>
            </w:r>
            <w:r w:rsidRPr="00637B60">
              <w:rPr>
                <w:rFonts w:ascii="inherit" w:hAnsi="inherit"/>
                <w:sz w:val="24"/>
                <w:szCs w:val="24"/>
                <w:lang w:val="ro-RO" w:eastAsia="ro-RO"/>
              </w:rPr>
              <w:br/>
              <w:t>Număr total de drojdii și mucegaiuri: ≤ 500 UFC/g</w:t>
            </w:r>
            <w:r w:rsidRPr="00637B60">
              <w:rPr>
                <w:rFonts w:ascii="inherit" w:hAnsi="inherit"/>
                <w:sz w:val="24"/>
                <w:szCs w:val="24"/>
                <w:lang w:val="ro-RO" w:eastAsia="ro-RO"/>
              </w:rPr>
              <w:br/>
              <w:t>Enterobacterii: &lt; 10 UFC/g</w:t>
            </w:r>
            <w:r w:rsidRPr="00637B60">
              <w:rPr>
                <w:rFonts w:ascii="inherit" w:hAnsi="inherit"/>
                <w:sz w:val="24"/>
                <w:szCs w:val="24"/>
                <w:lang w:val="ro-RO" w:eastAsia="ro-RO"/>
              </w:rPr>
              <w:br/>
            </w: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Absente în 25 g</w:t>
            </w:r>
            <w:r w:rsidRPr="00637B60">
              <w:rPr>
                <w:rFonts w:ascii="inherit" w:hAnsi="inherit"/>
                <w:sz w:val="24"/>
                <w:szCs w:val="24"/>
                <w:lang w:val="ro-RO" w:eastAsia="ro-RO"/>
              </w:rPr>
              <w:br/>
              <w:t>Salmonelă: Absente în 375 g</w:t>
            </w:r>
            <w:r w:rsidRPr="00637B60">
              <w:rPr>
                <w:rFonts w:ascii="inherit" w:hAnsi="inherit"/>
                <w:sz w:val="24"/>
                <w:szCs w:val="24"/>
                <w:lang w:val="ro-RO" w:eastAsia="ro-RO"/>
              </w:rPr>
              <w:br/>
            </w: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Absente în 25 g</w:t>
            </w:r>
            <w:r w:rsidRPr="00637B60">
              <w:rPr>
                <w:rFonts w:ascii="inherit" w:hAnsi="inherit"/>
                <w:sz w:val="24"/>
                <w:szCs w:val="24"/>
                <w:lang w:val="ro-RO" w:eastAsia="ro-RO"/>
              </w:rPr>
              <w:br/>
              <w:t>UFC: Unitate formatoare de colonii (</w:t>
            </w:r>
            <w:r w:rsidRPr="00637B60">
              <w:rPr>
                <w:rFonts w:ascii="inherit" w:hAnsi="inherit"/>
                <w:i/>
                <w:iCs/>
                <w:sz w:val="24"/>
                <w:szCs w:val="24"/>
                <w:lang w:val="ro-RO" w:eastAsia="ro-RO"/>
              </w:rPr>
              <w:t>Colony forming unit</w:t>
            </w:r>
            <w:r w:rsidRPr="00637B60">
              <w:rPr>
                <w:rFonts w:ascii="inherit" w:hAnsi="inherit"/>
                <w:sz w:val="24"/>
                <w:szCs w:val="24"/>
                <w:lang w:val="ro-RO" w:eastAsia="ro-RO"/>
              </w:rPr>
              <w:t>)</w:t>
            </w:r>
          </w:p>
        </w:tc>
        <w:tc>
          <w:tcPr>
            <w:tcW w:w="0" w:type="auto"/>
            <w:shd w:val="clear" w:color="auto" w:fill="auto"/>
            <w:vAlign w:val="center"/>
            <w:hideMark/>
          </w:tcPr>
          <w:p w14:paraId="41036978" w14:textId="77777777" w:rsidR="00637B60" w:rsidRPr="00637B60" w:rsidRDefault="00637B60" w:rsidP="003C19E5">
            <w:pPr>
              <w:ind w:firstLine="0"/>
              <w:jc w:val="left"/>
              <w:rPr>
                <w:lang w:val="ro-RO" w:eastAsia="ro-RO"/>
              </w:rPr>
            </w:pPr>
          </w:p>
        </w:tc>
      </w:tr>
      <w:tr w:rsidR="00637B60" w:rsidRPr="00637B60" w14:paraId="518B2263"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B6BF45" w14:textId="77777777" w:rsidR="00637B60" w:rsidRPr="00637B60" w:rsidRDefault="00000000" w:rsidP="003C19E5">
            <w:pPr>
              <w:spacing w:before="120"/>
              <w:ind w:firstLine="0"/>
              <w:jc w:val="left"/>
              <w:rPr>
                <w:rFonts w:ascii="inherit" w:hAnsi="inherit"/>
                <w:b/>
                <w:bCs/>
                <w:sz w:val="24"/>
                <w:szCs w:val="24"/>
                <w:lang w:val="ro-RO" w:eastAsia="ro-RO"/>
              </w:rPr>
            </w:pPr>
            <w:hyperlink r:id="rId193"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2DD4A358" w14:textId="77777777" w:rsidR="00637B60" w:rsidRPr="00637B60" w:rsidRDefault="00637B60" w:rsidP="003C19E5">
            <w:pPr>
              <w:ind w:firstLine="0"/>
              <w:jc w:val="left"/>
              <w:rPr>
                <w:lang w:val="ro-RO" w:eastAsia="ro-RO"/>
              </w:rPr>
            </w:pPr>
          </w:p>
        </w:tc>
      </w:tr>
      <w:tr w:rsidR="00637B60" w:rsidRPr="00637B60" w14:paraId="33B6CDC0"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B30B6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Preparate pasteurizate pe bază de fructe prin tratare la înaltă presiune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C852CB"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Parametru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1D055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Țintă</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61F0E2"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i/>
                <w:iCs/>
                <w:sz w:val="24"/>
                <w:szCs w:val="24"/>
                <w:lang w:val="ro-RO" w:eastAsia="ro-RO"/>
              </w:rPr>
              <w:t>Observații</w:t>
            </w:r>
          </w:p>
        </w:tc>
        <w:tc>
          <w:tcPr>
            <w:tcW w:w="0" w:type="auto"/>
            <w:shd w:val="clear" w:color="auto" w:fill="auto"/>
            <w:vAlign w:val="center"/>
            <w:hideMark/>
          </w:tcPr>
          <w:p w14:paraId="6862DCA0" w14:textId="77777777" w:rsidR="00637B60" w:rsidRPr="00637B60" w:rsidRDefault="00637B60" w:rsidP="003C19E5">
            <w:pPr>
              <w:ind w:firstLine="0"/>
              <w:jc w:val="left"/>
              <w:rPr>
                <w:lang w:val="ro-RO" w:eastAsia="ro-RO"/>
              </w:rPr>
            </w:pPr>
          </w:p>
        </w:tc>
      </w:tr>
      <w:tr w:rsidR="00637B60" w:rsidRPr="009F2D53" w14:paraId="3AE193C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00209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EFBC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Păstrarea fructelor înainte de tratamentul sub înaltă presiune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2698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Minimum 15 zile la – 20 °C</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BE34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Recoltarea și păstrarea fructelor în concordanță cu bunele practici agricole și de producție în materie de igienă</w:t>
            </w:r>
          </w:p>
        </w:tc>
        <w:tc>
          <w:tcPr>
            <w:tcW w:w="0" w:type="auto"/>
            <w:shd w:val="clear" w:color="auto" w:fill="auto"/>
            <w:vAlign w:val="center"/>
            <w:hideMark/>
          </w:tcPr>
          <w:p w14:paraId="2CE72776" w14:textId="77777777" w:rsidR="00637B60" w:rsidRPr="00637B60" w:rsidRDefault="00637B60" w:rsidP="003C19E5">
            <w:pPr>
              <w:ind w:firstLine="0"/>
              <w:jc w:val="left"/>
              <w:rPr>
                <w:lang w:val="ro-RO" w:eastAsia="ro-RO"/>
              </w:rPr>
            </w:pPr>
          </w:p>
        </w:tc>
      </w:tr>
      <w:tr w:rsidR="00637B60" w:rsidRPr="009F2D53" w14:paraId="19B3F312"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EF6F84"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9611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Adaos de fructe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2CAF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între 40 % și 60 % din fructul decongelat</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6255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Fructele sunt omogenizate și adăugate la alte ingrediente</w:t>
            </w:r>
          </w:p>
        </w:tc>
        <w:tc>
          <w:tcPr>
            <w:tcW w:w="0" w:type="auto"/>
            <w:shd w:val="clear" w:color="auto" w:fill="auto"/>
            <w:vAlign w:val="center"/>
            <w:hideMark/>
          </w:tcPr>
          <w:p w14:paraId="2E695378" w14:textId="77777777" w:rsidR="00637B60" w:rsidRPr="00637B60" w:rsidRDefault="00637B60" w:rsidP="003C19E5">
            <w:pPr>
              <w:ind w:firstLine="0"/>
              <w:jc w:val="left"/>
              <w:rPr>
                <w:lang w:val="ro-RO" w:eastAsia="ro-RO"/>
              </w:rPr>
            </w:pPr>
          </w:p>
        </w:tc>
      </w:tr>
      <w:tr w:rsidR="00637B60" w:rsidRPr="00637B60" w14:paraId="6C0A0BD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80B02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F2FE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21B8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3,2-4,2</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ACE53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EE18076" w14:textId="77777777" w:rsidR="00637B60" w:rsidRPr="00637B60" w:rsidRDefault="00637B60" w:rsidP="003C19E5">
            <w:pPr>
              <w:ind w:firstLine="0"/>
              <w:jc w:val="left"/>
              <w:rPr>
                <w:lang w:val="ro-RO" w:eastAsia="ro-RO"/>
              </w:rPr>
            </w:pPr>
          </w:p>
        </w:tc>
      </w:tr>
      <w:tr w:rsidR="00637B60" w:rsidRPr="009F2D53" w14:paraId="5354584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7593F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BB63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17"/>
                <w:szCs w:val="17"/>
                <w:vertAlign w:val="superscript"/>
                <w:lang w:val="ro-RO" w:eastAsia="ro-RO"/>
              </w:rPr>
              <w:t>o</w:t>
            </w:r>
            <w:r w:rsidRPr="00637B60">
              <w:rPr>
                <w:rFonts w:ascii="inherit" w:hAnsi="inherit"/>
                <w:sz w:val="24"/>
                <w:szCs w:val="24"/>
                <w:lang w:val="ro-RO" w:eastAsia="ro-RO"/>
              </w:rPr>
              <w:t> Brix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E0F7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7-42</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8992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 asigură prin adaos de zaharuri</w:t>
            </w:r>
          </w:p>
        </w:tc>
        <w:tc>
          <w:tcPr>
            <w:tcW w:w="0" w:type="auto"/>
            <w:shd w:val="clear" w:color="auto" w:fill="auto"/>
            <w:vAlign w:val="center"/>
            <w:hideMark/>
          </w:tcPr>
          <w:p w14:paraId="01D7EAB8" w14:textId="77777777" w:rsidR="00637B60" w:rsidRPr="00637B60" w:rsidRDefault="00637B60" w:rsidP="003C19E5">
            <w:pPr>
              <w:ind w:firstLine="0"/>
              <w:jc w:val="left"/>
              <w:rPr>
                <w:lang w:val="ro-RO" w:eastAsia="ro-RO"/>
              </w:rPr>
            </w:pPr>
          </w:p>
        </w:tc>
      </w:tr>
      <w:tr w:rsidR="00637B60" w:rsidRPr="009F2D53" w14:paraId="0F90DF7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CB87E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2A10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w:t>
            </w:r>
            <w:r w:rsidRPr="00637B60">
              <w:rPr>
                <w:rFonts w:ascii="inherit" w:hAnsi="inherit"/>
                <w:sz w:val="17"/>
                <w:szCs w:val="17"/>
                <w:vertAlign w:val="subscript"/>
                <w:lang w:val="ro-RO" w:eastAsia="ro-RO"/>
              </w:rPr>
              <w:t>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9E8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&lt; 0,95</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C085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 asigură prin adaos de zaharuri</w:t>
            </w:r>
          </w:p>
        </w:tc>
        <w:tc>
          <w:tcPr>
            <w:tcW w:w="0" w:type="auto"/>
            <w:shd w:val="clear" w:color="auto" w:fill="auto"/>
            <w:vAlign w:val="center"/>
            <w:hideMark/>
          </w:tcPr>
          <w:p w14:paraId="12D4FA3E" w14:textId="77777777" w:rsidR="00637B60" w:rsidRPr="00637B60" w:rsidRDefault="00637B60" w:rsidP="003C19E5">
            <w:pPr>
              <w:ind w:firstLine="0"/>
              <w:jc w:val="left"/>
              <w:rPr>
                <w:lang w:val="ro-RO" w:eastAsia="ro-RO"/>
              </w:rPr>
            </w:pPr>
          </w:p>
        </w:tc>
      </w:tr>
      <w:tr w:rsidR="00637B60" w:rsidRPr="009F2D53" w14:paraId="74A9F81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D88708"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C112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Păstrarea finală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E9D5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maximum 60 de zile la maximum + 5 °C</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AB6C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Echivalent regimului de păstrare pentru produsele prelucrate în mod convențional</w:t>
            </w:r>
          </w:p>
        </w:tc>
        <w:tc>
          <w:tcPr>
            <w:tcW w:w="0" w:type="auto"/>
            <w:shd w:val="clear" w:color="auto" w:fill="auto"/>
            <w:vAlign w:val="center"/>
            <w:hideMark/>
          </w:tcPr>
          <w:p w14:paraId="41765BBB" w14:textId="77777777" w:rsidR="00637B60" w:rsidRPr="00637B60" w:rsidRDefault="00637B60" w:rsidP="003C19E5">
            <w:pPr>
              <w:ind w:firstLine="0"/>
              <w:jc w:val="left"/>
              <w:rPr>
                <w:lang w:val="ro-RO" w:eastAsia="ro-RO"/>
              </w:rPr>
            </w:pPr>
          </w:p>
        </w:tc>
      </w:tr>
      <w:tr w:rsidR="00637B60" w:rsidRPr="00637B60" w14:paraId="0E382E5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9E6391"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5E7EED" w14:textId="77777777" w:rsidR="00637B60" w:rsidRPr="00637B60" w:rsidRDefault="00000000" w:rsidP="003C19E5">
            <w:pPr>
              <w:spacing w:before="120"/>
              <w:ind w:firstLine="0"/>
              <w:jc w:val="left"/>
              <w:rPr>
                <w:rFonts w:ascii="inherit" w:hAnsi="inherit"/>
                <w:b/>
                <w:bCs/>
                <w:sz w:val="24"/>
                <w:szCs w:val="24"/>
                <w:lang w:val="ro-RO" w:eastAsia="ro-RO"/>
              </w:rPr>
            </w:pPr>
            <w:hyperlink r:id="rId194" w:tooltip="32023R0006: INSERTED" w:history="1">
              <w:r w:rsidR="00637B60" w:rsidRPr="00637B60">
                <w:rPr>
                  <w:rFonts w:ascii="inherit" w:hAnsi="inherit"/>
                  <w:b/>
                  <w:bCs/>
                  <w:color w:val="337AB7"/>
                  <w:sz w:val="24"/>
                  <w:szCs w:val="24"/>
                  <w:lang w:val="ro-RO" w:eastAsia="ro-RO"/>
                </w:rPr>
                <w:t>▼M100</w:t>
              </w:r>
            </w:hyperlink>
          </w:p>
        </w:tc>
      </w:tr>
      <w:tr w:rsidR="00637B60" w:rsidRPr="009F2D53" w14:paraId="62F360C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570DE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Proteină din mazăre și din orez fermentată cu micelii de </w:t>
            </w:r>
            <w:r w:rsidRPr="00637B60">
              <w:rPr>
                <w:rFonts w:ascii="inherit" w:hAnsi="inherit"/>
                <w:b/>
                <w:bCs/>
                <w:i/>
                <w:iCs/>
                <w:sz w:val="24"/>
                <w:szCs w:val="24"/>
                <w:lang w:val="ro-RO" w:eastAsia="ro-RO"/>
              </w:rPr>
              <w:t>Lentinula edodes</w:t>
            </w:r>
            <w:r w:rsidRPr="00637B60">
              <w:rPr>
                <w:rFonts w:ascii="inherit" w:hAnsi="inherit"/>
                <w:b/>
                <w:bCs/>
                <w:sz w:val="24"/>
                <w:szCs w:val="24"/>
                <w:lang w:val="ro-RO" w:eastAsia="ro-RO"/>
              </w:rPr>
              <w:t> (ciuperca Shiitake)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BC73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2298FB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produs prin fermentarea unui amestec de concentrate de proteine din mazăre (65 %) și din orez (35 %) cu micelii ale ciupercii Shiitake (</w:t>
            </w:r>
            <w:r w:rsidRPr="00637B60">
              <w:rPr>
                <w:rFonts w:ascii="inherit" w:hAnsi="inherit"/>
                <w:i/>
                <w:iCs/>
                <w:sz w:val="24"/>
                <w:szCs w:val="24"/>
                <w:lang w:val="ro-RO" w:eastAsia="ro-RO"/>
              </w:rPr>
              <w:t>Lentinula edodes</w:t>
            </w:r>
            <w:r w:rsidRPr="00637B60">
              <w:rPr>
                <w:rFonts w:ascii="inherit" w:hAnsi="inherit"/>
                <w:sz w:val="24"/>
                <w:szCs w:val="24"/>
                <w:lang w:val="ro-RO" w:eastAsia="ro-RO"/>
              </w:rPr>
              <w:t>), urmată de un tratament termic pentru încheierea fermentației și de o serie de etape de uscare pentru a forma o pulbere.</w:t>
            </w:r>
          </w:p>
          <w:p w14:paraId="61F425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6E5FCE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 greutate uscată, N x 6,25): ≥ 75,0</w:t>
            </w:r>
          </w:p>
          <w:p w14:paraId="6C75E0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7,0</w:t>
            </w:r>
          </w:p>
          <w:p w14:paraId="012514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totale (% din greutatea uscată): ≤ 10,0</w:t>
            </w:r>
          </w:p>
          <w:p w14:paraId="068CA4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din greutatea uscată): ≤ 10,0</w:t>
            </w:r>
          </w:p>
          <w:p w14:paraId="5C8946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 prin calcul): ≤ 15,0</w:t>
            </w:r>
          </w:p>
          <w:p w14:paraId="196EA1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r w:rsidRPr="00637B60">
              <w:rPr>
                <w:rFonts w:ascii="inherit" w:hAnsi="inherit"/>
                <w:sz w:val="24"/>
                <w:szCs w:val="24"/>
                <w:lang w:val="ro-RO" w:eastAsia="ro-RO"/>
              </w:rPr>
              <w:t>:</w:t>
            </w:r>
          </w:p>
          <w:p w14:paraId="44371A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B1(μg/kg): &lt; 1,0</w:t>
            </w:r>
          </w:p>
          <w:p w14:paraId="11014A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B2 (μg/kg): &lt; 1,0</w:t>
            </w:r>
          </w:p>
          <w:p w14:paraId="799F05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G1 (μg/kg): &lt; 1,0</w:t>
            </w:r>
          </w:p>
          <w:p w14:paraId="64A292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G2 (μg/kg): &lt; 1,0</w:t>
            </w:r>
          </w:p>
          <w:p w14:paraId="4BC82B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aflatoxine (B1+B2+G1+G2) (μg/kg): &lt; 3,0</w:t>
            </w:r>
          </w:p>
          <w:p w14:paraId="593885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68589B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(μg/g): &lt; 0,1</w:t>
            </w:r>
          </w:p>
          <w:p w14:paraId="2A4528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(μg/g): &lt; 0,1</w:t>
            </w:r>
          </w:p>
          <w:p w14:paraId="3A3516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(μg/g): &lt; 0,3</w:t>
            </w:r>
          </w:p>
          <w:p w14:paraId="21BFA1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(μg/g): &lt; 0,1</w:t>
            </w:r>
          </w:p>
          <w:p w14:paraId="4FA78B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Criterii microbiologice:</w:t>
            </w:r>
          </w:p>
          <w:p w14:paraId="69AEF9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&lt; 1 000 UFC (*)/g</w:t>
            </w:r>
          </w:p>
          <w:p w14:paraId="78A79D5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drojdii/mucegaiuri: &lt; 100 UFC/g</w:t>
            </w:r>
          </w:p>
          <w:p w14:paraId="514CD3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 10 UFC/g</w:t>
            </w:r>
          </w:p>
          <w:p w14:paraId="0B4D35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2BF8B1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&lt; 10 UFC/g</w:t>
            </w:r>
          </w:p>
          <w:p w14:paraId="7EBD5D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p>
          <w:p w14:paraId="41C927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UFC: unități formatoare de colonii.</w:t>
            </w:r>
          </w:p>
        </w:tc>
        <w:tc>
          <w:tcPr>
            <w:tcW w:w="0" w:type="auto"/>
            <w:shd w:val="clear" w:color="auto" w:fill="auto"/>
            <w:vAlign w:val="center"/>
            <w:hideMark/>
          </w:tcPr>
          <w:p w14:paraId="5CF5F636" w14:textId="77777777" w:rsidR="00637B60" w:rsidRPr="00637B60" w:rsidRDefault="00637B60" w:rsidP="003C19E5">
            <w:pPr>
              <w:ind w:firstLine="0"/>
              <w:jc w:val="left"/>
              <w:rPr>
                <w:lang w:val="ro-RO" w:eastAsia="ro-RO"/>
              </w:rPr>
            </w:pPr>
          </w:p>
        </w:tc>
      </w:tr>
      <w:tr w:rsidR="00637B60" w:rsidRPr="00637B60" w14:paraId="4E4C8FB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D40F4E" w14:textId="77777777" w:rsidR="00637B60" w:rsidRPr="00637B60" w:rsidRDefault="00000000" w:rsidP="003C19E5">
            <w:pPr>
              <w:spacing w:before="120"/>
              <w:ind w:firstLine="0"/>
              <w:jc w:val="left"/>
              <w:rPr>
                <w:rFonts w:ascii="inherit" w:hAnsi="inherit"/>
                <w:b/>
                <w:bCs/>
                <w:sz w:val="24"/>
                <w:szCs w:val="24"/>
                <w:lang w:val="ro-RO" w:eastAsia="ro-RO"/>
              </w:rPr>
            </w:pPr>
            <w:hyperlink r:id="rId195" w:tooltip="32019R1976: INSERTED" w:history="1">
              <w:r w:rsidR="00637B60" w:rsidRPr="00637B60">
                <w:rPr>
                  <w:rFonts w:ascii="inherit" w:hAnsi="inherit"/>
                  <w:b/>
                  <w:bCs/>
                  <w:color w:val="337AB7"/>
                  <w:sz w:val="24"/>
                  <w:szCs w:val="24"/>
                  <w:lang w:val="ro-RO" w:eastAsia="ro-RO"/>
                </w:rPr>
                <w:t>▼M37</w:t>
              </w:r>
            </w:hyperlink>
          </w:p>
        </w:tc>
        <w:tc>
          <w:tcPr>
            <w:tcW w:w="0" w:type="auto"/>
            <w:shd w:val="clear" w:color="auto" w:fill="auto"/>
            <w:vAlign w:val="center"/>
            <w:hideMark/>
          </w:tcPr>
          <w:p w14:paraId="3B5BDD7B" w14:textId="77777777" w:rsidR="00637B60" w:rsidRPr="00637B60" w:rsidRDefault="00637B60" w:rsidP="003C19E5">
            <w:pPr>
              <w:ind w:firstLine="0"/>
              <w:jc w:val="left"/>
              <w:rPr>
                <w:lang w:val="ro-RO" w:eastAsia="ro-RO"/>
              </w:rPr>
            </w:pPr>
          </w:p>
        </w:tc>
      </w:tr>
      <w:tr w:rsidR="00637B60" w:rsidRPr="009F2D53" w14:paraId="400FD63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32967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Fenil-capsaicină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C2CF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br/>
              <w:t>Fenil-capsaicina (</w:t>
            </w:r>
            <w:r w:rsidRPr="00637B60">
              <w:rPr>
                <w:rFonts w:ascii="inherit" w:hAnsi="inherit"/>
                <w:i/>
                <w:iCs/>
                <w:sz w:val="24"/>
                <w:szCs w:val="24"/>
                <w:lang w:val="ro-RO" w:eastAsia="ro-RO"/>
              </w:rPr>
              <w:t>N</w:t>
            </w:r>
            <w:r w:rsidRPr="00637B60">
              <w:rPr>
                <w:rFonts w:ascii="inherit" w:hAnsi="inherit"/>
                <w:sz w:val="24"/>
                <w:szCs w:val="24"/>
                <w:lang w:val="ro-RO" w:eastAsia="ro-RO"/>
              </w:rPr>
              <w:t>-[(4-hidroxi-3-metoxifenil)metil]-7-fenilhept-6-inamidă, C</w:t>
            </w:r>
            <w:r w:rsidRPr="00637B60">
              <w:rPr>
                <w:rFonts w:ascii="inherit" w:hAnsi="inherit"/>
                <w:sz w:val="17"/>
                <w:szCs w:val="17"/>
                <w:vertAlign w:val="subscript"/>
                <w:lang w:val="ro-RO" w:eastAsia="ro-RO"/>
              </w:rPr>
              <w:t>21</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23</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 nr. CAS: 848127-67-3), este sintetizată chimic prin intermediul unui proces de sinteză în două etape, care constă, într-o primă etapă, în producția acidului acetilenic intermediar prin reacția fenilacetilenei cu un derivat al acidului carboxilic și, într-o a doua etapă, într-o serie de reacții ale acidului acetilenic intermediar cu un derivat al vanililaminei pentru a produce fenil-capsaicină.</w:t>
            </w:r>
            <w:r w:rsidRPr="00637B60">
              <w:rPr>
                <w:rFonts w:ascii="inherit" w:hAnsi="inherit"/>
                <w:sz w:val="24"/>
                <w:szCs w:val="24"/>
                <w:lang w:val="ro-RO" w:eastAsia="ro-RO"/>
              </w:rPr>
              <w:br/>
            </w:r>
            <w:r w:rsidRPr="00637B60">
              <w:rPr>
                <w:rFonts w:ascii="inherit" w:hAnsi="inherit"/>
                <w:b/>
                <w:bCs/>
                <w:sz w:val="24"/>
                <w:szCs w:val="24"/>
                <w:lang w:val="ro-RO" w:eastAsia="ro-RO"/>
              </w:rPr>
              <w:t>Caracteristici/Compoziție:</w:t>
            </w:r>
            <w:r w:rsidRPr="00637B60">
              <w:rPr>
                <w:rFonts w:ascii="inherit" w:hAnsi="inherit"/>
                <w:sz w:val="24"/>
                <w:szCs w:val="24"/>
                <w:lang w:val="ro-RO" w:eastAsia="ro-RO"/>
              </w:rPr>
              <w:br/>
              <w:t>Puritate (% substanță uscată): ≥ 98 %</w:t>
            </w:r>
            <w:r w:rsidRPr="00637B60">
              <w:rPr>
                <w:rFonts w:ascii="inherit" w:hAnsi="inherit"/>
                <w:sz w:val="24"/>
                <w:szCs w:val="24"/>
                <w:lang w:val="ro-RO" w:eastAsia="ro-RO"/>
              </w:rPr>
              <w:br/>
              <w:t>Umiditate: ≤ 0,5 %</w:t>
            </w:r>
            <w:r w:rsidRPr="00637B60">
              <w:rPr>
                <w:rFonts w:ascii="inherit" w:hAnsi="inherit"/>
                <w:sz w:val="24"/>
                <w:szCs w:val="24"/>
                <w:lang w:val="ro-RO" w:eastAsia="ro-RO"/>
              </w:rPr>
              <w:br/>
              <w:t>Subproduse ale producției aferente sintezei totale: ≤ 1,0 %</w:t>
            </w:r>
            <w:r w:rsidRPr="00637B60">
              <w:rPr>
                <w:rFonts w:ascii="inherit" w:hAnsi="inherit"/>
                <w:sz w:val="24"/>
                <w:szCs w:val="24"/>
                <w:lang w:val="ro-RO" w:eastAsia="ro-RO"/>
              </w:rPr>
              <w:br/>
            </w:r>
            <w:r w:rsidRPr="00637B60">
              <w:rPr>
                <w:rFonts w:ascii="inherit" w:hAnsi="inherit"/>
                <w:i/>
                <w:iCs/>
                <w:sz w:val="24"/>
                <w:szCs w:val="24"/>
                <w:lang w:val="ro-RO" w:eastAsia="ro-RO"/>
              </w:rPr>
              <w:t>N,N</w:t>
            </w:r>
            <w:r w:rsidRPr="00637B60">
              <w:rPr>
                <w:rFonts w:ascii="inherit" w:hAnsi="inherit"/>
                <w:sz w:val="24"/>
                <w:szCs w:val="24"/>
                <w:lang w:val="ro-RO" w:eastAsia="ro-RO"/>
              </w:rPr>
              <w:t>-dimetil formamidă: ≤ 880 mg/kg</w:t>
            </w:r>
            <w:r w:rsidRPr="00637B60">
              <w:rPr>
                <w:rFonts w:ascii="inherit" w:hAnsi="inherit"/>
                <w:sz w:val="24"/>
                <w:szCs w:val="24"/>
                <w:lang w:val="ro-RO" w:eastAsia="ro-RO"/>
              </w:rPr>
              <w:br/>
              <w:t>Diclormetan: ≤ 600 mg/kg</w:t>
            </w:r>
            <w:r w:rsidRPr="00637B60">
              <w:rPr>
                <w:rFonts w:ascii="inherit" w:hAnsi="inherit"/>
                <w:sz w:val="24"/>
                <w:szCs w:val="24"/>
                <w:lang w:val="ro-RO" w:eastAsia="ro-RO"/>
              </w:rPr>
              <w:br/>
              <w:t>Dimetoxietan: ≤ 100 mg/kg</w:t>
            </w:r>
            <w:r w:rsidRPr="00637B60">
              <w:rPr>
                <w:rFonts w:ascii="inherit" w:hAnsi="inherit"/>
                <w:sz w:val="24"/>
                <w:szCs w:val="24"/>
                <w:lang w:val="ro-RO" w:eastAsia="ro-RO"/>
              </w:rPr>
              <w:br/>
              <w:t>Acetat de etil: ≤ 0,5 %</w:t>
            </w:r>
            <w:r w:rsidRPr="00637B60">
              <w:rPr>
                <w:rFonts w:ascii="inherit" w:hAnsi="inherit"/>
                <w:sz w:val="24"/>
                <w:szCs w:val="24"/>
                <w:lang w:val="ro-RO" w:eastAsia="ro-RO"/>
              </w:rPr>
              <w:br/>
              <w:t>Alți solvenți: ≤ 0,5 %</w:t>
            </w:r>
            <w:r w:rsidRPr="00637B60">
              <w:rPr>
                <w:rFonts w:ascii="inherit" w:hAnsi="inherit"/>
                <w:sz w:val="24"/>
                <w:szCs w:val="24"/>
                <w:lang w:val="ro-RO" w:eastAsia="ro-RO"/>
              </w:rPr>
              <w:br/>
            </w:r>
            <w:r w:rsidRPr="00637B60">
              <w:rPr>
                <w:rFonts w:ascii="inherit" w:hAnsi="inherit"/>
                <w:b/>
                <w:bCs/>
                <w:sz w:val="24"/>
                <w:szCs w:val="24"/>
                <w:lang w:val="ro-RO" w:eastAsia="ro-RO"/>
              </w:rPr>
              <w:t>Metale grele:</w:t>
            </w:r>
            <w:r w:rsidRPr="00637B60">
              <w:rPr>
                <w:rFonts w:ascii="inherit" w:hAnsi="inherit"/>
                <w:sz w:val="24"/>
                <w:szCs w:val="24"/>
                <w:lang w:val="ro-RO" w:eastAsia="ro-RO"/>
              </w:rPr>
              <w:br/>
              <w:t>Plumb: ≤ 1,0 mg/kg</w:t>
            </w:r>
            <w:r w:rsidRPr="00637B60">
              <w:rPr>
                <w:rFonts w:ascii="inherit" w:hAnsi="inherit"/>
                <w:sz w:val="24"/>
                <w:szCs w:val="24"/>
                <w:lang w:val="ro-RO" w:eastAsia="ro-RO"/>
              </w:rPr>
              <w:br/>
              <w:t>Cadmiu: ≤ 1,0 mg/kg</w:t>
            </w:r>
            <w:r w:rsidRPr="00637B60">
              <w:rPr>
                <w:rFonts w:ascii="inherit" w:hAnsi="inherit"/>
                <w:sz w:val="24"/>
                <w:szCs w:val="24"/>
                <w:lang w:val="ro-RO" w:eastAsia="ro-RO"/>
              </w:rPr>
              <w:br/>
              <w:t>Mercur: ≤ 0,1 mg/kg</w:t>
            </w:r>
            <w:r w:rsidRPr="00637B60">
              <w:rPr>
                <w:rFonts w:ascii="inherit" w:hAnsi="inherit"/>
                <w:sz w:val="24"/>
                <w:szCs w:val="24"/>
                <w:lang w:val="ro-RO" w:eastAsia="ro-RO"/>
              </w:rPr>
              <w:br/>
              <w:t>Arsen: ≤ 1,0 mg/kg</w:t>
            </w:r>
            <w:r w:rsidRPr="00637B60">
              <w:rPr>
                <w:rFonts w:ascii="inherit" w:hAnsi="inherit"/>
                <w:sz w:val="24"/>
                <w:szCs w:val="24"/>
                <w:lang w:val="ro-RO" w:eastAsia="ro-RO"/>
              </w:rPr>
              <w:br/>
            </w:r>
            <w:r w:rsidRPr="00637B60">
              <w:rPr>
                <w:rFonts w:ascii="inherit" w:hAnsi="inherit"/>
                <w:b/>
                <w:bCs/>
                <w:sz w:val="24"/>
                <w:szCs w:val="24"/>
                <w:lang w:val="ro-RO" w:eastAsia="ro-RO"/>
              </w:rPr>
              <w:lastRenderedPageBreak/>
              <w:t>Criterii microbiologice:</w:t>
            </w:r>
            <w:r w:rsidRPr="00637B60">
              <w:rPr>
                <w:rFonts w:ascii="inherit" w:hAnsi="inherit"/>
                <w:sz w:val="24"/>
                <w:szCs w:val="24"/>
                <w:lang w:val="ro-RO" w:eastAsia="ro-RO"/>
              </w:rPr>
              <w:t> </w:t>
            </w:r>
            <w:hyperlink r:id="rId196" w:tooltip="32019R1976R(01): REPLACED" w:history="1">
              <w:r w:rsidRPr="00637B60">
                <w:rPr>
                  <w:rFonts w:ascii="inherit" w:hAnsi="inherit"/>
                  <w:b/>
                  <w:bCs/>
                  <w:color w:val="337AB7"/>
                  <w:sz w:val="24"/>
                  <w:szCs w:val="24"/>
                  <w:lang w:val="ro-RO" w:eastAsia="ro-RO"/>
                </w:rPr>
                <w:t>►C8</w:t>
              </w:r>
              <w:r w:rsidRPr="00637B60">
                <w:rPr>
                  <w:rFonts w:ascii="inherit" w:hAnsi="inherit"/>
                  <w:color w:val="337AB7"/>
                  <w:sz w:val="24"/>
                  <w:szCs w:val="24"/>
                  <w:lang w:val="ro-RO" w:eastAsia="ro-RO"/>
                </w:rPr>
                <w:t> </w:t>
              </w:r>
            </w:hyperlink>
            <w:r w:rsidRPr="00637B60">
              <w:rPr>
                <w:rFonts w:ascii="inherit" w:hAnsi="inherit"/>
                <w:sz w:val="24"/>
                <w:szCs w:val="24"/>
                <w:lang w:val="ro-RO" w:eastAsia="ro-RO"/>
              </w:rPr>
              <w:t>  </w:t>
            </w:r>
            <w:r w:rsidRPr="00637B60">
              <w:rPr>
                <w:rFonts w:ascii="inherit" w:hAnsi="inherit"/>
                <w:sz w:val="24"/>
                <w:szCs w:val="24"/>
                <w:lang w:val="ro-RO" w:eastAsia="ro-RO"/>
              </w:rPr>
              <w:br/>
              <w:t>Număr total de microorganisme: ≤ 10 UFC/g </w:t>
            </w:r>
            <w:r w:rsidRPr="00637B60">
              <w:rPr>
                <w:rFonts w:ascii="inherit" w:hAnsi="inherit"/>
                <w:b/>
                <w:bCs/>
                <w:sz w:val="24"/>
                <w:szCs w:val="24"/>
                <w:lang w:val="ro-RO" w:eastAsia="ro-RO"/>
              </w:rPr>
              <w:t> ◄</w:t>
            </w:r>
            <w:r w:rsidRPr="00637B60">
              <w:rPr>
                <w:rFonts w:ascii="inherit" w:hAnsi="inherit"/>
                <w:sz w:val="24"/>
                <w:szCs w:val="24"/>
                <w:lang w:val="ro-RO" w:eastAsia="ro-RO"/>
              </w:rPr>
              <w:br/>
              <w:t>Bacterii coliforme: ≤ 10 UFC/g</w:t>
            </w:r>
            <w:r w:rsidRPr="00637B60">
              <w:rPr>
                <w:rFonts w:ascii="inherit" w:hAnsi="inherit"/>
                <w:sz w:val="24"/>
                <w:szCs w:val="24"/>
                <w:lang w:val="ro-RO" w:eastAsia="ro-RO"/>
              </w:rPr>
              <w:br/>
            </w:r>
            <w:r w:rsidRPr="00637B60">
              <w:rPr>
                <w:rFonts w:ascii="inherit" w:hAnsi="inherit"/>
                <w:i/>
                <w:iCs/>
                <w:sz w:val="24"/>
                <w:szCs w:val="24"/>
                <w:lang w:val="ro-RO" w:eastAsia="ro-RO"/>
              </w:rPr>
              <w:t>Escherichia coli</w:t>
            </w:r>
            <w:r w:rsidRPr="00637B60">
              <w:rPr>
                <w:rFonts w:ascii="inherit" w:hAnsi="inherit"/>
                <w:sz w:val="24"/>
                <w:szCs w:val="24"/>
                <w:lang w:val="ro-RO" w:eastAsia="ro-RO"/>
              </w:rPr>
              <w:t>: Negativ/10 g</w:t>
            </w:r>
            <w:r w:rsidRPr="00637B60">
              <w:rPr>
                <w:rFonts w:ascii="inherit" w:hAnsi="inherit"/>
                <w:sz w:val="24"/>
                <w:szCs w:val="24"/>
                <w:lang w:val="ro-RO" w:eastAsia="ro-RO"/>
              </w:rPr>
              <w:br/>
            </w:r>
            <w:r w:rsidRPr="00637B60">
              <w:rPr>
                <w:rFonts w:ascii="inherit" w:hAnsi="inherit"/>
                <w:i/>
                <w:iCs/>
                <w:sz w:val="24"/>
                <w:szCs w:val="24"/>
                <w:lang w:val="ro-RO" w:eastAsia="ro-RO"/>
              </w:rPr>
              <w:t>Salmonella</w:t>
            </w:r>
            <w:r w:rsidRPr="00637B60">
              <w:rPr>
                <w:rFonts w:ascii="inherit" w:hAnsi="inherit"/>
                <w:sz w:val="24"/>
                <w:szCs w:val="24"/>
                <w:lang w:val="ro-RO" w:eastAsia="ro-RO"/>
              </w:rPr>
              <w:t> sp.: Negativ/10 g</w:t>
            </w:r>
            <w:r w:rsidRPr="00637B60">
              <w:rPr>
                <w:rFonts w:ascii="inherit" w:hAnsi="inherit"/>
                <w:sz w:val="24"/>
                <w:szCs w:val="24"/>
                <w:lang w:val="ro-RO" w:eastAsia="ro-RO"/>
              </w:rPr>
              <w:br/>
              <w:t>Drojdii și mucegaiuri: ≤ 10 UFC/g</w:t>
            </w:r>
            <w:r w:rsidRPr="00637B60">
              <w:rPr>
                <w:rFonts w:ascii="inherit" w:hAnsi="inherit"/>
                <w:sz w:val="24"/>
                <w:szCs w:val="24"/>
                <w:lang w:val="ro-RO" w:eastAsia="ro-RO"/>
              </w:rPr>
              <w:br/>
              <w:t>UFC: unități formatoare de colonii</w:t>
            </w:r>
          </w:p>
        </w:tc>
        <w:tc>
          <w:tcPr>
            <w:tcW w:w="0" w:type="auto"/>
            <w:shd w:val="clear" w:color="auto" w:fill="auto"/>
            <w:vAlign w:val="center"/>
            <w:hideMark/>
          </w:tcPr>
          <w:p w14:paraId="19A73E5B" w14:textId="77777777" w:rsidR="00637B60" w:rsidRPr="00637B60" w:rsidRDefault="00637B60" w:rsidP="003C19E5">
            <w:pPr>
              <w:ind w:firstLine="0"/>
              <w:jc w:val="left"/>
              <w:rPr>
                <w:lang w:val="ro-RO" w:eastAsia="ro-RO"/>
              </w:rPr>
            </w:pPr>
          </w:p>
        </w:tc>
      </w:tr>
      <w:tr w:rsidR="00637B60" w:rsidRPr="00637B60" w14:paraId="16A8413F"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9AD04E" w14:textId="77777777" w:rsidR="00637B60" w:rsidRPr="00637B60" w:rsidRDefault="00000000" w:rsidP="003C19E5">
            <w:pPr>
              <w:spacing w:before="120"/>
              <w:ind w:firstLine="0"/>
              <w:jc w:val="left"/>
              <w:rPr>
                <w:rFonts w:ascii="inherit" w:hAnsi="inherit"/>
                <w:b/>
                <w:bCs/>
                <w:sz w:val="24"/>
                <w:szCs w:val="24"/>
                <w:lang w:val="ro-RO" w:eastAsia="ro-RO"/>
              </w:rPr>
            </w:pPr>
            <w:hyperlink r:id="rId197"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60361A9F" w14:textId="77777777" w:rsidR="00637B60" w:rsidRPr="00637B60" w:rsidRDefault="00637B60" w:rsidP="003C19E5">
            <w:pPr>
              <w:ind w:firstLine="0"/>
              <w:jc w:val="left"/>
              <w:rPr>
                <w:lang w:val="ro-RO" w:eastAsia="ro-RO"/>
              </w:rPr>
            </w:pPr>
          </w:p>
        </w:tc>
      </w:tr>
      <w:tr w:rsidR="00637B60" w:rsidRPr="009F2D53" w14:paraId="1B47B9E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DBCE8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Amidon din porumb fosfatat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8FC7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CECD4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Amidonul de porumb fosfatat (fosfatul de diamidon fosfatat) este un amidon rezistent, modificat chimic, derivat din amidon cu conținut ridicat de amiloză, obținut prin combinarea tratamentelor chimice pentru a crea legături încrucișate fosfat între reziduurile de carbohidrați și grupările hidroxil esterificate.</w:t>
            </w:r>
          </w:p>
          <w:p w14:paraId="14A6CE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Ingredientul alimentar nou este o pudră albă sau aproape albă.</w:t>
            </w:r>
          </w:p>
          <w:p w14:paraId="5E3DA7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11120-02-8</w:t>
            </w:r>
          </w:p>
          <w:p w14:paraId="7E5243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10</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w:t>
            </w:r>
            <w:r w:rsidRPr="00637B60">
              <w:rPr>
                <w:rFonts w:ascii="inherit" w:hAnsi="inherit"/>
                <w:sz w:val="17"/>
                <w:szCs w:val="17"/>
                <w:vertAlign w:val="subscript"/>
                <w:lang w:val="ro-RO" w:eastAsia="ro-RO"/>
              </w:rPr>
              <w:t>n</w:t>
            </w:r>
            <w:r w:rsidRPr="00637B60">
              <w:rPr>
                <w:rFonts w:ascii="inherit" w:hAnsi="inherit"/>
                <w:sz w:val="24"/>
                <w:szCs w:val="24"/>
                <w:lang w:val="ro-RO" w:eastAsia="ro-RO"/>
              </w:rPr>
              <w:t>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9</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PO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H]x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9</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)PO</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]y</w:t>
            </w:r>
          </w:p>
          <w:p w14:paraId="34F995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 = număr de unități de glucoză; x, y = grad de substituție</w:t>
            </w:r>
          </w:p>
          <w:p w14:paraId="65E99F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Caracteristicile chimice ale amidonului de porumb fosfatat</w:t>
            </w:r>
          </w:p>
          <w:p w14:paraId="4E9BB4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10-14 %</w:t>
            </w:r>
          </w:p>
          <w:p w14:paraId="465CF4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4,5-7,5</w:t>
            </w:r>
          </w:p>
          <w:p w14:paraId="772262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 70 %</w:t>
            </w:r>
          </w:p>
          <w:p w14:paraId="7D209B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Amidon: 7-14 %</w:t>
            </w:r>
          </w:p>
          <w:p w14:paraId="670D88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0,8 %</w:t>
            </w:r>
          </w:p>
          <w:p w14:paraId="0D4D15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Lipide: ≤ 0,8 %</w:t>
            </w:r>
          </w:p>
          <w:p w14:paraId="613B9C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Fosfor rezidual legat: ≤ 0,4 % (ca fosfor) „porumb cu conținut ridicat de amiloză” ca sursă</w:t>
            </w:r>
          </w:p>
        </w:tc>
        <w:tc>
          <w:tcPr>
            <w:tcW w:w="0" w:type="auto"/>
            <w:shd w:val="clear" w:color="auto" w:fill="auto"/>
            <w:vAlign w:val="center"/>
            <w:hideMark/>
          </w:tcPr>
          <w:p w14:paraId="47016335" w14:textId="77777777" w:rsidR="00637B60" w:rsidRPr="00637B60" w:rsidRDefault="00637B60" w:rsidP="003C19E5">
            <w:pPr>
              <w:ind w:firstLine="0"/>
              <w:jc w:val="left"/>
              <w:rPr>
                <w:lang w:val="ro-RO" w:eastAsia="ro-RO"/>
              </w:rPr>
            </w:pPr>
          </w:p>
        </w:tc>
      </w:tr>
      <w:tr w:rsidR="00637B60" w:rsidRPr="00637B60" w14:paraId="20809FF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B4927D" w14:textId="77777777" w:rsidR="00637B60" w:rsidRPr="00637B60" w:rsidRDefault="00000000" w:rsidP="003C19E5">
            <w:pPr>
              <w:spacing w:before="120"/>
              <w:ind w:firstLine="0"/>
              <w:jc w:val="left"/>
              <w:rPr>
                <w:rFonts w:ascii="inherit" w:hAnsi="inherit"/>
                <w:b/>
                <w:bCs/>
                <w:sz w:val="24"/>
                <w:szCs w:val="24"/>
                <w:lang w:val="ro-RO" w:eastAsia="ro-RO"/>
              </w:rPr>
            </w:pPr>
            <w:hyperlink r:id="rId198" w:tooltip="32023R0937: INSERTED" w:history="1">
              <w:r w:rsidR="00637B60" w:rsidRPr="00637B60">
                <w:rPr>
                  <w:rFonts w:ascii="inherit" w:hAnsi="inherit"/>
                  <w:b/>
                  <w:bCs/>
                  <w:color w:val="337AB7"/>
                  <w:sz w:val="24"/>
                  <w:szCs w:val="24"/>
                  <w:lang w:val="ro-RO" w:eastAsia="ro-RO"/>
                </w:rPr>
                <w:t>▼M112</w:t>
              </w:r>
            </w:hyperlink>
          </w:p>
        </w:tc>
        <w:tc>
          <w:tcPr>
            <w:tcW w:w="0" w:type="auto"/>
            <w:shd w:val="clear" w:color="auto" w:fill="auto"/>
            <w:vAlign w:val="center"/>
            <w:hideMark/>
          </w:tcPr>
          <w:p w14:paraId="0F6493A3" w14:textId="77777777" w:rsidR="00637B60" w:rsidRPr="00637B60" w:rsidRDefault="00637B60" w:rsidP="003C19E5">
            <w:pPr>
              <w:ind w:firstLine="0"/>
              <w:jc w:val="left"/>
              <w:rPr>
                <w:lang w:val="ro-RO" w:eastAsia="ro-RO"/>
              </w:rPr>
            </w:pPr>
          </w:p>
        </w:tc>
      </w:tr>
      <w:tr w:rsidR="00637B60" w:rsidRPr="009F2D53" w14:paraId="618A26EB"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85B91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Amidon de grâu fosfatat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19C8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322AAB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Fosfatul de diamidon fosfatat produs din amidon de grâu (amidon de grâu fosfatat) este un amidon rezistent, modificat chimic, derivat din amidon de grâu prin combinarea tratamentelor chimice pentru a crea legături încrucișate fosfat în interiorul moleculelor individuale de amidon și între acestea.</w:t>
            </w:r>
          </w:p>
          <w:p w14:paraId="2A0BEC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Ingredientul alimentar nou este o pulbere fluidă albă sau aproape albă.</w:t>
            </w:r>
          </w:p>
          <w:p w14:paraId="267362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339E50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11120-02-8</w:t>
            </w:r>
          </w:p>
          <w:p w14:paraId="5B82E3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10</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w:t>
            </w:r>
            <w:r w:rsidRPr="00637B60">
              <w:rPr>
                <w:rFonts w:ascii="inherit" w:hAnsi="inherit"/>
                <w:sz w:val="17"/>
                <w:szCs w:val="17"/>
                <w:vertAlign w:val="subscript"/>
                <w:lang w:val="ro-RO" w:eastAsia="ro-RO"/>
              </w:rPr>
              <w:t>n</w:t>
            </w:r>
            <w:r w:rsidRPr="00637B60">
              <w:rPr>
                <w:rFonts w:ascii="inherit" w:hAnsi="inherit"/>
                <w:sz w:val="24"/>
                <w:szCs w:val="24"/>
                <w:lang w:val="ro-RO" w:eastAsia="ro-RO"/>
              </w:rPr>
              <w:t>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9</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PO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x</w:t>
            </w:r>
            <w:r w:rsidRPr="00637B60">
              <w:rPr>
                <w:rFonts w:ascii="inherit" w:hAnsi="inherit"/>
                <w:sz w:val="24"/>
                <w:szCs w:val="24"/>
                <w:lang w:val="ro-RO" w:eastAsia="ro-RO"/>
              </w:rPr>
              <w:t>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9</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)PO</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w:t>
            </w:r>
            <w:r w:rsidRPr="00637B60">
              <w:rPr>
                <w:rFonts w:ascii="inherit" w:hAnsi="inherit"/>
                <w:sz w:val="17"/>
                <w:szCs w:val="17"/>
                <w:vertAlign w:val="subscript"/>
                <w:lang w:val="ro-RO" w:eastAsia="ro-RO"/>
              </w:rPr>
              <w:t>y</w:t>
            </w:r>
          </w:p>
          <w:p w14:paraId="47663E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 = număr de unități de glucoză; x, y = grad de substituție</w:t>
            </w:r>
          </w:p>
        </w:tc>
        <w:tc>
          <w:tcPr>
            <w:tcW w:w="0" w:type="auto"/>
            <w:shd w:val="clear" w:color="auto" w:fill="auto"/>
            <w:vAlign w:val="center"/>
            <w:hideMark/>
          </w:tcPr>
          <w:p w14:paraId="386A4FF4" w14:textId="77777777" w:rsidR="00637B60" w:rsidRPr="00637B60" w:rsidRDefault="00637B60" w:rsidP="003C19E5">
            <w:pPr>
              <w:ind w:firstLine="0"/>
              <w:jc w:val="left"/>
              <w:rPr>
                <w:lang w:val="ro-RO" w:eastAsia="ro-RO"/>
              </w:rPr>
            </w:pPr>
          </w:p>
        </w:tc>
      </w:tr>
      <w:tr w:rsidR="00637B60" w:rsidRPr="00637B60" w14:paraId="5B94A9E1"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03F910"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769F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Parametru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D860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Formă de pulbere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FCDD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Formă de pulbere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CE821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53616CB8" w14:textId="77777777" w:rsidR="00637B60" w:rsidRPr="00637B60" w:rsidRDefault="00637B60" w:rsidP="003C19E5">
            <w:pPr>
              <w:ind w:firstLine="0"/>
              <w:jc w:val="left"/>
              <w:rPr>
                <w:lang w:val="ro-RO" w:eastAsia="ro-RO"/>
              </w:rPr>
            </w:pPr>
          </w:p>
        </w:tc>
      </w:tr>
      <w:tr w:rsidR="00637B60" w:rsidRPr="00637B60" w14:paraId="534E8AC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46112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0DCF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Fosfat de diamidon fosfatat (bază uscată)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DF42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85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00C4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75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793B6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1E90416" w14:textId="77777777" w:rsidR="00637B60" w:rsidRPr="00637B60" w:rsidRDefault="00637B60" w:rsidP="003C19E5">
            <w:pPr>
              <w:ind w:firstLine="0"/>
              <w:jc w:val="left"/>
              <w:rPr>
                <w:lang w:val="ro-RO" w:eastAsia="ro-RO"/>
              </w:rPr>
            </w:pPr>
          </w:p>
        </w:tc>
      </w:tr>
      <w:tr w:rsidR="00637B60" w:rsidRPr="00637B60" w14:paraId="090CC15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2E8C0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BF72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Amidon de grâu nemodificat (bază uscată)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88AC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3B7F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25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94430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2FDB3F00" w14:textId="77777777" w:rsidR="00637B60" w:rsidRPr="00637B60" w:rsidRDefault="00637B60" w:rsidP="003C19E5">
            <w:pPr>
              <w:ind w:firstLine="0"/>
              <w:jc w:val="left"/>
              <w:rPr>
                <w:lang w:val="ro-RO" w:eastAsia="ro-RO"/>
              </w:rPr>
            </w:pPr>
          </w:p>
        </w:tc>
      </w:tr>
      <w:tr w:rsidR="00637B60" w:rsidRPr="00637B60" w14:paraId="3282B28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61D985"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E29A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452E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9 -12  %</w:t>
            </w:r>
          </w:p>
        </w:tc>
        <w:tc>
          <w:tcPr>
            <w:tcW w:w="0" w:type="auto"/>
            <w:shd w:val="clear" w:color="auto" w:fill="auto"/>
            <w:vAlign w:val="center"/>
            <w:hideMark/>
          </w:tcPr>
          <w:p w14:paraId="1A0AFC6D" w14:textId="77777777" w:rsidR="00637B60" w:rsidRPr="00637B60" w:rsidRDefault="00637B60" w:rsidP="003C19E5">
            <w:pPr>
              <w:ind w:firstLine="0"/>
              <w:jc w:val="left"/>
              <w:rPr>
                <w:lang w:val="ro-RO" w:eastAsia="ro-RO"/>
              </w:rPr>
            </w:pPr>
          </w:p>
        </w:tc>
      </w:tr>
      <w:tr w:rsidR="00637B60" w:rsidRPr="00637B60" w14:paraId="1A37BBB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0778B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B02E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fibre alimentare (substanță uscată)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011C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76,0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B548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66,0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A0A1D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D6D03CE" w14:textId="77777777" w:rsidR="00637B60" w:rsidRPr="00637B60" w:rsidRDefault="00637B60" w:rsidP="003C19E5">
            <w:pPr>
              <w:ind w:firstLine="0"/>
              <w:jc w:val="left"/>
              <w:rPr>
                <w:lang w:val="ro-RO" w:eastAsia="ro-RO"/>
              </w:rPr>
            </w:pPr>
          </w:p>
        </w:tc>
      </w:tr>
      <w:tr w:rsidR="00637B60" w:rsidRPr="00637B60" w14:paraId="79DEBF0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2A53E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E24D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CF1C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3  %</w:t>
            </w:r>
          </w:p>
        </w:tc>
        <w:tc>
          <w:tcPr>
            <w:tcW w:w="0" w:type="auto"/>
            <w:shd w:val="clear" w:color="auto" w:fill="auto"/>
            <w:vAlign w:val="center"/>
            <w:hideMark/>
          </w:tcPr>
          <w:p w14:paraId="1D73ADC9" w14:textId="77777777" w:rsidR="00637B60" w:rsidRPr="00637B60" w:rsidRDefault="00637B60" w:rsidP="003C19E5">
            <w:pPr>
              <w:ind w:firstLine="0"/>
              <w:jc w:val="left"/>
              <w:rPr>
                <w:lang w:val="ro-RO" w:eastAsia="ro-RO"/>
              </w:rPr>
            </w:pPr>
          </w:p>
        </w:tc>
      </w:tr>
      <w:tr w:rsidR="00637B60" w:rsidRPr="00637B60" w14:paraId="4798EE41"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54370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D0EC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FF71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0,5  %</w:t>
            </w:r>
          </w:p>
        </w:tc>
        <w:tc>
          <w:tcPr>
            <w:tcW w:w="0" w:type="auto"/>
            <w:shd w:val="clear" w:color="auto" w:fill="auto"/>
            <w:vAlign w:val="center"/>
            <w:hideMark/>
          </w:tcPr>
          <w:p w14:paraId="7DC34772" w14:textId="77777777" w:rsidR="00637B60" w:rsidRPr="00637B60" w:rsidRDefault="00637B60" w:rsidP="003C19E5">
            <w:pPr>
              <w:ind w:firstLine="0"/>
              <w:jc w:val="left"/>
              <w:rPr>
                <w:lang w:val="ro-RO" w:eastAsia="ro-RO"/>
              </w:rPr>
            </w:pPr>
          </w:p>
        </w:tc>
      </w:tr>
      <w:tr w:rsidR="00637B60" w:rsidRPr="00637B60" w14:paraId="4D97DD9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F9079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A5B6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grăsimi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667D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0,50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E8AF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0,34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93379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1C78075" w14:textId="77777777" w:rsidR="00637B60" w:rsidRPr="00637B60" w:rsidRDefault="00637B60" w:rsidP="003C19E5">
            <w:pPr>
              <w:ind w:firstLine="0"/>
              <w:jc w:val="left"/>
              <w:rPr>
                <w:lang w:val="ro-RO" w:eastAsia="ro-RO"/>
              </w:rPr>
            </w:pPr>
          </w:p>
        </w:tc>
      </w:tr>
      <w:tr w:rsidR="00637B60" w:rsidRPr="00637B60" w14:paraId="1BD6A95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1E03C9"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842C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Fosfor rezidual legat</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B9AA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0,4  % (ca fosfor)</w:t>
            </w:r>
          </w:p>
        </w:tc>
        <w:tc>
          <w:tcPr>
            <w:tcW w:w="0" w:type="auto"/>
            <w:shd w:val="clear" w:color="auto" w:fill="auto"/>
            <w:vAlign w:val="center"/>
            <w:hideMark/>
          </w:tcPr>
          <w:p w14:paraId="2AD0804C" w14:textId="77777777" w:rsidR="00637B60" w:rsidRPr="00637B60" w:rsidRDefault="00637B60" w:rsidP="003C19E5">
            <w:pPr>
              <w:ind w:firstLine="0"/>
              <w:jc w:val="left"/>
              <w:rPr>
                <w:lang w:val="ro-RO" w:eastAsia="ro-RO"/>
              </w:rPr>
            </w:pPr>
          </w:p>
        </w:tc>
      </w:tr>
      <w:tr w:rsidR="00637B60" w:rsidRPr="00637B60" w14:paraId="0265C18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2C591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6358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(25 % suspensie densă)</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45D0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4,5 -6,5</w:t>
            </w:r>
          </w:p>
        </w:tc>
        <w:tc>
          <w:tcPr>
            <w:tcW w:w="0" w:type="auto"/>
            <w:shd w:val="clear" w:color="auto" w:fill="auto"/>
            <w:vAlign w:val="center"/>
            <w:hideMark/>
          </w:tcPr>
          <w:p w14:paraId="005CC7B3" w14:textId="77777777" w:rsidR="00637B60" w:rsidRPr="00637B60" w:rsidRDefault="00637B60" w:rsidP="003C19E5">
            <w:pPr>
              <w:ind w:firstLine="0"/>
              <w:jc w:val="left"/>
              <w:rPr>
                <w:lang w:val="ro-RO" w:eastAsia="ro-RO"/>
              </w:rPr>
            </w:pPr>
          </w:p>
        </w:tc>
      </w:tr>
      <w:tr w:rsidR="00637B60" w:rsidRPr="009F2D53" w14:paraId="24E452D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BECF16" w14:textId="77777777" w:rsidR="00637B60" w:rsidRPr="00637B60" w:rsidRDefault="00637B60" w:rsidP="003C19E5">
            <w:pPr>
              <w:ind w:firstLine="0"/>
              <w:jc w:val="left"/>
              <w:rPr>
                <w:rFonts w:ascii="inherit" w:hAnsi="inherit"/>
                <w:sz w:val="24"/>
                <w:szCs w:val="24"/>
                <w:lang w:val="ro-RO" w:eastAsia="ro-RO"/>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1B3B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6AD2D4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Arsen: ≤ 1 mg/kg</w:t>
            </w:r>
          </w:p>
          <w:p w14:paraId="35208F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2 mg/kg</w:t>
            </w:r>
          </w:p>
          <w:p w14:paraId="3D40B7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mg/kg</w:t>
            </w:r>
          </w:p>
          <w:p w14:paraId="76DDB3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323667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germeni aerobi viabili: ≤ 10 </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UFC/g</w:t>
            </w:r>
          </w:p>
          <w:p w14:paraId="6C3BD0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drojdii și mucegaiuri: ≤ 200 UFC/g</w:t>
            </w:r>
          </w:p>
          <w:p w14:paraId="4DC117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Test negativ</w:t>
            </w:r>
          </w:p>
          <w:p w14:paraId="03A4BD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Test negativ</w:t>
            </w:r>
          </w:p>
          <w:p w14:paraId="61F933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tc>
        <w:tc>
          <w:tcPr>
            <w:tcW w:w="0" w:type="auto"/>
            <w:shd w:val="clear" w:color="auto" w:fill="auto"/>
            <w:vAlign w:val="center"/>
            <w:hideMark/>
          </w:tcPr>
          <w:p w14:paraId="3040114C" w14:textId="77777777" w:rsidR="00637B60" w:rsidRPr="00637B60" w:rsidRDefault="00637B60" w:rsidP="003C19E5">
            <w:pPr>
              <w:ind w:firstLine="0"/>
              <w:jc w:val="left"/>
              <w:rPr>
                <w:lang w:val="ro-RO" w:eastAsia="ro-RO"/>
              </w:rPr>
            </w:pPr>
          </w:p>
        </w:tc>
      </w:tr>
      <w:tr w:rsidR="00637B60" w:rsidRPr="00637B60" w14:paraId="13AF77F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4B182F"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EBBC9B" w14:textId="77777777" w:rsidR="00637B60" w:rsidRPr="00637B60" w:rsidRDefault="00000000" w:rsidP="003C19E5">
            <w:pPr>
              <w:spacing w:before="120"/>
              <w:ind w:firstLine="0"/>
              <w:jc w:val="left"/>
              <w:rPr>
                <w:rFonts w:ascii="inherit" w:hAnsi="inherit"/>
                <w:b/>
                <w:bCs/>
                <w:sz w:val="24"/>
                <w:szCs w:val="24"/>
                <w:lang w:val="ro-RO" w:eastAsia="ro-RO"/>
              </w:rPr>
            </w:pPr>
            <w:hyperlink r:id="rId199" w:tooltip="32018R1023: REPLACED" w:history="1">
              <w:r w:rsidR="00637B60" w:rsidRPr="00637B60">
                <w:rPr>
                  <w:rFonts w:ascii="inherit" w:hAnsi="inherit"/>
                  <w:b/>
                  <w:bCs/>
                  <w:color w:val="337AB7"/>
                  <w:sz w:val="24"/>
                  <w:szCs w:val="24"/>
                  <w:lang w:val="ro-RO" w:eastAsia="ro-RO"/>
                </w:rPr>
                <w:t>▼M9</w:t>
              </w:r>
            </w:hyperlink>
          </w:p>
        </w:tc>
      </w:tr>
      <w:tr w:rsidR="00637B60" w:rsidRPr="009F2D53" w14:paraId="3035BFA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9A7A5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Fosfatidilserină din fosfolipide din pește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54A1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BD56C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Ingredientul alimentar nou este o pulbere de culoare galbenă spre maro. Fosfatidilserina se obține din fosfolipidele din pește prin transfosforilație enzimatică cu aminoacidul L-serină.</w:t>
            </w:r>
          </w:p>
          <w:p w14:paraId="25BC9F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Specificarea fosfatidilserinei obținute din fosfolipide din pește:</w:t>
            </w:r>
          </w:p>
          <w:p w14:paraId="502EFC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5,0 %</w:t>
            </w:r>
          </w:p>
          <w:p w14:paraId="3596FD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Fosfolipide: ≥ 75 %</w:t>
            </w:r>
          </w:p>
          <w:p w14:paraId="7C7798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Fosfatidilserină: ≥ 35 %</w:t>
            </w:r>
          </w:p>
          <w:p w14:paraId="1311C0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Gliceride: &lt; 4,0 %</w:t>
            </w:r>
          </w:p>
          <w:p w14:paraId="2B00D6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L-serină liberă: &lt; 1,0 %</w:t>
            </w:r>
          </w:p>
          <w:p w14:paraId="5A313C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Tocoferoli: &lt; 0,5 %</w:t>
            </w:r>
            <w:r w:rsidRPr="00637B60">
              <w:rPr>
                <w:rFonts w:ascii="inherit" w:hAnsi="inherit"/>
                <w:sz w:val="17"/>
                <w:szCs w:val="17"/>
                <w:vertAlign w:val="superscript"/>
                <w:lang w:val="ro-RO" w:eastAsia="ro-RO"/>
              </w:rPr>
              <w:t>(1)</w:t>
            </w:r>
          </w:p>
          <w:p w14:paraId="2DE117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&lt; 5,0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w:t>
            </w:r>
          </w:p>
          <w:p w14:paraId="2F542DB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Tocoferolii pot fi adăugați ca antioxidanți în conformitate cu Regulamentul (UE) nr. 1129/2011 al Comisiei</w:t>
            </w:r>
          </w:p>
        </w:tc>
        <w:tc>
          <w:tcPr>
            <w:tcW w:w="0" w:type="auto"/>
            <w:shd w:val="clear" w:color="auto" w:fill="auto"/>
            <w:vAlign w:val="center"/>
            <w:hideMark/>
          </w:tcPr>
          <w:p w14:paraId="4B69AD9A" w14:textId="77777777" w:rsidR="00637B60" w:rsidRPr="00637B60" w:rsidRDefault="00637B60" w:rsidP="003C19E5">
            <w:pPr>
              <w:ind w:firstLine="0"/>
              <w:jc w:val="left"/>
              <w:rPr>
                <w:lang w:val="ro-RO" w:eastAsia="ro-RO"/>
              </w:rPr>
            </w:pPr>
          </w:p>
        </w:tc>
      </w:tr>
      <w:tr w:rsidR="00637B60" w:rsidRPr="009F2D53" w14:paraId="210A1BAF"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06CAF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Fosfatidilserină din fosfolipide din soia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A5BA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4E062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Noul ingredient alimentar se prezintă sub forma unei pulberi albicioase spre galben deschis. Este, de asemenea, disponibil sub forma unui lichid de culoare maro deschis spre portocaliu. Produsul sub formă </w:t>
            </w:r>
            <w:r w:rsidRPr="00637B60">
              <w:rPr>
                <w:rFonts w:ascii="inherit" w:hAnsi="inherit"/>
                <w:sz w:val="24"/>
                <w:szCs w:val="24"/>
                <w:lang w:val="ro-RO" w:eastAsia="ro-RO"/>
              </w:rPr>
              <w:lastRenderedPageBreak/>
              <w:t>lichidă conține trigliceride cu lanț mediu (MCT) ca agent purtător. Acesta prezintă niveluri mai reduse de fosfatidilserină deoarece conține o cantitate considerabilă de ulei (MCT).</w:t>
            </w:r>
          </w:p>
          <w:p w14:paraId="3F268B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Fosfatidilserina din fosfolipide de soia se obține prin trans-fosfatidilarea enzimatică a lecitinei din soia cu conținut ridicat de fosfatidilcolină cu aminoacidul L-serină. Fosfatidilserina constă într-o structură glicerofosfat unită cu doi acizi grași și L-serină printr-o legătură fosfodiester.</w:t>
            </w:r>
          </w:p>
          <w:p w14:paraId="44CBC4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Caracteristicile fosfatidilserinei din fosfolipide din soia:</w:t>
            </w:r>
          </w:p>
          <w:p w14:paraId="585073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Sub formă de pulbere:</w:t>
            </w:r>
          </w:p>
          <w:p w14:paraId="216057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2,0 %</w:t>
            </w:r>
          </w:p>
          <w:p w14:paraId="07FE1A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Fosfolipide: ≥ 85 %</w:t>
            </w:r>
          </w:p>
          <w:p w14:paraId="3A39DB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Fosfatidilserină: ≥ 61 %</w:t>
            </w:r>
          </w:p>
          <w:p w14:paraId="58AC96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Gliceride: &lt; 2,0 %</w:t>
            </w:r>
          </w:p>
          <w:p w14:paraId="701DFC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L-serină liberă: &lt; 1,0 %</w:t>
            </w:r>
          </w:p>
          <w:p w14:paraId="496368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Tocoferoli: &lt; 0,3 %</w:t>
            </w:r>
          </w:p>
          <w:p w14:paraId="05B6D3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Fitosteroli: &lt; 0,2 %</w:t>
            </w:r>
          </w:p>
          <w:p w14:paraId="51D0A3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Sub formă lichidă:</w:t>
            </w:r>
          </w:p>
          <w:p w14:paraId="4C2958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2,0 %</w:t>
            </w:r>
          </w:p>
          <w:p w14:paraId="69321C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Fosfolipide: ≥ 25 %</w:t>
            </w:r>
          </w:p>
          <w:p w14:paraId="4284B7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Fosfatidilserină: ≥ 20 %</w:t>
            </w:r>
          </w:p>
          <w:p w14:paraId="788E0D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Gliceride: nu se aplică</w:t>
            </w:r>
          </w:p>
          <w:p w14:paraId="7CA6B3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L-serină liberă: &lt; 1,0 %</w:t>
            </w:r>
          </w:p>
          <w:p w14:paraId="224C43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Tocoferoli: &lt; 0,3 %</w:t>
            </w:r>
          </w:p>
          <w:p w14:paraId="62C438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Fitosteroli: &lt; 0,2 %</w:t>
            </w:r>
          </w:p>
        </w:tc>
        <w:tc>
          <w:tcPr>
            <w:tcW w:w="0" w:type="auto"/>
            <w:shd w:val="clear" w:color="auto" w:fill="auto"/>
            <w:vAlign w:val="center"/>
            <w:hideMark/>
          </w:tcPr>
          <w:p w14:paraId="1CA5D5DC" w14:textId="77777777" w:rsidR="00637B60" w:rsidRPr="00637B60" w:rsidRDefault="00637B60" w:rsidP="003C19E5">
            <w:pPr>
              <w:ind w:firstLine="0"/>
              <w:jc w:val="left"/>
              <w:rPr>
                <w:lang w:val="ro-RO" w:eastAsia="ro-RO"/>
              </w:rPr>
            </w:pPr>
          </w:p>
        </w:tc>
      </w:tr>
      <w:tr w:rsidR="00637B60" w:rsidRPr="009F2D53" w14:paraId="143E0516"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D4DC5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Produs fosfolipidic care conține fosfatidilserină și acid fosfatidic în cantități egale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15F8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5F112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Produsul este realizat prin conversia enzimatică a lecitinei din soia. Produsul fosfolipidic este o formă de pulbere foarte concentrată de culoare galben-maro a fosfatidilserinei și a acidului fosfatidic la nivel egal.</w:t>
            </w:r>
          </w:p>
          <w:p w14:paraId="3C7117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Specificația produsului:</w:t>
            </w:r>
          </w:p>
          <w:p w14:paraId="5995A8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Umiditate: ≤ 2,0 %</w:t>
            </w:r>
          </w:p>
          <w:p w14:paraId="5D6B1D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fosfolipide: ≥ 70 %</w:t>
            </w:r>
          </w:p>
          <w:p w14:paraId="715AE1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Fosfatidilserină: ≥ 20 %</w:t>
            </w:r>
          </w:p>
          <w:p w14:paraId="469C0F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fosfatidic: ≥ 20 %</w:t>
            </w:r>
          </w:p>
          <w:p w14:paraId="6C0CBA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Gliceride: ≤ 1,0 %</w:t>
            </w:r>
          </w:p>
          <w:p w14:paraId="3F6862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L-serină liberă: ≤ 1,0 %</w:t>
            </w:r>
          </w:p>
          <w:p w14:paraId="22A45D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Tocoferoli: ≤ 0,3 %</w:t>
            </w:r>
          </w:p>
          <w:p w14:paraId="16953C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Fitosteroli: ≤ 2,0 %</w:t>
            </w:r>
          </w:p>
          <w:p w14:paraId="764412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Dioxidul de siliciu este folosit cu un conținut maxim de 1,0 %</w:t>
            </w:r>
          </w:p>
        </w:tc>
        <w:tc>
          <w:tcPr>
            <w:tcW w:w="0" w:type="auto"/>
            <w:shd w:val="clear" w:color="auto" w:fill="auto"/>
            <w:vAlign w:val="center"/>
            <w:hideMark/>
          </w:tcPr>
          <w:p w14:paraId="2C961205" w14:textId="77777777" w:rsidR="00637B60" w:rsidRPr="00637B60" w:rsidRDefault="00637B60" w:rsidP="003C19E5">
            <w:pPr>
              <w:ind w:firstLine="0"/>
              <w:jc w:val="left"/>
              <w:rPr>
                <w:lang w:val="ro-RO" w:eastAsia="ro-RO"/>
              </w:rPr>
            </w:pPr>
          </w:p>
        </w:tc>
      </w:tr>
      <w:tr w:rsidR="00637B60" w:rsidRPr="009F2D53" w14:paraId="2010C44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55EA7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Fosfolipide din gălbenuș de ou</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10D0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Fosfolipide piure în proporție de 85 % și 100 % din gălbenuș de ou</w:t>
            </w:r>
          </w:p>
        </w:tc>
        <w:tc>
          <w:tcPr>
            <w:tcW w:w="0" w:type="auto"/>
            <w:shd w:val="clear" w:color="auto" w:fill="auto"/>
            <w:vAlign w:val="center"/>
            <w:hideMark/>
          </w:tcPr>
          <w:p w14:paraId="49175B27" w14:textId="77777777" w:rsidR="00637B60" w:rsidRPr="00637B60" w:rsidRDefault="00637B60" w:rsidP="003C19E5">
            <w:pPr>
              <w:ind w:firstLine="0"/>
              <w:jc w:val="left"/>
              <w:rPr>
                <w:lang w:val="ro-RO" w:eastAsia="ro-RO"/>
              </w:rPr>
            </w:pPr>
          </w:p>
        </w:tc>
      </w:tr>
      <w:tr w:rsidR="00637B60" w:rsidRPr="00637B60" w14:paraId="50516EFF"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47B5B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Fitoglicogen</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12C4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r w:rsidRPr="00637B60">
              <w:rPr>
                <w:rFonts w:ascii="inherit" w:hAnsi="inherit"/>
                <w:sz w:val="24"/>
                <w:szCs w:val="24"/>
                <w:lang w:val="ro-RO" w:eastAsia="ro-RO"/>
              </w:rPr>
              <w:t> Pulbere albă spre albicioasă, care este o polizaharidă nearomată, inodoră și incoloră, derivată din porumb dulce nemodificat genetic prin utilizarea tehnicilor convenționale de prelucrare a alimentelor</w:t>
            </w:r>
          </w:p>
          <w:p w14:paraId="4B0E59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r w:rsidRPr="00637B60">
              <w:rPr>
                <w:rFonts w:ascii="inherit" w:hAnsi="inherit"/>
                <w:sz w:val="24"/>
                <w:szCs w:val="24"/>
                <w:lang w:val="ro-RO" w:eastAsia="ro-RO"/>
              </w:rPr>
              <w:t> Polimer de glucoză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)n cu legături liniare de legături glicozidice α(1 – 4) ramificate la fiecare 8 până la 12 unități de glucoză cu legături glicozidice α(1 – 6)</w:t>
            </w:r>
          </w:p>
          <w:p w14:paraId="008EB3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Specificații</w:t>
            </w:r>
            <w:r w:rsidRPr="00637B60">
              <w:rPr>
                <w:rFonts w:ascii="inherit" w:hAnsi="inherit"/>
                <w:sz w:val="24"/>
                <w:szCs w:val="24"/>
                <w:lang w:val="ro-RO" w:eastAsia="ro-RO"/>
              </w:rPr>
              <w:t>:</w:t>
            </w:r>
          </w:p>
          <w:p w14:paraId="7D8B9B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97 %</w:t>
            </w:r>
          </w:p>
          <w:p w14:paraId="6FE288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Zaharuri: 0,5 %</w:t>
            </w:r>
          </w:p>
          <w:p w14:paraId="609164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0,8 %</w:t>
            </w:r>
          </w:p>
          <w:p w14:paraId="44D4E1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0,2 %</w:t>
            </w:r>
          </w:p>
          <w:p w14:paraId="35E7E4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0,6 %</w:t>
            </w:r>
          </w:p>
        </w:tc>
        <w:tc>
          <w:tcPr>
            <w:tcW w:w="0" w:type="auto"/>
            <w:shd w:val="clear" w:color="auto" w:fill="auto"/>
            <w:vAlign w:val="center"/>
            <w:hideMark/>
          </w:tcPr>
          <w:p w14:paraId="1C35A040" w14:textId="77777777" w:rsidR="00637B60" w:rsidRPr="00637B60" w:rsidRDefault="00637B60" w:rsidP="003C19E5">
            <w:pPr>
              <w:ind w:firstLine="0"/>
              <w:jc w:val="left"/>
              <w:rPr>
                <w:lang w:val="ro-RO" w:eastAsia="ro-RO"/>
              </w:rPr>
            </w:pPr>
          </w:p>
        </w:tc>
      </w:tr>
      <w:tr w:rsidR="00637B60" w:rsidRPr="009F2D53" w14:paraId="3FB31BA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1C0BD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Fitosteroli/fitostanoli</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003E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E717C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Fitosterolii și fitostanolii sunt steroli și stanoli care sunt extrași din plante și pot fi prezentați ca steroli și stanoli liberi sau esterificați cu acizi grași de grad alimentar.</w:t>
            </w:r>
          </w:p>
          <w:p w14:paraId="12CD3A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Compoziție</w:t>
            </w:r>
            <w:r w:rsidRPr="00637B60">
              <w:rPr>
                <w:rFonts w:ascii="inherit" w:hAnsi="inherit"/>
                <w:sz w:val="24"/>
                <w:szCs w:val="24"/>
                <w:lang w:val="ro-RO" w:eastAsia="ro-RO"/>
              </w:rPr>
              <w:t> (cu GC-FID sau o metodă echivalentă):</w:t>
            </w:r>
          </w:p>
          <w:p w14:paraId="664D40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β-sitosterol: &lt; 81 %</w:t>
            </w:r>
          </w:p>
          <w:p w14:paraId="3CBE5D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β-sitostanol: &lt; 35 %</w:t>
            </w:r>
          </w:p>
          <w:p w14:paraId="6E0AD5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campesterol: &lt; 40 %</w:t>
            </w:r>
          </w:p>
          <w:p w14:paraId="30A4FD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campestanol: &lt; 15 %</w:t>
            </w:r>
          </w:p>
          <w:p w14:paraId="44AC68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stigmasterol: &lt; 30 %</w:t>
            </w:r>
          </w:p>
          <w:p w14:paraId="253570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brassicasterol: &lt; 3,0 %</w:t>
            </w:r>
          </w:p>
          <w:p w14:paraId="0E28C9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alți steroli/stanoli: &lt; 3,0 %</w:t>
            </w:r>
          </w:p>
          <w:p w14:paraId="4DC00F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Contaminarea/puritatea</w:t>
            </w:r>
            <w:r w:rsidRPr="00637B60">
              <w:rPr>
                <w:rFonts w:ascii="inherit" w:hAnsi="inherit"/>
                <w:sz w:val="24"/>
                <w:szCs w:val="24"/>
                <w:lang w:val="ro-RO" w:eastAsia="ro-RO"/>
              </w:rPr>
              <w:t> (metoda GC-FID sau o metodă echivalentă):</w:t>
            </w:r>
          </w:p>
          <w:p w14:paraId="5C2C04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Fitosterolii și fitostanolii extrași din alte surse decât uleiul vegetal adecvat pentru alimente trebuie să fie necontaminați, ceea ce se obține cel mai bine prin purificarea în proporție de peste 99 % din ingredientul fitosterol/fitostanol.</w:t>
            </w:r>
          </w:p>
        </w:tc>
        <w:tc>
          <w:tcPr>
            <w:tcW w:w="0" w:type="auto"/>
            <w:shd w:val="clear" w:color="auto" w:fill="auto"/>
            <w:vAlign w:val="center"/>
            <w:hideMark/>
          </w:tcPr>
          <w:p w14:paraId="1FC7667A" w14:textId="77777777" w:rsidR="00637B60" w:rsidRPr="00637B60" w:rsidRDefault="00637B60" w:rsidP="003C19E5">
            <w:pPr>
              <w:ind w:firstLine="0"/>
              <w:jc w:val="left"/>
              <w:rPr>
                <w:lang w:val="ro-RO" w:eastAsia="ro-RO"/>
              </w:rPr>
            </w:pPr>
          </w:p>
        </w:tc>
      </w:tr>
      <w:tr w:rsidR="00637B60" w:rsidRPr="009F2D53" w14:paraId="3D5AB316"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37CA0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din sâmbure de prună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4D4C0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86A5C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Uleiul din sâmbure de prună este un ulei vegetal obținut prin presarea la rece a sâmburilor de prune (</w:t>
            </w:r>
            <w:r w:rsidRPr="00637B60">
              <w:rPr>
                <w:rFonts w:ascii="inherit" w:hAnsi="inherit"/>
                <w:i/>
                <w:iCs/>
                <w:sz w:val="24"/>
                <w:szCs w:val="24"/>
                <w:lang w:val="ro-RO" w:eastAsia="ro-RO"/>
              </w:rPr>
              <w:t>Prunus domestica</w:t>
            </w:r>
            <w:r w:rsidRPr="00637B60">
              <w:rPr>
                <w:rFonts w:ascii="inherit" w:hAnsi="inherit"/>
                <w:sz w:val="24"/>
                <w:szCs w:val="24"/>
                <w:lang w:val="ro-RO" w:eastAsia="ro-RO"/>
              </w:rPr>
              <w:t>).</w:t>
            </w:r>
          </w:p>
          <w:p w14:paraId="13789C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Compoziție:</w:t>
            </w:r>
          </w:p>
          <w:p w14:paraId="15080A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oleic (C18:1): 68 %</w:t>
            </w:r>
          </w:p>
          <w:p w14:paraId="708B61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linoleic (C18:2): 23 %</w:t>
            </w:r>
          </w:p>
          <w:p w14:paraId="2E38B2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γ-tocoferol: 80 % din tocoferolii totali</w:t>
            </w:r>
          </w:p>
          <w:p w14:paraId="5031B1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β-sitosterol: 80-90 % din sterolii totali</w:t>
            </w:r>
          </w:p>
          <w:p w14:paraId="1D7D16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Trioleină: 40-55 % din trigliceride</w:t>
            </w:r>
          </w:p>
          <w:p w14:paraId="62C886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cianhidric: maximum 5 mg/kg de ulei</w:t>
            </w:r>
          </w:p>
        </w:tc>
        <w:tc>
          <w:tcPr>
            <w:tcW w:w="0" w:type="auto"/>
            <w:shd w:val="clear" w:color="auto" w:fill="auto"/>
            <w:vAlign w:val="center"/>
            <w:hideMark/>
          </w:tcPr>
          <w:p w14:paraId="41E65BC0" w14:textId="77777777" w:rsidR="00637B60" w:rsidRPr="00637B60" w:rsidRDefault="00637B60" w:rsidP="003C19E5">
            <w:pPr>
              <w:ind w:firstLine="0"/>
              <w:jc w:val="left"/>
              <w:rPr>
                <w:lang w:val="ro-RO" w:eastAsia="ro-RO"/>
              </w:rPr>
            </w:pPr>
          </w:p>
        </w:tc>
      </w:tr>
      <w:tr w:rsidR="00637B60" w:rsidRPr="00637B60" w14:paraId="66326F36"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9520C4"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Proteine din cartof (coagulate) și hidrolizații acestora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16ED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uscată: ≥ 800 mg/g</w:t>
            </w:r>
          </w:p>
          <w:p w14:paraId="21B068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(N*6,25): ≥ 600 mg/g (substanță uscată)</w:t>
            </w:r>
          </w:p>
          <w:p w14:paraId="07AE13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400 mg/g (substanță uscată)</w:t>
            </w:r>
          </w:p>
          <w:p w14:paraId="3C2040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Glicoalcaloizi (total): ≤ 150 mg/kg</w:t>
            </w:r>
          </w:p>
          <w:p w14:paraId="3C4B46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Lizinoanalină (total): ≤ 500 mg/kg</w:t>
            </w:r>
          </w:p>
          <w:p w14:paraId="2EDE9C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Lizinoanalină (liberă): ≤ 10 mg/kg</w:t>
            </w:r>
          </w:p>
        </w:tc>
        <w:tc>
          <w:tcPr>
            <w:tcW w:w="0" w:type="auto"/>
            <w:shd w:val="clear" w:color="auto" w:fill="auto"/>
            <w:vAlign w:val="center"/>
            <w:hideMark/>
          </w:tcPr>
          <w:p w14:paraId="2D2B0382" w14:textId="77777777" w:rsidR="00637B60" w:rsidRPr="00637B60" w:rsidRDefault="00637B60" w:rsidP="003C19E5">
            <w:pPr>
              <w:ind w:firstLine="0"/>
              <w:jc w:val="left"/>
              <w:rPr>
                <w:lang w:val="ro-RO" w:eastAsia="ro-RO"/>
              </w:rPr>
            </w:pPr>
          </w:p>
        </w:tc>
      </w:tr>
      <w:tr w:rsidR="00637B60" w:rsidRPr="009F2D53" w14:paraId="461338F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E1546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Prolil-oligopeptidază (preparat enzimatic)</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7052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Specificația enzimei:</w:t>
            </w:r>
          </w:p>
          <w:p w14:paraId="221EC8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sistematică: Prolil-oligopeptidază</w:t>
            </w:r>
          </w:p>
          <w:p w14:paraId="11FCB5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Sinonime: Prolil-endopeptidază, endopeptidază prolin-specifică, endoprolilpeptidază</w:t>
            </w:r>
          </w:p>
          <w:p w14:paraId="26BB76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66 kDa</w:t>
            </w:r>
          </w:p>
          <w:p w14:paraId="00C9EC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CE (numărul dat de Comisia pentru enzime): EC 3.4.21.26</w:t>
            </w:r>
          </w:p>
          <w:p w14:paraId="5D7EA8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CAS: 72162-84-6</w:t>
            </w:r>
          </w:p>
          <w:p w14:paraId="5F15C6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Sursa: o tulpină modificată genetic de </w:t>
            </w:r>
            <w:r w:rsidRPr="00637B60">
              <w:rPr>
                <w:rFonts w:ascii="inherit" w:hAnsi="inherit"/>
                <w:i/>
                <w:iCs/>
                <w:sz w:val="24"/>
                <w:szCs w:val="24"/>
                <w:lang w:val="ro-RO" w:eastAsia="ro-RO"/>
              </w:rPr>
              <w:t>Aspergillus niger</w:t>
            </w:r>
            <w:r w:rsidRPr="00637B60">
              <w:rPr>
                <w:rFonts w:ascii="inherit" w:hAnsi="inherit"/>
                <w:sz w:val="24"/>
                <w:szCs w:val="24"/>
                <w:lang w:val="ro-RO" w:eastAsia="ro-RO"/>
              </w:rPr>
              <w:t> (GEP-44)</w:t>
            </w:r>
          </w:p>
          <w:p w14:paraId="6171C8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r w:rsidRPr="00637B60">
              <w:rPr>
                <w:rFonts w:ascii="inherit" w:hAnsi="inherit"/>
                <w:sz w:val="24"/>
                <w:szCs w:val="24"/>
                <w:lang w:val="ro-RO" w:eastAsia="ro-RO"/>
              </w:rPr>
              <w:t> Prolil-oligopeptidaza este disponibilă sub forma unui preparat enzimatic conținând maltodextrină în proporție de aproximativ 30 %.</w:t>
            </w:r>
          </w:p>
          <w:p w14:paraId="652227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Specificațiile preparatului enzimatic de prolil-oligopeptidază:</w:t>
            </w:r>
          </w:p>
          <w:p w14:paraId="6A49C5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Activitate: &gt; 580 000 PPI</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/g (&gt; 34,8 PPU</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/g)</w:t>
            </w:r>
          </w:p>
          <w:p w14:paraId="2B26EE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Microgranulat</w:t>
            </w:r>
          </w:p>
          <w:p w14:paraId="0FA664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Culoare: Albicioasă spre portocalie-gălbuie. Culoarea poate varia de la un lot la altul</w:t>
            </w:r>
          </w:p>
          <w:p w14:paraId="7D5A64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uscată: &gt; 94 %</w:t>
            </w:r>
          </w:p>
          <w:p w14:paraId="0FD336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Gluten: &lt; 20 ppm</w:t>
            </w:r>
          </w:p>
          <w:p w14:paraId="34E467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39553B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1,0 mg/kg</w:t>
            </w:r>
          </w:p>
          <w:p w14:paraId="15CECD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1,0 mg/kg</w:t>
            </w:r>
          </w:p>
          <w:p w14:paraId="399D84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0,5 mg/kg</w:t>
            </w:r>
          </w:p>
          <w:p w14:paraId="6AFF69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mg/kg</w:t>
            </w:r>
          </w:p>
          <w:p w14:paraId="638700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D2CD2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UFC/g</w:t>
            </w:r>
          </w:p>
          <w:p w14:paraId="4BA3AB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drojdii și mucegaiuri: ≤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UFC/g</w:t>
            </w:r>
          </w:p>
          <w:p w14:paraId="6102C7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anaerobe sulfitreductoare: ≤ 30 UFC/g</w:t>
            </w:r>
          </w:p>
          <w:p w14:paraId="429AB6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Enterobacteriaceae</w:t>
            </w:r>
            <w:r w:rsidRPr="00637B60">
              <w:rPr>
                <w:rFonts w:ascii="inherit" w:hAnsi="inherit"/>
                <w:sz w:val="24"/>
                <w:szCs w:val="24"/>
                <w:lang w:val="ro-RO" w:eastAsia="ro-RO"/>
              </w:rPr>
              <w:t>: &lt; 10 UFC/g</w:t>
            </w:r>
          </w:p>
          <w:p w14:paraId="444DC8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lastRenderedPageBreak/>
              <w:t>Salmonella</w:t>
            </w:r>
            <w:r w:rsidRPr="00637B60">
              <w:rPr>
                <w:rFonts w:ascii="inherit" w:hAnsi="inherit"/>
                <w:sz w:val="24"/>
                <w:szCs w:val="24"/>
                <w:lang w:val="ro-RO" w:eastAsia="ro-RO"/>
              </w:rPr>
              <w:t>: Absența în 25 g</w:t>
            </w:r>
          </w:p>
          <w:p w14:paraId="77240C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Absența în 25 g</w:t>
            </w:r>
          </w:p>
          <w:p w14:paraId="3D123A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Absența în 10 g</w:t>
            </w:r>
          </w:p>
          <w:p w14:paraId="7F48A7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Pseudomonas aeruginosa</w:t>
            </w:r>
            <w:r w:rsidRPr="00637B60">
              <w:rPr>
                <w:rFonts w:ascii="inherit" w:hAnsi="inherit"/>
                <w:sz w:val="24"/>
                <w:szCs w:val="24"/>
                <w:lang w:val="ro-RO" w:eastAsia="ro-RO"/>
              </w:rPr>
              <w:t>: Absența în 10 g</w:t>
            </w:r>
          </w:p>
          <w:p w14:paraId="213BE5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Absența în 25 g</w:t>
            </w:r>
          </w:p>
          <w:p w14:paraId="11E8B6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Activitate antimicrobiană: Absentă</w:t>
            </w:r>
          </w:p>
          <w:p w14:paraId="27B069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Micotoxine: Sub limitele de detecție: Aflatoxine B1, B2, G1, G2 (&lt; 0,25 μg/kg), total Aflatoxine (&lt; 2,0 μg/kg), Ochratoxină A (&lt; 0,20 μg/kg), T-2 Toxină (&lt; 5 μg/kg), Zearalenonă (&lt; 2,5 μg/kg), Fumonisin B1 și B2 (&lt; 2,5 μg/kg)</w:t>
            </w:r>
          </w:p>
          <w:p w14:paraId="35C4E1F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PPI – </w:t>
            </w:r>
            <w:r w:rsidRPr="00637B60">
              <w:rPr>
                <w:rFonts w:ascii="inherit" w:hAnsi="inherit"/>
                <w:i/>
                <w:iCs/>
                <w:sz w:val="24"/>
                <w:szCs w:val="24"/>
                <w:lang w:val="ro-RO" w:eastAsia="ro-RO"/>
              </w:rPr>
              <w:t>Protease Picomole International</w:t>
            </w:r>
          </w:p>
          <w:p w14:paraId="5D1E0B5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PPU – </w:t>
            </w:r>
            <w:r w:rsidRPr="00637B60">
              <w:rPr>
                <w:rFonts w:ascii="inherit" w:hAnsi="inherit"/>
                <w:i/>
                <w:iCs/>
                <w:sz w:val="24"/>
                <w:szCs w:val="24"/>
                <w:lang w:val="ro-RO" w:eastAsia="ro-RO"/>
              </w:rPr>
              <w:t>Prolyl Peptidase Units</w:t>
            </w:r>
            <w:r w:rsidRPr="00637B60">
              <w:rPr>
                <w:rFonts w:ascii="inherit" w:hAnsi="inherit"/>
                <w:sz w:val="24"/>
                <w:szCs w:val="24"/>
                <w:lang w:val="ro-RO" w:eastAsia="ro-RO"/>
              </w:rPr>
              <w:t> (unități de activitate de prolilpeptidază) sau </w:t>
            </w:r>
            <w:r w:rsidRPr="00637B60">
              <w:rPr>
                <w:rFonts w:ascii="inherit" w:hAnsi="inherit"/>
                <w:i/>
                <w:iCs/>
                <w:sz w:val="24"/>
                <w:szCs w:val="24"/>
                <w:lang w:val="ro-RO" w:eastAsia="ro-RO"/>
              </w:rPr>
              <w:t>Proline Protease Units</w:t>
            </w:r>
            <w:r w:rsidRPr="00637B60">
              <w:rPr>
                <w:rFonts w:ascii="inherit" w:hAnsi="inherit"/>
                <w:sz w:val="24"/>
                <w:szCs w:val="24"/>
                <w:lang w:val="ro-RO" w:eastAsia="ro-RO"/>
              </w:rPr>
              <w:t> (unități de protează prolină)</w:t>
            </w:r>
          </w:p>
        </w:tc>
        <w:tc>
          <w:tcPr>
            <w:tcW w:w="0" w:type="auto"/>
            <w:shd w:val="clear" w:color="auto" w:fill="auto"/>
            <w:vAlign w:val="center"/>
            <w:hideMark/>
          </w:tcPr>
          <w:p w14:paraId="64A5C213" w14:textId="77777777" w:rsidR="00637B60" w:rsidRPr="00637B60" w:rsidRDefault="00637B60" w:rsidP="003C19E5">
            <w:pPr>
              <w:ind w:firstLine="0"/>
              <w:jc w:val="left"/>
              <w:rPr>
                <w:lang w:val="ro-RO" w:eastAsia="ro-RO"/>
              </w:rPr>
            </w:pPr>
          </w:p>
        </w:tc>
      </w:tr>
      <w:tr w:rsidR="00637B60" w:rsidRPr="00637B60" w14:paraId="11B29C5D"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7CD19D" w14:textId="77777777" w:rsidR="00637B60" w:rsidRPr="00637B60" w:rsidRDefault="00000000" w:rsidP="003C19E5">
            <w:pPr>
              <w:spacing w:before="120"/>
              <w:ind w:firstLine="0"/>
              <w:jc w:val="left"/>
              <w:rPr>
                <w:rFonts w:ascii="inherit" w:hAnsi="inherit"/>
                <w:b/>
                <w:bCs/>
                <w:sz w:val="24"/>
                <w:szCs w:val="24"/>
                <w:lang w:val="ro-RO" w:eastAsia="ro-RO"/>
              </w:rPr>
            </w:pPr>
            <w:hyperlink r:id="rId200" w:tooltip="32024R1048: INSERTED" w:history="1">
              <w:r w:rsidR="00637B60" w:rsidRPr="00637B60">
                <w:rPr>
                  <w:rFonts w:ascii="inherit" w:hAnsi="inherit"/>
                  <w:b/>
                  <w:bCs/>
                  <w:color w:val="337AB7"/>
                  <w:sz w:val="24"/>
                  <w:szCs w:val="24"/>
                  <w:lang w:val="ro-RO" w:eastAsia="ro-RO"/>
                </w:rPr>
                <w:t>▼M136</w:t>
              </w:r>
            </w:hyperlink>
          </w:p>
        </w:tc>
        <w:tc>
          <w:tcPr>
            <w:tcW w:w="0" w:type="auto"/>
            <w:shd w:val="clear" w:color="auto" w:fill="auto"/>
            <w:vAlign w:val="center"/>
            <w:hideMark/>
          </w:tcPr>
          <w:p w14:paraId="5182603B" w14:textId="77777777" w:rsidR="00637B60" w:rsidRPr="00637B60" w:rsidRDefault="00637B60" w:rsidP="003C19E5">
            <w:pPr>
              <w:ind w:firstLine="0"/>
              <w:jc w:val="left"/>
              <w:rPr>
                <w:lang w:val="ro-RO" w:eastAsia="ro-RO"/>
              </w:rPr>
            </w:pPr>
          </w:p>
        </w:tc>
      </w:tr>
      <w:tr w:rsidR="00637B60" w:rsidRPr="009F2D53" w14:paraId="7E6F8AF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2568F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Concentrat proteic din </w:t>
            </w:r>
            <w:r w:rsidRPr="00637B60">
              <w:rPr>
                <w:rFonts w:ascii="inherit" w:hAnsi="inherit"/>
                <w:b/>
                <w:bCs/>
                <w:i/>
                <w:iCs/>
                <w:sz w:val="24"/>
                <w:szCs w:val="24"/>
                <w:lang w:val="ro-RO" w:eastAsia="ro-RO"/>
              </w:rPr>
              <w:t>Lemna gibba</w:t>
            </w:r>
            <w:r w:rsidRPr="00637B60">
              <w:rPr>
                <w:rFonts w:ascii="inherit" w:hAnsi="inherit"/>
                <w:b/>
                <w:bCs/>
                <w:sz w:val="24"/>
                <w:szCs w:val="24"/>
                <w:lang w:val="ro-RO" w:eastAsia="ro-RO"/>
              </w:rPr>
              <w:t> și </w:t>
            </w:r>
            <w:r w:rsidRPr="00637B60">
              <w:rPr>
                <w:rFonts w:ascii="inherit" w:hAnsi="inherit"/>
                <w:b/>
                <w:bCs/>
                <w:i/>
                <w:iCs/>
                <w:sz w:val="24"/>
                <w:szCs w:val="24"/>
                <w:lang w:val="ro-RO" w:eastAsia="ro-RO"/>
              </w:rPr>
              <w:t>Lemna minor</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3882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1CF91F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un concentrat proteic produs din speciile de plante </w:t>
            </w:r>
            <w:r w:rsidRPr="00637B60">
              <w:rPr>
                <w:rFonts w:ascii="inherit" w:hAnsi="inherit"/>
                <w:i/>
                <w:iCs/>
                <w:sz w:val="24"/>
                <w:szCs w:val="24"/>
                <w:lang w:val="ro-RO" w:eastAsia="ro-RO"/>
              </w:rPr>
              <w:t>Lemna gibba</w:t>
            </w:r>
            <w:r w:rsidRPr="00637B60">
              <w:rPr>
                <w:rFonts w:ascii="inherit" w:hAnsi="inherit"/>
                <w:sz w:val="24"/>
                <w:szCs w:val="24"/>
                <w:lang w:val="ro-RO" w:eastAsia="ro-RO"/>
              </w:rPr>
              <w:t> (70-100 %) și </w:t>
            </w:r>
            <w:r w:rsidRPr="00637B60">
              <w:rPr>
                <w:rFonts w:ascii="inherit" w:hAnsi="inherit"/>
                <w:i/>
                <w:iCs/>
                <w:sz w:val="24"/>
                <w:szCs w:val="24"/>
                <w:lang w:val="ro-RO" w:eastAsia="ro-RO"/>
              </w:rPr>
              <w:t>Lemna minor</w:t>
            </w:r>
            <w:r w:rsidRPr="00637B60">
              <w:rPr>
                <w:rFonts w:ascii="inherit" w:hAnsi="inherit"/>
                <w:sz w:val="24"/>
                <w:szCs w:val="24"/>
                <w:lang w:val="ro-RO" w:eastAsia="ro-RO"/>
              </w:rPr>
              <w:t> (0-30 %). Procesul de fabricație a concentratului proteic implică separarea mecanică a fracțiunii proteice de fibrele insolubile, urmată de precipitare în condiții acide, pasteurizare și uscare prin pulverizare.</w:t>
            </w:r>
          </w:p>
          <w:p w14:paraId="1C4C95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Cultivarea se efectuează în bazine amplasate în sere în condiții controlate. Apa utilizată pentru cultivare este filtrată și tratată cu UV. Condițiile de cultivare sunt monitorizate pentru a controla creșterea algelor, a drojdiilor și a ciupercilor. PH-ul este menținut între 5,5 și 6,5.</w:t>
            </w:r>
          </w:p>
          <w:p w14:paraId="410E88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65A92E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pulbere verde</w:t>
            </w:r>
          </w:p>
          <w:p w14:paraId="267AAA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1,5-8 %</w:t>
            </w:r>
          </w:p>
          <w:p w14:paraId="4AF60B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(Nx6,25): 60-75 %</w:t>
            </w:r>
          </w:p>
          <w:p w14:paraId="5C250A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4-12 %</w:t>
            </w:r>
          </w:p>
          <w:p w14:paraId="1405C7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2-11 %</w:t>
            </w:r>
          </w:p>
          <w:p w14:paraId="3CC1A7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Fibră: 6-17 %</w:t>
            </w:r>
          </w:p>
          <w:p w14:paraId="6C40C4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4-12 %</w:t>
            </w:r>
          </w:p>
          <w:p w14:paraId="0BCCF1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Vitamine:</w:t>
            </w:r>
          </w:p>
          <w:p w14:paraId="505D9E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Beta-Caroten: &lt; 755 mg/kg</w:t>
            </w:r>
          </w:p>
          <w:p w14:paraId="329485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Vitamina K</w:t>
            </w:r>
            <w:r w:rsidRPr="00637B60">
              <w:rPr>
                <w:rFonts w:ascii="inherit" w:hAnsi="inherit"/>
                <w:sz w:val="17"/>
                <w:szCs w:val="17"/>
                <w:vertAlign w:val="subscript"/>
                <w:lang w:val="ro-RO" w:eastAsia="ro-RO"/>
              </w:rPr>
              <w:t>1</w:t>
            </w:r>
            <w:r w:rsidRPr="00637B60">
              <w:rPr>
                <w:rFonts w:ascii="inherit" w:hAnsi="inherit"/>
                <w:sz w:val="24"/>
                <w:szCs w:val="24"/>
                <w:lang w:val="ro-RO" w:eastAsia="ro-RO"/>
              </w:rPr>
              <w:t> (filochinonă): &lt; 16 mg/100 g</w:t>
            </w:r>
          </w:p>
          <w:p w14:paraId="06C43D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Minerale:</w:t>
            </w:r>
          </w:p>
          <w:p w14:paraId="317DCA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Bor: &lt; 10 mg/kg</w:t>
            </w:r>
          </w:p>
          <w:p w14:paraId="41BCDF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Cupru: &lt; 12 mg/kg</w:t>
            </w:r>
          </w:p>
          <w:p w14:paraId="05D4A4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Molibden: &lt; 40 mg/kg</w:t>
            </w:r>
          </w:p>
          <w:p w14:paraId="49B99F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Fier: &lt; 670 mg/kg</w:t>
            </w:r>
          </w:p>
          <w:p w14:paraId="7124CE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Zinc: &lt; 50 mg/kg</w:t>
            </w:r>
          </w:p>
          <w:p w14:paraId="2C0ADC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Mangan: &lt; 100 mg/kg</w:t>
            </w:r>
          </w:p>
          <w:p w14:paraId="37BDD3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Factori antinutriționali:</w:t>
            </w:r>
          </w:p>
          <w:p w14:paraId="085BD1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oxalic: &lt; 1 900 mg/kg</w:t>
            </w:r>
          </w:p>
          <w:p w14:paraId="45708A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0976F2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(mg/kg): ≤ 0,3</w:t>
            </w:r>
          </w:p>
          <w:p w14:paraId="3348F2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(mg/kg): ≤ 0,2</w:t>
            </w:r>
          </w:p>
          <w:p w14:paraId="108530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(mg/kg): ≤ 0,1</w:t>
            </w:r>
          </w:p>
          <w:p w14:paraId="609B8F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(mg/kg): ≤ 0,2</w:t>
            </w:r>
          </w:p>
          <w:p w14:paraId="4AD4A0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Cianotoxine:</w:t>
            </w:r>
          </w:p>
          <w:p w14:paraId="5A2455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Microcistină-/Nodularină: &lt; 0,19 mg/kg</w:t>
            </w:r>
          </w:p>
          <w:p w14:paraId="3EF5B9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Alți contaminanți:</w:t>
            </w:r>
          </w:p>
          <w:p w14:paraId="73ECD0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Lizino-alanină (legată): &lt; 500 mg/kg</w:t>
            </w:r>
          </w:p>
          <w:p w14:paraId="5F10B4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Lizino-alanină (liberă): &lt; 10 mg/kg</w:t>
            </w:r>
          </w:p>
          <w:p w14:paraId="1EE8BA0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Nitrat: &lt; 3 000 mg/kg</w:t>
            </w:r>
          </w:p>
          <w:p w14:paraId="6134CB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Pesticide:</w:t>
            </w:r>
          </w:p>
          <w:p w14:paraId="415F64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Niveluri de pesticide în conformitate cu numărul de cod 0254000 („Subgrupa (d) năsturel” din grupa Legume cu frunze, plante aromatice și flori comestibile) stabilite în Regulamentul (CE) nr. 396/2005.</w:t>
            </w:r>
          </w:p>
          <w:p w14:paraId="039BAE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068A80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colonii: &lt; 10</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UFC/g</w:t>
            </w:r>
          </w:p>
          <w:p w14:paraId="0A7120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&lt; 100 UFC/g</w:t>
            </w:r>
          </w:p>
          <w:p w14:paraId="30EDDD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Clostridium perfringens</w:t>
            </w:r>
            <w:r w:rsidRPr="00637B60">
              <w:rPr>
                <w:rFonts w:ascii="inherit" w:hAnsi="inherit"/>
                <w:sz w:val="24"/>
                <w:szCs w:val="24"/>
                <w:lang w:val="ro-RO" w:eastAsia="ro-RO"/>
              </w:rPr>
              <w:t>: &lt; 100 UFC/g</w:t>
            </w:r>
          </w:p>
          <w:p w14:paraId="304944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Stafilococi coagulazo-pozitivi: &lt; 100 UFC/g</w:t>
            </w:r>
          </w:p>
          <w:p w14:paraId="05D7E8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&lt; 10 UFC/g</w:t>
            </w:r>
          </w:p>
          <w:p w14:paraId="46F7E7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&lt; 10 UFC/g</w:t>
            </w:r>
          </w:p>
          <w:p w14:paraId="2F7FD4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nedetectată în 25 g</w:t>
            </w:r>
          </w:p>
          <w:p w14:paraId="561781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Specii de </w:t>
            </w:r>
            <w:r w:rsidRPr="00637B60">
              <w:rPr>
                <w:rFonts w:ascii="inherit" w:hAnsi="inherit"/>
                <w:i/>
                <w:iCs/>
                <w:sz w:val="24"/>
                <w:szCs w:val="24"/>
                <w:lang w:val="ro-RO" w:eastAsia="ro-RO"/>
              </w:rPr>
              <w:t>Salmonella</w:t>
            </w:r>
            <w:r w:rsidRPr="00637B60">
              <w:rPr>
                <w:rFonts w:ascii="inherit" w:hAnsi="inherit"/>
                <w:sz w:val="24"/>
                <w:szCs w:val="24"/>
                <w:lang w:val="ro-RO" w:eastAsia="ro-RO"/>
              </w:rPr>
              <w:t>: nedetectate în 25 g</w:t>
            </w:r>
          </w:p>
          <w:p w14:paraId="5EDC68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&lt; 10 UFC/g</w:t>
            </w:r>
          </w:p>
          <w:p w14:paraId="48A873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tc>
        <w:tc>
          <w:tcPr>
            <w:tcW w:w="0" w:type="auto"/>
            <w:shd w:val="clear" w:color="auto" w:fill="auto"/>
            <w:vAlign w:val="center"/>
            <w:hideMark/>
          </w:tcPr>
          <w:p w14:paraId="015D96D1" w14:textId="77777777" w:rsidR="00637B60" w:rsidRPr="00637B60" w:rsidRDefault="00637B60" w:rsidP="003C19E5">
            <w:pPr>
              <w:ind w:firstLine="0"/>
              <w:jc w:val="left"/>
              <w:rPr>
                <w:lang w:val="ro-RO" w:eastAsia="ro-RO"/>
              </w:rPr>
            </w:pPr>
          </w:p>
        </w:tc>
      </w:tr>
      <w:tr w:rsidR="00637B60" w:rsidRPr="00637B60" w14:paraId="5DC1750B"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332B08" w14:textId="77777777" w:rsidR="00637B60" w:rsidRPr="00637B60" w:rsidRDefault="00000000" w:rsidP="003C19E5">
            <w:pPr>
              <w:spacing w:before="120"/>
              <w:ind w:firstLine="0"/>
              <w:jc w:val="left"/>
              <w:rPr>
                <w:rFonts w:ascii="inherit" w:hAnsi="inherit"/>
                <w:b/>
                <w:bCs/>
                <w:sz w:val="24"/>
                <w:szCs w:val="24"/>
                <w:lang w:val="ro-RO" w:eastAsia="ro-RO"/>
              </w:rPr>
            </w:pPr>
            <w:hyperlink r:id="rId201" w:tooltip="32024R2048: REPLACED" w:history="1">
              <w:r w:rsidR="00637B60" w:rsidRPr="00637B60">
                <w:rPr>
                  <w:rFonts w:ascii="inherit" w:hAnsi="inherit"/>
                  <w:b/>
                  <w:bCs/>
                  <w:color w:val="337AB7"/>
                  <w:sz w:val="24"/>
                  <w:szCs w:val="24"/>
                  <w:lang w:val="ro-RO" w:eastAsia="ro-RO"/>
                </w:rPr>
                <w:t>▼M143</w:t>
              </w:r>
            </w:hyperlink>
          </w:p>
        </w:tc>
        <w:tc>
          <w:tcPr>
            <w:tcW w:w="0" w:type="auto"/>
            <w:shd w:val="clear" w:color="auto" w:fill="auto"/>
            <w:vAlign w:val="center"/>
            <w:hideMark/>
          </w:tcPr>
          <w:p w14:paraId="7E069650" w14:textId="77777777" w:rsidR="00637B60" w:rsidRPr="00637B60" w:rsidRDefault="00637B60" w:rsidP="003C19E5">
            <w:pPr>
              <w:ind w:firstLine="0"/>
              <w:jc w:val="left"/>
              <w:rPr>
                <w:lang w:val="ro-RO" w:eastAsia="ro-RO"/>
              </w:rPr>
            </w:pPr>
          </w:p>
        </w:tc>
      </w:tr>
      <w:tr w:rsidR="00637B60" w:rsidRPr="009F2D53" w14:paraId="190A6638"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B41C1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proteic din rinichi de porc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A734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A8FC3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xml:space="preserve">Extractul proteic se obține din rinichi de porc omogenizat printr-o combinație de precipitare de săruri și centrifugare de înaltă viteză. Precipitatul obținut cuprinde, în esență, proteine cu 7 % enzimă diaminoxidază (nomenclatorul CE al enzimelor 1.4.3.22) și este resuspendat într-un sistem fiziologic tampon. Extractul proteic obținut din rinichi de porc este formulat în </w:t>
            </w:r>
            <w:r w:rsidRPr="00637B60">
              <w:rPr>
                <w:rFonts w:ascii="inherit" w:hAnsi="inherit"/>
                <w:sz w:val="24"/>
                <w:szCs w:val="24"/>
                <w:lang w:val="ro-RO" w:eastAsia="ro-RO"/>
              </w:rPr>
              <w:lastRenderedPageBreak/>
              <w:t>formele și posologia adecvate pentru a ajunge la punctele de digestie activă.</w:t>
            </w:r>
          </w:p>
          <w:p w14:paraId="483C79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 de bază:</w:t>
            </w:r>
          </w:p>
          <w:p w14:paraId="531151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Specificație: Extract proteic din rinichi de porc cu conținut natural de diaminoxidază (DAO):</w:t>
            </w:r>
          </w:p>
          <w:p w14:paraId="5A7905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Stare fizică: lichidă</w:t>
            </w:r>
          </w:p>
          <w:p w14:paraId="6FC435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Culoare: maronie</w:t>
            </w:r>
          </w:p>
          <w:p w14:paraId="554028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soluție cu ușoară turbiditate</w:t>
            </w:r>
          </w:p>
          <w:p w14:paraId="197099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valoarea pH-ului: 6,4-6,8</w:t>
            </w:r>
          </w:p>
          <w:p w14:paraId="0FBA8A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Activitate enzimatică: &gt; 2 677 kHDU DAO/ml [DAO REA (test de radioextracție DAO)]</w:t>
            </w:r>
          </w:p>
          <w:p w14:paraId="025552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1E5813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Brachyspira</w:t>
            </w:r>
            <w:r w:rsidRPr="00637B60">
              <w:rPr>
                <w:rFonts w:ascii="inherit" w:hAnsi="inherit"/>
                <w:sz w:val="24"/>
                <w:szCs w:val="24"/>
                <w:lang w:val="ro-RO" w:eastAsia="ro-RO"/>
              </w:rPr>
              <w:t> spp.: absență (PCR în timp real)</w:t>
            </w:r>
          </w:p>
          <w:p w14:paraId="33FB24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(PCR în timp real)</w:t>
            </w:r>
          </w:p>
          <w:p w14:paraId="44AA27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&lt; 100 CFU/g</w:t>
            </w:r>
          </w:p>
          <w:p w14:paraId="4EB776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Gripă de tip A: absență (RT-PCR în timp real)</w:t>
            </w:r>
          </w:p>
          <w:p w14:paraId="6F50FB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&lt; 10 CFU/g</w:t>
            </w:r>
          </w:p>
          <w:p w14:paraId="10D12F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elemente microbiologice aerobe: &lt; 10</w:t>
            </w:r>
            <w:r w:rsidRPr="00637B60">
              <w:rPr>
                <w:rFonts w:ascii="inherit" w:hAnsi="inherit"/>
                <w:sz w:val="17"/>
                <w:szCs w:val="17"/>
                <w:vertAlign w:val="superscript"/>
                <w:lang w:val="ro-RO" w:eastAsia="ro-RO"/>
              </w:rPr>
              <w:t>5</w:t>
            </w:r>
            <w:r w:rsidRPr="00637B60">
              <w:rPr>
                <w:rFonts w:ascii="inherit" w:hAnsi="inherit"/>
                <w:sz w:val="24"/>
                <w:szCs w:val="24"/>
                <w:lang w:val="ro-RO" w:eastAsia="ro-RO"/>
              </w:rPr>
              <w:t> CFU/g</w:t>
            </w:r>
          </w:p>
          <w:p w14:paraId="441B9C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Număr de drojdii/mucegaiuri: &lt; 10</w:t>
            </w:r>
            <w:r w:rsidRPr="00637B60">
              <w:rPr>
                <w:rFonts w:ascii="inherit" w:hAnsi="inherit"/>
                <w:sz w:val="17"/>
                <w:szCs w:val="17"/>
                <w:vertAlign w:val="superscript"/>
                <w:lang w:val="ro-RO" w:eastAsia="ro-RO"/>
              </w:rPr>
              <w:t>5</w:t>
            </w:r>
            <w:r w:rsidRPr="00637B60">
              <w:rPr>
                <w:rFonts w:ascii="inherit" w:hAnsi="inherit"/>
                <w:sz w:val="24"/>
                <w:szCs w:val="24"/>
                <w:lang w:val="ro-RO" w:eastAsia="ro-RO"/>
              </w:rPr>
              <w:t> CFU/g</w:t>
            </w:r>
          </w:p>
          <w:p w14:paraId="724B1D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Absență/10 g</w:t>
            </w:r>
          </w:p>
          <w:p w14:paraId="46CA4A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Enterobacteriaceae rezistente la sărurile din bilă: &lt; 10</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CFU/g</w:t>
            </w:r>
          </w:p>
          <w:p w14:paraId="598D77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Produsul final:</w:t>
            </w:r>
          </w:p>
          <w:p w14:paraId="233D5F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Specificație de extract proteic din rinichi de porc cu conținut natural de diaminoxidază (DAO): 1.4.3.22 în formele și posologia adecvate pentru a ajunge la punctele de digestie activă:</w:t>
            </w:r>
          </w:p>
          <w:p w14:paraId="047A7E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Stare fizică: solidă</w:t>
            </w:r>
          </w:p>
          <w:p w14:paraId="6A4DED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Culoare: galben spre gri</w:t>
            </w:r>
          </w:p>
          <w:p w14:paraId="4A8DF7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Activitate enzimatică: 110-220 kHDU DAO/g [DAO REA (test de radioextracție DAO)]</w:t>
            </w:r>
          </w:p>
          <w:p w14:paraId="435544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Stabilitatea acidului 15 min 0,1 M HCl, apoi 60 min Borat pH = 9,0: &gt; 68 kHDU DAO/g [DAO REA (test de radioextracție DAO)]</w:t>
            </w:r>
          </w:p>
          <w:p w14:paraId="393781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10 %</w:t>
            </w:r>
          </w:p>
          <w:p w14:paraId="218030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DE38C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&lt; 100 CFU/g</w:t>
            </w:r>
          </w:p>
          <w:p w14:paraId="2D80FF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&lt; 10 CFU/g</w:t>
            </w:r>
          </w:p>
          <w:p w14:paraId="48E437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Număr total de elemente microbiologice aerobe: &lt; 10</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CFU/g</w:t>
            </w:r>
          </w:p>
          <w:p w14:paraId="762B18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combinat total de drojdii/mucegaiuri: &lt;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CFU/g</w:t>
            </w:r>
          </w:p>
          <w:p w14:paraId="6E5A02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Absență/10 g</w:t>
            </w:r>
          </w:p>
          <w:p w14:paraId="0E23F5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Enterobacteriaceae rezistente la sărurile din bilă: &lt;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CFU/g</w:t>
            </w:r>
          </w:p>
          <w:p w14:paraId="14831C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PCR: Reacție de polimerizare în lanț; HDU (Unități de histamină degradată)</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E03C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Descriere/definiție:</w:t>
            </w:r>
          </w:p>
          <w:p w14:paraId="296B1A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Extractul proteic se obține din rinichi de porc omogenizat printr-o serie de etape care implică o serie de spălări cu acetonă pentru a degresa și a deshidrata rinichiul de porc omogenizat, urmate de scurgere, uscare, măcinare și cernere, pentru a produce o pulbere care conține, în esență, proteine cu un conținut mediu de 7-9 % enzimă diaminoxidază (nomenclatorul CE al enzimelor 1.4.3.22). Extractul proteic din rinichi de porc este formulat în formele și posologia adecvate pentru a ajunge la punctele de digestie activă.</w:t>
            </w:r>
          </w:p>
          <w:p w14:paraId="0CED31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 de bază:</w:t>
            </w:r>
          </w:p>
          <w:p w14:paraId="027EC3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Specificație: Extract proteic din rinichi de porc cu conținut natural de diaminoxidază (DAO):</w:t>
            </w:r>
          </w:p>
          <w:p w14:paraId="54102D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Stare fizică: pulbere</w:t>
            </w:r>
          </w:p>
          <w:p w14:paraId="0B9F9B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Culoare: maro deschis</w:t>
            </w:r>
          </w:p>
          <w:p w14:paraId="052B2E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Activitate enzimatică: ≥ 0,10 mU/mg (cromatografie în fază lichidă de înaltă performanță cuplată cu detectare cu fluorescență).</w:t>
            </w:r>
          </w:p>
          <w:p w14:paraId="649453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10 %</w:t>
            </w:r>
          </w:p>
          <w:p w14:paraId="2953DD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Solvenți reziduali:</w:t>
            </w:r>
          </w:p>
          <w:p w14:paraId="1165FB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Acetonă: &lt; 5 000  mg/kg</w:t>
            </w:r>
          </w:p>
          <w:p w14:paraId="106E42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0FD02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&lt; 100 CFU/g</w:t>
            </w:r>
          </w:p>
          <w:p w14:paraId="356446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&lt; 10 CFU/g</w:t>
            </w:r>
          </w:p>
          <w:p w14:paraId="62FC46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elemente microbiologice aerobe: &lt; 10</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CFU/g</w:t>
            </w:r>
          </w:p>
          <w:p w14:paraId="03348E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combinat total de drojdii/mucegaiuri: &lt;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CFU/g</w:t>
            </w:r>
          </w:p>
          <w:p w14:paraId="125CB2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Absență/10 g</w:t>
            </w:r>
          </w:p>
          <w:p w14:paraId="093507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Enterobacteriaceae rezistente la sărurile din bilă: &lt;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CFU/g</w:t>
            </w:r>
          </w:p>
          <w:p w14:paraId="525ED1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p>
          <w:p w14:paraId="1A935B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Produsul final:</w:t>
            </w:r>
          </w:p>
          <w:p w14:paraId="22178E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Specificație de extract proteic din rinichi de porc cu conținut natural de diaminoxidază (DAO): 1.4.3.22 în formele și posologia adecvate pentru a ajunge la punctele de digestie activă:</w:t>
            </w:r>
          </w:p>
          <w:p w14:paraId="7CB1949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Stare fizică: solidă</w:t>
            </w:r>
          </w:p>
          <w:p w14:paraId="439F29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Culoare: maro deschis</w:t>
            </w:r>
          </w:p>
          <w:p w14:paraId="4C0B8F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Activitate enzimatică: 2,29-4,6 mU/g (cromatografie în fază lichidă de înaltă performanță cuplată cu detectare cu fluorescență).</w:t>
            </w:r>
          </w:p>
          <w:p w14:paraId="727BAF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Stabilitatea acidului 15 min 0,1 M HCl, apoi 60 min Borat pH = 9,0: &gt; 1,4 mU DAO/g (cromatografie în fază lichidă de înaltă performanță cuplată cu detectare cu fluorescență)</w:t>
            </w:r>
          </w:p>
          <w:p w14:paraId="0E0C84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10 %</w:t>
            </w:r>
          </w:p>
          <w:p w14:paraId="11452A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5749E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lastRenderedPageBreak/>
              <w:t>Staphylococcus aureus</w:t>
            </w:r>
            <w:r w:rsidRPr="00637B60">
              <w:rPr>
                <w:rFonts w:ascii="inherit" w:hAnsi="inherit"/>
                <w:sz w:val="24"/>
                <w:szCs w:val="24"/>
                <w:lang w:val="ro-RO" w:eastAsia="ro-RO"/>
              </w:rPr>
              <w:t>: &lt; 100 CFU/g</w:t>
            </w:r>
          </w:p>
          <w:p w14:paraId="05E1DB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&lt; 10 CFU/g</w:t>
            </w:r>
          </w:p>
          <w:p w14:paraId="44B0B2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elemente microbiologice aerobe: &lt; 10</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CFU/g</w:t>
            </w:r>
          </w:p>
          <w:p w14:paraId="49BAB3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combinat total de drojdii/mucegaiuri: &lt;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CFU/g</w:t>
            </w:r>
          </w:p>
          <w:p w14:paraId="1A8FB6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Absență/10 g</w:t>
            </w:r>
          </w:p>
          <w:p w14:paraId="16594B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Enterobacteriaceae rezistente la sărurile din bilă: &lt;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CFU/g</w:t>
            </w:r>
          </w:p>
          <w:p w14:paraId="7AA6E9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p>
          <w:p w14:paraId="705E64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 miliunitatea (exprimată în mU/mg) măsoară nanomolii (nmol) de histamină degradată de DAO pe minut folosind cromatografia în fază lichidă de înaltă performanță cuplată cu detectare cu fluorescență [O. Comas-Basté et al. </w:t>
            </w:r>
            <w:r w:rsidRPr="00637B60">
              <w:rPr>
                <w:rFonts w:ascii="inherit" w:hAnsi="inherit"/>
                <w:i/>
                <w:iCs/>
                <w:sz w:val="24"/>
                <w:szCs w:val="24"/>
                <w:lang w:val="ro-RO" w:eastAsia="ro-RO"/>
              </w:rPr>
              <w:t>Analytical and Bioanalytical Chemistry</w:t>
            </w:r>
            <w:r w:rsidRPr="00637B60">
              <w:rPr>
                <w:rFonts w:ascii="inherit" w:hAnsi="inherit"/>
                <w:sz w:val="24"/>
                <w:szCs w:val="24"/>
                <w:lang w:val="ro-RO" w:eastAsia="ro-RO"/>
              </w:rPr>
              <w:t> 411:7595-7602 (2019)]. 1 mU corespunde unui număr de 48 000  HDU din metoda testului de radioextracție DAO (REA).</w:t>
            </w:r>
          </w:p>
        </w:tc>
        <w:tc>
          <w:tcPr>
            <w:tcW w:w="0" w:type="auto"/>
            <w:shd w:val="clear" w:color="auto" w:fill="auto"/>
            <w:vAlign w:val="center"/>
            <w:hideMark/>
          </w:tcPr>
          <w:p w14:paraId="703E1722" w14:textId="77777777" w:rsidR="00637B60" w:rsidRPr="00637B60" w:rsidRDefault="00637B60" w:rsidP="003C19E5">
            <w:pPr>
              <w:ind w:firstLine="0"/>
              <w:jc w:val="left"/>
              <w:rPr>
                <w:lang w:val="ro-RO" w:eastAsia="ro-RO"/>
              </w:rPr>
            </w:pPr>
          </w:p>
        </w:tc>
      </w:tr>
      <w:tr w:rsidR="00637B60" w:rsidRPr="00637B60" w14:paraId="06E9132D"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00375A" w14:textId="77777777" w:rsidR="00637B60" w:rsidRPr="00637B60" w:rsidRDefault="00000000" w:rsidP="003C19E5">
            <w:pPr>
              <w:spacing w:before="120"/>
              <w:ind w:firstLine="0"/>
              <w:jc w:val="left"/>
              <w:rPr>
                <w:rFonts w:ascii="inherit" w:hAnsi="inherit"/>
                <w:b/>
                <w:bCs/>
                <w:sz w:val="24"/>
                <w:szCs w:val="24"/>
                <w:lang w:val="ro-RO" w:eastAsia="ro-RO"/>
              </w:rPr>
            </w:pPr>
            <w:hyperlink r:id="rId202" w:tooltip="32018R1122: INSERTED" w:history="1">
              <w:r w:rsidR="00637B60" w:rsidRPr="00637B60">
                <w:rPr>
                  <w:rFonts w:ascii="inherit" w:hAnsi="inherit"/>
                  <w:b/>
                  <w:bCs/>
                  <w:color w:val="337AB7"/>
                  <w:sz w:val="24"/>
                  <w:szCs w:val="24"/>
                  <w:lang w:val="ro-RO" w:eastAsia="ro-RO"/>
                </w:rPr>
                <w:t>▼M10</w:t>
              </w:r>
            </w:hyperlink>
          </w:p>
        </w:tc>
        <w:tc>
          <w:tcPr>
            <w:tcW w:w="0" w:type="auto"/>
            <w:shd w:val="clear" w:color="auto" w:fill="auto"/>
            <w:vAlign w:val="center"/>
            <w:hideMark/>
          </w:tcPr>
          <w:p w14:paraId="06585CB4" w14:textId="77777777" w:rsidR="00637B60" w:rsidRPr="00637B60" w:rsidRDefault="00637B60" w:rsidP="003C19E5">
            <w:pPr>
              <w:ind w:firstLine="0"/>
              <w:jc w:val="left"/>
              <w:rPr>
                <w:lang w:val="ro-RO" w:eastAsia="ro-RO"/>
              </w:rPr>
            </w:pPr>
          </w:p>
        </w:tc>
      </w:tr>
      <w:tr w:rsidR="00637B60" w:rsidRPr="009F2D53" w14:paraId="55D505A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91582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Sare disodică de pirolochinolină chinonă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EF897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007A588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Denumire chimică: 9-carboxi-4,5-dioxo-1</w:t>
            </w:r>
            <w:r w:rsidRPr="00637B60">
              <w:rPr>
                <w:rFonts w:ascii="inherit" w:hAnsi="inherit"/>
                <w:i/>
                <w:iCs/>
                <w:sz w:val="24"/>
                <w:szCs w:val="24"/>
                <w:lang w:val="ro-RO" w:eastAsia="ro-RO"/>
              </w:rPr>
              <w:t>H</w:t>
            </w:r>
            <w:r w:rsidRPr="00637B60">
              <w:rPr>
                <w:rFonts w:ascii="inherit" w:hAnsi="inherit"/>
                <w:sz w:val="24"/>
                <w:szCs w:val="24"/>
                <w:lang w:val="ro-RO" w:eastAsia="ro-RO"/>
              </w:rPr>
              <w:t>-pirolo[5,4-f]chinolină-2,7-dicarboxilat de disodiu</w:t>
            </w:r>
          </w:p>
          <w:p w14:paraId="70A2FDE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14</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4</w:t>
            </w:r>
            <w:r w:rsidRPr="00637B60">
              <w:rPr>
                <w:rFonts w:ascii="inherit" w:hAnsi="inherit"/>
                <w:sz w:val="24"/>
                <w:szCs w:val="24"/>
                <w:lang w:val="ro-RO" w:eastAsia="ro-RO"/>
              </w:rPr>
              <w:t>N</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Na</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8</w:t>
            </w:r>
          </w:p>
          <w:p w14:paraId="37F3312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Nr. CAS: 122628-50-6</w:t>
            </w:r>
          </w:p>
          <w:p w14:paraId="07B0EF7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Masa moleculară: 374.17 Da</w:t>
            </w:r>
          </w:p>
          <w:p w14:paraId="29DEB93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607338E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Sarea disodică de pirolochinolină chinonă este o pulbere maro-roșcată produsă de bacteria nemodificate genetic </w:t>
            </w:r>
            <w:r w:rsidRPr="00637B60">
              <w:rPr>
                <w:rFonts w:ascii="inherit" w:hAnsi="inherit"/>
                <w:i/>
                <w:iCs/>
                <w:sz w:val="24"/>
                <w:szCs w:val="24"/>
                <w:lang w:val="ro-RO" w:eastAsia="ro-RO"/>
              </w:rPr>
              <w:t>Hyphomicrobium denitrificans</w:t>
            </w:r>
            <w:r w:rsidRPr="00637B60">
              <w:rPr>
                <w:rFonts w:ascii="inherit" w:hAnsi="inherit"/>
                <w:sz w:val="24"/>
                <w:szCs w:val="24"/>
                <w:lang w:val="ro-RO" w:eastAsia="ro-RO"/>
              </w:rPr>
              <w:t> tulpina CK-275.</w:t>
            </w:r>
          </w:p>
          <w:p w14:paraId="3F5C022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47CAE65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Aspect: Pulbere maro - roșcată</w:t>
            </w:r>
          </w:p>
          <w:p w14:paraId="4DF3411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Puritate: ≥ 99,0 % (greutate uscată)</w:t>
            </w:r>
          </w:p>
          <w:p w14:paraId="0815E78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Absorbție UV (A322/A259): 0,56 ± 0,03</w:t>
            </w:r>
          </w:p>
          <w:p w14:paraId="4B5EFDE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Absorbție UV (A233/A259): 0,90 ± 0,09</w:t>
            </w:r>
          </w:p>
          <w:p w14:paraId="163F700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Umiditate: ≤ 12,0 %</w:t>
            </w:r>
          </w:p>
          <w:p w14:paraId="1ABA29C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Solvent rezidual</w:t>
            </w:r>
          </w:p>
          <w:p w14:paraId="72E120E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Etanol: ≤ 0,05 %</w:t>
            </w:r>
          </w:p>
          <w:p w14:paraId="41B798C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3B6BFA5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Plumb: &lt; 3 mg/kg</w:t>
            </w:r>
          </w:p>
          <w:p w14:paraId="3870518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Arsen: &lt; 2 mg/kg</w:t>
            </w:r>
          </w:p>
          <w:p w14:paraId="47F43AB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F7CC7A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Numărul total de celule viabile: ≤ 300 UFC/g</w:t>
            </w:r>
          </w:p>
          <w:p w14:paraId="71036D3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Mucegaiuri/drojdii: ≤ 12 UFC/g</w:t>
            </w:r>
          </w:p>
          <w:p w14:paraId="2B80B47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Bacterii coliforme: absente în 1 g</w:t>
            </w:r>
          </w:p>
          <w:p w14:paraId="0397ED9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Hyphomicrobium denitrificans</w:t>
            </w:r>
            <w:r w:rsidRPr="00637B60">
              <w:rPr>
                <w:rFonts w:ascii="inherit" w:hAnsi="inherit"/>
                <w:sz w:val="24"/>
                <w:szCs w:val="24"/>
                <w:lang w:val="ro-RO" w:eastAsia="ro-RO"/>
              </w:rPr>
              <w:t>: ≤ 25 UFC/g</w:t>
            </w:r>
          </w:p>
          <w:p w14:paraId="76832BD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tc>
        <w:tc>
          <w:tcPr>
            <w:tcW w:w="0" w:type="auto"/>
            <w:shd w:val="clear" w:color="auto" w:fill="auto"/>
            <w:vAlign w:val="center"/>
            <w:hideMark/>
          </w:tcPr>
          <w:p w14:paraId="2136FEAD" w14:textId="77777777" w:rsidR="00637B60" w:rsidRPr="00637B60" w:rsidRDefault="00637B60" w:rsidP="003C19E5">
            <w:pPr>
              <w:ind w:firstLine="0"/>
              <w:jc w:val="left"/>
              <w:rPr>
                <w:lang w:val="ro-RO" w:eastAsia="ro-RO"/>
              </w:rPr>
            </w:pPr>
          </w:p>
        </w:tc>
      </w:tr>
      <w:tr w:rsidR="00637B60" w:rsidRPr="00637B60" w14:paraId="744A87FA"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659C4" w14:textId="77777777" w:rsidR="00637B60" w:rsidRPr="00637B60" w:rsidRDefault="00000000" w:rsidP="003C19E5">
            <w:pPr>
              <w:spacing w:before="120"/>
              <w:ind w:firstLine="0"/>
              <w:jc w:val="left"/>
              <w:rPr>
                <w:rFonts w:ascii="inherit" w:hAnsi="inherit"/>
                <w:b/>
                <w:bCs/>
                <w:sz w:val="24"/>
                <w:szCs w:val="24"/>
                <w:lang w:val="ro-RO" w:eastAsia="ro-RO"/>
              </w:rPr>
            </w:pPr>
            <w:hyperlink r:id="rId203"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6DEE9156" w14:textId="77777777" w:rsidR="00637B60" w:rsidRPr="00637B60" w:rsidRDefault="00637B60" w:rsidP="003C19E5">
            <w:pPr>
              <w:ind w:firstLine="0"/>
              <w:jc w:val="left"/>
              <w:rPr>
                <w:lang w:val="ro-RO" w:eastAsia="ro-RO"/>
              </w:rPr>
            </w:pPr>
          </w:p>
        </w:tc>
      </w:tr>
      <w:tr w:rsidR="00637B60" w:rsidRPr="009F2D53" w14:paraId="54F3940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4F65D9"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rapiță cu conținut ridicat de substanță nesaponificabilă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0322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A516A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Uleiul de rapiță cu conținut ridicat de substanță nesaponificabilă se obține prin distilare în vid și este diferit de uleiul rafinat de rapiță în concentrația fracției de substanță nesaponificabilă (1 g în uleiul de rapiță rafinat și 9 g în „uleiul de rapiță cu conținut ridicat de substanță nesaponificabilă”). Există o reducere minoră de trigliceride care conțin acizi grași mononesaturați și polinesaturați.</w:t>
            </w:r>
          </w:p>
          <w:p w14:paraId="107213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035DF4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nesaponificabilă: &gt; 7,0 g/100 g</w:t>
            </w:r>
          </w:p>
          <w:p w14:paraId="4668C7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Tocoferoli: &gt; 0,8 g/100 g</w:t>
            </w:r>
          </w:p>
          <w:p w14:paraId="3CB6A0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α-tocoferol (%): 30-50 %</w:t>
            </w:r>
          </w:p>
          <w:p w14:paraId="4528A5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γ-tocoferol (%): 50-70 %</w:t>
            </w:r>
          </w:p>
          <w:p w14:paraId="435709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δ-tocoferol (%): &lt; 6,0 %</w:t>
            </w:r>
          </w:p>
          <w:p w14:paraId="7D1130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Steroli, alcooli triterpenici, metilsteroli: &gt; 5,0 g/100 g</w:t>
            </w:r>
          </w:p>
          <w:p w14:paraId="178ED2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Acizi grași în trigliceride:</w:t>
            </w:r>
          </w:p>
          <w:p w14:paraId="5D3CF9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palmitic: 3-8 %</w:t>
            </w:r>
          </w:p>
          <w:p w14:paraId="07389A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stearic: 0,8-2,5 %</w:t>
            </w:r>
          </w:p>
          <w:p w14:paraId="219DD8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oleic: 50-70 %</w:t>
            </w:r>
          </w:p>
          <w:p w14:paraId="3F89D6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linoleic: 15-28 %</w:t>
            </w:r>
          </w:p>
          <w:p w14:paraId="25EAF3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linolenic: 6-14 %</w:t>
            </w:r>
          </w:p>
          <w:p w14:paraId="4187F1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erucic: &lt; 2,0 %</w:t>
            </w:r>
          </w:p>
          <w:p w14:paraId="175377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6,0 mg KOH/g</w:t>
            </w:r>
          </w:p>
          <w:p w14:paraId="780FB3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10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w:t>
            </w:r>
          </w:p>
          <w:p w14:paraId="0D7700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2949513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Fier (Fe): &lt; 1 000  μg/kg</w:t>
            </w:r>
          </w:p>
          <w:p w14:paraId="7CBE16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Cupru (Cu): &lt; 100 μg/kg</w:t>
            </w:r>
          </w:p>
          <w:p w14:paraId="237FA1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Impurități</w:t>
            </w:r>
            <w:r w:rsidRPr="00637B60">
              <w:rPr>
                <w:rFonts w:ascii="inherit" w:hAnsi="inherit"/>
                <w:sz w:val="24"/>
                <w:szCs w:val="24"/>
                <w:lang w:val="ro-RO" w:eastAsia="ro-RO"/>
              </w:rPr>
              <w:t>:</w:t>
            </w:r>
          </w:p>
          <w:p w14:paraId="72730C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Benzo(a)piren cu hidrocarburi aromatice policiclice (PAH): &lt; 2 μg/kg</w:t>
            </w:r>
          </w:p>
          <w:p w14:paraId="42BC5E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Tratamentul cu cărbune activ este necesar pentru a asigura faptul că hidrocarburile aromatice policiclice (PAH) nu sunt îmbogățite atunci când se obține „uleiul de rapiță cu conținut ridicat de substanță nesaponificabilă”</w:t>
            </w:r>
          </w:p>
        </w:tc>
        <w:tc>
          <w:tcPr>
            <w:tcW w:w="0" w:type="auto"/>
            <w:shd w:val="clear" w:color="auto" w:fill="auto"/>
            <w:vAlign w:val="center"/>
            <w:hideMark/>
          </w:tcPr>
          <w:p w14:paraId="4F8C505B" w14:textId="77777777" w:rsidR="00637B60" w:rsidRPr="00637B60" w:rsidRDefault="00637B60" w:rsidP="003C19E5">
            <w:pPr>
              <w:ind w:firstLine="0"/>
              <w:jc w:val="left"/>
              <w:rPr>
                <w:lang w:val="ro-RO" w:eastAsia="ro-RO"/>
              </w:rPr>
            </w:pPr>
          </w:p>
        </w:tc>
      </w:tr>
      <w:tr w:rsidR="00637B60" w:rsidRPr="00637B60" w14:paraId="4AA655A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8238F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Proteină din rapiță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CF47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67E66F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Proteinele din semințe de rapiță sunt un extract apos bogat în proteine, obținut din turte de semințe de rapiță (</w:t>
            </w:r>
            <w:r w:rsidRPr="00637B60">
              <w:rPr>
                <w:rFonts w:ascii="inherit" w:hAnsi="inherit"/>
                <w:i/>
                <w:iCs/>
                <w:sz w:val="24"/>
                <w:szCs w:val="24"/>
                <w:lang w:val="ro-RO" w:eastAsia="ro-RO"/>
              </w:rPr>
              <w:t>Brassica napus</w:t>
            </w:r>
            <w:r w:rsidRPr="00637B60">
              <w:rPr>
                <w:rFonts w:ascii="inherit" w:hAnsi="inherit"/>
                <w:sz w:val="24"/>
                <w:szCs w:val="24"/>
                <w:lang w:val="ro-RO" w:eastAsia="ro-RO"/>
              </w:rPr>
              <w:t> L. și </w:t>
            </w:r>
            <w:r w:rsidRPr="00637B60">
              <w:rPr>
                <w:rFonts w:ascii="inherit" w:hAnsi="inherit"/>
                <w:i/>
                <w:iCs/>
                <w:sz w:val="24"/>
                <w:szCs w:val="24"/>
                <w:lang w:val="ro-RO" w:eastAsia="ro-RO"/>
              </w:rPr>
              <w:t>Brassica rapa</w:t>
            </w:r>
            <w:r w:rsidRPr="00637B60">
              <w:rPr>
                <w:rFonts w:ascii="inherit" w:hAnsi="inherit"/>
                <w:sz w:val="24"/>
                <w:szCs w:val="24"/>
                <w:lang w:val="ro-RO" w:eastAsia="ro-RO"/>
              </w:rPr>
              <w:t> L.) nemodificate genetic.</w:t>
            </w:r>
          </w:p>
          <w:p w14:paraId="0E4ACC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669522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albă spre albicioasă, atomizată</w:t>
            </w:r>
          </w:p>
          <w:p w14:paraId="0247F9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proteine: ≥ 90 %</w:t>
            </w:r>
          </w:p>
          <w:p w14:paraId="1E36E1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Proteină solubilă: ≥ 85 %</w:t>
            </w:r>
          </w:p>
          <w:p w14:paraId="3A87B7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7,0 %</w:t>
            </w:r>
          </w:p>
          <w:p w14:paraId="03A5A9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 7,0 %</w:t>
            </w:r>
          </w:p>
          <w:p w14:paraId="0556E7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2,0 %</w:t>
            </w:r>
          </w:p>
          <w:p w14:paraId="71EACC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4,0 %</w:t>
            </w:r>
          </w:p>
          <w:p w14:paraId="57A75D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 0,5 %</w:t>
            </w:r>
          </w:p>
          <w:p w14:paraId="4AB7BC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glucozinolați: ≤ 1 mmol/kg</w:t>
            </w:r>
          </w:p>
          <w:p w14:paraId="05D859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57DCDF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fitați: ≤ 1,5 %</w:t>
            </w:r>
          </w:p>
          <w:p w14:paraId="4F7BD4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0,5 mg/kg</w:t>
            </w:r>
          </w:p>
          <w:p w14:paraId="5C9F37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6313B0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drojdii și mucegaiuri: ≤ 100 UFC/g</w:t>
            </w:r>
          </w:p>
          <w:p w14:paraId="057950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bacterii aerobe: ≤ 10 000 UFC/g</w:t>
            </w:r>
          </w:p>
          <w:p w14:paraId="1A13C9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coliforme: ≤ 10 UFC/g</w:t>
            </w:r>
          </w:p>
          <w:p w14:paraId="042BC7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Absența în 10 g</w:t>
            </w:r>
          </w:p>
          <w:p w14:paraId="1E8CF1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Absența în 25 g</w:t>
            </w:r>
          </w:p>
        </w:tc>
        <w:tc>
          <w:tcPr>
            <w:tcW w:w="0" w:type="auto"/>
            <w:shd w:val="clear" w:color="auto" w:fill="auto"/>
            <w:vAlign w:val="center"/>
            <w:hideMark/>
          </w:tcPr>
          <w:p w14:paraId="202871E6" w14:textId="77777777" w:rsidR="00637B60" w:rsidRPr="00637B60" w:rsidRDefault="00637B60" w:rsidP="003C19E5">
            <w:pPr>
              <w:ind w:firstLine="0"/>
              <w:jc w:val="left"/>
              <w:rPr>
                <w:lang w:val="ro-RO" w:eastAsia="ro-RO"/>
              </w:rPr>
            </w:pPr>
          </w:p>
        </w:tc>
      </w:tr>
      <w:tr w:rsidR="00637B60" w:rsidRPr="00637B60" w14:paraId="4C8A53D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FC97E" w14:textId="77777777" w:rsidR="00637B60" w:rsidRPr="00637B60" w:rsidRDefault="00000000" w:rsidP="003C19E5">
            <w:pPr>
              <w:spacing w:before="120"/>
              <w:ind w:firstLine="0"/>
              <w:jc w:val="left"/>
              <w:rPr>
                <w:rFonts w:ascii="inherit" w:hAnsi="inherit"/>
                <w:b/>
                <w:bCs/>
                <w:sz w:val="24"/>
                <w:szCs w:val="24"/>
                <w:lang w:val="ro-RO" w:eastAsia="ro-RO"/>
              </w:rPr>
            </w:pPr>
            <w:hyperlink r:id="rId204" w:tooltip="32018R1633: INSERTED" w:history="1">
              <w:r w:rsidR="00637B60" w:rsidRPr="00637B60">
                <w:rPr>
                  <w:rFonts w:ascii="inherit" w:hAnsi="inherit"/>
                  <w:b/>
                  <w:bCs/>
                  <w:color w:val="337AB7"/>
                  <w:sz w:val="24"/>
                  <w:szCs w:val="24"/>
                  <w:lang w:val="ro-RO" w:eastAsia="ro-RO"/>
                </w:rPr>
                <w:t>▼M17</w:t>
              </w:r>
            </w:hyperlink>
          </w:p>
        </w:tc>
        <w:tc>
          <w:tcPr>
            <w:tcW w:w="0" w:type="auto"/>
            <w:shd w:val="clear" w:color="auto" w:fill="auto"/>
            <w:vAlign w:val="center"/>
            <w:hideMark/>
          </w:tcPr>
          <w:p w14:paraId="4651D5F8" w14:textId="77777777" w:rsidR="00637B60" w:rsidRPr="00637B60" w:rsidRDefault="00637B60" w:rsidP="003C19E5">
            <w:pPr>
              <w:ind w:firstLine="0"/>
              <w:jc w:val="left"/>
              <w:rPr>
                <w:lang w:val="ro-RO" w:eastAsia="ro-RO"/>
              </w:rPr>
            </w:pPr>
          </w:p>
        </w:tc>
      </w:tr>
      <w:tr w:rsidR="00637B60" w:rsidRPr="00637B60" w14:paraId="62A50FA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BF93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Concentrat peptidic rafinat din crevete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9CF07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68C17E1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Concentratul peptidic rafinat din crevete este un amestec de peptide obținut din carapace și capete de crevete nordic (</w:t>
            </w:r>
            <w:r w:rsidRPr="00637B60">
              <w:rPr>
                <w:rFonts w:ascii="inherit" w:hAnsi="inherit"/>
                <w:i/>
                <w:iCs/>
                <w:sz w:val="24"/>
                <w:szCs w:val="24"/>
                <w:lang w:val="ro-RO" w:eastAsia="ro-RO"/>
              </w:rPr>
              <w:t>Pandalus borealis</w:t>
            </w:r>
            <w:r w:rsidRPr="00637B60">
              <w:rPr>
                <w:rFonts w:ascii="inherit" w:hAnsi="inherit"/>
                <w:sz w:val="24"/>
                <w:szCs w:val="24"/>
                <w:lang w:val="ro-RO" w:eastAsia="ro-RO"/>
              </w:rPr>
              <w:t>) printr-o serie de etape de purificare după o proteoliză enzimatică cu ajutorul unei proteaze obținute din </w:t>
            </w:r>
            <w:r w:rsidRPr="00637B60">
              <w:rPr>
                <w:rFonts w:ascii="inherit" w:hAnsi="inherit"/>
                <w:i/>
                <w:iCs/>
                <w:sz w:val="24"/>
                <w:szCs w:val="24"/>
                <w:lang w:val="ro-RO" w:eastAsia="ro-RO"/>
              </w:rPr>
              <w:t>Bacillus licheniformis</w:t>
            </w:r>
            <w:r w:rsidRPr="00637B60">
              <w:rPr>
                <w:rFonts w:ascii="inherit" w:hAnsi="inherit"/>
                <w:sz w:val="24"/>
                <w:szCs w:val="24"/>
                <w:lang w:val="ro-RO" w:eastAsia="ro-RO"/>
              </w:rPr>
              <w:t> și/sau </w:t>
            </w:r>
            <w:r w:rsidRPr="00637B60">
              <w:rPr>
                <w:rFonts w:ascii="inherit" w:hAnsi="inherit"/>
                <w:i/>
                <w:iCs/>
                <w:sz w:val="24"/>
                <w:szCs w:val="24"/>
                <w:lang w:val="ro-RO" w:eastAsia="ro-RO"/>
              </w:rPr>
              <w:t>Bacillus amyloliquefaciens</w:t>
            </w:r>
            <w:r w:rsidRPr="00637B60">
              <w:rPr>
                <w:rFonts w:ascii="inherit" w:hAnsi="inherit"/>
                <w:sz w:val="24"/>
                <w:szCs w:val="24"/>
                <w:lang w:val="ro-RO" w:eastAsia="ro-RO"/>
              </w:rPr>
              <w:t>.</w:t>
            </w:r>
          </w:p>
          <w:p w14:paraId="620FEE8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183FBD7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Substanță uscată totală (%): ≥ 95,0 %</w:t>
            </w:r>
          </w:p>
          <w:p w14:paraId="6055409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Peptide (g/greutate substanță uscată): ≥ 87,0 % din care peptide cu masa moleculară &lt; 2 kDa: ≥ 99,9 %</w:t>
            </w:r>
          </w:p>
          <w:p w14:paraId="419B0AE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Grăsimi (g/g): ≤ 1,0 %</w:t>
            </w:r>
          </w:p>
          <w:p w14:paraId="73FE7FB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Carbohidrați (g/g): ≤ 1,0 %</w:t>
            </w:r>
          </w:p>
          <w:p w14:paraId="0577292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Cenușă (g/g): ≤ 15,0 %</w:t>
            </w:r>
          </w:p>
          <w:p w14:paraId="4771F57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Calciu: ≤ 2,0 %</w:t>
            </w:r>
          </w:p>
          <w:p w14:paraId="79E2903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Potasiu: ≤ 0,15 %</w:t>
            </w:r>
          </w:p>
          <w:p w14:paraId="03C3CB2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Sodiu: ≤ 3,5 %</w:t>
            </w:r>
          </w:p>
          <w:p w14:paraId="0956498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4E5075A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Arsen (anorganic): ≤ 0,22 mg/kg</w:t>
            </w:r>
          </w:p>
          <w:p w14:paraId="7FBE297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Arsen (organic): ≤ 51,0 mg/kg</w:t>
            </w:r>
          </w:p>
          <w:p w14:paraId="3D496AA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Cadmiu: ≤ 0,09 mg/kg</w:t>
            </w:r>
          </w:p>
          <w:p w14:paraId="448CAFE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Plumb: ≤ 0,18 mg/kg</w:t>
            </w:r>
          </w:p>
          <w:p w14:paraId="64441B3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Mercur total: ≤ 0,03 mg/kg</w:t>
            </w:r>
          </w:p>
          <w:p w14:paraId="23D4C39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3460D4B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Numărul total de celule viabile: ≤ 20 000 UFC/g</w:t>
            </w:r>
          </w:p>
          <w:p w14:paraId="01CE692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ND/25 g</w:t>
            </w:r>
          </w:p>
          <w:p w14:paraId="66A48E6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ND/25 g</w:t>
            </w:r>
          </w:p>
          <w:p w14:paraId="51F7D6B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 20 UFC/g</w:t>
            </w:r>
          </w:p>
          <w:p w14:paraId="2BF51E6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coagulazo-pozitiv: ≤ 200 UFC/g</w:t>
            </w:r>
          </w:p>
          <w:p w14:paraId="759BE27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Pseudomonas aeruginosa</w:t>
            </w:r>
            <w:r w:rsidRPr="00637B60">
              <w:rPr>
                <w:rFonts w:ascii="inherit" w:hAnsi="inherit"/>
                <w:sz w:val="24"/>
                <w:szCs w:val="24"/>
                <w:lang w:val="ro-RO" w:eastAsia="ro-RO"/>
              </w:rPr>
              <w:t>: ND/25 g</w:t>
            </w:r>
          </w:p>
          <w:p w14:paraId="784B6D3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Mucegaiuri/drojdii: ≤ 20 UFC/g</w:t>
            </w:r>
          </w:p>
          <w:p w14:paraId="00A967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p w14:paraId="7E0177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ND: nedetectabil</w:t>
            </w:r>
          </w:p>
        </w:tc>
        <w:tc>
          <w:tcPr>
            <w:tcW w:w="0" w:type="auto"/>
            <w:shd w:val="clear" w:color="auto" w:fill="auto"/>
            <w:vAlign w:val="center"/>
            <w:hideMark/>
          </w:tcPr>
          <w:p w14:paraId="19656A20" w14:textId="77777777" w:rsidR="00637B60" w:rsidRPr="00637B60" w:rsidRDefault="00637B60" w:rsidP="003C19E5">
            <w:pPr>
              <w:ind w:firstLine="0"/>
              <w:jc w:val="left"/>
              <w:rPr>
                <w:lang w:val="ro-RO" w:eastAsia="ro-RO"/>
              </w:rPr>
            </w:pPr>
          </w:p>
        </w:tc>
      </w:tr>
      <w:tr w:rsidR="00637B60" w:rsidRPr="00637B60" w14:paraId="4C855885"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55BB06" w14:textId="77777777" w:rsidR="00637B60" w:rsidRPr="00637B60" w:rsidRDefault="00000000" w:rsidP="003C19E5">
            <w:pPr>
              <w:spacing w:before="120"/>
              <w:ind w:firstLine="0"/>
              <w:jc w:val="left"/>
              <w:rPr>
                <w:rFonts w:ascii="inherit" w:hAnsi="inherit"/>
                <w:b/>
                <w:bCs/>
                <w:sz w:val="24"/>
                <w:szCs w:val="24"/>
                <w:lang w:val="ro-RO" w:eastAsia="ro-RO"/>
              </w:rPr>
            </w:pPr>
            <w:hyperlink r:id="rId205" w:tooltip="32022R0672: REPLACED" w:history="1">
              <w:r w:rsidR="00637B60" w:rsidRPr="00637B60">
                <w:rPr>
                  <w:rFonts w:ascii="inherit" w:hAnsi="inherit"/>
                  <w:b/>
                  <w:bCs/>
                  <w:color w:val="337AB7"/>
                  <w:sz w:val="24"/>
                  <w:szCs w:val="24"/>
                  <w:lang w:val="ro-RO" w:eastAsia="ro-RO"/>
                </w:rPr>
                <w:t>▼M86</w:t>
              </w:r>
            </w:hyperlink>
          </w:p>
        </w:tc>
        <w:tc>
          <w:tcPr>
            <w:tcW w:w="0" w:type="auto"/>
            <w:shd w:val="clear" w:color="auto" w:fill="auto"/>
            <w:vAlign w:val="center"/>
            <w:hideMark/>
          </w:tcPr>
          <w:p w14:paraId="00F4DB15" w14:textId="77777777" w:rsidR="00637B60" w:rsidRPr="00637B60" w:rsidRDefault="00637B60" w:rsidP="003C19E5">
            <w:pPr>
              <w:ind w:firstLine="0"/>
              <w:jc w:val="left"/>
              <w:rPr>
                <w:lang w:val="ro-RO" w:eastAsia="ro-RO"/>
              </w:rPr>
            </w:pPr>
          </w:p>
        </w:tc>
      </w:tr>
      <w:tr w:rsidR="00637B60" w:rsidRPr="009F2D53" w14:paraId="5F2FFD0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A1C0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Trans</w:t>
            </w:r>
            <w:r w:rsidRPr="00637B60">
              <w:rPr>
                <w:rFonts w:ascii="inherit" w:hAnsi="inherit"/>
                <w:sz w:val="24"/>
                <w:szCs w:val="24"/>
                <w:lang w:val="ro-RO" w:eastAsia="ro-RO"/>
              </w:rPr>
              <w:t>-resveratrol</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5E3B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414FE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Sintetic</w:t>
            </w:r>
            <w:r w:rsidRPr="00637B60">
              <w:rPr>
                <w:rFonts w:ascii="inherit" w:hAnsi="inherit"/>
                <w:sz w:val="24"/>
                <w:szCs w:val="24"/>
                <w:lang w:val="ro-RO" w:eastAsia="ro-RO"/>
              </w:rPr>
              <w:t>: </w:t>
            </w:r>
            <w:r w:rsidRPr="00637B60">
              <w:rPr>
                <w:rFonts w:ascii="inherit" w:hAnsi="inherit"/>
                <w:i/>
                <w:iCs/>
                <w:sz w:val="24"/>
                <w:szCs w:val="24"/>
                <w:lang w:val="ro-RO" w:eastAsia="ro-RO"/>
              </w:rPr>
              <w:t>Trans</w:t>
            </w:r>
            <w:r w:rsidRPr="00637B60">
              <w:rPr>
                <w:rFonts w:ascii="inherit" w:hAnsi="inherit"/>
                <w:sz w:val="24"/>
                <w:szCs w:val="24"/>
                <w:lang w:val="ro-RO" w:eastAsia="ro-RO"/>
              </w:rPr>
              <w:t>-resveratrolul se prezintă sub forma unor cristale albicioase spre bej.</w:t>
            </w:r>
          </w:p>
          <w:p w14:paraId="646776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5-[(E)-2-(4-hidroxifenil)etenil]benzen-1,3-diol</w:t>
            </w:r>
          </w:p>
          <w:p w14:paraId="7030D3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14</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3</w:t>
            </w:r>
          </w:p>
          <w:p w14:paraId="1C3112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228,25 Da</w:t>
            </w:r>
          </w:p>
          <w:p w14:paraId="219AEF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501-36-0</w:t>
            </w:r>
          </w:p>
          <w:p w14:paraId="4FED65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615359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Trans</w:t>
            </w:r>
            <w:r w:rsidRPr="00637B60">
              <w:rPr>
                <w:rFonts w:ascii="inherit" w:hAnsi="inherit"/>
                <w:sz w:val="24"/>
                <w:szCs w:val="24"/>
                <w:lang w:val="ro-RO" w:eastAsia="ro-RO"/>
              </w:rPr>
              <w:t>-resveratrol: ≥ 98 %-99 %</w:t>
            </w:r>
          </w:p>
          <w:p w14:paraId="55A2C4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produse secundare (substanțe conexe): ≤ 0,5 %</w:t>
            </w:r>
          </w:p>
          <w:p w14:paraId="605131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Orice substanță înrudită: ≤ 0,1 %</w:t>
            </w:r>
          </w:p>
          <w:p w14:paraId="25DD89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sulfată: ≤ 0,1 %</w:t>
            </w:r>
          </w:p>
          <w:p w14:paraId="3EE374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 0,5 %</w:t>
            </w:r>
          </w:p>
          <w:p w14:paraId="37031D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0D870E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1,0 ppm</w:t>
            </w:r>
          </w:p>
          <w:p w14:paraId="114CB8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ppm</w:t>
            </w:r>
          </w:p>
          <w:p w14:paraId="475108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1,0 ppm</w:t>
            </w:r>
          </w:p>
          <w:p w14:paraId="0AB6C2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Impurități:</w:t>
            </w:r>
          </w:p>
          <w:p w14:paraId="2056C2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Diizopropilamine: ≤ 50 mg/kg</w:t>
            </w:r>
          </w:p>
          <w:p w14:paraId="3B7C4A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 microbiană</w:t>
            </w:r>
            <w:r w:rsidRPr="00637B60">
              <w:rPr>
                <w:rFonts w:ascii="inherit" w:hAnsi="inherit"/>
                <w:sz w:val="24"/>
                <w:szCs w:val="24"/>
                <w:lang w:val="ro-RO" w:eastAsia="ro-RO"/>
              </w:rPr>
              <w:t>: O tulpină modificată genetic de </w:t>
            </w:r>
            <w:r w:rsidRPr="00637B60">
              <w:rPr>
                <w:rFonts w:ascii="inherit" w:hAnsi="inherit"/>
                <w:i/>
                <w:iCs/>
                <w:sz w:val="24"/>
                <w:szCs w:val="24"/>
                <w:lang w:val="ro-RO" w:eastAsia="ro-RO"/>
              </w:rPr>
              <w:t>Saccharomyces cerevisiae</w:t>
            </w:r>
          </w:p>
          <w:p w14:paraId="2A515E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Pulbere albicioasă spre ușor gălbuie</w:t>
            </w:r>
          </w:p>
          <w:p w14:paraId="0EACAA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w:t>
            </w:r>
            <w:r w:rsidRPr="00637B60">
              <w:rPr>
                <w:rFonts w:ascii="inherit" w:hAnsi="inherit"/>
                <w:i/>
                <w:iCs/>
                <w:sz w:val="24"/>
                <w:szCs w:val="24"/>
                <w:lang w:val="ro-RO" w:eastAsia="ro-RO"/>
              </w:rPr>
              <w:t>trans</w:t>
            </w:r>
            <w:r w:rsidRPr="00637B60">
              <w:rPr>
                <w:rFonts w:ascii="inherit" w:hAnsi="inherit"/>
                <w:sz w:val="24"/>
                <w:szCs w:val="24"/>
                <w:lang w:val="ro-RO" w:eastAsia="ro-RO"/>
              </w:rPr>
              <w:t>-resveratrol: Min. 98 % g/g (exprimat în substanță uscată)</w:t>
            </w:r>
          </w:p>
          <w:p w14:paraId="111192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Max. 0,5 % g/g</w:t>
            </w:r>
          </w:p>
          <w:p w14:paraId="6A2D05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Max. 3 % g/g</w:t>
            </w:r>
          </w:p>
        </w:tc>
        <w:tc>
          <w:tcPr>
            <w:tcW w:w="0" w:type="auto"/>
            <w:shd w:val="clear" w:color="auto" w:fill="auto"/>
            <w:vAlign w:val="center"/>
            <w:hideMark/>
          </w:tcPr>
          <w:p w14:paraId="5C2A55F2" w14:textId="77777777" w:rsidR="00637B60" w:rsidRPr="00637B60" w:rsidRDefault="00637B60" w:rsidP="003C19E5">
            <w:pPr>
              <w:ind w:firstLine="0"/>
              <w:jc w:val="left"/>
              <w:rPr>
                <w:lang w:val="ro-RO" w:eastAsia="ro-RO"/>
              </w:rPr>
            </w:pPr>
          </w:p>
        </w:tc>
      </w:tr>
      <w:tr w:rsidR="00637B60" w:rsidRPr="00637B60" w14:paraId="6A5BC8B4"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0AE6C2" w14:textId="77777777" w:rsidR="00637B60" w:rsidRPr="00637B60" w:rsidRDefault="00000000" w:rsidP="003C19E5">
            <w:pPr>
              <w:spacing w:before="120"/>
              <w:ind w:firstLine="0"/>
              <w:jc w:val="left"/>
              <w:rPr>
                <w:rFonts w:ascii="inherit" w:hAnsi="inherit"/>
                <w:b/>
                <w:bCs/>
                <w:sz w:val="24"/>
                <w:szCs w:val="24"/>
                <w:lang w:val="ro-RO" w:eastAsia="ro-RO"/>
              </w:rPr>
            </w:pPr>
            <w:hyperlink r:id="rId206"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70438BEC" w14:textId="77777777" w:rsidR="00637B60" w:rsidRPr="00637B60" w:rsidRDefault="00637B60" w:rsidP="003C19E5">
            <w:pPr>
              <w:ind w:firstLine="0"/>
              <w:jc w:val="left"/>
              <w:rPr>
                <w:lang w:val="ro-RO" w:eastAsia="ro-RO"/>
              </w:rPr>
            </w:pPr>
          </w:p>
        </w:tc>
      </w:tr>
      <w:tr w:rsidR="00637B60" w:rsidRPr="009F2D53" w14:paraId="3A4DF25C"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2F97D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Extract din creastă de cocoș</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E166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C2DDF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Extractul din creastă de cocoș se obține din specia </w:t>
            </w:r>
            <w:r w:rsidRPr="00637B60">
              <w:rPr>
                <w:rFonts w:ascii="inherit" w:hAnsi="inherit"/>
                <w:i/>
                <w:iCs/>
                <w:sz w:val="24"/>
                <w:szCs w:val="24"/>
                <w:lang w:val="ro-RO" w:eastAsia="ro-RO"/>
              </w:rPr>
              <w:t>Gallus gallus</w:t>
            </w:r>
            <w:r w:rsidRPr="00637B60">
              <w:rPr>
                <w:rFonts w:ascii="inherit" w:hAnsi="inherit"/>
                <w:sz w:val="24"/>
                <w:szCs w:val="24"/>
                <w:lang w:val="ro-RO" w:eastAsia="ro-RO"/>
              </w:rPr>
              <w:t> prin hidroliza enzimatică a crestei de cocoș și prin etape ulterioare de filtrare, concentrare și precipitare. Principalele elemente constitutive ale extractului din creastă de cocoș sunt glicozaminoglicanii acid hialuronic, sulfat de condroitină A și sulfat de dermatan (sulfat de condroitină B). Pulbere higroscopică albă sau aproape albă.</w:t>
            </w:r>
          </w:p>
          <w:p w14:paraId="06E169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hialuronic: 60-80 %</w:t>
            </w:r>
          </w:p>
          <w:p w14:paraId="108E05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Sulfat de condroitină A: ≤ 5,0 %</w:t>
            </w:r>
          </w:p>
          <w:p w14:paraId="3387F4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Sulfat de dermatan (sulfat de condroitină B): ≤ 25 %</w:t>
            </w:r>
          </w:p>
          <w:p w14:paraId="01C08F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5,0-8,5</w:t>
            </w:r>
          </w:p>
          <w:p w14:paraId="535927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1E44A2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Cloruri: ≤ 1,0 %</w:t>
            </w:r>
          </w:p>
          <w:p w14:paraId="4A0942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Azot: ≤ 8,0 %</w:t>
            </w:r>
          </w:p>
          <w:p w14:paraId="60589F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(105 °C timp de 6 ore): ≤ 10 %</w:t>
            </w:r>
          </w:p>
          <w:p w14:paraId="42FE81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38B54E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mg/kg</w:t>
            </w:r>
          </w:p>
          <w:p w14:paraId="1E9A51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1,0 mg/kg</w:t>
            </w:r>
          </w:p>
          <w:p w14:paraId="21354E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1,0 mg/kg</w:t>
            </w:r>
          </w:p>
          <w:p w14:paraId="151AFE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Crom: ≤ 10 mg/kg</w:t>
            </w:r>
          </w:p>
          <w:p w14:paraId="47B0E3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0,5 mg/kg</w:t>
            </w:r>
          </w:p>
          <w:p w14:paraId="681425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67FDD8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germeni aerobi viabili: ≤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UFC/g</w:t>
            </w:r>
          </w:p>
          <w:p w14:paraId="106EE1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Absența în 1 g</w:t>
            </w:r>
          </w:p>
          <w:p w14:paraId="08D69E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Absența în 1 g</w:t>
            </w:r>
          </w:p>
          <w:p w14:paraId="2C7FC7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Absența în 1 g</w:t>
            </w:r>
          </w:p>
          <w:p w14:paraId="3D07AE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Pseudomonas aeruginosa</w:t>
            </w:r>
            <w:r w:rsidRPr="00637B60">
              <w:rPr>
                <w:rFonts w:ascii="inherit" w:hAnsi="inherit"/>
                <w:sz w:val="24"/>
                <w:szCs w:val="24"/>
                <w:lang w:val="ro-RO" w:eastAsia="ro-RO"/>
              </w:rPr>
              <w:t>: Absența în 1 g</w:t>
            </w:r>
          </w:p>
        </w:tc>
        <w:tc>
          <w:tcPr>
            <w:tcW w:w="0" w:type="auto"/>
            <w:shd w:val="clear" w:color="auto" w:fill="auto"/>
            <w:vAlign w:val="center"/>
            <w:hideMark/>
          </w:tcPr>
          <w:p w14:paraId="6AB4EF51" w14:textId="77777777" w:rsidR="00637B60" w:rsidRPr="00637B60" w:rsidRDefault="00637B60" w:rsidP="003C19E5">
            <w:pPr>
              <w:ind w:firstLine="0"/>
              <w:jc w:val="left"/>
              <w:rPr>
                <w:lang w:val="ro-RO" w:eastAsia="ro-RO"/>
              </w:rPr>
            </w:pPr>
          </w:p>
        </w:tc>
      </w:tr>
      <w:tr w:rsidR="00637B60" w:rsidRPr="00637B60" w14:paraId="4ACAC4F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57778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Ulei de Sacha inchi din </w:t>
            </w:r>
            <w:r w:rsidRPr="00637B60">
              <w:rPr>
                <w:rFonts w:ascii="inherit" w:hAnsi="inherit"/>
                <w:b/>
                <w:bCs/>
                <w:i/>
                <w:iCs/>
                <w:sz w:val="24"/>
                <w:szCs w:val="24"/>
                <w:lang w:val="ro-RO" w:eastAsia="ro-RO"/>
              </w:rPr>
              <w:t>Plukenetia volubilis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917A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7915F9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Uleiul de Sacha inchi este un ulei vegetal 100 % presat la rece obținut din semințe de </w:t>
            </w:r>
            <w:r w:rsidRPr="00637B60">
              <w:rPr>
                <w:rFonts w:ascii="inherit" w:hAnsi="inherit"/>
                <w:i/>
                <w:iCs/>
                <w:sz w:val="24"/>
                <w:szCs w:val="24"/>
                <w:lang w:val="ro-RO" w:eastAsia="ro-RO"/>
              </w:rPr>
              <w:t>Plukenetia volubiis</w:t>
            </w:r>
            <w:r w:rsidRPr="00637B60">
              <w:rPr>
                <w:rFonts w:ascii="inherit" w:hAnsi="inherit"/>
                <w:sz w:val="24"/>
                <w:szCs w:val="24"/>
                <w:lang w:val="ro-RO" w:eastAsia="ro-RO"/>
              </w:rPr>
              <w:t> L. Este un fuid (lichid) transparent și un ulei lucios la temperatura camerei. Are un gust fructat și ușor de legume verzi, fără arome nedorite.</w:t>
            </w:r>
          </w:p>
          <w:p w14:paraId="5B057B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limpezime, luciu, culoare: Fluid la temperatura camerei, curat, lucios, de culoare galbenă aurie</w:t>
            </w:r>
          </w:p>
          <w:p w14:paraId="7C509E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Miros și gust: Fructat, de legume fără a avea un gust sau un miros inacceptabil</w:t>
            </w:r>
          </w:p>
          <w:p w14:paraId="3BDEE4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71006A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și substanțe volatile: &lt; 0,2 g/100 g</w:t>
            </w:r>
          </w:p>
          <w:p w14:paraId="3812ED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Impurități insolubile în hexan: &lt; 0,05 g/100 g</w:t>
            </w:r>
          </w:p>
          <w:p w14:paraId="492854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Aciditate oleică: &lt; 2,0 g/100 g</w:t>
            </w:r>
          </w:p>
          <w:p w14:paraId="2B4C5A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&lt; 15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w:t>
            </w:r>
          </w:p>
          <w:p w14:paraId="2B3803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&lt; 1,0 g/100 g</w:t>
            </w:r>
          </w:p>
          <w:p w14:paraId="1EE5E9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acizi grași nesaturați: &gt; 90 %</w:t>
            </w:r>
          </w:p>
          <w:p w14:paraId="752BFD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linolenic alfa Omega 3 (ALA): &gt; 45 %</w:t>
            </w:r>
          </w:p>
          <w:p w14:paraId="339CC8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saturați: &lt; 10 %</w:t>
            </w:r>
          </w:p>
          <w:p w14:paraId="20B705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Fără acizi grași trans (&lt; 0,5 %)</w:t>
            </w:r>
          </w:p>
          <w:p w14:paraId="2865E1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Fără acid erucic (&lt; 0,2 %)</w:t>
            </w:r>
          </w:p>
          <w:p w14:paraId="6792C5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Peste 50 % din trigliceridele tri-linolenice și di-linolenice</w:t>
            </w:r>
          </w:p>
          <w:p w14:paraId="04A969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Compoziția și nivelul fitosterolilor</w:t>
            </w:r>
          </w:p>
          <w:p w14:paraId="7249FD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Fără colesterol (&lt; 5,0 mg/100 g)</w:t>
            </w:r>
          </w:p>
        </w:tc>
        <w:tc>
          <w:tcPr>
            <w:tcW w:w="0" w:type="auto"/>
            <w:shd w:val="clear" w:color="auto" w:fill="auto"/>
            <w:vAlign w:val="center"/>
            <w:hideMark/>
          </w:tcPr>
          <w:p w14:paraId="1B91FE05" w14:textId="77777777" w:rsidR="00637B60" w:rsidRPr="00637B60" w:rsidRDefault="00637B60" w:rsidP="003C19E5">
            <w:pPr>
              <w:ind w:firstLine="0"/>
              <w:jc w:val="left"/>
              <w:rPr>
                <w:lang w:val="ro-RO" w:eastAsia="ro-RO"/>
              </w:rPr>
            </w:pPr>
          </w:p>
        </w:tc>
      </w:tr>
      <w:tr w:rsidR="00637B60" w:rsidRPr="009F2D53" w14:paraId="29B39DC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F3AFB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Diferite forme de salatrim</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A9EE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6C3751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Salatrim este un acronim recunoscut la nivel internațional pentru (molecule acrilice trigliceride cu lanț scurt și lung). Salatrim este preparat prin inter-esterificarea non-enzimatică a triacetinului, a tripropioninului, a tributirinului sau a amestecurilor acestora cu ulei hidrogenat de canola, soia, bumbac sau floarea-soarelui. Descriere: Un lichid limpede, cu o ușoară nuanță de chihlimbar spre o culoare deschisă, aspect solid ceros la temperatura camerei. Fără particule și fără miros străin sau rânced.</w:t>
            </w:r>
          </w:p>
          <w:p w14:paraId="2145FF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Distribuție de ester glicerol:</w:t>
            </w:r>
          </w:p>
          <w:p w14:paraId="156758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Triacilgliceroli: &gt; 87 %</w:t>
            </w:r>
          </w:p>
          <w:p w14:paraId="38CB08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Diacilgliceroli: ≤ 10 %</w:t>
            </w:r>
          </w:p>
          <w:p w14:paraId="60134F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Monoacilgliceroli: ≤ 2,0 %</w:t>
            </w:r>
          </w:p>
          <w:p w14:paraId="5FDBED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Compoziția de acizi grași:</w:t>
            </w:r>
          </w:p>
          <w:p w14:paraId="1329C7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MOLE % LCFA (acizi grași cu lanț lung): 33-70 %</w:t>
            </w:r>
          </w:p>
          <w:p w14:paraId="44E3FB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MOLE % SCFA (acizi grași cu lanț scurt): 30-67 %</w:t>
            </w:r>
          </w:p>
          <w:p w14:paraId="7932C9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cu lanț lung saturați: &lt; 70 % din greutate</w:t>
            </w:r>
          </w:p>
          <w:p w14:paraId="2C760D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1,0 %</w:t>
            </w:r>
          </w:p>
          <w:p w14:paraId="47E284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liberi ca acid oleic: ≤ 0,5 %</w:t>
            </w:r>
          </w:p>
          <w:p w14:paraId="58030B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Profilul triacilglicerolilor:</w:t>
            </w:r>
          </w:p>
          <w:p w14:paraId="07D1B3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Triesteri (scurt/lung de 0,5-2,0): ≥ 90 %</w:t>
            </w:r>
          </w:p>
          <w:p w14:paraId="12EA32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Triesteri (scurt/lung = 0): ≤ 10 %</w:t>
            </w:r>
          </w:p>
          <w:p w14:paraId="3DB0AE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Material nesaponificabil: ≤ 1,0 %</w:t>
            </w:r>
          </w:p>
          <w:p w14:paraId="3E1B91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0,3 %</w:t>
            </w:r>
          </w:p>
          <w:p w14:paraId="42AF40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0,1 %</w:t>
            </w:r>
          </w:p>
          <w:p w14:paraId="5843CB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Culoare: ≤ 3,5 roșu (Lovibond)</w:t>
            </w:r>
          </w:p>
          <w:p w14:paraId="3BD396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2,0 Meq/Kg</w:t>
            </w:r>
          </w:p>
        </w:tc>
        <w:tc>
          <w:tcPr>
            <w:tcW w:w="0" w:type="auto"/>
            <w:shd w:val="clear" w:color="auto" w:fill="auto"/>
            <w:vAlign w:val="center"/>
            <w:hideMark/>
          </w:tcPr>
          <w:p w14:paraId="3F43DE4A" w14:textId="77777777" w:rsidR="00637B60" w:rsidRPr="00637B60" w:rsidRDefault="00637B60" w:rsidP="003C19E5">
            <w:pPr>
              <w:ind w:firstLine="0"/>
              <w:jc w:val="left"/>
              <w:rPr>
                <w:lang w:val="ro-RO" w:eastAsia="ro-RO"/>
              </w:rPr>
            </w:pPr>
          </w:p>
        </w:tc>
      </w:tr>
      <w:tr w:rsidR="00637B60" w:rsidRPr="00637B60" w14:paraId="10F02847"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B83CB8" w14:textId="77777777" w:rsidR="00637B60" w:rsidRPr="00637B60" w:rsidRDefault="00000000" w:rsidP="003C19E5">
            <w:pPr>
              <w:spacing w:before="120"/>
              <w:ind w:firstLine="0"/>
              <w:jc w:val="left"/>
              <w:rPr>
                <w:rFonts w:ascii="inherit" w:hAnsi="inherit"/>
                <w:b/>
                <w:bCs/>
                <w:sz w:val="24"/>
                <w:szCs w:val="24"/>
                <w:lang w:val="ro-RO" w:eastAsia="ro-RO"/>
              </w:rPr>
            </w:pPr>
            <w:hyperlink r:id="rId207" w:tooltip="32024R2062: REPLACED" w:history="1">
              <w:r w:rsidR="00637B60" w:rsidRPr="00637B60">
                <w:rPr>
                  <w:rFonts w:ascii="inherit" w:hAnsi="inherit"/>
                  <w:b/>
                  <w:bCs/>
                  <w:color w:val="337AB7"/>
                  <w:sz w:val="24"/>
                  <w:szCs w:val="24"/>
                  <w:lang w:val="ro-RO" w:eastAsia="ro-RO"/>
                </w:rPr>
                <w:t>▼M147</w:t>
              </w:r>
            </w:hyperlink>
          </w:p>
        </w:tc>
        <w:tc>
          <w:tcPr>
            <w:tcW w:w="0" w:type="auto"/>
            <w:shd w:val="clear" w:color="auto" w:fill="auto"/>
            <w:vAlign w:val="center"/>
            <w:hideMark/>
          </w:tcPr>
          <w:p w14:paraId="38FE5ADA" w14:textId="77777777" w:rsidR="00637B60" w:rsidRPr="00637B60" w:rsidRDefault="00637B60" w:rsidP="003C19E5">
            <w:pPr>
              <w:ind w:firstLine="0"/>
              <w:jc w:val="left"/>
              <w:rPr>
                <w:lang w:val="ro-RO" w:eastAsia="ro-RO"/>
              </w:rPr>
            </w:pPr>
          </w:p>
        </w:tc>
      </w:tr>
      <w:tr w:rsidR="00637B60" w:rsidRPr="00637B60" w14:paraId="26990F2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45DF6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w:t>
            </w:r>
            <w:r w:rsidRPr="00637B60">
              <w:rPr>
                <w:rFonts w:ascii="inherit" w:hAnsi="inherit"/>
                <w:b/>
                <w:bCs/>
                <w:i/>
                <w:iCs/>
                <w:sz w:val="24"/>
                <w:szCs w:val="24"/>
                <w:lang w:val="ro-RO" w:eastAsia="ro-RO"/>
              </w:rPr>
              <w:t>Schizochytrium</w:t>
            </w:r>
            <w:r w:rsidRPr="00637B60">
              <w:rPr>
                <w:rFonts w:ascii="inherit" w:hAnsi="inherit"/>
                <w:b/>
                <w:bCs/>
                <w:sz w:val="24"/>
                <w:szCs w:val="24"/>
                <w:lang w:val="ro-RO" w:eastAsia="ro-RO"/>
              </w:rPr>
              <w:t> sp. bogat în DHA și EPA</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98EB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0,5 mg KOH/g</w:t>
            </w:r>
          </w:p>
          <w:p w14:paraId="148E9E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5,0 mEq/kg de ulei</w:t>
            </w:r>
          </w:p>
          <w:p w14:paraId="3E70205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Stabilitate la oxidare: toate produsele alimentare care conțin ulei de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 bogat în DHA și EPA trebuie să demonstreze stabilitate la oxidare printr-o metodă de testare adecvată și recunoscută la nivel național/internațional (de exemplu, AOAC)</w:t>
            </w:r>
          </w:p>
          <w:p w14:paraId="6E9607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și substanțe volatile: ≤ 0,05 %</w:t>
            </w:r>
          </w:p>
          <w:p w14:paraId="0CB4D9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Substanțe nesaponificabile: ≤ 4,5 %</w:t>
            </w:r>
          </w:p>
          <w:p w14:paraId="111066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w:t>
            </w:r>
            <w:r w:rsidRPr="00637B60">
              <w:rPr>
                <w:rFonts w:ascii="inherit" w:hAnsi="inherit"/>
                <w:i/>
                <w:iCs/>
                <w:sz w:val="24"/>
                <w:szCs w:val="24"/>
                <w:lang w:val="ro-RO" w:eastAsia="ro-RO"/>
              </w:rPr>
              <w:t>trans</w:t>
            </w:r>
            <w:r w:rsidRPr="00637B60">
              <w:rPr>
                <w:rFonts w:ascii="inherit" w:hAnsi="inherit"/>
                <w:sz w:val="24"/>
                <w:szCs w:val="24"/>
                <w:lang w:val="ro-RO" w:eastAsia="ro-RO"/>
              </w:rPr>
              <w:t>: ≤ 1 %</w:t>
            </w:r>
          </w:p>
          <w:p w14:paraId="3D3122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DHA: ≥ 15 %</w:t>
            </w:r>
          </w:p>
          <w:p w14:paraId="211532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EPA: ≥ 10 %</w:t>
            </w:r>
          </w:p>
        </w:tc>
        <w:tc>
          <w:tcPr>
            <w:tcW w:w="0" w:type="auto"/>
            <w:shd w:val="clear" w:color="auto" w:fill="auto"/>
            <w:vAlign w:val="center"/>
            <w:hideMark/>
          </w:tcPr>
          <w:p w14:paraId="453BEA51" w14:textId="77777777" w:rsidR="00637B60" w:rsidRPr="00637B60" w:rsidRDefault="00637B60" w:rsidP="003C19E5">
            <w:pPr>
              <w:ind w:firstLine="0"/>
              <w:jc w:val="left"/>
              <w:rPr>
                <w:lang w:val="ro-RO" w:eastAsia="ro-RO"/>
              </w:rPr>
            </w:pPr>
          </w:p>
        </w:tc>
      </w:tr>
      <w:tr w:rsidR="00637B60" w:rsidRPr="00637B60" w14:paraId="6ED5C2EA"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E709F5" w14:textId="77777777" w:rsidR="00637B60" w:rsidRPr="00637B60" w:rsidRDefault="00000000" w:rsidP="003C19E5">
            <w:pPr>
              <w:spacing w:before="120"/>
              <w:ind w:firstLine="0"/>
              <w:jc w:val="left"/>
              <w:rPr>
                <w:rFonts w:ascii="inherit" w:hAnsi="inherit"/>
                <w:b/>
                <w:bCs/>
                <w:sz w:val="24"/>
                <w:szCs w:val="24"/>
                <w:lang w:val="ro-RO" w:eastAsia="ro-RO"/>
              </w:rPr>
            </w:pPr>
            <w:hyperlink r:id="rId208" w:tooltip="32019R0387: REPLACED" w:history="1">
              <w:r w:rsidR="00637B60" w:rsidRPr="00637B60">
                <w:rPr>
                  <w:rFonts w:ascii="inherit" w:hAnsi="inherit"/>
                  <w:b/>
                  <w:bCs/>
                  <w:color w:val="337AB7"/>
                  <w:sz w:val="24"/>
                  <w:szCs w:val="24"/>
                  <w:lang w:val="ro-RO" w:eastAsia="ro-RO"/>
                </w:rPr>
                <w:t>▼M27</w:t>
              </w:r>
            </w:hyperlink>
          </w:p>
        </w:tc>
        <w:tc>
          <w:tcPr>
            <w:tcW w:w="0" w:type="auto"/>
            <w:shd w:val="clear" w:color="auto" w:fill="auto"/>
            <w:vAlign w:val="center"/>
            <w:hideMark/>
          </w:tcPr>
          <w:p w14:paraId="3275DE16" w14:textId="77777777" w:rsidR="00637B60" w:rsidRPr="00637B60" w:rsidRDefault="00637B60" w:rsidP="003C19E5">
            <w:pPr>
              <w:ind w:firstLine="0"/>
              <w:jc w:val="left"/>
              <w:rPr>
                <w:lang w:val="ro-RO" w:eastAsia="ro-RO"/>
              </w:rPr>
            </w:pPr>
          </w:p>
        </w:tc>
      </w:tr>
      <w:tr w:rsidR="00637B60" w:rsidRPr="00637B60" w14:paraId="342BDD2D"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A36B7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w:t>
            </w:r>
            <w:r w:rsidRPr="00637B60">
              <w:rPr>
                <w:rFonts w:ascii="inherit" w:hAnsi="inherit"/>
                <w:sz w:val="24"/>
                <w:szCs w:val="24"/>
                <w:lang w:val="ro-RO" w:eastAsia="ro-RO"/>
              </w:rPr>
              <w:t> </w:t>
            </w:r>
            <w:r w:rsidRPr="00637B60">
              <w:rPr>
                <w:rFonts w:ascii="inherit" w:hAnsi="inherit"/>
                <w:b/>
                <w:bCs/>
                <w:i/>
                <w:iCs/>
                <w:sz w:val="24"/>
                <w:szCs w:val="24"/>
                <w:lang w:val="ro-RO" w:eastAsia="ro-RO"/>
              </w:rPr>
              <w:t>Schizochytrium</w:t>
            </w:r>
            <w:r w:rsidRPr="00637B60">
              <w:rPr>
                <w:rFonts w:ascii="inherit" w:hAnsi="inherit"/>
                <w:b/>
                <w:bCs/>
                <w:sz w:val="24"/>
                <w:szCs w:val="24"/>
                <w:lang w:val="ro-RO" w:eastAsia="ro-RO"/>
              </w:rPr>
              <w:t> sp. (ATCC PTA-9695)</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5D9F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obținut din tulpina ATCC PTA-9695 a microalgelor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w:t>
            </w:r>
          </w:p>
          <w:p w14:paraId="7BB1368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5,0 meq/kg ulei</w:t>
            </w:r>
          </w:p>
          <w:p w14:paraId="5884B7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Substanțe nesaponificabile: ≤ 3,5 %</w:t>
            </w:r>
          </w:p>
          <w:p w14:paraId="76834B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2,0 %</w:t>
            </w:r>
          </w:p>
          <w:p w14:paraId="25F864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liberi: ≤ 0,4 %</w:t>
            </w:r>
          </w:p>
          <w:p w14:paraId="4543EB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docosapentaenoic (DPA) n-6: ≤ 7,5 %</w:t>
            </w:r>
          </w:p>
          <w:p w14:paraId="59BAEB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DHA: ≥ 35 %</w:t>
            </w:r>
          </w:p>
        </w:tc>
        <w:tc>
          <w:tcPr>
            <w:tcW w:w="0" w:type="auto"/>
            <w:shd w:val="clear" w:color="auto" w:fill="auto"/>
            <w:vAlign w:val="center"/>
            <w:hideMark/>
          </w:tcPr>
          <w:p w14:paraId="72F4CB65" w14:textId="77777777" w:rsidR="00637B60" w:rsidRPr="00637B60" w:rsidRDefault="00637B60" w:rsidP="003C19E5">
            <w:pPr>
              <w:ind w:firstLine="0"/>
              <w:jc w:val="left"/>
              <w:rPr>
                <w:lang w:val="ro-RO" w:eastAsia="ro-RO"/>
              </w:rPr>
            </w:pPr>
          </w:p>
        </w:tc>
      </w:tr>
      <w:tr w:rsidR="00637B60" w:rsidRPr="00637B60" w14:paraId="3F7AD04D"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D0C804" w14:textId="77777777" w:rsidR="00637B60" w:rsidRPr="00637B60" w:rsidRDefault="00000000" w:rsidP="003C19E5">
            <w:pPr>
              <w:spacing w:before="120"/>
              <w:ind w:firstLine="0"/>
              <w:jc w:val="left"/>
              <w:rPr>
                <w:rFonts w:ascii="inherit" w:hAnsi="inherit"/>
                <w:b/>
                <w:bCs/>
                <w:sz w:val="24"/>
                <w:szCs w:val="24"/>
                <w:lang w:val="ro-RO" w:eastAsia="ro-RO"/>
              </w:rPr>
            </w:pPr>
            <w:hyperlink r:id="rId209" w:tooltip="32024R2101: INSERTED" w:history="1">
              <w:r w:rsidR="00637B60" w:rsidRPr="00637B60">
                <w:rPr>
                  <w:rFonts w:ascii="inherit" w:hAnsi="inherit"/>
                  <w:b/>
                  <w:bCs/>
                  <w:color w:val="337AB7"/>
                  <w:sz w:val="24"/>
                  <w:szCs w:val="24"/>
                  <w:lang w:val="ro-RO" w:eastAsia="ro-RO"/>
                </w:rPr>
                <w:t>▼M148</w:t>
              </w:r>
            </w:hyperlink>
          </w:p>
        </w:tc>
        <w:tc>
          <w:tcPr>
            <w:tcW w:w="0" w:type="auto"/>
            <w:shd w:val="clear" w:color="auto" w:fill="auto"/>
            <w:vAlign w:val="center"/>
            <w:hideMark/>
          </w:tcPr>
          <w:p w14:paraId="1195EB91" w14:textId="77777777" w:rsidR="00637B60" w:rsidRPr="00637B60" w:rsidRDefault="00637B60" w:rsidP="003C19E5">
            <w:pPr>
              <w:ind w:firstLine="0"/>
              <w:jc w:val="left"/>
              <w:rPr>
                <w:lang w:val="ro-RO" w:eastAsia="ro-RO"/>
              </w:rPr>
            </w:pPr>
          </w:p>
        </w:tc>
      </w:tr>
      <w:tr w:rsidR="00637B60" w:rsidRPr="009F2D53" w14:paraId="2D87BFD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95DD6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Ulei de Schizochytrium sp. (CABIO-A-2)</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5BCA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983DD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un ulei produs din tulpina CABIO-A-2 a microalgelor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w:t>
            </w:r>
          </w:p>
          <w:p w14:paraId="52E3D2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Compoziție:</w:t>
            </w:r>
          </w:p>
          <w:p w14:paraId="08FD80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DHA: ≥ 35,0 %</w:t>
            </w:r>
          </w:p>
          <w:p w14:paraId="002E27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0,5 mg KOH/g</w:t>
            </w:r>
          </w:p>
          <w:p w14:paraId="05AAD3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 5,0 meq/kg</w:t>
            </w:r>
          </w:p>
          <w:p w14:paraId="0577B5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și substanțe volatile: ≤ 0,05 %</w:t>
            </w:r>
          </w:p>
          <w:p w14:paraId="5C811A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Substanțe nesaponificabile: ≤ 3,5 %</w:t>
            </w:r>
          </w:p>
          <w:p w14:paraId="5FDFAF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2,0 %</w:t>
            </w:r>
          </w:p>
          <w:p w14:paraId="2350BD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liberi: ≤ 0,4 %</w:t>
            </w:r>
          </w:p>
          <w:p w14:paraId="6B8665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w:t>
            </w:r>
            <w:r w:rsidRPr="00637B60">
              <w:rPr>
                <w:rFonts w:ascii="inherit" w:hAnsi="inherit"/>
                <w:i/>
                <w:iCs/>
                <w:sz w:val="24"/>
                <w:szCs w:val="24"/>
                <w:lang w:val="ro-RO" w:eastAsia="ro-RO"/>
              </w:rPr>
              <w:t>p</w:t>
            </w:r>
            <w:r w:rsidRPr="00637B60">
              <w:rPr>
                <w:rFonts w:ascii="inherit" w:hAnsi="inherit"/>
                <w:sz w:val="24"/>
                <w:szCs w:val="24"/>
                <w:lang w:val="ro-RO" w:eastAsia="ro-RO"/>
              </w:rPr>
              <w:t>-anisidină: ≤ 10</w:t>
            </w:r>
          </w:p>
        </w:tc>
        <w:tc>
          <w:tcPr>
            <w:tcW w:w="0" w:type="auto"/>
            <w:shd w:val="clear" w:color="auto" w:fill="auto"/>
            <w:vAlign w:val="center"/>
            <w:hideMark/>
          </w:tcPr>
          <w:p w14:paraId="1DED23EB" w14:textId="77777777" w:rsidR="00637B60" w:rsidRPr="00637B60" w:rsidRDefault="00637B60" w:rsidP="003C19E5">
            <w:pPr>
              <w:ind w:firstLine="0"/>
              <w:jc w:val="left"/>
              <w:rPr>
                <w:lang w:val="ro-RO" w:eastAsia="ro-RO"/>
              </w:rPr>
            </w:pPr>
          </w:p>
        </w:tc>
      </w:tr>
      <w:tr w:rsidR="00637B60" w:rsidRPr="00637B60" w14:paraId="695D3DF1"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D69FC6" w14:textId="77777777" w:rsidR="00637B60" w:rsidRPr="00637B60" w:rsidRDefault="00000000" w:rsidP="003C19E5">
            <w:pPr>
              <w:spacing w:before="120"/>
              <w:ind w:firstLine="0"/>
              <w:jc w:val="left"/>
              <w:rPr>
                <w:rFonts w:ascii="inherit" w:hAnsi="inherit"/>
                <w:b/>
                <w:bCs/>
                <w:sz w:val="24"/>
                <w:szCs w:val="24"/>
                <w:lang w:val="ro-RO" w:eastAsia="ro-RO"/>
              </w:rPr>
            </w:pPr>
            <w:hyperlink r:id="rId210" w:tooltip="32021R1326: INSERTED" w:history="1">
              <w:r w:rsidR="00637B60" w:rsidRPr="00637B60">
                <w:rPr>
                  <w:rFonts w:ascii="inherit" w:hAnsi="inherit"/>
                  <w:b/>
                  <w:bCs/>
                  <w:color w:val="337AB7"/>
                  <w:sz w:val="24"/>
                  <w:szCs w:val="24"/>
                  <w:lang w:val="ro-RO" w:eastAsia="ro-RO"/>
                </w:rPr>
                <w:t>▼M71</w:t>
              </w:r>
            </w:hyperlink>
          </w:p>
        </w:tc>
        <w:tc>
          <w:tcPr>
            <w:tcW w:w="0" w:type="auto"/>
            <w:shd w:val="clear" w:color="auto" w:fill="auto"/>
            <w:vAlign w:val="center"/>
            <w:hideMark/>
          </w:tcPr>
          <w:p w14:paraId="03BC4986" w14:textId="77777777" w:rsidR="00637B60" w:rsidRPr="00637B60" w:rsidRDefault="00637B60" w:rsidP="003C19E5">
            <w:pPr>
              <w:ind w:firstLine="0"/>
              <w:jc w:val="left"/>
              <w:rPr>
                <w:lang w:val="ro-RO" w:eastAsia="ro-RO"/>
              </w:rPr>
            </w:pPr>
          </w:p>
        </w:tc>
      </w:tr>
      <w:tr w:rsidR="00637B60" w:rsidRPr="00637B60" w14:paraId="6319EAA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1E43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Ulei de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 (FCC-3204)</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0EB1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3BB64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un ulei produs din tulpina FCC-3204 a microalgelor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w:t>
            </w:r>
          </w:p>
          <w:p w14:paraId="67009C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Compoziție:</w:t>
            </w:r>
          </w:p>
          <w:p w14:paraId="1D7EB5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0,5 mg KOH/g</w:t>
            </w:r>
          </w:p>
          <w:p w14:paraId="20F3B1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5,0 meq/kg ulei</w:t>
            </w:r>
          </w:p>
          <w:p w14:paraId="3FF8BA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și substanțe volatile: ≤ 0,05 %</w:t>
            </w:r>
          </w:p>
          <w:p w14:paraId="440FD1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Substanțe nesaponificabile: ≤ 4,5 %</w:t>
            </w:r>
          </w:p>
          <w:p w14:paraId="2DE99C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1,0 %</w:t>
            </w:r>
          </w:p>
          <w:p w14:paraId="762D53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docosahexaenoic (DHA): ≥ 32,0 %</w:t>
            </w:r>
          </w:p>
          <w:p w14:paraId="43FC36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p-anisidină: ≤ 10</w:t>
            </w:r>
          </w:p>
        </w:tc>
        <w:tc>
          <w:tcPr>
            <w:tcW w:w="0" w:type="auto"/>
            <w:shd w:val="clear" w:color="auto" w:fill="auto"/>
            <w:vAlign w:val="center"/>
            <w:hideMark/>
          </w:tcPr>
          <w:p w14:paraId="3DCC565C" w14:textId="77777777" w:rsidR="00637B60" w:rsidRPr="00637B60" w:rsidRDefault="00637B60" w:rsidP="003C19E5">
            <w:pPr>
              <w:ind w:firstLine="0"/>
              <w:jc w:val="left"/>
              <w:rPr>
                <w:lang w:val="ro-RO" w:eastAsia="ro-RO"/>
              </w:rPr>
            </w:pPr>
          </w:p>
        </w:tc>
      </w:tr>
      <w:tr w:rsidR="00637B60" w:rsidRPr="00637B60" w14:paraId="68272367"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4AE8D8" w14:textId="77777777" w:rsidR="00637B60" w:rsidRPr="00637B60" w:rsidRDefault="00000000" w:rsidP="003C19E5">
            <w:pPr>
              <w:spacing w:before="120"/>
              <w:ind w:firstLine="0"/>
              <w:jc w:val="left"/>
              <w:rPr>
                <w:rFonts w:ascii="inherit" w:hAnsi="inherit"/>
                <w:b/>
                <w:bCs/>
                <w:sz w:val="24"/>
                <w:szCs w:val="24"/>
                <w:lang w:val="ro-RO" w:eastAsia="ro-RO"/>
              </w:rPr>
            </w:pPr>
            <w:hyperlink r:id="rId211"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78D395CF" w14:textId="77777777" w:rsidR="00637B60" w:rsidRPr="00637B60" w:rsidRDefault="00637B60" w:rsidP="003C19E5">
            <w:pPr>
              <w:ind w:firstLine="0"/>
              <w:jc w:val="left"/>
              <w:rPr>
                <w:lang w:val="ro-RO" w:eastAsia="ro-RO"/>
              </w:rPr>
            </w:pPr>
          </w:p>
        </w:tc>
      </w:tr>
      <w:tr w:rsidR="00637B60" w:rsidRPr="009F2D53" w14:paraId="72DAAEEA"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86145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w:t>
            </w:r>
            <w:r w:rsidRPr="00637B60">
              <w:rPr>
                <w:rFonts w:ascii="inherit" w:hAnsi="inherit"/>
                <w:b/>
                <w:bCs/>
                <w:i/>
                <w:iCs/>
                <w:sz w:val="24"/>
                <w:szCs w:val="24"/>
                <w:lang w:val="ro-RO" w:eastAsia="ro-RO"/>
              </w:rPr>
              <w:t>Schizochytrium</w:t>
            </w:r>
            <w:r w:rsidRPr="00637B60">
              <w:rPr>
                <w:rFonts w:ascii="inherit" w:hAnsi="inherit"/>
                <w:b/>
                <w:bCs/>
                <w:sz w:val="24"/>
                <w:szCs w:val="24"/>
                <w:lang w:val="ro-RO" w:eastAsia="ro-RO"/>
              </w:rPr>
              <w:t> sp.</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C712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0,5 mg KOH/g</w:t>
            </w:r>
          </w:p>
          <w:p w14:paraId="5A3055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5,0 meq/kg ulei</w:t>
            </w:r>
          </w:p>
          <w:p w14:paraId="0B48C3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și substanțe volatile: ≤ 0,05 %</w:t>
            </w:r>
          </w:p>
          <w:p w14:paraId="017969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Substanțe nesaponificabile: ≤ 4,5 %</w:t>
            </w:r>
          </w:p>
          <w:p w14:paraId="29CB1E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1,0 %</w:t>
            </w:r>
          </w:p>
          <w:p w14:paraId="706E28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DHA: ≥ 32,0 %</w:t>
            </w:r>
          </w:p>
        </w:tc>
        <w:tc>
          <w:tcPr>
            <w:tcW w:w="0" w:type="auto"/>
            <w:shd w:val="clear" w:color="auto" w:fill="auto"/>
            <w:vAlign w:val="center"/>
            <w:hideMark/>
          </w:tcPr>
          <w:p w14:paraId="4D0C7B15" w14:textId="77777777" w:rsidR="00637B60" w:rsidRPr="00637B60" w:rsidRDefault="00637B60" w:rsidP="003C19E5">
            <w:pPr>
              <w:ind w:firstLine="0"/>
              <w:jc w:val="left"/>
              <w:rPr>
                <w:lang w:val="ro-RO" w:eastAsia="ro-RO"/>
              </w:rPr>
            </w:pPr>
          </w:p>
        </w:tc>
      </w:tr>
      <w:tr w:rsidR="00637B60" w:rsidRPr="00637B60" w14:paraId="6D72452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5427D" w14:textId="77777777" w:rsidR="00637B60" w:rsidRPr="00637B60" w:rsidRDefault="00000000" w:rsidP="003C19E5">
            <w:pPr>
              <w:spacing w:before="120"/>
              <w:ind w:firstLine="0"/>
              <w:jc w:val="left"/>
              <w:rPr>
                <w:rFonts w:ascii="inherit" w:hAnsi="inherit"/>
                <w:b/>
                <w:bCs/>
                <w:sz w:val="24"/>
                <w:szCs w:val="24"/>
                <w:lang w:val="ro-RO" w:eastAsia="ro-RO"/>
              </w:rPr>
            </w:pPr>
            <w:hyperlink r:id="rId212" w:tooltip="32020R0478: REPLACED" w:history="1">
              <w:r w:rsidR="00637B60" w:rsidRPr="00637B60">
                <w:rPr>
                  <w:rFonts w:ascii="inherit" w:hAnsi="inherit"/>
                  <w:b/>
                  <w:bCs/>
                  <w:color w:val="337AB7"/>
                  <w:sz w:val="24"/>
                  <w:szCs w:val="24"/>
                  <w:lang w:val="ro-RO" w:eastAsia="ro-RO"/>
                </w:rPr>
                <w:t>▼M44</w:t>
              </w:r>
            </w:hyperlink>
          </w:p>
        </w:tc>
        <w:tc>
          <w:tcPr>
            <w:tcW w:w="0" w:type="auto"/>
            <w:shd w:val="clear" w:color="auto" w:fill="auto"/>
            <w:vAlign w:val="center"/>
            <w:hideMark/>
          </w:tcPr>
          <w:p w14:paraId="0F849C71" w14:textId="77777777" w:rsidR="00637B60" w:rsidRPr="00637B60" w:rsidRDefault="00637B60" w:rsidP="003C19E5">
            <w:pPr>
              <w:ind w:firstLine="0"/>
              <w:jc w:val="left"/>
              <w:rPr>
                <w:lang w:val="ro-RO" w:eastAsia="ro-RO"/>
              </w:rPr>
            </w:pPr>
          </w:p>
        </w:tc>
      </w:tr>
      <w:tr w:rsidR="00637B60" w:rsidRPr="00637B60" w14:paraId="59CE658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D412E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(T18) de </w:t>
            </w:r>
            <w:r w:rsidRPr="00637B60">
              <w:rPr>
                <w:rFonts w:ascii="inherit" w:hAnsi="inherit"/>
                <w:b/>
                <w:bCs/>
                <w:i/>
                <w:iCs/>
                <w:sz w:val="24"/>
                <w:szCs w:val="24"/>
                <w:lang w:val="ro-RO" w:eastAsia="ro-RO"/>
              </w:rPr>
              <w:t>Schizochytrium</w:t>
            </w:r>
            <w:r w:rsidRPr="00637B60">
              <w:rPr>
                <w:rFonts w:ascii="inherit" w:hAnsi="inherit"/>
                <w:b/>
                <w:bCs/>
                <w:sz w:val="24"/>
                <w:szCs w:val="24"/>
                <w:lang w:val="ro-RO" w:eastAsia="ro-RO"/>
              </w:rPr>
              <w:t> sp.</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E52B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0,8 mg KOH/g</w:t>
            </w:r>
          </w:p>
          <w:p w14:paraId="37C6F2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5,0 meq/kg ulei</w:t>
            </w:r>
          </w:p>
          <w:p w14:paraId="665BFC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și substanțe volatile: ≤ 0,05 %</w:t>
            </w:r>
          </w:p>
          <w:p w14:paraId="71F970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Substanțe nesaponificabile: ≤ 3,5 %</w:t>
            </w:r>
          </w:p>
          <w:p w14:paraId="096C67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2,0 %</w:t>
            </w:r>
          </w:p>
          <w:p w14:paraId="1ECB1B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Acizi grași liberi: ≤ 0,4 %</w:t>
            </w:r>
          </w:p>
          <w:p w14:paraId="70DA7A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DHA: ≥ 35 %</w:t>
            </w:r>
          </w:p>
        </w:tc>
        <w:tc>
          <w:tcPr>
            <w:tcW w:w="0" w:type="auto"/>
            <w:shd w:val="clear" w:color="auto" w:fill="auto"/>
            <w:vAlign w:val="center"/>
            <w:hideMark/>
          </w:tcPr>
          <w:p w14:paraId="089F13FC" w14:textId="77777777" w:rsidR="00637B60" w:rsidRPr="00637B60" w:rsidRDefault="00637B60" w:rsidP="003C19E5">
            <w:pPr>
              <w:ind w:firstLine="0"/>
              <w:jc w:val="left"/>
              <w:rPr>
                <w:lang w:val="ro-RO" w:eastAsia="ro-RO"/>
              </w:rPr>
            </w:pPr>
          </w:p>
        </w:tc>
      </w:tr>
      <w:tr w:rsidR="00637B60" w:rsidRPr="00637B60" w14:paraId="616B15F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1950EB" w14:textId="77777777" w:rsidR="00637B60" w:rsidRPr="00637B60" w:rsidRDefault="00000000" w:rsidP="003C19E5">
            <w:pPr>
              <w:spacing w:before="120"/>
              <w:ind w:firstLine="0"/>
              <w:jc w:val="left"/>
              <w:rPr>
                <w:rFonts w:ascii="inherit" w:hAnsi="inherit"/>
                <w:b/>
                <w:bCs/>
                <w:sz w:val="24"/>
                <w:szCs w:val="24"/>
                <w:lang w:val="ro-RO" w:eastAsia="ro-RO"/>
              </w:rPr>
            </w:pPr>
            <w:hyperlink r:id="rId213" w:tooltip="32021R0670: INSERTED" w:history="1">
              <w:r w:rsidR="00637B60" w:rsidRPr="00637B60">
                <w:rPr>
                  <w:rFonts w:ascii="inherit" w:hAnsi="inherit"/>
                  <w:b/>
                  <w:bCs/>
                  <w:color w:val="337AB7"/>
                  <w:sz w:val="24"/>
                  <w:szCs w:val="24"/>
                  <w:lang w:val="ro-RO" w:eastAsia="ro-RO"/>
                </w:rPr>
                <w:t>▼M65</w:t>
              </w:r>
            </w:hyperlink>
          </w:p>
        </w:tc>
        <w:tc>
          <w:tcPr>
            <w:tcW w:w="0" w:type="auto"/>
            <w:shd w:val="clear" w:color="auto" w:fill="auto"/>
            <w:vAlign w:val="center"/>
            <w:hideMark/>
          </w:tcPr>
          <w:p w14:paraId="0C422AA8" w14:textId="77777777" w:rsidR="00637B60" w:rsidRPr="00637B60" w:rsidRDefault="00637B60" w:rsidP="003C19E5">
            <w:pPr>
              <w:ind w:firstLine="0"/>
              <w:jc w:val="left"/>
              <w:rPr>
                <w:lang w:val="ro-RO" w:eastAsia="ro-RO"/>
              </w:rPr>
            </w:pPr>
          </w:p>
        </w:tc>
      </w:tr>
      <w:tr w:rsidR="00637B60" w:rsidRPr="00637B60" w14:paraId="762E876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379C7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w:t>
            </w:r>
            <w:r w:rsidRPr="00637B60">
              <w:rPr>
                <w:rFonts w:ascii="inherit" w:hAnsi="inherit"/>
                <w:b/>
                <w:bCs/>
                <w:i/>
                <w:iCs/>
                <w:sz w:val="24"/>
                <w:szCs w:val="24"/>
                <w:lang w:val="ro-RO" w:eastAsia="ro-RO"/>
              </w:rPr>
              <w:t>Schizochytrium</w:t>
            </w:r>
            <w:r w:rsidRPr="00637B60">
              <w:rPr>
                <w:rFonts w:ascii="inherit" w:hAnsi="inherit"/>
                <w:b/>
                <w:bCs/>
                <w:sz w:val="24"/>
                <w:szCs w:val="24"/>
                <w:lang w:val="ro-RO" w:eastAsia="ro-RO"/>
              </w:rPr>
              <w:t> sp. (WZU477)</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7B8B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29826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un ulei produs din tulpina WZU477 a microalgelor </w:t>
            </w:r>
            <w:r w:rsidRPr="00637B60">
              <w:rPr>
                <w:rFonts w:ascii="inherit" w:hAnsi="inherit"/>
                <w:i/>
                <w:iCs/>
                <w:sz w:val="24"/>
                <w:szCs w:val="24"/>
                <w:lang w:val="ro-RO" w:eastAsia="ro-RO"/>
              </w:rPr>
              <w:t>Schizochytrium</w:t>
            </w:r>
            <w:r w:rsidRPr="00637B60">
              <w:rPr>
                <w:rFonts w:ascii="inherit" w:hAnsi="inherit"/>
                <w:sz w:val="24"/>
                <w:szCs w:val="24"/>
                <w:lang w:val="ro-RO" w:eastAsia="ro-RO"/>
              </w:rPr>
              <w:t> sp.</w:t>
            </w:r>
          </w:p>
          <w:p w14:paraId="32014A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Compoziție:</w:t>
            </w:r>
          </w:p>
          <w:p w14:paraId="7688B9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0,5 mg KOH/g</w:t>
            </w:r>
          </w:p>
          <w:p w14:paraId="7653AD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(IP): ≤ 5,0 meq/kg ulei</w:t>
            </w:r>
          </w:p>
          <w:p w14:paraId="032652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și substanțe volatile: ≤ 0,05 %</w:t>
            </w:r>
          </w:p>
          <w:p w14:paraId="7026FF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Substanțe nesaponificabile: ≤ 4,5 %</w:t>
            </w:r>
          </w:p>
          <w:p w14:paraId="232EAE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1,0 %</w:t>
            </w:r>
          </w:p>
          <w:p w14:paraId="50E5E9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docosahexaenoic (DHA): ≥ 32,0 %</w:t>
            </w:r>
          </w:p>
          <w:p w14:paraId="1F3BE1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p-anisidină: ≤ 10</w:t>
            </w:r>
          </w:p>
        </w:tc>
        <w:tc>
          <w:tcPr>
            <w:tcW w:w="0" w:type="auto"/>
            <w:shd w:val="clear" w:color="auto" w:fill="auto"/>
            <w:vAlign w:val="center"/>
            <w:hideMark/>
          </w:tcPr>
          <w:p w14:paraId="573DBAA7" w14:textId="77777777" w:rsidR="00637B60" w:rsidRPr="00637B60" w:rsidRDefault="00637B60" w:rsidP="003C19E5">
            <w:pPr>
              <w:ind w:firstLine="0"/>
              <w:jc w:val="left"/>
              <w:rPr>
                <w:lang w:val="ro-RO" w:eastAsia="ro-RO"/>
              </w:rPr>
            </w:pPr>
          </w:p>
        </w:tc>
      </w:tr>
      <w:tr w:rsidR="00637B60" w:rsidRPr="00637B60" w14:paraId="7FDF50A7"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0DB2D0" w14:textId="77777777" w:rsidR="00637B60" w:rsidRPr="00637B60" w:rsidRDefault="00000000" w:rsidP="003C19E5">
            <w:pPr>
              <w:spacing w:before="120"/>
              <w:ind w:firstLine="0"/>
              <w:jc w:val="left"/>
              <w:rPr>
                <w:rFonts w:ascii="inherit" w:hAnsi="inherit"/>
                <w:b/>
                <w:bCs/>
                <w:sz w:val="24"/>
                <w:szCs w:val="24"/>
                <w:lang w:val="ro-RO" w:eastAsia="ro-RO"/>
              </w:rPr>
            </w:pPr>
            <w:hyperlink r:id="rId214" w:tooltip="32024R2049: INSERTED" w:history="1">
              <w:r w:rsidR="00637B60" w:rsidRPr="00637B60">
                <w:rPr>
                  <w:rFonts w:ascii="inherit" w:hAnsi="inherit"/>
                  <w:b/>
                  <w:bCs/>
                  <w:color w:val="337AB7"/>
                  <w:sz w:val="24"/>
                  <w:szCs w:val="24"/>
                  <w:lang w:val="ro-RO" w:eastAsia="ro-RO"/>
                </w:rPr>
                <w:t>▼M145</w:t>
              </w:r>
            </w:hyperlink>
          </w:p>
        </w:tc>
        <w:tc>
          <w:tcPr>
            <w:tcW w:w="0" w:type="auto"/>
            <w:shd w:val="clear" w:color="auto" w:fill="auto"/>
            <w:vAlign w:val="center"/>
            <w:hideMark/>
          </w:tcPr>
          <w:p w14:paraId="1291D684" w14:textId="77777777" w:rsidR="00637B60" w:rsidRPr="00637B60" w:rsidRDefault="00637B60" w:rsidP="003C19E5">
            <w:pPr>
              <w:ind w:firstLine="0"/>
              <w:jc w:val="left"/>
              <w:rPr>
                <w:lang w:val="ro-RO" w:eastAsia="ro-RO"/>
              </w:rPr>
            </w:pPr>
          </w:p>
        </w:tc>
      </w:tr>
      <w:tr w:rsidR="00637B60" w:rsidRPr="009F2D53" w14:paraId="582C75A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261A8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Ulei de </w:t>
            </w:r>
            <w:r w:rsidRPr="00637B60">
              <w:rPr>
                <w:rFonts w:ascii="inherit" w:hAnsi="inherit"/>
                <w:b/>
                <w:bCs/>
                <w:i/>
                <w:iCs/>
                <w:sz w:val="24"/>
                <w:szCs w:val="24"/>
                <w:lang w:val="ro-RO" w:eastAsia="ro-RO"/>
              </w:rPr>
              <w:t>Schizochytrium limacinum</w:t>
            </w:r>
            <w:r w:rsidRPr="00637B60">
              <w:rPr>
                <w:rFonts w:ascii="inherit" w:hAnsi="inherit"/>
                <w:b/>
                <w:bCs/>
                <w:sz w:val="24"/>
                <w:szCs w:val="24"/>
                <w:lang w:val="ro-RO" w:eastAsia="ro-RO"/>
              </w:rPr>
              <w:t> (TKD-1)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D514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67A69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un ulei produs din tulpina TKD-1 a microalgelor </w:t>
            </w:r>
            <w:r w:rsidRPr="00637B60">
              <w:rPr>
                <w:rFonts w:ascii="inherit" w:hAnsi="inherit"/>
                <w:i/>
                <w:iCs/>
                <w:sz w:val="24"/>
                <w:szCs w:val="24"/>
                <w:lang w:val="ro-RO" w:eastAsia="ro-RO"/>
              </w:rPr>
              <w:t>Schizochytrium limacinum</w:t>
            </w:r>
            <w:r w:rsidRPr="00637B60">
              <w:rPr>
                <w:rFonts w:ascii="inherit" w:hAnsi="inherit"/>
                <w:sz w:val="24"/>
                <w:szCs w:val="24"/>
                <w:lang w:val="ro-RO" w:eastAsia="ro-RO"/>
              </w:rPr>
              <w:t>.</w:t>
            </w:r>
          </w:p>
          <w:p w14:paraId="11323F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Compoziție:</w:t>
            </w:r>
          </w:p>
          <w:p w14:paraId="4FC9EC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DHA: ≥ 35,0 %</w:t>
            </w:r>
          </w:p>
          <w:p w14:paraId="108FB3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aciditate: ≤ 0,5 mg KOH/g</w:t>
            </w:r>
          </w:p>
          <w:p w14:paraId="73F43B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 5,0 meq/kg</w:t>
            </w:r>
          </w:p>
          <w:p w14:paraId="7B9EF7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Umiditate și substanțe volatile: ≥ 0,05 %</w:t>
            </w:r>
          </w:p>
          <w:p w14:paraId="1C9A4A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Substanțe nesaponificabile: ≥ 3,5 %</w:t>
            </w:r>
          </w:p>
          <w:p w14:paraId="6635EA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trans: ≥ 2,0 %</w:t>
            </w:r>
          </w:p>
          <w:p w14:paraId="3D7DAC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liberi: ≥ 0,4 %</w:t>
            </w:r>
          </w:p>
          <w:p w14:paraId="194A49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w:t>
            </w:r>
            <w:r w:rsidRPr="00637B60">
              <w:rPr>
                <w:rFonts w:ascii="inherit" w:hAnsi="inherit"/>
                <w:i/>
                <w:iCs/>
                <w:sz w:val="24"/>
                <w:szCs w:val="24"/>
                <w:lang w:val="ro-RO" w:eastAsia="ro-RO"/>
              </w:rPr>
              <w:t>p</w:t>
            </w:r>
            <w:r w:rsidRPr="00637B60">
              <w:rPr>
                <w:rFonts w:ascii="inherit" w:hAnsi="inherit"/>
                <w:sz w:val="24"/>
                <w:szCs w:val="24"/>
                <w:lang w:val="ro-RO" w:eastAsia="ro-RO"/>
              </w:rPr>
              <w:t>-anisidină: ≥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E7D69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20324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34A17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6A22E808" w14:textId="77777777" w:rsidR="00637B60" w:rsidRPr="00637B60" w:rsidRDefault="00637B60" w:rsidP="003C19E5">
            <w:pPr>
              <w:ind w:firstLine="0"/>
              <w:jc w:val="left"/>
              <w:rPr>
                <w:lang w:val="ro-RO" w:eastAsia="ro-RO"/>
              </w:rPr>
            </w:pPr>
          </w:p>
        </w:tc>
      </w:tr>
      <w:tr w:rsidR="00637B60" w:rsidRPr="00637B60" w14:paraId="268AA45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9DC49" w14:textId="77777777" w:rsidR="00637B60" w:rsidRPr="00637B60" w:rsidRDefault="00000000" w:rsidP="003C19E5">
            <w:pPr>
              <w:spacing w:before="120"/>
              <w:ind w:firstLine="0"/>
              <w:jc w:val="left"/>
              <w:rPr>
                <w:rFonts w:ascii="inherit" w:hAnsi="inherit"/>
                <w:b/>
                <w:bCs/>
                <w:sz w:val="24"/>
                <w:szCs w:val="24"/>
                <w:lang w:val="ro-RO" w:eastAsia="ro-RO"/>
              </w:rPr>
            </w:pPr>
            <w:hyperlink r:id="rId215" w:tooltip="32018R2017: INSERTED" w:history="1">
              <w:r w:rsidR="00637B60" w:rsidRPr="00637B60">
                <w:rPr>
                  <w:rFonts w:ascii="inherit" w:hAnsi="inherit"/>
                  <w:b/>
                  <w:bCs/>
                  <w:color w:val="337AB7"/>
                  <w:sz w:val="24"/>
                  <w:szCs w:val="24"/>
                  <w:lang w:val="ro-RO" w:eastAsia="ro-RO"/>
                </w:rPr>
                <w:t>▼M23</w:t>
              </w:r>
            </w:hyperlink>
          </w:p>
        </w:tc>
        <w:tc>
          <w:tcPr>
            <w:tcW w:w="0" w:type="auto"/>
            <w:shd w:val="clear" w:color="auto" w:fill="auto"/>
            <w:vAlign w:val="center"/>
            <w:hideMark/>
          </w:tcPr>
          <w:p w14:paraId="5B74AFD7" w14:textId="77777777" w:rsidR="00637B60" w:rsidRPr="00637B60" w:rsidRDefault="00637B60" w:rsidP="003C19E5">
            <w:pPr>
              <w:ind w:firstLine="0"/>
              <w:jc w:val="left"/>
              <w:rPr>
                <w:lang w:val="ro-RO" w:eastAsia="ro-RO"/>
              </w:rPr>
            </w:pPr>
          </w:p>
        </w:tc>
      </w:tr>
      <w:tr w:rsidR="00637B60" w:rsidRPr="00637B60" w14:paraId="77977B9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CFAA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Sirop de </w:t>
            </w:r>
            <w:r w:rsidRPr="00637B60">
              <w:rPr>
                <w:rFonts w:ascii="inherit" w:hAnsi="inherit"/>
                <w:i/>
                <w:iCs/>
                <w:sz w:val="24"/>
                <w:szCs w:val="24"/>
                <w:lang w:val="ro-RO" w:eastAsia="ro-RO"/>
              </w:rPr>
              <w:t>Sorghum bicolor</w:t>
            </w:r>
            <w:r w:rsidRPr="00637B60">
              <w:rPr>
                <w:rFonts w:ascii="inherit" w:hAnsi="inherit"/>
                <w:sz w:val="24"/>
                <w:szCs w:val="24"/>
                <w:lang w:val="ro-RO" w:eastAsia="ro-RO"/>
              </w:rPr>
              <w:t> (L.) Moench</w:t>
            </w:r>
          </w:p>
          <w:p w14:paraId="4CD169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 tradițional provenit dintr-o țară terță)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D302B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21B9B5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Alimentul tradițional este siropul de </w:t>
            </w:r>
            <w:r w:rsidRPr="00637B60">
              <w:rPr>
                <w:rFonts w:ascii="inherit" w:hAnsi="inherit"/>
                <w:i/>
                <w:iCs/>
                <w:sz w:val="24"/>
                <w:szCs w:val="24"/>
                <w:lang w:val="ro-RO" w:eastAsia="ro-RO"/>
              </w:rPr>
              <w:t>Sorghum bicolor</w:t>
            </w:r>
            <w:r w:rsidRPr="00637B60">
              <w:rPr>
                <w:rFonts w:ascii="inherit" w:hAnsi="inherit"/>
                <w:sz w:val="24"/>
                <w:szCs w:val="24"/>
                <w:lang w:val="ro-RO" w:eastAsia="ro-RO"/>
              </w:rPr>
              <w:t> (L.) Moench [genul </w:t>
            </w:r>
            <w:r w:rsidRPr="00637B60">
              <w:rPr>
                <w:rFonts w:ascii="inherit" w:hAnsi="inherit"/>
                <w:i/>
                <w:iCs/>
                <w:sz w:val="24"/>
                <w:szCs w:val="24"/>
                <w:lang w:val="ro-RO" w:eastAsia="ro-RO"/>
              </w:rPr>
              <w:t>Sorghum</w:t>
            </w:r>
            <w:r w:rsidRPr="00637B60">
              <w:rPr>
                <w:rFonts w:ascii="inherit" w:hAnsi="inherit"/>
                <w:sz w:val="24"/>
                <w:szCs w:val="24"/>
                <w:lang w:val="ro-RO" w:eastAsia="ro-RO"/>
              </w:rPr>
              <w:t>; familia </w:t>
            </w:r>
            <w:r w:rsidRPr="00637B60">
              <w:rPr>
                <w:rFonts w:ascii="inherit" w:hAnsi="inherit"/>
                <w:i/>
                <w:iCs/>
                <w:sz w:val="24"/>
                <w:szCs w:val="24"/>
                <w:lang w:val="ro-RO" w:eastAsia="ro-RO"/>
              </w:rPr>
              <w:t>Poaceae</w:t>
            </w:r>
            <w:r w:rsidRPr="00637B60">
              <w:rPr>
                <w:rFonts w:ascii="inherit" w:hAnsi="inherit"/>
                <w:sz w:val="24"/>
                <w:szCs w:val="24"/>
                <w:lang w:val="ro-RO" w:eastAsia="ro-RO"/>
              </w:rPr>
              <w:t> (alt. </w:t>
            </w:r>
            <w:r w:rsidRPr="00637B60">
              <w:rPr>
                <w:rFonts w:ascii="inherit" w:hAnsi="inherit"/>
                <w:i/>
                <w:iCs/>
                <w:sz w:val="24"/>
                <w:szCs w:val="24"/>
                <w:lang w:val="ro-RO" w:eastAsia="ro-RO"/>
              </w:rPr>
              <w:t>Gramineae</w:t>
            </w:r>
            <w:r w:rsidRPr="00637B60">
              <w:rPr>
                <w:rFonts w:ascii="inherit" w:hAnsi="inherit"/>
                <w:sz w:val="24"/>
                <w:szCs w:val="24"/>
                <w:lang w:val="ro-RO" w:eastAsia="ro-RO"/>
              </w:rPr>
              <w:t>)].</w:t>
            </w:r>
          </w:p>
          <w:p w14:paraId="282249C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Siropul se obține din tulpini de </w:t>
            </w:r>
            <w:r w:rsidRPr="00637B60">
              <w:rPr>
                <w:rFonts w:ascii="inherit" w:hAnsi="inherit"/>
                <w:i/>
                <w:iCs/>
                <w:sz w:val="24"/>
                <w:szCs w:val="24"/>
                <w:lang w:val="ro-RO" w:eastAsia="ro-RO"/>
              </w:rPr>
              <w:t>Sorghum bicolor</w:t>
            </w:r>
            <w:r w:rsidRPr="00637B60">
              <w:rPr>
                <w:rFonts w:ascii="inherit" w:hAnsi="inherit"/>
                <w:sz w:val="24"/>
                <w:szCs w:val="24"/>
                <w:lang w:val="ro-RO" w:eastAsia="ro-RO"/>
              </w:rPr>
              <w:t>, după aplicarea unor procese de producție precum zdrobirea, extragerea și evaporarea, inclusiv a unui tratament termic în vederea obținerii unui sirop de minimum 74 °Brix.</w:t>
            </w:r>
          </w:p>
          <w:p w14:paraId="4675C2C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Datele privind compoziția siropului de </w:t>
            </w:r>
            <w:r w:rsidRPr="00637B60">
              <w:rPr>
                <w:rFonts w:ascii="inherit" w:hAnsi="inherit"/>
                <w:b/>
                <w:bCs/>
                <w:i/>
                <w:iCs/>
                <w:sz w:val="24"/>
                <w:szCs w:val="24"/>
                <w:lang w:val="ro-RO" w:eastAsia="ro-RO"/>
              </w:rPr>
              <w:t>Sorghum bicolor</w:t>
            </w:r>
            <w:r w:rsidRPr="00637B60">
              <w:rPr>
                <w:rFonts w:ascii="inherit" w:hAnsi="inherit"/>
                <w:b/>
                <w:bCs/>
                <w:sz w:val="24"/>
                <w:szCs w:val="24"/>
                <w:lang w:val="ro-RO" w:eastAsia="ro-RO"/>
              </w:rPr>
              <w:t> (L.) Moench</w:t>
            </w:r>
          </w:p>
          <w:p w14:paraId="2EBEBB9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Apă: 22,7 g/100 g</w:t>
            </w:r>
          </w:p>
          <w:p w14:paraId="6630560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Cenușă: 2,4</w:t>
            </w:r>
          </w:p>
          <w:p w14:paraId="6760CB7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Zaharuri, total: &gt; 74,0 g/100 g</w:t>
            </w:r>
          </w:p>
        </w:tc>
        <w:tc>
          <w:tcPr>
            <w:tcW w:w="0" w:type="auto"/>
            <w:shd w:val="clear" w:color="auto" w:fill="auto"/>
            <w:vAlign w:val="center"/>
            <w:hideMark/>
          </w:tcPr>
          <w:p w14:paraId="07698EC9" w14:textId="77777777" w:rsidR="00637B60" w:rsidRPr="00637B60" w:rsidRDefault="00637B60" w:rsidP="003C19E5">
            <w:pPr>
              <w:ind w:firstLine="0"/>
              <w:jc w:val="left"/>
              <w:rPr>
                <w:lang w:val="ro-RO" w:eastAsia="ro-RO"/>
              </w:rPr>
            </w:pPr>
          </w:p>
        </w:tc>
      </w:tr>
      <w:tr w:rsidR="00637B60" w:rsidRPr="00637B60" w14:paraId="537941A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6DA0D6" w14:textId="77777777" w:rsidR="00637B60" w:rsidRPr="00637B60" w:rsidRDefault="00000000" w:rsidP="003C19E5">
            <w:pPr>
              <w:spacing w:before="120"/>
              <w:ind w:firstLine="0"/>
              <w:jc w:val="left"/>
              <w:rPr>
                <w:rFonts w:ascii="inherit" w:hAnsi="inherit"/>
                <w:b/>
                <w:bCs/>
                <w:sz w:val="24"/>
                <w:szCs w:val="24"/>
                <w:lang w:val="ro-RO" w:eastAsia="ro-RO"/>
              </w:rPr>
            </w:pPr>
            <w:hyperlink r:id="rId216"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4DBFD5C8" w14:textId="77777777" w:rsidR="00637B60" w:rsidRPr="00637B60" w:rsidRDefault="00637B60" w:rsidP="003C19E5">
            <w:pPr>
              <w:ind w:firstLine="0"/>
              <w:jc w:val="left"/>
              <w:rPr>
                <w:lang w:val="ro-RO" w:eastAsia="ro-RO"/>
              </w:rPr>
            </w:pPr>
          </w:p>
        </w:tc>
      </w:tr>
      <w:tr w:rsidR="00637B60" w:rsidRPr="00637B60" w14:paraId="4358E726"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D8A85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soia fermentată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BFEB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7CCAAB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Extractul de soia fermentată este o pulbere inodoră, de culoare alb lăptos. Este alcătuit din 30 % pulbere de extract de soia fermentată și 70 % dextrină rezistentă (ca substanță suport) din amidon de porumb adăugat în timpul prelucrării. Vitamina K</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este îndepărtată în timpul procesului de fabricație.</w:t>
            </w:r>
          </w:p>
          <w:p w14:paraId="062432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Extractul de soia fermentată conține nattokinază izolată de natto, un aliment produs prin fermentarea boabelor de soia nemodificate genetic [</w:t>
            </w:r>
            <w:r w:rsidRPr="00637B60">
              <w:rPr>
                <w:rFonts w:ascii="inherit" w:hAnsi="inherit"/>
                <w:i/>
                <w:iCs/>
                <w:sz w:val="24"/>
                <w:szCs w:val="24"/>
                <w:lang w:val="ro-RO" w:eastAsia="ro-RO"/>
              </w:rPr>
              <w:t>Glycine max</w:t>
            </w:r>
            <w:r w:rsidRPr="00637B60">
              <w:rPr>
                <w:rFonts w:ascii="inherit" w:hAnsi="inherit"/>
                <w:sz w:val="24"/>
                <w:szCs w:val="24"/>
                <w:lang w:val="ro-RO" w:eastAsia="ro-RO"/>
              </w:rPr>
              <w:t> (L.)] cu o anumită tulpină de </w:t>
            </w:r>
            <w:r w:rsidRPr="00637B60">
              <w:rPr>
                <w:rFonts w:ascii="inherit" w:hAnsi="inherit"/>
                <w:i/>
                <w:iCs/>
                <w:sz w:val="24"/>
                <w:szCs w:val="24"/>
                <w:lang w:val="ro-RO" w:eastAsia="ro-RO"/>
              </w:rPr>
              <w:t>Bacillus subtilis</w:t>
            </w:r>
            <w:r w:rsidRPr="00637B60">
              <w:rPr>
                <w:rFonts w:ascii="inherit" w:hAnsi="inherit"/>
                <w:sz w:val="24"/>
                <w:szCs w:val="24"/>
                <w:lang w:val="ro-RO" w:eastAsia="ro-RO"/>
              </w:rPr>
              <w:t> var. natto.</w:t>
            </w:r>
          </w:p>
          <w:p w14:paraId="35C01E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Acțiunea nattokinazei: 20 000 -28 000 unități de degradare a fibrinei/g(</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w:t>
            </w:r>
          </w:p>
          <w:p w14:paraId="266B7C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Identitate: Se poate confirma</w:t>
            </w:r>
          </w:p>
          <w:p w14:paraId="04A6C4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Stare: Fără gust sau miros agresiv</w:t>
            </w:r>
          </w:p>
          <w:p w14:paraId="0CD91D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 10 %</w:t>
            </w:r>
          </w:p>
          <w:p w14:paraId="004606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Vitamina K</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 0,1 mg/kg</w:t>
            </w:r>
          </w:p>
          <w:p w14:paraId="19778C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1A5F56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5,0 mg/kg</w:t>
            </w:r>
          </w:p>
          <w:p w14:paraId="56892F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3,0 mg/kg</w:t>
            </w:r>
          </w:p>
          <w:p w14:paraId="67FAEA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008A9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germeni aerobi viabili: ≤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UFC</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/g</w:t>
            </w:r>
          </w:p>
          <w:p w14:paraId="076C28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UFC/g</w:t>
            </w:r>
          </w:p>
          <w:p w14:paraId="5B5C13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 30 UFC/g</w:t>
            </w:r>
          </w:p>
          <w:p w14:paraId="7664AF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care generează spori: ≤ 10 UFC/g</w:t>
            </w:r>
          </w:p>
          <w:p w14:paraId="0F9C5D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Absență/25 g</w:t>
            </w:r>
          </w:p>
          <w:p w14:paraId="7CB1CC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Absență/25 g</w:t>
            </w:r>
          </w:p>
          <w:p w14:paraId="4C1212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w:t>
            </w:r>
            <w:r w:rsidRPr="00637B60">
              <w:rPr>
                <w:rFonts w:ascii="inherit" w:hAnsi="inherit"/>
                <w:sz w:val="24"/>
                <w:szCs w:val="24"/>
                <w:lang w:val="ro-RO" w:eastAsia="ro-RO"/>
              </w:rPr>
              <w:t>: Absență/25 g</w:t>
            </w:r>
          </w:p>
          <w:p w14:paraId="6C55E34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Metoda de testare descrisă de Takaoka et al. (2010).</w:t>
            </w:r>
          </w:p>
        </w:tc>
        <w:tc>
          <w:tcPr>
            <w:tcW w:w="0" w:type="auto"/>
            <w:shd w:val="clear" w:color="auto" w:fill="auto"/>
            <w:vAlign w:val="center"/>
            <w:hideMark/>
          </w:tcPr>
          <w:p w14:paraId="35FCEE90" w14:textId="77777777" w:rsidR="00637B60" w:rsidRPr="00637B60" w:rsidRDefault="00637B60" w:rsidP="003C19E5">
            <w:pPr>
              <w:ind w:firstLine="0"/>
              <w:jc w:val="left"/>
              <w:rPr>
                <w:lang w:val="ro-RO" w:eastAsia="ro-RO"/>
              </w:rPr>
            </w:pPr>
          </w:p>
        </w:tc>
      </w:tr>
      <w:tr w:rsidR="00637B60" w:rsidRPr="00637B60" w14:paraId="7D39B07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A878AB" w14:textId="77777777" w:rsidR="00637B60" w:rsidRPr="00637B60" w:rsidRDefault="00000000" w:rsidP="003C19E5">
            <w:pPr>
              <w:spacing w:before="120"/>
              <w:ind w:firstLine="0"/>
              <w:jc w:val="left"/>
              <w:rPr>
                <w:rFonts w:ascii="inherit" w:hAnsi="inherit"/>
                <w:b/>
                <w:bCs/>
                <w:sz w:val="24"/>
                <w:szCs w:val="24"/>
                <w:lang w:val="ro-RO" w:eastAsia="ro-RO"/>
              </w:rPr>
            </w:pPr>
            <w:hyperlink r:id="rId217" w:tooltip="32024R2047: INSERTED" w:history="1">
              <w:r w:rsidR="00637B60" w:rsidRPr="00637B60">
                <w:rPr>
                  <w:rFonts w:ascii="inherit" w:hAnsi="inherit"/>
                  <w:b/>
                  <w:bCs/>
                  <w:color w:val="337AB7"/>
                  <w:sz w:val="24"/>
                  <w:szCs w:val="24"/>
                  <w:lang w:val="ro-RO" w:eastAsia="ro-RO"/>
                </w:rPr>
                <w:t>▼M142</w:t>
              </w:r>
            </w:hyperlink>
          </w:p>
        </w:tc>
        <w:tc>
          <w:tcPr>
            <w:tcW w:w="0" w:type="auto"/>
            <w:shd w:val="clear" w:color="auto" w:fill="auto"/>
            <w:vAlign w:val="center"/>
            <w:hideMark/>
          </w:tcPr>
          <w:p w14:paraId="0E2A0620" w14:textId="77777777" w:rsidR="00637B60" w:rsidRPr="00637B60" w:rsidRDefault="00637B60" w:rsidP="003C19E5">
            <w:pPr>
              <w:ind w:firstLine="0"/>
              <w:jc w:val="left"/>
              <w:rPr>
                <w:lang w:val="ro-RO" w:eastAsia="ro-RO"/>
              </w:rPr>
            </w:pPr>
          </w:p>
        </w:tc>
      </w:tr>
      <w:tr w:rsidR="00637B60" w:rsidRPr="009F2D53" w14:paraId="3F82EB6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33EA4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Semințe și făină de semințe de </w:t>
            </w:r>
            <w:r w:rsidRPr="00637B60">
              <w:rPr>
                <w:rFonts w:ascii="inherit" w:hAnsi="inherit"/>
                <w:b/>
                <w:bCs/>
                <w:i/>
                <w:iCs/>
                <w:sz w:val="24"/>
                <w:szCs w:val="24"/>
                <w:lang w:val="ro-RO" w:eastAsia="ro-RO"/>
              </w:rPr>
              <w:t>Vigna subterranea</w:t>
            </w:r>
            <w:r w:rsidRPr="00637B60">
              <w:rPr>
                <w:rFonts w:ascii="inherit" w:hAnsi="inherit"/>
                <w:b/>
                <w:bCs/>
                <w:sz w:val="24"/>
                <w:szCs w:val="24"/>
                <w:lang w:val="ro-RO" w:eastAsia="ro-RO"/>
              </w:rPr>
              <w:t> (L.) Verdc. (Aliment tradițional provenit dintr-o țară terță)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B045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064E6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tradițional constă în semințe de </w:t>
            </w:r>
            <w:r w:rsidRPr="00637B60">
              <w:rPr>
                <w:rFonts w:ascii="inherit" w:hAnsi="inherit"/>
                <w:i/>
                <w:iCs/>
                <w:sz w:val="24"/>
                <w:szCs w:val="24"/>
                <w:lang w:val="ro-RO" w:eastAsia="ro-RO"/>
              </w:rPr>
              <w:t>Vigna subterranea</w:t>
            </w:r>
            <w:r w:rsidRPr="00637B60">
              <w:rPr>
                <w:rFonts w:ascii="inherit" w:hAnsi="inherit"/>
                <w:sz w:val="24"/>
                <w:szCs w:val="24"/>
                <w:lang w:val="ro-RO" w:eastAsia="ro-RO"/>
              </w:rPr>
              <w:t> (L.) Verdc întregi, uscate, decojite. [Familia: </w:t>
            </w:r>
            <w:r w:rsidRPr="00637B60">
              <w:rPr>
                <w:rFonts w:ascii="inherit" w:hAnsi="inherit"/>
                <w:i/>
                <w:iCs/>
                <w:sz w:val="24"/>
                <w:szCs w:val="24"/>
                <w:lang w:val="ro-RO" w:eastAsia="ro-RO"/>
              </w:rPr>
              <w:t>Fabaceae</w:t>
            </w:r>
            <w:r w:rsidRPr="00637B60">
              <w:rPr>
                <w:rFonts w:ascii="inherit" w:hAnsi="inherit"/>
                <w:sz w:val="24"/>
                <w:szCs w:val="24"/>
                <w:lang w:val="ro-RO" w:eastAsia="ro-RO"/>
              </w:rPr>
              <w:t> (alt. </w:t>
            </w:r>
            <w:r w:rsidRPr="00637B60">
              <w:rPr>
                <w:rFonts w:ascii="inherit" w:hAnsi="inherit"/>
                <w:i/>
                <w:iCs/>
                <w:sz w:val="24"/>
                <w:szCs w:val="24"/>
                <w:lang w:val="ro-RO" w:eastAsia="ro-RO"/>
              </w:rPr>
              <w:t>Leguminosae</w:t>
            </w:r>
            <w:r w:rsidRPr="00637B60">
              <w:rPr>
                <w:rFonts w:ascii="inherit" w:hAnsi="inherit"/>
                <w:sz w:val="24"/>
                <w:szCs w:val="24"/>
                <w:lang w:val="ro-RO" w:eastAsia="ro-RO"/>
              </w:rPr>
              <w:t>)] sau în făina obținută în mai multe etape, inclusiv prin tratament termic și măcinarea semințelor.</w:t>
            </w:r>
          </w:p>
          <w:p w14:paraId="49DC5C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Sinonime: </w:t>
            </w:r>
            <w:r w:rsidRPr="00637B60">
              <w:rPr>
                <w:rFonts w:ascii="inherit" w:hAnsi="inherit"/>
                <w:i/>
                <w:iCs/>
                <w:sz w:val="24"/>
                <w:szCs w:val="24"/>
                <w:lang w:val="ro-RO" w:eastAsia="ro-RO"/>
              </w:rPr>
              <w:t>Cryptolobus subterraneus</w:t>
            </w:r>
            <w:r w:rsidRPr="00637B60">
              <w:rPr>
                <w:rFonts w:ascii="inherit" w:hAnsi="inherit"/>
                <w:sz w:val="24"/>
                <w:szCs w:val="24"/>
                <w:lang w:val="ro-RO" w:eastAsia="ro-RO"/>
              </w:rPr>
              <w:t> (L.) Spreng., </w:t>
            </w:r>
            <w:r w:rsidRPr="00637B60">
              <w:rPr>
                <w:rFonts w:ascii="inherit" w:hAnsi="inherit"/>
                <w:i/>
                <w:iCs/>
                <w:sz w:val="24"/>
                <w:szCs w:val="24"/>
                <w:lang w:val="ro-RO" w:eastAsia="ro-RO"/>
              </w:rPr>
              <w:t>Glycine subterranea</w:t>
            </w:r>
            <w:r w:rsidRPr="00637B60">
              <w:rPr>
                <w:rFonts w:ascii="inherit" w:hAnsi="inherit"/>
                <w:sz w:val="24"/>
                <w:szCs w:val="24"/>
                <w:lang w:val="ro-RO" w:eastAsia="ro-RO"/>
              </w:rPr>
              <w:t> L., </w:t>
            </w:r>
            <w:r w:rsidRPr="00637B60">
              <w:rPr>
                <w:rFonts w:ascii="inherit" w:hAnsi="inherit"/>
                <w:i/>
                <w:iCs/>
                <w:sz w:val="24"/>
                <w:szCs w:val="24"/>
                <w:lang w:val="ro-RO" w:eastAsia="ro-RO"/>
              </w:rPr>
              <w:t>Tetrodea subterranea</w:t>
            </w:r>
            <w:r w:rsidRPr="00637B60">
              <w:rPr>
                <w:rFonts w:ascii="inherit" w:hAnsi="inherit"/>
                <w:sz w:val="24"/>
                <w:szCs w:val="24"/>
                <w:lang w:val="ro-RO" w:eastAsia="ro-RO"/>
              </w:rPr>
              <w:t> (L.) Raf., </w:t>
            </w:r>
            <w:r w:rsidRPr="00637B60">
              <w:rPr>
                <w:rFonts w:ascii="inherit" w:hAnsi="inherit"/>
                <w:i/>
                <w:iCs/>
                <w:sz w:val="24"/>
                <w:szCs w:val="24"/>
                <w:lang w:val="ro-RO" w:eastAsia="ro-RO"/>
              </w:rPr>
              <w:t>Voandzeia subterranea</w:t>
            </w:r>
            <w:r w:rsidRPr="00637B60">
              <w:rPr>
                <w:rFonts w:ascii="inherit" w:hAnsi="inherit"/>
                <w:sz w:val="24"/>
                <w:szCs w:val="24"/>
                <w:lang w:val="ro-RO" w:eastAsia="ro-RO"/>
              </w:rPr>
              <w:t> (L.) Thouars.</w:t>
            </w:r>
          </w:p>
          <w:p w14:paraId="25D261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Denumiri comune: Arahide Bambara, alune Bambara, fasole Bambara, mazăre Bambara, fasole Nyimo.</w:t>
            </w:r>
          </w:p>
          <w:p w14:paraId="12E2AE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Semințe uscate</w:t>
            </w:r>
          </w:p>
          <w:p w14:paraId="1D3E0E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Compoziția tipică:</w:t>
            </w:r>
          </w:p>
          <w:p w14:paraId="70D1B6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7-11 %</w:t>
            </w:r>
          </w:p>
          <w:p w14:paraId="385FE8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&gt; 15 %</w:t>
            </w:r>
          </w:p>
          <w:p w14:paraId="526E83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32-65 %</w:t>
            </w:r>
          </w:p>
          <w:p w14:paraId="74BA7D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Zaharuri: &lt; 6,0 %</w:t>
            </w:r>
          </w:p>
          <w:p w14:paraId="317B4A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4-7 %</w:t>
            </w:r>
          </w:p>
          <w:p w14:paraId="61E5C1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7-31 %</w:t>
            </w:r>
          </w:p>
          <w:p w14:paraId="463A63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4916ED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&lt; 0,05 mg/kg</w:t>
            </w:r>
          </w:p>
          <w:p w14:paraId="0FB0B8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&lt; 0,02 mg/kg</w:t>
            </w:r>
          </w:p>
          <w:p w14:paraId="09A649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&lt; 0,05 mg/kg</w:t>
            </w:r>
          </w:p>
          <w:p w14:paraId="4B5518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&lt; 0,01 mg/kg</w:t>
            </w:r>
          </w:p>
          <w:p w14:paraId="1A9EC6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582E6F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aflatoxine (B1+B2+G1+G2): &lt; 4 μg/kg</w:t>
            </w:r>
          </w:p>
          <w:p w14:paraId="08796F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 &lt; 2 μg/kg</w:t>
            </w:r>
          </w:p>
          <w:p w14:paraId="35B84D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Suma fumonisinei (B1+B2+B3): &lt; 60 μg/kg</w:t>
            </w:r>
          </w:p>
          <w:p w14:paraId="7A8528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Deoxinivalenol: &lt; 0,1 mg/kg</w:t>
            </w:r>
          </w:p>
          <w:p w14:paraId="6162C7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Ochratoxină A: &lt; 0,5 μg/kg</w:t>
            </w:r>
          </w:p>
          <w:p w14:paraId="2593DB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Zearalenonă: &lt; 0,1 mg/kg</w:t>
            </w:r>
          </w:p>
          <w:p w14:paraId="346B81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Alți contaminanți sau substanțe antinutritive:</w:t>
            </w:r>
          </w:p>
          <w:p w14:paraId="1B5130D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cianhidric (inclusiv acid cianhidric legat de glicozide cianogene): &lt; 15 mg/kg</w:t>
            </w:r>
          </w:p>
          <w:p w14:paraId="14CBF7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6FE307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Spori mezofili aerobi: &lt; 1 spor/g</w:t>
            </w:r>
          </w:p>
          <w:p w14:paraId="73AA3C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Alicyclobacillus</w:t>
            </w:r>
            <w:r w:rsidRPr="00637B60">
              <w:rPr>
                <w:rFonts w:ascii="inherit" w:hAnsi="inherit"/>
                <w:sz w:val="24"/>
                <w:szCs w:val="24"/>
                <w:lang w:val="ro-RO" w:eastAsia="ro-RO"/>
              </w:rPr>
              <w:t>: nedetectat în 10 g</w:t>
            </w:r>
          </w:p>
          <w:p w14:paraId="64D963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prezumtiv: &lt; 10 UFC/g</w:t>
            </w:r>
          </w:p>
          <w:p w14:paraId="02CF7D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coliforme: &lt; 10 UFC/g</w:t>
            </w:r>
          </w:p>
          <w:p w14:paraId="6CFCBD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lastRenderedPageBreak/>
              <w:t>E. coli</w:t>
            </w:r>
            <w:r w:rsidRPr="00637B60">
              <w:rPr>
                <w:rFonts w:ascii="inherit" w:hAnsi="inherit"/>
                <w:sz w:val="24"/>
                <w:szCs w:val="24"/>
                <w:lang w:val="ro-RO" w:eastAsia="ro-RO"/>
              </w:rPr>
              <w:t>: &lt; 10 UFC/g</w:t>
            </w:r>
          </w:p>
          <w:p w14:paraId="370E15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nedetectată în 25 g</w:t>
            </w:r>
          </w:p>
          <w:p w14:paraId="325C6E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Staphyilococcus aureus</w:t>
            </w:r>
            <w:r w:rsidRPr="00637B60">
              <w:rPr>
                <w:rFonts w:ascii="inherit" w:hAnsi="inherit"/>
                <w:sz w:val="24"/>
                <w:szCs w:val="24"/>
                <w:lang w:val="ro-RO" w:eastAsia="ro-RO"/>
              </w:rPr>
              <w:t>: &lt; 10 UFC/g</w:t>
            </w:r>
          </w:p>
          <w:p w14:paraId="1F09EB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&lt; 5 000  UFC/g</w:t>
            </w:r>
          </w:p>
          <w:p w14:paraId="5AAB6D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&lt; 100 UFC/g</w:t>
            </w:r>
          </w:p>
          <w:p w14:paraId="7D9117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Făină de semințe uscate</w:t>
            </w:r>
          </w:p>
          <w:p w14:paraId="4251D2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Compoziția tipică:</w:t>
            </w:r>
          </w:p>
          <w:p w14:paraId="581580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4-7 %</w:t>
            </w:r>
          </w:p>
          <w:p w14:paraId="4BEAB8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&gt; 15 %</w:t>
            </w:r>
          </w:p>
          <w:p w14:paraId="06A732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55-75 %</w:t>
            </w:r>
          </w:p>
          <w:p w14:paraId="5737983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Zaharuri: &lt; 20 %</w:t>
            </w:r>
          </w:p>
          <w:p w14:paraId="0AD7C6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4-9 %</w:t>
            </w:r>
          </w:p>
          <w:p w14:paraId="12F2AF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10-30 %</w:t>
            </w:r>
          </w:p>
          <w:p w14:paraId="03471D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5A355CB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&lt; 0,05 mg/kg</w:t>
            </w:r>
          </w:p>
          <w:p w14:paraId="4C31ED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&lt; 0,02 mg/kg</w:t>
            </w:r>
          </w:p>
          <w:p w14:paraId="326230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&lt; 0,05 mg/kg</w:t>
            </w:r>
          </w:p>
          <w:p w14:paraId="7BF8E1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&lt; 0,01 mg/kg</w:t>
            </w:r>
          </w:p>
          <w:p w14:paraId="15E92D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2D94CC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aflatoxine (B1+B2+G1+G2): &lt; 4 μg/kg</w:t>
            </w:r>
          </w:p>
          <w:p w14:paraId="408087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 &lt; 2 μg/kg</w:t>
            </w:r>
          </w:p>
          <w:p w14:paraId="1DD421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Suma fumonisinei (B1+B2+B3): &lt; 60 μg/kg</w:t>
            </w:r>
          </w:p>
          <w:p w14:paraId="6E24FE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Deoxinivalenol: &lt; 0,1 mg/kg</w:t>
            </w:r>
          </w:p>
          <w:p w14:paraId="1C36B4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Ochratoxină A: &lt; 0,5 μg/kg</w:t>
            </w:r>
          </w:p>
          <w:p w14:paraId="79C5AA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Zearalenonă: &lt; 0,1 mg/kg</w:t>
            </w:r>
          </w:p>
          <w:p w14:paraId="2F2502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Alți contaminanți sau substanțe antinutritive:</w:t>
            </w:r>
          </w:p>
          <w:p w14:paraId="39D558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Acid cianhidric (inclusiv acid cianhidric legat de glicozide cianogene): &lt; 10 mg/kg</w:t>
            </w:r>
          </w:p>
          <w:p w14:paraId="489DDB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fitic: &lt; 0,01 g/100 g</w:t>
            </w:r>
          </w:p>
          <w:p w14:paraId="6B0085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0E1B39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Spori mezofili aerobi: &lt; 1 spor/g</w:t>
            </w:r>
          </w:p>
          <w:p w14:paraId="457457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Alicyclobacillus</w:t>
            </w:r>
            <w:r w:rsidRPr="00637B60">
              <w:rPr>
                <w:rFonts w:ascii="inherit" w:hAnsi="inherit"/>
                <w:sz w:val="24"/>
                <w:szCs w:val="24"/>
                <w:lang w:val="ro-RO" w:eastAsia="ro-RO"/>
              </w:rPr>
              <w:t>: nedetectat în 10 g</w:t>
            </w:r>
          </w:p>
          <w:p w14:paraId="1B4855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prezumtiv: &lt; 10 UFC/g</w:t>
            </w:r>
          </w:p>
          <w:p w14:paraId="410759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coliforme: &lt; 10 UFC/g</w:t>
            </w:r>
          </w:p>
          <w:p w14:paraId="520C8A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 coli</w:t>
            </w:r>
            <w:r w:rsidRPr="00637B60">
              <w:rPr>
                <w:rFonts w:ascii="inherit" w:hAnsi="inherit"/>
                <w:sz w:val="24"/>
                <w:szCs w:val="24"/>
                <w:lang w:val="ro-RO" w:eastAsia="ro-RO"/>
              </w:rPr>
              <w:t>: &lt; 10 UFC/g</w:t>
            </w:r>
          </w:p>
          <w:p w14:paraId="462939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nedetectată în 25 g</w:t>
            </w:r>
          </w:p>
          <w:p w14:paraId="36A1BC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Staphyilococcus aureus</w:t>
            </w:r>
            <w:r w:rsidRPr="00637B60">
              <w:rPr>
                <w:rFonts w:ascii="inherit" w:hAnsi="inherit"/>
                <w:sz w:val="24"/>
                <w:szCs w:val="24"/>
                <w:lang w:val="ro-RO" w:eastAsia="ro-RO"/>
              </w:rPr>
              <w:t>: &lt; 10 UFC/g</w:t>
            </w:r>
          </w:p>
          <w:p w14:paraId="75BC14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&lt; 1 000  UFC/g</w:t>
            </w:r>
          </w:p>
          <w:p w14:paraId="4B7BFC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&lt; 100 UFC/g</w:t>
            </w:r>
          </w:p>
          <w:p w14:paraId="6E9F08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tc>
        <w:tc>
          <w:tcPr>
            <w:tcW w:w="0" w:type="auto"/>
            <w:shd w:val="clear" w:color="auto" w:fill="auto"/>
            <w:vAlign w:val="center"/>
            <w:hideMark/>
          </w:tcPr>
          <w:p w14:paraId="66289FAF" w14:textId="77777777" w:rsidR="00637B60" w:rsidRPr="00637B60" w:rsidRDefault="00637B60" w:rsidP="003C19E5">
            <w:pPr>
              <w:ind w:firstLine="0"/>
              <w:jc w:val="left"/>
              <w:rPr>
                <w:lang w:val="ro-RO" w:eastAsia="ro-RO"/>
              </w:rPr>
            </w:pPr>
          </w:p>
        </w:tc>
      </w:tr>
      <w:tr w:rsidR="00637B60" w:rsidRPr="00637B60" w14:paraId="1813F473"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8D4DF9" w14:textId="77777777" w:rsidR="00637B60" w:rsidRPr="00637B60" w:rsidRDefault="00000000" w:rsidP="003C19E5">
            <w:pPr>
              <w:spacing w:before="120"/>
              <w:ind w:firstLine="0"/>
              <w:jc w:val="left"/>
              <w:rPr>
                <w:rFonts w:ascii="inherit" w:hAnsi="inherit"/>
                <w:b/>
                <w:bCs/>
                <w:sz w:val="24"/>
                <w:szCs w:val="24"/>
                <w:lang w:val="ro-RO" w:eastAsia="ro-RO"/>
              </w:rPr>
            </w:pPr>
            <w:hyperlink r:id="rId218" w:tooltip="32020R1993: INSERTED" w:history="1">
              <w:r w:rsidR="00637B60" w:rsidRPr="00637B60">
                <w:rPr>
                  <w:rFonts w:ascii="inherit" w:hAnsi="inherit"/>
                  <w:b/>
                  <w:bCs/>
                  <w:color w:val="337AB7"/>
                  <w:sz w:val="24"/>
                  <w:szCs w:val="24"/>
                  <w:lang w:val="ro-RO" w:eastAsia="ro-RO"/>
                </w:rPr>
                <w:t>▼M57</w:t>
              </w:r>
            </w:hyperlink>
          </w:p>
        </w:tc>
        <w:tc>
          <w:tcPr>
            <w:tcW w:w="0" w:type="auto"/>
            <w:shd w:val="clear" w:color="auto" w:fill="auto"/>
            <w:vAlign w:val="center"/>
            <w:hideMark/>
          </w:tcPr>
          <w:p w14:paraId="73F4F97C" w14:textId="77777777" w:rsidR="00637B60" w:rsidRPr="00637B60" w:rsidRDefault="00637B60" w:rsidP="003C19E5">
            <w:pPr>
              <w:ind w:firstLine="0"/>
              <w:jc w:val="left"/>
              <w:rPr>
                <w:lang w:val="ro-RO" w:eastAsia="ro-RO"/>
              </w:rPr>
            </w:pPr>
          </w:p>
        </w:tc>
      </w:tr>
      <w:tr w:rsidR="00637B60" w:rsidRPr="00637B60" w14:paraId="091F3FB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95908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Biomasa de drojdie (</w:t>
            </w:r>
            <w:r w:rsidRPr="00637B60">
              <w:rPr>
                <w:rFonts w:ascii="inherit" w:hAnsi="inherit"/>
                <w:b/>
                <w:bCs/>
                <w:i/>
                <w:iCs/>
                <w:sz w:val="24"/>
                <w:szCs w:val="24"/>
                <w:lang w:val="ro-RO" w:eastAsia="ro-RO"/>
              </w:rPr>
              <w:t>Yarrowia lipolytica</w:t>
            </w:r>
            <w:r w:rsidRPr="00637B60">
              <w:rPr>
                <w:rFonts w:ascii="inherit" w:hAnsi="inherit"/>
                <w:b/>
                <w:bCs/>
                <w:sz w:val="24"/>
                <w:szCs w:val="24"/>
                <w:lang w:val="ro-RO" w:eastAsia="ro-RO"/>
              </w:rPr>
              <w:t>) cu conținut de seleniu</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D77A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99443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biomasa de drojdie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cu conținut de seleniu uscată și ucisă prin tratament termic.</w:t>
            </w:r>
          </w:p>
          <w:p w14:paraId="37FB9C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produs prin fermentare în prezența selenitului de sodiu, urmat de o serie de etape de purificare, inclusiv o etapă de ucidere a drojdiei prin tratament termic, care să asigure absența celulelor viabile de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în alimentul nou.</w:t>
            </w:r>
          </w:p>
          <w:p w14:paraId="4AB264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38C59B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Seleniu total: 165–200 μg/g</w:t>
            </w:r>
          </w:p>
          <w:p w14:paraId="0FED34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Se-metionină </w:t>
            </w:r>
            <w:hyperlink r:id="rId219" w:anchor="E0028"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14</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100-140 μg/g</w:t>
            </w:r>
          </w:p>
          <w:p w14:paraId="19F1FF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40–50 g/100 g</w:t>
            </w:r>
          </w:p>
          <w:p w14:paraId="73E3E7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24-32 g/100 g</w:t>
            </w:r>
          </w:p>
          <w:p w14:paraId="093812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Zaharuri: &lt; 1 g/100 g</w:t>
            </w:r>
          </w:p>
          <w:p w14:paraId="4722DF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Grăsimi: 6-12 g/100 g</w:t>
            </w:r>
          </w:p>
          <w:p w14:paraId="1FE22F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totală: ≤ 15 %</w:t>
            </w:r>
          </w:p>
          <w:p w14:paraId="43346A2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5 %</w:t>
            </w:r>
          </w:p>
          <w:p w14:paraId="4CDA39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uscată: ≥ 95 %</w:t>
            </w:r>
          </w:p>
          <w:p w14:paraId="6AE59E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0604B0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3,0 mg/kg</w:t>
            </w:r>
          </w:p>
          <w:p w14:paraId="7CF524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1,0 mg/kg</w:t>
            </w:r>
          </w:p>
          <w:p w14:paraId="6374ED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mg/kg</w:t>
            </w:r>
          </w:p>
          <w:p w14:paraId="17DA4EF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D14F8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5 ×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UFC/g</w:t>
            </w:r>
          </w:p>
          <w:p w14:paraId="187F06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drojdii și mucegaiuri: ≤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UFC/g</w:t>
            </w:r>
          </w:p>
          <w:p w14:paraId="5C28CB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Celule viabile de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w:t>
            </w:r>
            <w:hyperlink r:id="rId220" w:anchor="E0027"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13</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&lt; 10 UFC/g (adică, limita de detecție)</w:t>
            </w:r>
          </w:p>
          <w:p w14:paraId="241C11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 10 UFC/g</w:t>
            </w:r>
          </w:p>
          <w:p w14:paraId="63D0D7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Specii de </w:t>
            </w:r>
            <w:r w:rsidRPr="00637B60">
              <w:rPr>
                <w:rFonts w:ascii="inherit" w:hAnsi="inherit"/>
                <w:i/>
                <w:iCs/>
                <w:sz w:val="24"/>
                <w:szCs w:val="24"/>
                <w:lang w:val="ro-RO" w:eastAsia="ro-RO"/>
              </w:rPr>
              <w:t>Salmonella</w:t>
            </w:r>
            <w:r w:rsidRPr="00637B60">
              <w:rPr>
                <w:rFonts w:ascii="inherit" w:hAnsi="inherit"/>
                <w:sz w:val="24"/>
                <w:szCs w:val="24"/>
                <w:lang w:val="ro-RO" w:eastAsia="ro-RO"/>
              </w:rPr>
              <w:t>: absente în 25 g</w:t>
            </w:r>
          </w:p>
          <w:p w14:paraId="5DF272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Unitate formatoare de colonii (</w:t>
            </w:r>
            <w:r w:rsidRPr="00637B60">
              <w:rPr>
                <w:rFonts w:ascii="inherit" w:hAnsi="inherit"/>
                <w:i/>
                <w:iCs/>
                <w:sz w:val="24"/>
                <w:szCs w:val="24"/>
                <w:lang w:val="ro-RO" w:eastAsia="ro-RO"/>
              </w:rPr>
              <w:t>Colony forming unit</w:t>
            </w:r>
            <w:r w:rsidRPr="00637B60">
              <w:rPr>
                <w:rFonts w:ascii="inherit" w:hAnsi="inherit"/>
                <w:sz w:val="24"/>
                <w:szCs w:val="24"/>
                <w:lang w:val="ro-RO" w:eastAsia="ro-RO"/>
              </w:rPr>
              <w:t>)</w:t>
            </w:r>
          </w:p>
        </w:tc>
        <w:tc>
          <w:tcPr>
            <w:tcW w:w="0" w:type="auto"/>
            <w:shd w:val="clear" w:color="auto" w:fill="auto"/>
            <w:vAlign w:val="center"/>
            <w:hideMark/>
          </w:tcPr>
          <w:p w14:paraId="392986A5" w14:textId="77777777" w:rsidR="00637B60" w:rsidRPr="00637B60" w:rsidRDefault="00637B60" w:rsidP="003C19E5">
            <w:pPr>
              <w:ind w:firstLine="0"/>
              <w:jc w:val="left"/>
              <w:rPr>
                <w:lang w:val="ro-RO" w:eastAsia="ro-RO"/>
              </w:rPr>
            </w:pPr>
          </w:p>
        </w:tc>
      </w:tr>
      <w:tr w:rsidR="00637B60" w:rsidRPr="00637B60" w14:paraId="2AACFED5"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DAEAF4" w14:textId="77777777" w:rsidR="00637B60" w:rsidRPr="00637B60" w:rsidRDefault="00000000" w:rsidP="003C19E5">
            <w:pPr>
              <w:spacing w:before="120"/>
              <w:ind w:firstLine="0"/>
              <w:jc w:val="left"/>
              <w:rPr>
                <w:rFonts w:ascii="inherit" w:hAnsi="inherit"/>
                <w:b/>
                <w:bCs/>
                <w:sz w:val="24"/>
                <w:szCs w:val="24"/>
                <w:lang w:val="ro-RO" w:eastAsia="ro-RO"/>
              </w:rPr>
            </w:pPr>
            <w:hyperlink r:id="rId221" w:tooltip="32021R0096: INSERTED" w:history="1">
              <w:r w:rsidR="00637B60" w:rsidRPr="00637B60">
                <w:rPr>
                  <w:rFonts w:ascii="inherit" w:hAnsi="inherit"/>
                  <w:b/>
                  <w:bCs/>
                  <w:color w:val="337AB7"/>
                  <w:sz w:val="24"/>
                  <w:szCs w:val="24"/>
                  <w:lang w:val="ro-RO" w:eastAsia="ro-RO"/>
                </w:rPr>
                <w:t>▼M61</w:t>
              </w:r>
            </w:hyperlink>
          </w:p>
        </w:tc>
        <w:tc>
          <w:tcPr>
            <w:tcW w:w="0" w:type="auto"/>
            <w:shd w:val="clear" w:color="auto" w:fill="auto"/>
            <w:vAlign w:val="center"/>
            <w:hideMark/>
          </w:tcPr>
          <w:p w14:paraId="7F7445F7" w14:textId="77777777" w:rsidR="00637B60" w:rsidRPr="00637B60" w:rsidRDefault="00637B60" w:rsidP="003C19E5">
            <w:pPr>
              <w:ind w:firstLine="0"/>
              <w:jc w:val="left"/>
              <w:rPr>
                <w:lang w:val="ro-RO" w:eastAsia="ro-RO"/>
              </w:rPr>
            </w:pPr>
          </w:p>
        </w:tc>
      </w:tr>
      <w:tr w:rsidR="00637B60" w:rsidRPr="009F2D53" w14:paraId="26DC200D"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B8EC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Sare de sodiu 3’-sialil-lactoză (3’-SL)</w:t>
            </w:r>
          </w:p>
          <w:p w14:paraId="565B69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 microbiană)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F5F0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751660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Sarea de sodiu 3’-sialil-lactoză (3’-SL) reprezintă o pudră purificată, de culoare albă spre albicioasă sau un aglomerat produs printr-un proces microbian și care conține niveluri limitate de lactoză, de 3’-sialil-lactuloză și de acid sialic</w:t>
            </w:r>
          </w:p>
          <w:p w14:paraId="7692C0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Tulpină modificată genetic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K-12 DH1</w:t>
            </w:r>
          </w:p>
          <w:p w14:paraId="76FDD6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030B41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23</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38</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19</w:t>
            </w:r>
            <w:r w:rsidRPr="00637B60">
              <w:rPr>
                <w:rFonts w:ascii="inherit" w:hAnsi="inherit"/>
                <w:sz w:val="24"/>
                <w:szCs w:val="24"/>
                <w:lang w:val="ro-RO" w:eastAsia="ro-RO"/>
              </w:rPr>
              <w:t>Na</w:t>
            </w:r>
          </w:p>
          <w:p w14:paraId="61E212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N-acetil-α-D-neuraminil-(2→3)-β-D-galactopiranozil-(1→4)-D-glucoză, sare de sodiu</w:t>
            </w:r>
          </w:p>
          <w:p w14:paraId="38E16F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655,53 Da</w:t>
            </w:r>
          </w:p>
          <w:p w14:paraId="3B6FD5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nr. CAS: 128596-80-5</w:t>
            </w:r>
          </w:p>
          <w:p w14:paraId="4C5F15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76B857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Pudră sau aglomerat de culoare albă spre albicioasă</w:t>
            </w:r>
          </w:p>
          <w:p w14:paraId="190F8A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sare de sodiu 3’-sialil-lactoză, D-Lactoză și acid sialic (% substanță uscată): ≥ 90,0 % (g/g)</w:t>
            </w:r>
          </w:p>
          <w:p w14:paraId="044453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 de sodiu 3’-sialil-lactoză (% substanță uscată): ≥ 88,0 % (g/g)</w:t>
            </w:r>
          </w:p>
          <w:p w14:paraId="4C3569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5,0 % (g/g)</w:t>
            </w:r>
          </w:p>
          <w:p w14:paraId="3816CE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sialic: ≤ 1,5 % (g/g)</w:t>
            </w:r>
          </w:p>
          <w:p w14:paraId="5DE9B3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3’-sialil-lactuloză: ≤ 5,0 % (g/g)</w:t>
            </w:r>
          </w:p>
          <w:p w14:paraId="69A9B5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alți carbohidrați: ≤ 3,0 % (g/g)</w:t>
            </w:r>
          </w:p>
          <w:p w14:paraId="2EAB17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8,0 % (g/g)</w:t>
            </w:r>
          </w:p>
          <w:p w14:paraId="74B7DD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Sodiu: 2,5-4,5 % (g/g)</w:t>
            </w:r>
          </w:p>
          <w:p w14:paraId="4CCAA3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Clorură: ≤ 1,0 % (g/g)</w:t>
            </w:r>
          </w:p>
          <w:p w14:paraId="14F003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(20 °C, soluție 5 %): 4,5-6,0</w:t>
            </w:r>
          </w:p>
          <w:p w14:paraId="56B1EC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reziduală: ≤ 0,01 % (g/g)</w:t>
            </w:r>
          </w:p>
          <w:p w14:paraId="02C9ED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17ACC1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bacterii mezofile aerobe: ≤ 1 000 UFC/g</w:t>
            </w:r>
          </w:p>
          <w:p w14:paraId="599875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 UFC/g</w:t>
            </w:r>
          </w:p>
          <w:p w14:paraId="48E23B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Salmonella spp.: Absență în 25 g</w:t>
            </w:r>
          </w:p>
          <w:p w14:paraId="2A04F3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 100 UFC/g</w:t>
            </w:r>
          </w:p>
          <w:p w14:paraId="1AFD90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 ≤ 100 UFC/g</w:t>
            </w:r>
          </w:p>
          <w:p w14:paraId="0C8ED8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 10 UE/mg</w:t>
            </w:r>
          </w:p>
          <w:p w14:paraId="5F0D7A3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UE: unități de endotoxine</w:t>
            </w:r>
          </w:p>
        </w:tc>
        <w:tc>
          <w:tcPr>
            <w:tcW w:w="0" w:type="auto"/>
            <w:shd w:val="clear" w:color="auto" w:fill="auto"/>
            <w:vAlign w:val="center"/>
            <w:hideMark/>
          </w:tcPr>
          <w:p w14:paraId="23163AD7" w14:textId="77777777" w:rsidR="00637B60" w:rsidRPr="00637B60" w:rsidRDefault="00637B60" w:rsidP="003C19E5">
            <w:pPr>
              <w:ind w:firstLine="0"/>
              <w:jc w:val="left"/>
              <w:rPr>
                <w:lang w:val="ro-RO" w:eastAsia="ro-RO"/>
              </w:rPr>
            </w:pPr>
          </w:p>
        </w:tc>
      </w:tr>
      <w:tr w:rsidR="00637B60" w:rsidRPr="00637B60" w14:paraId="6184B4C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6534F" w14:textId="77777777" w:rsidR="00637B60" w:rsidRPr="00637B60" w:rsidRDefault="00000000" w:rsidP="003C19E5">
            <w:pPr>
              <w:spacing w:before="120"/>
              <w:ind w:firstLine="0"/>
              <w:jc w:val="left"/>
              <w:rPr>
                <w:rFonts w:ascii="inherit" w:hAnsi="inherit"/>
                <w:b/>
                <w:bCs/>
                <w:sz w:val="24"/>
                <w:szCs w:val="24"/>
                <w:lang w:val="ro-RO" w:eastAsia="ro-RO"/>
              </w:rPr>
            </w:pPr>
            <w:hyperlink r:id="rId222" w:tooltip="32023R0113: INSERTED" w:history="1">
              <w:r w:rsidR="00637B60" w:rsidRPr="00637B60">
                <w:rPr>
                  <w:rFonts w:ascii="inherit" w:hAnsi="inherit"/>
                  <w:b/>
                  <w:bCs/>
                  <w:color w:val="337AB7"/>
                  <w:sz w:val="24"/>
                  <w:szCs w:val="24"/>
                  <w:lang w:val="ro-RO" w:eastAsia="ro-RO"/>
                </w:rPr>
                <w:t>▼M105</w:t>
              </w:r>
            </w:hyperlink>
          </w:p>
        </w:tc>
        <w:tc>
          <w:tcPr>
            <w:tcW w:w="0" w:type="auto"/>
            <w:shd w:val="clear" w:color="auto" w:fill="auto"/>
            <w:vAlign w:val="center"/>
            <w:hideMark/>
          </w:tcPr>
          <w:p w14:paraId="0476ED92" w14:textId="77777777" w:rsidR="00637B60" w:rsidRPr="00637B60" w:rsidRDefault="00637B60" w:rsidP="003C19E5">
            <w:pPr>
              <w:ind w:firstLine="0"/>
              <w:jc w:val="left"/>
              <w:rPr>
                <w:lang w:val="ro-RO" w:eastAsia="ro-RO"/>
              </w:rPr>
            </w:pPr>
          </w:p>
        </w:tc>
      </w:tr>
      <w:tr w:rsidR="00637B60" w:rsidRPr="00637B60" w14:paraId="065AD56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1846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Sare de sodiu 3′-sialil-lactoză („3′-SL”)</w:t>
            </w:r>
          </w:p>
          <w:p w14:paraId="2D455C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[produsă din tulpini derivate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BL21(DE3)]</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0A22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Descriere:</w:t>
            </w:r>
          </w:p>
          <w:p w14:paraId="74E7AE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Sarea de sodiu 3′-sialil-lactoză (3′-SL) reprezintă o pudră purificată sau un aglomerat de culoare albă spre albicioasă, produs(ă) printr-un proces microbian și conține niveluri limitate de lactoză, de 3′-sialil-lactuloză și de acid sialic.</w:t>
            </w:r>
          </w:p>
          <w:p w14:paraId="7714E2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773409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N-acetil-α-D-neuraminil-(2→3)-β-D-galactopiranozil-(1→4)-D-glucoză, sare de sodiu</w:t>
            </w:r>
          </w:p>
          <w:p w14:paraId="22518A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23</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38</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19</w:t>
            </w:r>
            <w:r w:rsidRPr="00637B60">
              <w:rPr>
                <w:rFonts w:ascii="inherit" w:hAnsi="inherit"/>
                <w:sz w:val="24"/>
                <w:szCs w:val="24"/>
                <w:lang w:val="ro-RO" w:eastAsia="ro-RO"/>
              </w:rPr>
              <w:t>Na</w:t>
            </w:r>
          </w:p>
          <w:p w14:paraId="2D43A0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655,53 Da</w:t>
            </w:r>
          </w:p>
          <w:p w14:paraId="167782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128596-80-5</w:t>
            </w:r>
          </w:p>
          <w:p w14:paraId="01CB0D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Două tulpini modificate genetic (o tulpină de producție și o tulpină de degradare opțională)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BL21(DE3)</w:t>
            </w:r>
          </w:p>
          <w:p w14:paraId="65BFED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0F0E1D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 de sodiu 3′-sialil-lactoză (% din substanța uscată): ≥ 88,0 % (g/g)</w:t>
            </w:r>
          </w:p>
          <w:p w14:paraId="2B8061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3′-sialil-lactuloză (% din substanța uscată): ≤ 5,0 % (g/g)</w:t>
            </w:r>
          </w:p>
          <w:p w14:paraId="772BC4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din substanța uscată): ≤ 5,0 % (g/g)</w:t>
            </w:r>
          </w:p>
          <w:p w14:paraId="6525FCB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sialic (% din substanța uscată): ≤ 1,5 % (g/g)</w:t>
            </w:r>
          </w:p>
          <w:p w14:paraId="7D5DC6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N-acetil-D-glucozamină (% din substanța uscată): ≤ 1,0 % (g/g)</w:t>
            </w:r>
          </w:p>
          <w:p w14:paraId="118CC0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alți carbohidrați (% din substanța uscată)</w:t>
            </w:r>
            <w:r w:rsidRPr="00637B60">
              <w:rPr>
                <w:rFonts w:ascii="inherit" w:hAnsi="inherit"/>
                <w:sz w:val="17"/>
                <w:szCs w:val="17"/>
                <w:vertAlign w:val="superscript"/>
                <w:lang w:val="ro-RO" w:eastAsia="ro-RO"/>
              </w:rPr>
              <w:t>a</w:t>
            </w:r>
            <w:r w:rsidRPr="00637B60">
              <w:rPr>
                <w:rFonts w:ascii="inherit" w:hAnsi="inherit"/>
                <w:sz w:val="24"/>
                <w:szCs w:val="24"/>
                <w:lang w:val="ro-RO" w:eastAsia="ro-RO"/>
              </w:rPr>
              <w:t>: ≤ 5,0 % (g/g)</w:t>
            </w:r>
          </w:p>
          <w:p w14:paraId="5FBD05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9,0 % (g/g)</w:t>
            </w:r>
          </w:p>
          <w:p w14:paraId="71853B2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8,5 % (g/g)</w:t>
            </w:r>
          </w:p>
          <w:p w14:paraId="1F3B0E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reziduală: ≤ 0,01 % (g/g)</w:t>
            </w:r>
          </w:p>
          <w:p w14:paraId="37B67A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Sodiu: ≤ 4,2 % (g/g)</w:t>
            </w:r>
          </w:p>
          <w:p w14:paraId="6E90B7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0E709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germeni standard: ≤ 1 000 </w:t>
            </w:r>
            <w:r w:rsidRPr="00637B60">
              <w:rPr>
                <w:rFonts w:ascii="inherit" w:hAnsi="inherit"/>
                <w:sz w:val="17"/>
                <w:szCs w:val="17"/>
                <w:vertAlign w:val="superscript"/>
                <w:lang w:val="ro-RO" w:eastAsia="ro-RO"/>
              </w:rPr>
              <w:t>*</w:t>
            </w:r>
            <w:r w:rsidRPr="00637B60">
              <w:rPr>
                <w:rFonts w:ascii="inherit" w:hAnsi="inherit"/>
                <w:sz w:val="24"/>
                <w:szCs w:val="24"/>
                <w:lang w:val="ro-RO" w:eastAsia="ro-RO"/>
              </w:rPr>
              <w:t>UFC/g</w:t>
            </w:r>
          </w:p>
          <w:p w14:paraId="7A62C8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 UFC/g</w:t>
            </w:r>
          </w:p>
          <w:p w14:paraId="3AAB73B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Specii de </w:t>
            </w:r>
            <w:r w:rsidRPr="00637B60">
              <w:rPr>
                <w:rFonts w:ascii="inherit" w:hAnsi="inherit"/>
                <w:i/>
                <w:iCs/>
                <w:sz w:val="24"/>
                <w:szCs w:val="24"/>
                <w:lang w:val="ro-RO" w:eastAsia="ro-RO"/>
              </w:rPr>
              <w:t>Salmonella</w:t>
            </w:r>
            <w:r w:rsidRPr="00637B60">
              <w:rPr>
                <w:rFonts w:ascii="inherit" w:hAnsi="inherit"/>
                <w:sz w:val="24"/>
                <w:szCs w:val="24"/>
                <w:lang w:val="ro-RO" w:eastAsia="ro-RO"/>
              </w:rPr>
              <w:t>: Absență în 25 g</w:t>
            </w:r>
          </w:p>
          <w:p w14:paraId="5E83E9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058ED9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lastRenderedPageBreak/>
              <w:t>Cronobacter</w:t>
            </w:r>
            <w:r w:rsidRPr="00637B60">
              <w:rPr>
                <w:rFonts w:ascii="inherit" w:hAnsi="inherit"/>
                <w:sz w:val="24"/>
                <w:szCs w:val="24"/>
                <w:lang w:val="ro-RO" w:eastAsia="ro-RO"/>
              </w:rPr>
              <w:t> (</w:t>
            </w:r>
            <w:r w:rsidRPr="00637B60">
              <w:rPr>
                <w:rFonts w:ascii="inherit" w:hAnsi="inherit"/>
                <w:i/>
                <w:iCs/>
                <w:sz w:val="24"/>
                <w:szCs w:val="24"/>
                <w:lang w:val="ro-RO" w:eastAsia="ro-RO"/>
              </w:rPr>
              <w:t>Enterobacter</w:t>
            </w:r>
            <w:r w:rsidRPr="00637B60">
              <w:rPr>
                <w:rFonts w:ascii="inherit" w:hAnsi="inherit"/>
                <w:sz w:val="24"/>
                <w:szCs w:val="24"/>
                <w:lang w:val="ro-RO" w:eastAsia="ro-RO"/>
              </w:rPr>
              <w:t>) </w:t>
            </w:r>
            <w:r w:rsidRPr="00637B60">
              <w:rPr>
                <w:rFonts w:ascii="inherit" w:hAnsi="inherit"/>
                <w:i/>
                <w:iCs/>
                <w:sz w:val="24"/>
                <w:szCs w:val="24"/>
                <w:lang w:val="ro-RO" w:eastAsia="ro-RO"/>
              </w:rPr>
              <w:t>sakazakii</w:t>
            </w:r>
            <w:r w:rsidRPr="00637B60">
              <w:rPr>
                <w:rFonts w:ascii="inherit" w:hAnsi="inherit"/>
                <w:sz w:val="24"/>
                <w:szCs w:val="24"/>
                <w:lang w:val="ro-RO" w:eastAsia="ro-RO"/>
              </w:rPr>
              <w:t>: Absență în 10 g</w:t>
            </w:r>
          </w:p>
          <w:p w14:paraId="543253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 10 **UE/mg</w:t>
            </w:r>
          </w:p>
          <w:p w14:paraId="29C120B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17"/>
                <w:szCs w:val="17"/>
                <w:vertAlign w:val="superscript"/>
                <w:lang w:val="ro-RO" w:eastAsia="ro-RO"/>
              </w:rPr>
              <w:t>a</w:t>
            </w:r>
            <w:r w:rsidRPr="00637B60">
              <w:rPr>
                <w:rFonts w:ascii="inherit" w:hAnsi="inherit"/>
                <w:sz w:val="24"/>
                <w:szCs w:val="24"/>
                <w:lang w:val="ro-RO" w:eastAsia="ro-RO"/>
              </w:rPr>
              <w:t>  Suma altor carbohidrați = 100 [% (g/g) din substanța uscată] – sare de sodiu 3′-sialil-lactoză [% (g/g) din substanța uscată] – carbohidrați cuantificați [% (g/g) din substanța uscată] – Cenușă [% (g/g) din substanța uscată];</w:t>
            </w:r>
          </w:p>
          <w:p w14:paraId="7110D28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UFC: unități formatoare de colonii;</w:t>
            </w:r>
          </w:p>
          <w:p w14:paraId="2D69CB9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UE: Unități de endotoxine</w:t>
            </w:r>
          </w:p>
        </w:tc>
        <w:tc>
          <w:tcPr>
            <w:tcW w:w="0" w:type="auto"/>
            <w:shd w:val="clear" w:color="auto" w:fill="auto"/>
            <w:vAlign w:val="center"/>
            <w:hideMark/>
          </w:tcPr>
          <w:p w14:paraId="4EB4BA45" w14:textId="77777777" w:rsidR="00637B60" w:rsidRPr="00637B60" w:rsidRDefault="00637B60" w:rsidP="003C19E5">
            <w:pPr>
              <w:ind w:firstLine="0"/>
              <w:jc w:val="left"/>
              <w:rPr>
                <w:lang w:val="ro-RO" w:eastAsia="ro-RO"/>
              </w:rPr>
            </w:pPr>
          </w:p>
        </w:tc>
      </w:tr>
      <w:tr w:rsidR="00637B60" w:rsidRPr="00637B60" w14:paraId="1211AC3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A1002" w14:textId="77777777" w:rsidR="00637B60" w:rsidRPr="00637B60" w:rsidRDefault="00000000" w:rsidP="003C19E5">
            <w:pPr>
              <w:spacing w:before="120"/>
              <w:ind w:firstLine="0"/>
              <w:jc w:val="left"/>
              <w:rPr>
                <w:rFonts w:ascii="inherit" w:hAnsi="inherit"/>
                <w:b/>
                <w:bCs/>
                <w:sz w:val="24"/>
                <w:szCs w:val="24"/>
                <w:lang w:val="ro-RO" w:eastAsia="ro-RO"/>
              </w:rPr>
            </w:pPr>
            <w:hyperlink r:id="rId223" w:tooltip="32024R1047: INSERTED" w:history="1">
              <w:r w:rsidR="00637B60" w:rsidRPr="00637B60">
                <w:rPr>
                  <w:rFonts w:ascii="inherit" w:hAnsi="inherit"/>
                  <w:b/>
                  <w:bCs/>
                  <w:color w:val="337AB7"/>
                  <w:sz w:val="24"/>
                  <w:szCs w:val="24"/>
                  <w:lang w:val="ro-RO" w:eastAsia="ro-RO"/>
                </w:rPr>
                <w:t>▼M135</w:t>
              </w:r>
            </w:hyperlink>
          </w:p>
        </w:tc>
        <w:tc>
          <w:tcPr>
            <w:tcW w:w="0" w:type="auto"/>
            <w:shd w:val="clear" w:color="auto" w:fill="auto"/>
            <w:vAlign w:val="center"/>
            <w:hideMark/>
          </w:tcPr>
          <w:p w14:paraId="2E050806" w14:textId="77777777" w:rsidR="00637B60" w:rsidRPr="00637B60" w:rsidRDefault="00637B60" w:rsidP="003C19E5">
            <w:pPr>
              <w:ind w:firstLine="0"/>
              <w:jc w:val="left"/>
              <w:rPr>
                <w:lang w:val="ro-RO" w:eastAsia="ro-RO"/>
              </w:rPr>
            </w:pPr>
          </w:p>
        </w:tc>
      </w:tr>
      <w:tr w:rsidR="00637B60" w:rsidRPr="009F2D53" w14:paraId="1419E8E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0892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Sare de sodiu 3</w:t>
            </w:r>
            <w:r w:rsidRPr="00637B60">
              <w:rPr>
                <w:rFonts w:ascii="inherit" w:hAnsi="inherit"/>
                <w:sz w:val="24"/>
                <w:szCs w:val="24"/>
                <w:lang w:val="ro-RO" w:eastAsia="ro-RO"/>
              </w:rPr>
              <w:t>’</w:t>
            </w:r>
            <w:r w:rsidRPr="00637B60">
              <w:rPr>
                <w:rFonts w:ascii="inherit" w:hAnsi="inherit"/>
                <w:b/>
                <w:bCs/>
                <w:sz w:val="24"/>
                <w:szCs w:val="24"/>
                <w:lang w:val="ro-RO" w:eastAsia="ro-RO"/>
              </w:rPr>
              <w:t>-sialil-lactoză (3</w:t>
            </w:r>
            <w:r w:rsidRPr="00637B60">
              <w:rPr>
                <w:rFonts w:ascii="inherit" w:hAnsi="inherit"/>
                <w:sz w:val="24"/>
                <w:szCs w:val="24"/>
                <w:lang w:val="ro-RO" w:eastAsia="ro-RO"/>
              </w:rPr>
              <w:t>’</w:t>
            </w:r>
            <w:r w:rsidRPr="00637B60">
              <w:rPr>
                <w:rFonts w:ascii="inherit" w:hAnsi="inherit"/>
                <w:b/>
                <w:bCs/>
                <w:sz w:val="24"/>
                <w:szCs w:val="24"/>
                <w:lang w:val="ro-RO" w:eastAsia="ro-RO"/>
              </w:rPr>
              <w:t>-SL</w:t>
            </w:r>
            <w:r w:rsidRPr="00637B60">
              <w:rPr>
                <w:rFonts w:ascii="inherit" w:hAnsi="inherit"/>
                <w:sz w:val="24"/>
                <w:szCs w:val="24"/>
                <w:lang w:val="ro-RO" w:eastAsia="ro-RO"/>
              </w:rPr>
              <w:t>)</w:t>
            </w:r>
          </w:p>
          <w:p w14:paraId="22DF53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[produsă utilizând o tulpină derivată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W (ATCC 9637)]</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99F7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69A79A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Sarea de sodiu 3’-sialil-lactoză (3’-SL) este o pudră purificată, concentrată, de culoare albă spre albicioasă, produsă printr-un proces microbian. Conține niveluri limitate de acid sialic, D-lactoză, D-glucoză și săruri de sodiu 3’-sialil-lactoză și 6’-sialil-lactoză.</w:t>
            </w:r>
          </w:p>
          <w:p w14:paraId="5DDCD0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p>
          <w:p w14:paraId="7B3669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Tulpină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W (ATCC 9637), modificată genetic</w:t>
            </w:r>
          </w:p>
          <w:p w14:paraId="7170BE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0D453C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23</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38</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19</w:t>
            </w:r>
            <w:r w:rsidRPr="00637B60">
              <w:rPr>
                <w:rFonts w:ascii="inherit" w:hAnsi="inherit"/>
                <w:sz w:val="24"/>
                <w:szCs w:val="24"/>
                <w:lang w:val="ro-RO" w:eastAsia="ro-RO"/>
              </w:rPr>
              <w:t>Na</w:t>
            </w:r>
          </w:p>
          <w:p w14:paraId="342FC9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N-acetil-α-D-neuraminil-(2→3)-β-D-galactopiranozil-(1→4)-D-glucoză, sare de sodiu</w:t>
            </w:r>
          </w:p>
          <w:p w14:paraId="2840F8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655,53 Da</w:t>
            </w:r>
          </w:p>
          <w:p w14:paraId="5F996F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128596-80-5</w:t>
            </w:r>
          </w:p>
          <w:p w14:paraId="1C478F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005A4D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 de sodiu 3’-sialil-lactoză (% g/g din substanța uscată): ≥ 82,0</w:t>
            </w:r>
          </w:p>
          <w:p w14:paraId="236A01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sialic (% g/g din substanța uscată): ≤ 6,0</w:t>
            </w:r>
          </w:p>
          <w:p w14:paraId="34DAED3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g/g din substanța uscată): ≤ 3,0</w:t>
            </w:r>
          </w:p>
          <w:p w14:paraId="4DCA9E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D-glucoză (% g/g din substanța uscată): ≤ 3,0</w:t>
            </w:r>
          </w:p>
          <w:p w14:paraId="713A56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săruri de sodiu 3’-sialil-lactuloză și 6’-sialil-lactoză (% g/g din substanța uscată): ≤ 5,0</w:t>
            </w:r>
          </w:p>
          <w:p w14:paraId="6602BE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Sumă de alți carbohidrați</w:t>
            </w:r>
            <w:r w:rsidRPr="00637B60">
              <w:rPr>
                <w:rFonts w:ascii="inherit" w:hAnsi="inherit"/>
                <w:sz w:val="17"/>
                <w:szCs w:val="17"/>
                <w:vertAlign w:val="superscript"/>
                <w:lang w:val="ro-RO" w:eastAsia="ro-RO"/>
              </w:rPr>
              <w:t>a</w:t>
            </w:r>
            <w:r w:rsidRPr="00637B60">
              <w:rPr>
                <w:rFonts w:ascii="inherit" w:hAnsi="inherit"/>
                <w:sz w:val="24"/>
                <w:szCs w:val="24"/>
                <w:lang w:val="ro-RO" w:eastAsia="ro-RO"/>
              </w:rPr>
              <w:t> (% g/g din substanța uscată): ≤ 12,0</w:t>
            </w:r>
          </w:p>
          <w:p w14:paraId="1260A4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 10,5</w:t>
            </w:r>
          </w:p>
          <w:p w14:paraId="2093FD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Sodiu (% g/g): ≤ 5,0</w:t>
            </w:r>
          </w:p>
          <w:p w14:paraId="6882FEC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(25 °C, soluție 5 %): 4,5-7,5</w:t>
            </w:r>
          </w:p>
          <w:p w14:paraId="04747F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reziduală (% g/g): ≤ 0,01</w:t>
            </w:r>
          </w:p>
          <w:p w14:paraId="045479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 și contaminanți:</w:t>
            </w:r>
          </w:p>
          <w:p w14:paraId="37C624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(mg/kg): ≤ 0,2</w:t>
            </w:r>
          </w:p>
          <w:p w14:paraId="477420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(mg/kg): ≤ 0,2</w:t>
            </w:r>
          </w:p>
          <w:p w14:paraId="4D1506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(mg/kg): ≤ 0,2</w:t>
            </w:r>
          </w:p>
          <w:p w14:paraId="3A9400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(mg/kg): ≤ 0,1</w:t>
            </w:r>
          </w:p>
          <w:p w14:paraId="5ADE21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M1: &lt; 0,025 (μg/kg)</w:t>
            </w:r>
          </w:p>
          <w:p w14:paraId="16C012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619706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 1 000 UFC/g</w:t>
            </w:r>
          </w:p>
          <w:p w14:paraId="79E215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Enterobacterii</w:t>
            </w:r>
            <w:r w:rsidRPr="00637B60">
              <w:rPr>
                <w:rFonts w:ascii="inherit" w:hAnsi="inherit"/>
                <w:sz w:val="24"/>
                <w:szCs w:val="24"/>
                <w:lang w:val="ro-RO" w:eastAsia="ro-RO"/>
              </w:rPr>
              <w:t>: Absență în 10 g</w:t>
            </w:r>
          </w:p>
          <w:p w14:paraId="7158F8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Cronobacter</w:t>
            </w:r>
            <w:r w:rsidRPr="00637B60">
              <w:rPr>
                <w:rFonts w:ascii="inherit" w:hAnsi="inherit"/>
                <w:sz w:val="24"/>
                <w:szCs w:val="24"/>
                <w:lang w:val="ro-RO" w:eastAsia="ro-RO"/>
              </w:rPr>
              <w:t> spp.: Absență în 10 g</w:t>
            </w:r>
          </w:p>
          <w:p w14:paraId="7D3E6C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5EE65E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46C60A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p>
          <w:p w14:paraId="3690DB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prezumtiv: ≤ 50 UFC/g</w:t>
            </w:r>
          </w:p>
          <w:p w14:paraId="6E393B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 10 UE/mg</w:t>
            </w:r>
          </w:p>
          <w:p w14:paraId="24A264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17"/>
                <w:szCs w:val="17"/>
                <w:vertAlign w:val="superscript"/>
                <w:lang w:val="ro-RO" w:eastAsia="ro-RO"/>
              </w:rPr>
              <w:t>a</w:t>
            </w:r>
            <w:r w:rsidRPr="00637B60">
              <w:rPr>
                <w:rFonts w:ascii="inherit" w:hAnsi="inherit"/>
                <w:sz w:val="24"/>
                <w:szCs w:val="24"/>
                <w:lang w:val="ro-RO" w:eastAsia="ro-RO"/>
              </w:rPr>
              <w:t> Sumă de alți carbohidrați = 100 % g/g din substanța uscată – 3’-sialil-lactoză (acid,% g/g din substanța uscată) – carbohidrați cuantificați (% g/g din substanța uscată), acid sialic + D-lactoză + D-glucoză + [3’-sialil-lactuloză și 6’-sialil-lactoză (acizi)] – sodiu (g/g din substanța uscată); UFC: unități formatoare de colonii; UE: unități de endotoxine</w:t>
            </w:r>
          </w:p>
        </w:tc>
        <w:tc>
          <w:tcPr>
            <w:tcW w:w="0" w:type="auto"/>
            <w:shd w:val="clear" w:color="auto" w:fill="auto"/>
            <w:vAlign w:val="center"/>
            <w:hideMark/>
          </w:tcPr>
          <w:p w14:paraId="04E65A11" w14:textId="77777777" w:rsidR="00637B60" w:rsidRPr="00637B60" w:rsidRDefault="00637B60" w:rsidP="003C19E5">
            <w:pPr>
              <w:ind w:firstLine="0"/>
              <w:jc w:val="left"/>
              <w:rPr>
                <w:lang w:val="ro-RO" w:eastAsia="ro-RO"/>
              </w:rPr>
            </w:pPr>
          </w:p>
        </w:tc>
      </w:tr>
      <w:tr w:rsidR="00637B60" w:rsidRPr="00637B60" w14:paraId="7E3DC422"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081479" w14:textId="77777777" w:rsidR="00637B60" w:rsidRPr="00637B60" w:rsidRDefault="00000000" w:rsidP="003C19E5">
            <w:pPr>
              <w:spacing w:before="120"/>
              <w:ind w:firstLine="0"/>
              <w:jc w:val="left"/>
              <w:rPr>
                <w:rFonts w:ascii="inherit" w:hAnsi="inherit"/>
                <w:b/>
                <w:bCs/>
                <w:sz w:val="24"/>
                <w:szCs w:val="24"/>
                <w:lang w:val="ro-RO" w:eastAsia="ro-RO"/>
              </w:rPr>
            </w:pPr>
            <w:hyperlink r:id="rId224" w:tooltip="32021R0082: INSERTED" w:history="1">
              <w:r w:rsidR="00637B60" w:rsidRPr="00637B60">
                <w:rPr>
                  <w:rFonts w:ascii="inherit" w:hAnsi="inherit"/>
                  <w:b/>
                  <w:bCs/>
                  <w:color w:val="337AB7"/>
                  <w:sz w:val="24"/>
                  <w:szCs w:val="24"/>
                  <w:lang w:val="ro-RO" w:eastAsia="ro-RO"/>
                </w:rPr>
                <w:t>▼M60</w:t>
              </w:r>
            </w:hyperlink>
          </w:p>
        </w:tc>
        <w:tc>
          <w:tcPr>
            <w:tcW w:w="0" w:type="auto"/>
            <w:shd w:val="clear" w:color="auto" w:fill="auto"/>
            <w:vAlign w:val="center"/>
            <w:hideMark/>
          </w:tcPr>
          <w:p w14:paraId="6E062EC9" w14:textId="77777777" w:rsidR="00637B60" w:rsidRPr="00637B60" w:rsidRDefault="00637B60" w:rsidP="003C19E5">
            <w:pPr>
              <w:ind w:firstLine="0"/>
              <w:jc w:val="left"/>
              <w:rPr>
                <w:lang w:val="ro-RO" w:eastAsia="ro-RO"/>
              </w:rPr>
            </w:pPr>
          </w:p>
        </w:tc>
      </w:tr>
      <w:tr w:rsidR="00637B60" w:rsidRPr="009F2D53" w14:paraId="5B70F17E"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9A5A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Sare de sodiu 6’-sialil-lactoză (6’-SL)</w:t>
            </w:r>
          </w:p>
          <w:p w14:paraId="169F9C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 microbiană)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43C9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378C3B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Sarea de sodiu 6’-sialil-lactoză (6’-SL) reprezintă o pudră purificată, de culoare albă spre albicioasă sau un aglomerat produs printr-un proces microbian și care conține niveluri limitate de lactoză, de 6’-sialil-lactuloză și de acid sialic</w:t>
            </w:r>
          </w:p>
          <w:p w14:paraId="19C7C7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Tulpină modificată genetic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K-12 DH1</w:t>
            </w:r>
          </w:p>
          <w:p w14:paraId="204421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70D442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23</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38</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19</w:t>
            </w:r>
            <w:r w:rsidRPr="00637B60">
              <w:rPr>
                <w:rFonts w:ascii="inherit" w:hAnsi="inherit"/>
                <w:sz w:val="24"/>
                <w:szCs w:val="24"/>
                <w:lang w:val="ro-RO" w:eastAsia="ro-RO"/>
              </w:rPr>
              <w:t>Na</w:t>
            </w:r>
          </w:p>
          <w:p w14:paraId="1A0EB8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N-acetil-α-D-neuraminil-(2→6)-β-D-galactopiranozil-(1→4)-D-glucoză, sare de sodiu</w:t>
            </w:r>
          </w:p>
          <w:p w14:paraId="41C6BF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655,53 Da</w:t>
            </w:r>
          </w:p>
          <w:p w14:paraId="00BD26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157574-76-0</w:t>
            </w:r>
          </w:p>
          <w:p w14:paraId="738C72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6E1633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Pudră sau aglomerat de culoare albă spre albicioasă</w:t>
            </w:r>
          </w:p>
          <w:p w14:paraId="64D5BB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sare de sodiu 6’-sialil-lactoză, D-Lactoză și acid sialic (% substanță uscată): ≥ 94,0 % (g/g)</w:t>
            </w:r>
          </w:p>
          <w:p w14:paraId="767937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 de sodiu 6’-sialil-lactoză (% substanță uscată): ≥ 90,0 % (g/g)</w:t>
            </w:r>
          </w:p>
          <w:p w14:paraId="235351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5,0 % (g/g)</w:t>
            </w:r>
          </w:p>
          <w:p w14:paraId="4E6A0B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sialic: ≤ 2,0 % (g/g)</w:t>
            </w:r>
          </w:p>
          <w:p w14:paraId="554992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6’-sialil-lactuloză: ≤ 3,0 % (g/g)</w:t>
            </w:r>
          </w:p>
          <w:p w14:paraId="0294DB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alți carbohidrați: ≤ 3,0 % (g/g)</w:t>
            </w:r>
          </w:p>
          <w:p w14:paraId="23B81FF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6,0 % (g/g)</w:t>
            </w:r>
          </w:p>
          <w:p w14:paraId="69B036B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Sodiu: 2,5–4,5 % (g/g)</w:t>
            </w:r>
          </w:p>
          <w:p w14:paraId="282F89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Clorură: ≤ 1,0 % (g/g)</w:t>
            </w:r>
          </w:p>
          <w:p w14:paraId="42C0CB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(20 °C, soluție 5 %): 4,5-6,0</w:t>
            </w:r>
          </w:p>
          <w:p w14:paraId="795CDB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reziduală: ≤ 0,01 % (g/g)</w:t>
            </w:r>
          </w:p>
          <w:p w14:paraId="7A5FAB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350BF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bacterii mezofile aerobe: ≤ 1 000 UFC/g</w:t>
            </w:r>
          </w:p>
          <w:p w14:paraId="0BC80F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 UFC/g</w:t>
            </w:r>
          </w:p>
          <w:p w14:paraId="15186D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Salmonella spp.: Absență în 25 g</w:t>
            </w:r>
          </w:p>
          <w:p w14:paraId="651AEB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 100 UFC/g</w:t>
            </w:r>
          </w:p>
          <w:p w14:paraId="54C863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 ≤ 100 UFC/</w:t>
            </w:r>
          </w:p>
          <w:p w14:paraId="26A066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 10 UE/mg</w:t>
            </w:r>
          </w:p>
          <w:p w14:paraId="728ED8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 UE: unități de endotoxine</w:t>
            </w:r>
          </w:p>
        </w:tc>
        <w:tc>
          <w:tcPr>
            <w:tcW w:w="0" w:type="auto"/>
            <w:shd w:val="clear" w:color="auto" w:fill="auto"/>
            <w:vAlign w:val="center"/>
            <w:hideMark/>
          </w:tcPr>
          <w:p w14:paraId="6D0B094E" w14:textId="77777777" w:rsidR="00637B60" w:rsidRPr="00637B60" w:rsidRDefault="00637B60" w:rsidP="003C19E5">
            <w:pPr>
              <w:ind w:firstLine="0"/>
              <w:jc w:val="left"/>
              <w:rPr>
                <w:lang w:val="ro-RO" w:eastAsia="ro-RO"/>
              </w:rPr>
            </w:pPr>
          </w:p>
        </w:tc>
      </w:tr>
      <w:tr w:rsidR="00637B60" w:rsidRPr="00637B60" w14:paraId="7421563C"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ED47DE" w14:textId="77777777" w:rsidR="00637B60" w:rsidRPr="00637B60" w:rsidRDefault="00000000" w:rsidP="003C19E5">
            <w:pPr>
              <w:spacing w:before="120"/>
              <w:ind w:firstLine="0"/>
              <w:jc w:val="left"/>
              <w:rPr>
                <w:rFonts w:ascii="inherit" w:hAnsi="inherit"/>
                <w:b/>
                <w:bCs/>
                <w:sz w:val="24"/>
                <w:szCs w:val="24"/>
                <w:lang w:val="ro-RO" w:eastAsia="ro-RO"/>
              </w:rPr>
            </w:pPr>
            <w:hyperlink r:id="rId225" w:tooltip="32023R0948: INSERTED" w:history="1">
              <w:r w:rsidR="00637B60" w:rsidRPr="00637B60">
                <w:rPr>
                  <w:rFonts w:ascii="inherit" w:hAnsi="inherit"/>
                  <w:b/>
                  <w:bCs/>
                  <w:color w:val="337AB7"/>
                  <w:sz w:val="24"/>
                  <w:szCs w:val="24"/>
                  <w:lang w:val="ro-RO" w:eastAsia="ro-RO"/>
                </w:rPr>
                <w:t>▼M115</w:t>
              </w:r>
            </w:hyperlink>
          </w:p>
        </w:tc>
        <w:tc>
          <w:tcPr>
            <w:tcW w:w="0" w:type="auto"/>
            <w:shd w:val="clear" w:color="auto" w:fill="auto"/>
            <w:vAlign w:val="center"/>
            <w:hideMark/>
          </w:tcPr>
          <w:p w14:paraId="27EAC201" w14:textId="77777777" w:rsidR="00637B60" w:rsidRPr="00637B60" w:rsidRDefault="00637B60" w:rsidP="003C19E5">
            <w:pPr>
              <w:ind w:firstLine="0"/>
              <w:jc w:val="left"/>
              <w:rPr>
                <w:lang w:val="ro-RO" w:eastAsia="ro-RO"/>
              </w:rPr>
            </w:pPr>
          </w:p>
        </w:tc>
      </w:tr>
      <w:tr w:rsidR="00637B60" w:rsidRPr="00637B60" w14:paraId="5F46A739"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F62C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 de sodiu 6′-sialil-lactoză („6′-SL”)</w:t>
            </w:r>
          </w:p>
          <w:p w14:paraId="281B58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[produsă din tulpini derivate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BL21(DE3)]</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189D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174D01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Sarea de sodiu 6′-sialil-lactoză (6′-SL) reprezintă o pudră purificată sau un aglomerat de culoare albă spre albicioasă, produsă printr-un proces microbian și conține niveluri limitate de lactoză, de 6′-sialil-lactuloză și de acid sialic.</w:t>
            </w:r>
          </w:p>
          <w:p w14:paraId="004B74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69BF9B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N-acetil-α-D-neuraminil-(2→6)-β-D-galactopiranozil-(1→4)-D-glucoză, sare de sodiu</w:t>
            </w:r>
          </w:p>
          <w:p w14:paraId="76CD8A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23</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38</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19</w:t>
            </w:r>
            <w:r w:rsidRPr="00637B60">
              <w:rPr>
                <w:rFonts w:ascii="inherit" w:hAnsi="inherit"/>
                <w:sz w:val="24"/>
                <w:szCs w:val="24"/>
                <w:lang w:val="ro-RO" w:eastAsia="ro-RO"/>
              </w:rPr>
              <w:t>Na</w:t>
            </w:r>
          </w:p>
          <w:p w14:paraId="46432E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655,53 Da</w:t>
            </w:r>
          </w:p>
          <w:p w14:paraId="1A69BC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157574-76-0</w:t>
            </w:r>
          </w:p>
          <w:p w14:paraId="6582F9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Două tulpini modificate genetic (o tulpină de producție și o tulpină de degradare opțională)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BL21(DE3)</w:t>
            </w:r>
          </w:p>
          <w:p w14:paraId="6CB1CA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7BACAA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 de sodiu 6′-sialil-lactoză (% din substanța uscată): ≥ 90,0 % (g/g)</w:t>
            </w:r>
          </w:p>
          <w:p w14:paraId="2A10EA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6′-sialil-lactuloză (% din substanța uscată): ≤ 3,0 % (g/g)</w:t>
            </w:r>
          </w:p>
          <w:p w14:paraId="65EF27E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din substanța uscată): ≤ 5,0 % (g/g)</w:t>
            </w:r>
          </w:p>
          <w:p w14:paraId="22DB5B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sialic (% din substanța uscată): ≤ 2,0 % (g/g)</w:t>
            </w:r>
          </w:p>
          <w:p w14:paraId="54561F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N-acetil-D-glucozamină (% din substanța uscată): ≤ 3,0 % (g/g)</w:t>
            </w:r>
          </w:p>
          <w:p w14:paraId="06F401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alți carbohidrați (% din substanța uscată) </w:t>
            </w:r>
            <w:hyperlink r:id="rId226" w:anchor="E0043"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28</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 5,0 % (g/g)</w:t>
            </w:r>
          </w:p>
          <w:p w14:paraId="59E8DD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9,0 % (g/g)</w:t>
            </w:r>
          </w:p>
          <w:p w14:paraId="558AB0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8,5 % (g/g)</w:t>
            </w:r>
          </w:p>
          <w:p w14:paraId="449DDC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Proteină reziduală: ≤ 0,01 % (g/g)</w:t>
            </w:r>
          </w:p>
          <w:p w14:paraId="772C4A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Sodiu: ≤ 4,2 % (g/g)</w:t>
            </w:r>
          </w:p>
          <w:p w14:paraId="7928CE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Contaminanți:</w:t>
            </w:r>
          </w:p>
          <w:p w14:paraId="2D8B4F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0,2 (mg/kg)</w:t>
            </w:r>
          </w:p>
          <w:p w14:paraId="547F56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M1: ≤ 0,025 (μg/kg)</w:t>
            </w:r>
          </w:p>
          <w:p w14:paraId="341A36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6CA2BB2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germeni standard: ≤ 1 000 UFC/g</w:t>
            </w:r>
          </w:p>
          <w:p w14:paraId="39F3DA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 UFC/g</w:t>
            </w:r>
          </w:p>
          <w:p w14:paraId="5B09DE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24B0DA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2FB3D0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Cronobacter spp.</w:t>
            </w:r>
            <w:r w:rsidRPr="00637B60">
              <w:rPr>
                <w:rFonts w:ascii="inherit" w:hAnsi="inherit"/>
                <w:sz w:val="24"/>
                <w:szCs w:val="24"/>
                <w:lang w:val="ro-RO" w:eastAsia="ro-RO"/>
              </w:rPr>
              <w:t>: Absență în 10 g</w:t>
            </w:r>
          </w:p>
          <w:p w14:paraId="204EF9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 10 UE/mg</w:t>
            </w:r>
          </w:p>
        </w:tc>
        <w:tc>
          <w:tcPr>
            <w:tcW w:w="0" w:type="auto"/>
            <w:shd w:val="clear" w:color="auto" w:fill="auto"/>
            <w:vAlign w:val="center"/>
            <w:hideMark/>
          </w:tcPr>
          <w:p w14:paraId="10B733B0" w14:textId="77777777" w:rsidR="00637B60" w:rsidRPr="00637B60" w:rsidRDefault="00637B60" w:rsidP="003C19E5">
            <w:pPr>
              <w:ind w:firstLine="0"/>
              <w:jc w:val="left"/>
              <w:rPr>
                <w:lang w:val="ro-RO" w:eastAsia="ro-RO"/>
              </w:rPr>
            </w:pPr>
          </w:p>
        </w:tc>
      </w:tr>
      <w:tr w:rsidR="00637B60" w:rsidRPr="00637B60" w14:paraId="4C88A25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A3011" w14:textId="77777777" w:rsidR="00637B60" w:rsidRPr="00637B60" w:rsidRDefault="00000000" w:rsidP="003C19E5">
            <w:pPr>
              <w:spacing w:before="120"/>
              <w:ind w:firstLine="0"/>
              <w:jc w:val="left"/>
              <w:rPr>
                <w:rFonts w:ascii="inherit" w:hAnsi="inherit"/>
                <w:b/>
                <w:bCs/>
                <w:sz w:val="24"/>
                <w:szCs w:val="24"/>
                <w:lang w:val="ro-RO" w:eastAsia="ro-RO"/>
              </w:rPr>
            </w:pPr>
            <w:hyperlink r:id="rId227" w:tooltip="32023R2215: INSERTED" w:history="1">
              <w:r w:rsidR="00637B60" w:rsidRPr="00637B60">
                <w:rPr>
                  <w:rFonts w:ascii="inherit" w:hAnsi="inherit"/>
                  <w:b/>
                  <w:bCs/>
                  <w:color w:val="337AB7"/>
                  <w:sz w:val="24"/>
                  <w:szCs w:val="24"/>
                  <w:lang w:val="ro-RO" w:eastAsia="ro-RO"/>
                </w:rPr>
                <w:t>▼M127</w:t>
              </w:r>
            </w:hyperlink>
          </w:p>
        </w:tc>
        <w:tc>
          <w:tcPr>
            <w:tcW w:w="0" w:type="auto"/>
            <w:shd w:val="clear" w:color="auto" w:fill="auto"/>
            <w:vAlign w:val="center"/>
            <w:hideMark/>
          </w:tcPr>
          <w:p w14:paraId="3462C768" w14:textId="77777777" w:rsidR="00637B60" w:rsidRPr="00637B60" w:rsidRDefault="00637B60" w:rsidP="003C19E5">
            <w:pPr>
              <w:ind w:firstLine="0"/>
              <w:jc w:val="left"/>
              <w:rPr>
                <w:lang w:val="ro-RO" w:eastAsia="ro-RO"/>
              </w:rPr>
            </w:pPr>
          </w:p>
        </w:tc>
      </w:tr>
      <w:tr w:rsidR="00637B60" w:rsidRPr="009F2D53" w14:paraId="68DA408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C8E1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Sare de sodiu 6’-sialil-lactoză (6’-SL)</w:t>
            </w:r>
          </w:p>
          <w:p w14:paraId="257972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[produsă din tulpina derivată de </w:t>
            </w:r>
            <w:r w:rsidRPr="00637B60">
              <w:rPr>
                <w:rFonts w:ascii="inherit" w:hAnsi="inherit"/>
                <w:b/>
                <w:bCs/>
                <w:i/>
                <w:iCs/>
                <w:sz w:val="24"/>
                <w:szCs w:val="24"/>
                <w:lang w:val="ro-RO" w:eastAsia="ro-RO"/>
              </w:rPr>
              <w:t>E. coli</w:t>
            </w:r>
            <w:r w:rsidRPr="00637B60">
              <w:rPr>
                <w:rFonts w:ascii="inherit" w:hAnsi="inherit"/>
                <w:b/>
                <w:bCs/>
                <w:sz w:val="24"/>
                <w:szCs w:val="24"/>
                <w:lang w:val="ro-RO" w:eastAsia="ro-RO"/>
              </w:rPr>
              <w:t> W (ATCC 9637)]</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1C97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46DA0F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Sarea de sodiu 6 ′ -sialil-lactoză (6 ′ -SL) reprezintă o pudră purificată de culoare albă spre albicioasă, produsă printr-un proces microbian, fiind apoi izolată, purificată și concentrată. Conține niveluri limitate de acid sialic, D-lactoză, D-glucoză, 6′-sialil-lactoză și sare de sodiu 3′-sialil-lactoză.</w:t>
            </w:r>
          </w:p>
          <w:p w14:paraId="36A2D0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Sursă:</w:t>
            </w:r>
            <w:r w:rsidRPr="00637B60">
              <w:rPr>
                <w:rFonts w:ascii="inherit" w:hAnsi="inherit"/>
                <w:sz w:val="24"/>
                <w:szCs w:val="24"/>
                <w:lang w:val="ro-RO" w:eastAsia="ro-RO"/>
              </w:rPr>
              <w:t> Tulpină modificată genetic de </w:t>
            </w:r>
            <w:r w:rsidRPr="00637B60">
              <w:rPr>
                <w:rFonts w:ascii="inherit" w:hAnsi="inherit"/>
                <w:i/>
                <w:iCs/>
                <w:sz w:val="24"/>
                <w:szCs w:val="24"/>
                <w:lang w:val="ro-RO" w:eastAsia="ro-RO"/>
              </w:rPr>
              <w:t>Escherichia coli</w:t>
            </w:r>
            <w:r w:rsidRPr="00637B60">
              <w:rPr>
                <w:rFonts w:ascii="inherit" w:hAnsi="inherit"/>
                <w:sz w:val="24"/>
                <w:szCs w:val="24"/>
                <w:lang w:val="ro-RO" w:eastAsia="ro-RO"/>
              </w:rPr>
              <w:t> W (ATCC 9637)</w:t>
            </w:r>
          </w:p>
          <w:p w14:paraId="1F263F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Definiție:</w:t>
            </w:r>
          </w:p>
          <w:p w14:paraId="1967B2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23</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38</w:t>
            </w:r>
            <w:r w:rsidRPr="00637B60">
              <w:rPr>
                <w:rFonts w:ascii="inherit" w:hAnsi="inherit"/>
                <w:sz w:val="24"/>
                <w:szCs w:val="24"/>
                <w:lang w:val="ro-RO" w:eastAsia="ro-RO"/>
              </w:rPr>
              <w:t>NO</w:t>
            </w:r>
            <w:r w:rsidRPr="00637B60">
              <w:rPr>
                <w:rFonts w:ascii="inherit" w:hAnsi="inherit"/>
                <w:sz w:val="17"/>
                <w:szCs w:val="17"/>
                <w:vertAlign w:val="subscript"/>
                <w:lang w:val="ro-RO" w:eastAsia="ro-RO"/>
              </w:rPr>
              <w:t>19</w:t>
            </w:r>
            <w:r w:rsidRPr="00637B60">
              <w:rPr>
                <w:rFonts w:ascii="inherit" w:hAnsi="inherit"/>
                <w:sz w:val="24"/>
                <w:szCs w:val="24"/>
                <w:lang w:val="ro-RO" w:eastAsia="ro-RO"/>
              </w:rPr>
              <w:t>Na</w:t>
            </w:r>
          </w:p>
          <w:p w14:paraId="3A3273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N-acetil-α-D-neuraminil-(2→6)-β-D-galactopiranozil-(1→4)-D-glucoză, sare de sodiu</w:t>
            </w:r>
          </w:p>
          <w:p w14:paraId="3C9612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655,53 Da</w:t>
            </w:r>
          </w:p>
          <w:p w14:paraId="64481D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157574-76-0</w:t>
            </w:r>
          </w:p>
          <w:p w14:paraId="3D8FBE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4E8D71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Sare de sodiu 6’-sialil-lactoză (% g/g din substanța uscată): ≥ 82,0</w:t>
            </w:r>
          </w:p>
          <w:p w14:paraId="23538B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Acid sialic (% g/g din substanța uscată): ≤ 6,0</w:t>
            </w:r>
          </w:p>
          <w:p w14:paraId="572553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D-lactoză (% g/g din substanța uscată): ≤ 3,0</w:t>
            </w:r>
          </w:p>
          <w:p w14:paraId="4E00BD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D-glucoză (% g/g din substanța uscată): ≤ 3,0</w:t>
            </w:r>
          </w:p>
          <w:p w14:paraId="0D6813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6′-sialil-lactuloză și sare de sodiu 3’-sialil-lactoză (% g/g din substanța uscată): ≤ 5,0</w:t>
            </w:r>
          </w:p>
          <w:p w14:paraId="6CB6FB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Sumă de alți carbohidrați (% g/g din substanța uscată): ≤ 13,0</w:t>
            </w:r>
          </w:p>
          <w:p w14:paraId="42E2FB7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 10,5</w:t>
            </w:r>
          </w:p>
          <w:p w14:paraId="18D6AE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 5,0</w:t>
            </w:r>
          </w:p>
          <w:p w14:paraId="7EFD81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(25 °C, soluție 5 %): 4,5-7,5</w:t>
            </w:r>
          </w:p>
          <w:p w14:paraId="5E6D96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reziduală (% g/g): ≤ 0,01</w:t>
            </w:r>
          </w:p>
          <w:p w14:paraId="2D2F76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 și contaminanți:</w:t>
            </w:r>
          </w:p>
          <w:p w14:paraId="10F28B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(mg/kg): ≤ 0,2</w:t>
            </w:r>
          </w:p>
          <w:p w14:paraId="43D64E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M1: &lt; 0,025 (μg/kg)</w:t>
            </w:r>
          </w:p>
          <w:p w14:paraId="0F9DD6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353BAE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 1 000 UFC/g</w:t>
            </w:r>
          </w:p>
          <w:p w14:paraId="4D8FB9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Enterobacteriaceae</w:t>
            </w:r>
            <w:r w:rsidRPr="00637B60">
              <w:rPr>
                <w:rFonts w:ascii="inherit" w:hAnsi="inherit"/>
                <w:sz w:val="24"/>
                <w:szCs w:val="24"/>
                <w:lang w:val="ro-RO" w:eastAsia="ro-RO"/>
              </w:rPr>
              <w:t>: Absență în 10 g</w:t>
            </w:r>
          </w:p>
          <w:p w14:paraId="1DC878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Cronobacter</w:t>
            </w:r>
            <w:r w:rsidRPr="00637B60">
              <w:rPr>
                <w:rFonts w:ascii="inherit" w:hAnsi="inherit"/>
                <w:sz w:val="24"/>
                <w:szCs w:val="24"/>
                <w:lang w:val="ro-RO" w:eastAsia="ro-RO"/>
              </w:rPr>
              <w:t> spp.: Absență în 10 g</w:t>
            </w:r>
          </w:p>
          <w:p w14:paraId="2EB4C6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68267D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27AF92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p>
          <w:p w14:paraId="158AF4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prezumtiv: ≤ 50 UFC/g</w:t>
            </w:r>
          </w:p>
          <w:p w14:paraId="0ECBE1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Endotoxine reziduale: ≤ 10 UE/mg</w:t>
            </w:r>
          </w:p>
          <w:p w14:paraId="3EA170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17"/>
                <w:szCs w:val="17"/>
                <w:vertAlign w:val="superscript"/>
                <w:lang w:val="ro-RO" w:eastAsia="ro-RO"/>
              </w:rPr>
              <w:t>a</w:t>
            </w:r>
            <w:r w:rsidRPr="00637B60">
              <w:rPr>
                <w:rFonts w:ascii="inherit" w:hAnsi="inherit"/>
                <w:sz w:val="24"/>
                <w:szCs w:val="24"/>
                <w:lang w:val="ro-RO" w:eastAsia="ro-RO"/>
              </w:rPr>
              <w:t> Sumă de alți carbohidrați = 100 % g/g din substanța uscată – 6 ′ -sialil-lactoză (acid,% g/g din substanța uscată) – carbohidrați cuantificați (% g/g din substanța uscată), acid sialic + D-lactoză + D-glucoză + [6′-sialil-lactuloză și 3′-sialil-lactoză (acizi)] – sodiu (g/g din substanță uscată); UFC: unități formatoare de colonii; UE: Unități de endotoxine</w:t>
            </w:r>
          </w:p>
        </w:tc>
        <w:tc>
          <w:tcPr>
            <w:tcW w:w="0" w:type="auto"/>
            <w:shd w:val="clear" w:color="auto" w:fill="auto"/>
            <w:vAlign w:val="center"/>
            <w:hideMark/>
          </w:tcPr>
          <w:p w14:paraId="52538320" w14:textId="77777777" w:rsidR="00637B60" w:rsidRPr="00637B60" w:rsidRDefault="00637B60" w:rsidP="003C19E5">
            <w:pPr>
              <w:ind w:firstLine="0"/>
              <w:jc w:val="left"/>
              <w:rPr>
                <w:lang w:val="ro-RO" w:eastAsia="ro-RO"/>
              </w:rPr>
            </w:pPr>
          </w:p>
        </w:tc>
      </w:tr>
      <w:tr w:rsidR="00637B60" w:rsidRPr="00637B60" w14:paraId="7DDB4CDF"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E9ABEC" w14:textId="77777777" w:rsidR="00637B60" w:rsidRPr="00637B60" w:rsidRDefault="00000000" w:rsidP="003C19E5">
            <w:pPr>
              <w:spacing w:before="120"/>
              <w:ind w:firstLine="0"/>
              <w:jc w:val="left"/>
              <w:rPr>
                <w:rFonts w:ascii="inherit" w:hAnsi="inherit"/>
                <w:b/>
                <w:bCs/>
                <w:sz w:val="24"/>
                <w:szCs w:val="24"/>
                <w:lang w:val="ro-RO" w:eastAsia="ro-RO"/>
              </w:rPr>
            </w:pPr>
            <w:hyperlink r:id="rId228" w:tooltip="32020R0443: REPLACED" w:history="1">
              <w:r w:rsidR="00637B60" w:rsidRPr="00637B60">
                <w:rPr>
                  <w:rFonts w:ascii="inherit" w:hAnsi="inherit"/>
                  <w:b/>
                  <w:bCs/>
                  <w:color w:val="337AB7"/>
                  <w:sz w:val="24"/>
                  <w:szCs w:val="24"/>
                  <w:lang w:val="ro-RO" w:eastAsia="ro-RO"/>
                </w:rPr>
                <w:t>▼M43</w:t>
              </w:r>
            </w:hyperlink>
          </w:p>
        </w:tc>
        <w:tc>
          <w:tcPr>
            <w:tcW w:w="0" w:type="auto"/>
            <w:shd w:val="clear" w:color="auto" w:fill="auto"/>
            <w:vAlign w:val="center"/>
            <w:hideMark/>
          </w:tcPr>
          <w:p w14:paraId="7A753766" w14:textId="77777777" w:rsidR="00637B60" w:rsidRPr="00637B60" w:rsidRDefault="00637B60" w:rsidP="003C19E5">
            <w:pPr>
              <w:ind w:firstLine="0"/>
              <w:jc w:val="left"/>
              <w:rPr>
                <w:lang w:val="ro-RO" w:eastAsia="ro-RO"/>
              </w:rPr>
            </w:pPr>
          </w:p>
        </w:tc>
      </w:tr>
      <w:tr w:rsidR="00637B60" w:rsidRPr="00637B60" w14:paraId="7C15DE1D"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20FAE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Extract de germeni de grâu (</w:t>
            </w:r>
            <w:r w:rsidRPr="00637B60">
              <w:rPr>
                <w:rFonts w:ascii="inherit" w:hAnsi="inherit"/>
                <w:b/>
                <w:bCs/>
                <w:i/>
                <w:iCs/>
                <w:sz w:val="24"/>
                <w:szCs w:val="24"/>
                <w:lang w:val="ro-RO" w:eastAsia="ro-RO"/>
              </w:rPr>
              <w:t>Triticum aestivum</w:t>
            </w:r>
            <w:r w:rsidRPr="00637B60">
              <w:rPr>
                <w:rFonts w:ascii="inherit" w:hAnsi="inherit"/>
                <w:b/>
                <w:bCs/>
                <w:sz w:val="24"/>
                <w:szCs w:val="24"/>
                <w:lang w:val="ro-RO" w:eastAsia="ro-RO"/>
              </w:rPr>
              <w:t>) bogat în spermidină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472F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4B06DB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Extractul de germeni de grâu bogat în spermidină se obține din germeni de grâu (</w:t>
            </w:r>
            <w:r w:rsidRPr="00637B60">
              <w:rPr>
                <w:rFonts w:ascii="inherit" w:hAnsi="inherit"/>
                <w:i/>
                <w:iCs/>
                <w:sz w:val="24"/>
                <w:szCs w:val="24"/>
                <w:lang w:val="ro-RO" w:eastAsia="ro-RO"/>
              </w:rPr>
              <w:t>Triticum aestivum</w:t>
            </w:r>
            <w:r w:rsidRPr="00637B60">
              <w:rPr>
                <w:rFonts w:ascii="inherit" w:hAnsi="inherit"/>
                <w:sz w:val="24"/>
                <w:szCs w:val="24"/>
                <w:lang w:val="ro-RO" w:eastAsia="ro-RO"/>
              </w:rPr>
              <w:t>) nefermentați și neîncolțiți, printr-un proces de extracție solid-lichid care vizează în mod specific, dar nu exclusiv, poliaminele.</w:t>
            </w:r>
          </w:p>
          <w:p w14:paraId="612D60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Spermidină:[N-(3-aminopropil)butan-1,4-diamină]: 0,8-2,4 mg/g</w:t>
            </w:r>
          </w:p>
          <w:p w14:paraId="24D4AB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Spermină: 0,4-1,2 mg/g</w:t>
            </w:r>
          </w:p>
          <w:p w14:paraId="0DBC01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Triclorură de spermidină &lt;0,1 μg/g</w:t>
            </w:r>
          </w:p>
          <w:p w14:paraId="0097963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Putrescină: &lt;0,3 mg/g</w:t>
            </w:r>
          </w:p>
          <w:p w14:paraId="5269B6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Cadaverină: ≤16,0 μg/g</w:t>
            </w:r>
          </w:p>
          <w:p w14:paraId="3C922C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4EB275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Aflatoxine (total): &lt;0,4 μg/kg</w:t>
            </w:r>
          </w:p>
          <w:p w14:paraId="2F5F09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6BEC0D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aerobe totale: &lt;10 000 UFC/g</w:t>
            </w:r>
          </w:p>
          <w:p w14:paraId="59D080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&lt;100 UFC/g</w:t>
            </w:r>
          </w:p>
          <w:p w14:paraId="2ECDB5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&lt;10 UFC/g</w:t>
            </w:r>
          </w:p>
          <w:p w14:paraId="24B18D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Absență/25g</w:t>
            </w:r>
          </w:p>
          <w:p w14:paraId="4A823D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Absență/25g</w:t>
            </w:r>
          </w:p>
        </w:tc>
        <w:tc>
          <w:tcPr>
            <w:tcW w:w="0" w:type="auto"/>
            <w:shd w:val="clear" w:color="auto" w:fill="auto"/>
            <w:vAlign w:val="center"/>
            <w:hideMark/>
          </w:tcPr>
          <w:p w14:paraId="016E35E2" w14:textId="77777777" w:rsidR="00637B60" w:rsidRPr="00637B60" w:rsidRDefault="00637B60" w:rsidP="003C19E5">
            <w:pPr>
              <w:ind w:firstLine="0"/>
              <w:jc w:val="left"/>
              <w:rPr>
                <w:lang w:val="ro-RO" w:eastAsia="ro-RO"/>
              </w:rPr>
            </w:pPr>
          </w:p>
        </w:tc>
      </w:tr>
      <w:tr w:rsidR="00637B60" w:rsidRPr="00637B60" w14:paraId="4CBCE3E0"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F6F585" w14:textId="77777777" w:rsidR="00637B60" w:rsidRPr="00637B60" w:rsidRDefault="00000000" w:rsidP="003C19E5">
            <w:pPr>
              <w:spacing w:before="120"/>
              <w:ind w:firstLine="0"/>
              <w:jc w:val="left"/>
              <w:rPr>
                <w:rFonts w:ascii="inherit" w:hAnsi="inherit"/>
                <w:b/>
                <w:bCs/>
                <w:sz w:val="24"/>
                <w:szCs w:val="24"/>
                <w:lang w:val="ro-RO" w:eastAsia="ro-RO"/>
              </w:rPr>
            </w:pPr>
            <w:hyperlink r:id="rId229"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3635E5C7" w14:textId="77777777" w:rsidR="00637B60" w:rsidRPr="00637B60" w:rsidRDefault="00637B60" w:rsidP="003C19E5">
            <w:pPr>
              <w:ind w:firstLine="0"/>
              <w:jc w:val="left"/>
              <w:rPr>
                <w:lang w:val="ro-RO" w:eastAsia="ro-RO"/>
              </w:rPr>
            </w:pPr>
          </w:p>
        </w:tc>
      </w:tr>
      <w:tr w:rsidR="00637B60" w:rsidRPr="009F2D53" w14:paraId="75E7029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7EE76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Sucromalt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7F80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667A4F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Sucromaltul este un amestec complex de zaharide produs din zaharoză și o soluție de hidroliză a amidonului printr-o reacție enzimatică. Prin acest proces, unitățile glucozei se lipesc de zaharidele din soluția de hidroliză a amidonului prin intermediul unei enzime produse de bacteria </w:t>
            </w:r>
            <w:r w:rsidRPr="00637B60">
              <w:rPr>
                <w:rFonts w:ascii="inherit" w:hAnsi="inherit"/>
                <w:i/>
                <w:iCs/>
                <w:sz w:val="24"/>
                <w:szCs w:val="24"/>
                <w:lang w:val="ro-RO" w:eastAsia="ro-RO"/>
              </w:rPr>
              <w:t>Leuconostoc citreum</w:t>
            </w:r>
            <w:r w:rsidRPr="00637B60">
              <w:rPr>
                <w:rFonts w:ascii="inherit" w:hAnsi="inherit"/>
                <w:sz w:val="24"/>
                <w:szCs w:val="24"/>
                <w:lang w:val="ro-RO" w:eastAsia="ro-RO"/>
              </w:rPr>
              <w:t> sau prin intermediul unei tulpini recombinate a organismului de producție </w:t>
            </w:r>
            <w:r w:rsidRPr="00637B60">
              <w:rPr>
                <w:rFonts w:ascii="inherit" w:hAnsi="inherit"/>
                <w:i/>
                <w:iCs/>
                <w:sz w:val="24"/>
                <w:szCs w:val="24"/>
                <w:lang w:val="ro-RO" w:eastAsia="ro-RO"/>
              </w:rPr>
              <w:t>Bacillus licheniformis</w:t>
            </w:r>
            <w:r w:rsidRPr="00637B60">
              <w:rPr>
                <w:rFonts w:ascii="inherit" w:hAnsi="inherit"/>
                <w:sz w:val="24"/>
                <w:szCs w:val="24"/>
                <w:lang w:val="ro-RO" w:eastAsia="ro-RO"/>
              </w:rPr>
              <w:t>. Oligozaharidele rezultate sunt caracterizate prin prezența compușilor glicozidici α-(1→6) și α-(l→3). Produsul general este un sirop, în plus față de aceste oligozaharide, care conține preponderent fructoză, însă și leucroză dizaharidă și alte dizaharide.</w:t>
            </w:r>
          </w:p>
          <w:p w14:paraId="7D493C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alimente solide: 75-80 %</w:t>
            </w:r>
          </w:p>
          <w:p w14:paraId="7DAEEA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Umiditate: 20-25 %</w:t>
            </w:r>
          </w:p>
          <w:p w14:paraId="3A72A2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Sulfatază: Max. 0,05 %</w:t>
            </w:r>
          </w:p>
          <w:p w14:paraId="5ACCFA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3,5-6,0</w:t>
            </w:r>
          </w:p>
          <w:p w14:paraId="04B2B3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Conductivitate &lt; 200 (30 %)</w:t>
            </w:r>
          </w:p>
          <w:p w14:paraId="5689F1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Azot &lt; 10 ppm</w:t>
            </w:r>
          </w:p>
          <w:p w14:paraId="04F60D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Fructoză: 35-45 % substanță uscată</w:t>
            </w:r>
          </w:p>
          <w:p w14:paraId="6E73FC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Leucroză: 7-15 % substanță uscată</w:t>
            </w:r>
          </w:p>
          <w:p w14:paraId="72B7E4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Alte dizaharide: Mах. 3 %</w:t>
            </w:r>
          </w:p>
          <w:p w14:paraId="13B2C5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Zaharide mai mari: 40-60 % substanță uscată</w:t>
            </w:r>
          </w:p>
        </w:tc>
        <w:tc>
          <w:tcPr>
            <w:tcW w:w="0" w:type="auto"/>
            <w:shd w:val="clear" w:color="auto" w:fill="auto"/>
            <w:vAlign w:val="center"/>
            <w:hideMark/>
          </w:tcPr>
          <w:p w14:paraId="4C5BB978" w14:textId="77777777" w:rsidR="00637B60" w:rsidRPr="00637B60" w:rsidRDefault="00637B60" w:rsidP="003C19E5">
            <w:pPr>
              <w:ind w:firstLine="0"/>
              <w:jc w:val="left"/>
              <w:rPr>
                <w:lang w:val="ro-RO" w:eastAsia="ro-RO"/>
              </w:rPr>
            </w:pPr>
          </w:p>
        </w:tc>
      </w:tr>
      <w:tr w:rsidR="00637B60" w:rsidRPr="00637B60" w14:paraId="0934234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5A439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Fibră din trestie de zahăr</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DF42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170A22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Fibra din trestie de zahăr este derivată din peretele celular uscat sau reziduurile fibroase care rămân după scoaterea prin presare sau extragerea sucului de zahăr din trestia de zahăr, din genotipul Saccharum. Aceasta cuprinde, în principal, celuloză și hemiceluloză.</w:t>
            </w:r>
          </w:p>
          <w:p w14:paraId="7AD490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Procesul de producție cuprinde mai multe etape, inclusiv: așchiere, digestie alcalină, îndepărtarea ligninei și a altor compuși non-celulozici, albirea fibrelor purificate, spălarea și neutralizarea acizilor.</w:t>
            </w:r>
          </w:p>
          <w:p w14:paraId="47B700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7,0 %</w:t>
            </w:r>
          </w:p>
          <w:p w14:paraId="52A644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0,3 %</w:t>
            </w:r>
          </w:p>
          <w:p w14:paraId="4F9A5F3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bază uscată a fibrelor alimentare (AOAC) (insolubile integral): ≥ 95 %</w:t>
            </w:r>
          </w:p>
          <w:p w14:paraId="70444F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din care: Hemiceluloză (20-25 %) și celuloză (70-75 %)</w:t>
            </w:r>
          </w:p>
          <w:p w14:paraId="07A6C4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Siliciu (ppm): ≤ 200</w:t>
            </w:r>
          </w:p>
          <w:p w14:paraId="23C502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0,0 %</w:t>
            </w:r>
          </w:p>
          <w:p w14:paraId="57F45A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în cantități minime</w:t>
            </w:r>
          </w:p>
          <w:p w14:paraId="543BB1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4-7</w:t>
            </w:r>
          </w:p>
          <w:p w14:paraId="11125D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08AABB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(ppm): ≤ 0,1</w:t>
            </w:r>
          </w:p>
          <w:p w14:paraId="18D4975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(ppm): ≤ 1,0</w:t>
            </w:r>
          </w:p>
          <w:p w14:paraId="2EBDA7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Arsen (ppm): ≤ 1,0</w:t>
            </w:r>
          </w:p>
          <w:p w14:paraId="3CC68E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(ppm): ≤ 0,1</w:t>
            </w:r>
          </w:p>
          <w:p w14:paraId="286709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13EEB05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(UFC/g): ≤ 1 000</w:t>
            </w:r>
          </w:p>
          <w:p w14:paraId="46EF06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w:t>
            </w:r>
          </w:p>
          <w:p w14:paraId="5AE82F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w:t>
            </w:r>
          </w:p>
        </w:tc>
        <w:tc>
          <w:tcPr>
            <w:tcW w:w="0" w:type="auto"/>
            <w:shd w:val="clear" w:color="auto" w:fill="auto"/>
            <w:vAlign w:val="center"/>
            <w:hideMark/>
          </w:tcPr>
          <w:p w14:paraId="186581E0" w14:textId="77777777" w:rsidR="00637B60" w:rsidRPr="00637B60" w:rsidRDefault="00637B60" w:rsidP="003C19E5">
            <w:pPr>
              <w:ind w:firstLine="0"/>
              <w:jc w:val="left"/>
              <w:rPr>
                <w:lang w:val="ro-RO" w:eastAsia="ro-RO"/>
              </w:rPr>
            </w:pPr>
          </w:p>
        </w:tc>
      </w:tr>
      <w:tr w:rsidR="00637B60" w:rsidRPr="00637B60" w14:paraId="1BFC28B7"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3A1769" w14:textId="77777777" w:rsidR="00637B60" w:rsidRPr="00637B60" w:rsidRDefault="00000000" w:rsidP="003C19E5">
            <w:pPr>
              <w:spacing w:before="120"/>
              <w:ind w:firstLine="0"/>
              <w:jc w:val="left"/>
              <w:rPr>
                <w:rFonts w:ascii="inherit" w:hAnsi="inherit"/>
                <w:b/>
                <w:bCs/>
                <w:sz w:val="24"/>
                <w:szCs w:val="24"/>
                <w:lang w:val="ro-RO" w:eastAsia="ro-RO"/>
              </w:rPr>
            </w:pPr>
            <w:hyperlink r:id="rId230" w:tooltip="32020R1634: INSERTED" w:history="1">
              <w:r w:rsidR="00637B60" w:rsidRPr="00637B60">
                <w:rPr>
                  <w:rFonts w:ascii="inherit" w:hAnsi="inherit"/>
                  <w:b/>
                  <w:bCs/>
                  <w:color w:val="337AB7"/>
                  <w:sz w:val="24"/>
                  <w:szCs w:val="24"/>
                  <w:lang w:val="ro-RO" w:eastAsia="ro-RO"/>
                </w:rPr>
                <w:t>▼M53</w:t>
              </w:r>
            </w:hyperlink>
          </w:p>
        </w:tc>
        <w:tc>
          <w:tcPr>
            <w:tcW w:w="0" w:type="auto"/>
            <w:shd w:val="clear" w:color="auto" w:fill="auto"/>
            <w:vAlign w:val="center"/>
            <w:hideMark/>
          </w:tcPr>
          <w:p w14:paraId="3FA0EEF6" w14:textId="77777777" w:rsidR="00637B60" w:rsidRPr="00637B60" w:rsidRDefault="00637B60" w:rsidP="003C19E5">
            <w:pPr>
              <w:ind w:firstLine="0"/>
              <w:jc w:val="left"/>
              <w:rPr>
                <w:lang w:val="ro-RO" w:eastAsia="ro-RO"/>
              </w:rPr>
            </w:pPr>
          </w:p>
        </w:tc>
      </w:tr>
      <w:tr w:rsidR="00637B60" w:rsidRPr="00637B60" w14:paraId="1D495ACD"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B2A3B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Zaharuri obținute din pulpă de cacao (</w:t>
            </w:r>
            <w:r w:rsidRPr="00637B60">
              <w:rPr>
                <w:rFonts w:ascii="inherit" w:hAnsi="inherit"/>
                <w:b/>
                <w:bCs/>
                <w:i/>
                <w:iCs/>
                <w:sz w:val="24"/>
                <w:szCs w:val="24"/>
                <w:lang w:val="ro-RO" w:eastAsia="ro-RO"/>
              </w:rPr>
              <w:t>Theobroma cacao</w:t>
            </w:r>
            <w:r w:rsidRPr="00637B60">
              <w:rPr>
                <w:rFonts w:ascii="inherit" w:hAnsi="inherit"/>
                <w:b/>
                <w:bCs/>
                <w:sz w:val="24"/>
                <w:szCs w:val="24"/>
                <w:lang w:val="ro-RO" w:eastAsia="ro-RO"/>
              </w:rPr>
              <w:t> L.)</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3E5B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E37B9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Zaharurile se obțin din sucul concentrat cu pulpă de cacao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 fie prin intermediul unui proces de uscare, fie printr-un proces de purificare care permite obținerea de glucoză sau de fructoză de înaltă puritate.</w:t>
            </w:r>
          </w:p>
          <w:p w14:paraId="1AD30F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Zaharuri produse printr-un proces de uscare</w:t>
            </w:r>
          </w:p>
          <w:p w14:paraId="2E130C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Compoziția nutrițională:</w:t>
            </w:r>
          </w:p>
          <w:p w14:paraId="2BDA792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zaharuri (g/100 g): &gt; 80</w:t>
            </w:r>
          </w:p>
          <w:p w14:paraId="7766B6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&lt; 5</w:t>
            </w:r>
          </w:p>
          <w:p w14:paraId="3A6F0E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Criterii microbiologice:</w:t>
            </w:r>
          </w:p>
          <w:p w14:paraId="519AF3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(ufc/g): &lt; 10</w:t>
            </w:r>
            <w:r w:rsidRPr="00637B60">
              <w:rPr>
                <w:rFonts w:ascii="inherit" w:hAnsi="inherit"/>
                <w:sz w:val="17"/>
                <w:szCs w:val="17"/>
                <w:vertAlign w:val="superscript"/>
                <w:lang w:val="ro-RO" w:eastAsia="ro-RO"/>
              </w:rPr>
              <w:t>4</w:t>
            </w:r>
          </w:p>
          <w:p w14:paraId="406D28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 și drojdii (ufc/g): &lt; 50</w:t>
            </w:r>
          </w:p>
          <w:p w14:paraId="36A755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Enterobacteriacee (cfu/g): &lt; 10</w:t>
            </w:r>
          </w:p>
          <w:p w14:paraId="4C95ED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2ED3AE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Alicyclobacillus:</w:t>
            </w:r>
            <w:r w:rsidRPr="00637B60">
              <w:rPr>
                <w:rFonts w:ascii="inherit" w:hAnsi="inherit"/>
                <w:sz w:val="24"/>
                <w:szCs w:val="24"/>
                <w:lang w:val="ro-RO" w:eastAsia="ro-RO"/>
              </w:rPr>
              <w:t> Absență în 50 g</w:t>
            </w:r>
          </w:p>
          <w:p w14:paraId="09D93A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termofile-acidofile: Absență în 50 g</w:t>
            </w:r>
          </w:p>
          <w:p w14:paraId="6DAE41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Zaharuri produse printr-un proces de purificare</w:t>
            </w:r>
          </w:p>
          <w:p w14:paraId="510F7B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Compoziția nutrițională a glucozei obținute din pulpă de cacao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w:t>
            </w:r>
          </w:p>
          <w:p w14:paraId="59EFDC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glucoză (%): &gt; 93</w:t>
            </w:r>
          </w:p>
          <w:p w14:paraId="61F327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Cenușă (%): &lt; 0,2</w:t>
            </w:r>
          </w:p>
          <w:p w14:paraId="4831F8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&lt; 1,0</w:t>
            </w:r>
          </w:p>
          <w:p w14:paraId="401FF7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Compoziția nutrițională a fructozei obținute din pulpă de cacao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w:t>
            </w:r>
          </w:p>
          <w:p w14:paraId="256898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fructoză (%): &gt; 98</w:t>
            </w:r>
          </w:p>
          <w:p w14:paraId="38C207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glucoză (%): &lt; 0,5 %</w:t>
            </w:r>
          </w:p>
          <w:p w14:paraId="06ACD1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&lt; 0,2</w:t>
            </w:r>
          </w:p>
          <w:p w14:paraId="2EFBBB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&lt; 0,5</w:t>
            </w:r>
          </w:p>
          <w:p w14:paraId="0A4AF6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Criterii microbiologice pentru glucoza și fructoza obținute din pulpă de cacao (</w:t>
            </w:r>
            <w:r w:rsidRPr="00637B60">
              <w:rPr>
                <w:rFonts w:ascii="inherit" w:hAnsi="inherit"/>
                <w:i/>
                <w:iCs/>
                <w:sz w:val="24"/>
                <w:szCs w:val="24"/>
                <w:lang w:val="ro-RO" w:eastAsia="ro-RO"/>
              </w:rPr>
              <w:t>Theobroma cacao</w:t>
            </w:r>
            <w:r w:rsidRPr="00637B60">
              <w:rPr>
                <w:rFonts w:ascii="inherit" w:hAnsi="inherit"/>
                <w:sz w:val="24"/>
                <w:szCs w:val="24"/>
                <w:lang w:val="ro-RO" w:eastAsia="ro-RO"/>
              </w:rPr>
              <w:t> L.):</w:t>
            </w:r>
          </w:p>
          <w:p w14:paraId="78E2DA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(ufc/g): &lt; 10</w:t>
            </w:r>
            <w:r w:rsidRPr="00637B60">
              <w:rPr>
                <w:rFonts w:ascii="inherit" w:hAnsi="inherit"/>
                <w:sz w:val="17"/>
                <w:szCs w:val="17"/>
                <w:vertAlign w:val="superscript"/>
                <w:lang w:val="ro-RO" w:eastAsia="ro-RO"/>
              </w:rPr>
              <w:t>4</w:t>
            </w:r>
          </w:p>
          <w:p w14:paraId="31D693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tc>
        <w:tc>
          <w:tcPr>
            <w:tcW w:w="0" w:type="auto"/>
            <w:shd w:val="clear" w:color="auto" w:fill="auto"/>
            <w:vAlign w:val="center"/>
            <w:hideMark/>
          </w:tcPr>
          <w:p w14:paraId="0FF3F6A2" w14:textId="77777777" w:rsidR="00637B60" w:rsidRPr="00637B60" w:rsidRDefault="00637B60" w:rsidP="003C19E5">
            <w:pPr>
              <w:ind w:firstLine="0"/>
              <w:jc w:val="left"/>
              <w:rPr>
                <w:lang w:val="ro-RO" w:eastAsia="ro-RO"/>
              </w:rPr>
            </w:pPr>
          </w:p>
        </w:tc>
      </w:tr>
      <w:tr w:rsidR="00637B60" w:rsidRPr="00637B60" w14:paraId="5FAFEBE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2D3BEC" w14:textId="77777777" w:rsidR="00637B60" w:rsidRPr="00637B60" w:rsidRDefault="00000000" w:rsidP="003C19E5">
            <w:pPr>
              <w:spacing w:before="120"/>
              <w:ind w:firstLine="0"/>
              <w:jc w:val="left"/>
              <w:rPr>
                <w:rFonts w:ascii="inherit" w:hAnsi="inherit"/>
                <w:b/>
                <w:bCs/>
                <w:sz w:val="24"/>
                <w:szCs w:val="24"/>
                <w:lang w:val="ro-RO" w:eastAsia="ro-RO"/>
              </w:rPr>
            </w:pPr>
            <w:hyperlink r:id="rId231"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3C609138" w14:textId="77777777" w:rsidR="00637B60" w:rsidRPr="00637B60" w:rsidRDefault="00637B60" w:rsidP="003C19E5">
            <w:pPr>
              <w:ind w:firstLine="0"/>
              <w:jc w:val="left"/>
              <w:rPr>
                <w:lang w:val="ro-RO" w:eastAsia="ro-RO"/>
              </w:rPr>
            </w:pPr>
          </w:p>
        </w:tc>
      </w:tr>
      <w:tr w:rsidR="00637B60" w:rsidRPr="00637B60" w14:paraId="5D5BF11D"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FAFA7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ulei de floarea-soarelui</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670A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5111AD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Extractul din floarea-soarelui se obține printr-un factor de concentrare de 10 din fracția nesaponificabilă a uleiului de floarea-soarelui rafinat extras din semințele de floarea-soarelui, </w:t>
            </w:r>
            <w:r w:rsidRPr="00637B60">
              <w:rPr>
                <w:rFonts w:ascii="inherit" w:hAnsi="inherit"/>
                <w:i/>
                <w:iCs/>
                <w:sz w:val="24"/>
                <w:szCs w:val="24"/>
                <w:lang w:val="ro-RO" w:eastAsia="ro-RO"/>
              </w:rPr>
              <w:t>Helianthus Annuus</w:t>
            </w:r>
            <w:r w:rsidRPr="00637B60">
              <w:rPr>
                <w:rFonts w:ascii="inherit" w:hAnsi="inherit"/>
                <w:sz w:val="24"/>
                <w:szCs w:val="24"/>
                <w:lang w:val="ro-RO" w:eastAsia="ro-RO"/>
              </w:rPr>
              <w:t> L.</w:t>
            </w:r>
          </w:p>
          <w:p w14:paraId="2E3E82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Compoziție:</w:t>
            </w:r>
          </w:p>
          <w:p w14:paraId="2F263A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oleic (C18:1): 20 %</w:t>
            </w:r>
          </w:p>
          <w:p w14:paraId="689E01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linoleic (C18:2): 70 %</w:t>
            </w:r>
          </w:p>
          <w:p w14:paraId="10AF91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nesaponificabilă: 8,0 %</w:t>
            </w:r>
          </w:p>
          <w:p w14:paraId="3A7B91D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Fitosteroli: 5,5 %</w:t>
            </w:r>
          </w:p>
          <w:p w14:paraId="3197CF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Tocoferoli: 1,1 %</w:t>
            </w:r>
          </w:p>
        </w:tc>
        <w:tc>
          <w:tcPr>
            <w:tcW w:w="0" w:type="auto"/>
            <w:shd w:val="clear" w:color="auto" w:fill="auto"/>
            <w:vAlign w:val="center"/>
            <w:hideMark/>
          </w:tcPr>
          <w:p w14:paraId="2801851A" w14:textId="77777777" w:rsidR="00637B60" w:rsidRPr="00637B60" w:rsidRDefault="00637B60" w:rsidP="003C19E5">
            <w:pPr>
              <w:ind w:firstLine="0"/>
              <w:jc w:val="left"/>
              <w:rPr>
                <w:lang w:val="ro-RO" w:eastAsia="ro-RO"/>
              </w:rPr>
            </w:pPr>
          </w:p>
        </w:tc>
      </w:tr>
      <w:tr w:rsidR="00637B60" w:rsidRPr="00637B60" w14:paraId="11DB40A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3DC7FE" w14:textId="77777777" w:rsidR="00637B60" w:rsidRPr="00637B60" w:rsidRDefault="00000000" w:rsidP="003C19E5">
            <w:pPr>
              <w:spacing w:before="120"/>
              <w:ind w:firstLine="0"/>
              <w:jc w:val="left"/>
              <w:rPr>
                <w:rFonts w:ascii="inherit" w:hAnsi="inherit"/>
                <w:b/>
                <w:bCs/>
                <w:sz w:val="24"/>
                <w:szCs w:val="24"/>
                <w:lang w:val="ro-RO" w:eastAsia="ro-RO"/>
              </w:rPr>
            </w:pPr>
            <w:hyperlink r:id="rId232" w:tooltip="32021R1974: INSERTED" w:history="1">
              <w:r w:rsidR="00637B60" w:rsidRPr="00637B60">
                <w:rPr>
                  <w:rFonts w:ascii="inherit" w:hAnsi="inherit"/>
                  <w:b/>
                  <w:bCs/>
                  <w:color w:val="337AB7"/>
                  <w:sz w:val="24"/>
                  <w:szCs w:val="24"/>
                  <w:lang w:val="ro-RO" w:eastAsia="ro-RO"/>
                </w:rPr>
                <w:t>▼M73</w:t>
              </w:r>
            </w:hyperlink>
          </w:p>
        </w:tc>
        <w:tc>
          <w:tcPr>
            <w:tcW w:w="0" w:type="auto"/>
            <w:shd w:val="clear" w:color="auto" w:fill="auto"/>
            <w:vAlign w:val="center"/>
            <w:hideMark/>
          </w:tcPr>
          <w:p w14:paraId="7C2E28AC" w14:textId="77777777" w:rsidR="00637B60" w:rsidRPr="00637B60" w:rsidRDefault="00637B60" w:rsidP="003C19E5">
            <w:pPr>
              <w:ind w:firstLine="0"/>
              <w:jc w:val="left"/>
              <w:rPr>
                <w:lang w:val="ro-RO" w:eastAsia="ro-RO"/>
              </w:rPr>
            </w:pPr>
          </w:p>
        </w:tc>
      </w:tr>
      <w:tr w:rsidR="00637B60" w:rsidRPr="009F2D53" w14:paraId="31F4953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4CFFC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Fructe uscate de </w:t>
            </w:r>
            <w:r w:rsidRPr="00637B60">
              <w:rPr>
                <w:rFonts w:ascii="inherit" w:hAnsi="inherit"/>
                <w:b/>
                <w:bCs/>
                <w:i/>
                <w:iCs/>
                <w:sz w:val="24"/>
                <w:szCs w:val="24"/>
                <w:lang w:val="ro-RO" w:eastAsia="ro-RO"/>
              </w:rPr>
              <w:t>Synsepalum dulcificum</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FDEB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740AF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pulpa și pielea liofilizată a fructelor fără sâmburi de </w:t>
            </w:r>
            <w:r w:rsidRPr="00637B60">
              <w:rPr>
                <w:rFonts w:ascii="inherit" w:hAnsi="inherit"/>
                <w:i/>
                <w:iCs/>
                <w:sz w:val="24"/>
                <w:szCs w:val="24"/>
                <w:lang w:val="ro-RO" w:eastAsia="ro-RO"/>
              </w:rPr>
              <w:t>Synsepalum dulcificum</w:t>
            </w:r>
            <w:r w:rsidRPr="00637B60">
              <w:rPr>
                <w:rFonts w:ascii="inherit" w:hAnsi="inherit"/>
                <w:sz w:val="24"/>
                <w:szCs w:val="24"/>
                <w:lang w:val="ro-RO" w:eastAsia="ro-RO"/>
              </w:rPr>
              <w:t> (Schumach. &amp; Thonn.) Daniell aparținând familiei </w:t>
            </w:r>
            <w:r w:rsidRPr="00637B60">
              <w:rPr>
                <w:rFonts w:ascii="inherit" w:hAnsi="inherit"/>
                <w:i/>
                <w:iCs/>
                <w:sz w:val="24"/>
                <w:szCs w:val="24"/>
                <w:lang w:val="ro-RO" w:eastAsia="ro-RO"/>
              </w:rPr>
              <w:t>Sapotaceae</w:t>
            </w:r>
            <w:r w:rsidRPr="00637B60">
              <w:rPr>
                <w:rFonts w:ascii="inherit" w:hAnsi="inherit"/>
                <w:sz w:val="24"/>
                <w:szCs w:val="24"/>
                <w:lang w:val="ro-RO" w:eastAsia="ro-RO"/>
              </w:rPr>
              <w:t>. Turta uscată rezultată este măcinată și transformată în pulbere.</w:t>
            </w:r>
          </w:p>
          <w:p w14:paraId="478B0A6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Caracteristici/Compoziție:</w:t>
            </w:r>
          </w:p>
          <w:p w14:paraId="3C1A2E7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(g/100 g): &lt; 6</w:t>
            </w:r>
          </w:p>
          <w:p w14:paraId="53745A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(g/100 g): 3,5-8,5</w:t>
            </w:r>
          </w:p>
          <w:p w14:paraId="31C2A1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carbohidrați (g/100 g): 70-87</w:t>
            </w:r>
          </w:p>
          <w:p w14:paraId="12AFE4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Zaharuri (g/100 g): 50-75</w:t>
            </w:r>
          </w:p>
          <w:p w14:paraId="00EDE3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(g/100 g): 1-6,5</w:t>
            </w:r>
          </w:p>
          <w:p w14:paraId="41459C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proteine (g/100 g): 3,5-6,0</w:t>
            </w:r>
          </w:p>
          <w:p w14:paraId="26A01C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w:t>
            </w:r>
            <w:hyperlink r:id="rId233" w:anchor="E0030"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16</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Miraculină (g/100 g): 1,5-2,5</w:t>
            </w:r>
          </w:p>
          <w:p w14:paraId="6770AD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grăsimi (g/100 g): 0,50-3,50</w:t>
            </w:r>
          </w:p>
          <w:p w14:paraId="68AC22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2EB8DF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microorganisme aerobe: &lt; 10</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UFC </w:t>
            </w:r>
            <w:hyperlink r:id="rId234" w:anchor="E0021"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7</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/g</w:t>
            </w:r>
          </w:p>
          <w:p w14:paraId="055536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(prezumtiv): &lt; 100 UFC/g</w:t>
            </w:r>
          </w:p>
          <w:p w14:paraId="3116D9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Clostridia</w:t>
            </w:r>
            <w:r w:rsidRPr="00637B60">
              <w:rPr>
                <w:rFonts w:ascii="inherit" w:hAnsi="inherit"/>
                <w:sz w:val="24"/>
                <w:szCs w:val="24"/>
                <w:lang w:val="ro-RO" w:eastAsia="ro-RO"/>
              </w:rPr>
              <w:t> sulfitreductoare: ≤ 30 UFC/g</w:t>
            </w:r>
          </w:p>
          <w:p w14:paraId="54AF84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Enterobacteriaceae: &lt; 100 UFC/g</w:t>
            </w:r>
          </w:p>
          <w:p w14:paraId="6C6C2E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&lt; 500 UFC/g</w:t>
            </w:r>
          </w:p>
          <w:p w14:paraId="0D33F5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Pesticide:</w:t>
            </w:r>
          </w:p>
          <w:p w14:paraId="1D4E93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Nivelurile de pesticide în conformitate cu numărul de cod 0820990 („altele” din grupa condimentelor din fructe) stabilite în Regulamentul (CE) nr. 396/2005 </w:t>
            </w:r>
            <w:hyperlink r:id="rId235" w:anchor="E0031"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17</w:t>
              </w:r>
              <w:r w:rsidRPr="00637B60">
                <w:rPr>
                  <w:rFonts w:ascii="inherit" w:hAnsi="inherit"/>
                  <w:color w:val="337AB7"/>
                  <w:sz w:val="24"/>
                  <w:szCs w:val="24"/>
                  <w:lang w:val="ro-RO" w:eastAsia="ro-RO"/>
                </w:rPr>
                <w:t>)</w:t>
              </w:r>
            </w:hyperlink>
          </w:p>
        </w:tc>
        <w:tc>
          <w:tcPr>
            <w:tcW w:w="0" w:type="auto"/>
            <w:shd w:val="clear" w:color="auto" w:fill="auto"/>
            <w:vAlign w:val="center"/>
            <w:hideMark/>
          </w:tcPr>
          <w:p w14:paraId="6A6B504D" w14:textId="77777777" w:rsidR="00637B60" w:rsidRPr="00637B60" w:rsidRDefault="00637B60" w:rsidP="003C19E5">
            <w:pPr>
              <w:ind w:firstLine="0"/>
              <w:jc w:val="left"/>
              <w:rPr>
                <w:lang w:val="ro-RO" w:eastAsia="ro-RO"/>
              </w:rPr>
            </w:pPr>
          </w:p>
        </w:tc>
      </w:tr>
      <w:tr w:rsidR="00637B60" w:rsidRPr="00637B60" w14:paraId="3DD1B91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0DCA8F" w14:textId="77777777" w:rsidR="00637B60" w:rsidRPr="00637B60" w:rsidRDefault="00000000" w:rsidP="003C19E5">
            <w:pPr>
              <w:spacing w:before="120"/>
              <w:ind w:firstLine="0"/>
              <w:jc w:val="left"/>
              <w:rPr>
                <w:rFonts w:ascii="inherit" w:hAnsi="inherit"/>
                <w:b/>
                <w:bCs/>
                <w:sz w:val="24"/>
                <w:szCs w:val="24"/>
                <w:lang w:val="ro-RO" w:eastAsia="ro-RO"/>
              </w:rPr>
            </w:pPr>
            <w:hyperlink r:id="rId236" w:tooltip="32021R0882: INSERTED" w:history="1">
              <w:r w:rsidR="00637B60" w:rsidRPr="00637B60">
                <w:rPr>
                  <w:rFonts w:ascii="inherit" w:hAnsi="inherit"/>
                  <w:b/>
                  <w:bCs/>
                  <w:color w:val="337AB7"/>
                  <w:sz w:val="24"/>
                  <w:szCs w:val="24"/>
                  <w:lang w:val="ro-RO" w:eastAsia="ro-RO"/>
                </w:rPr>
                <w:t>▼M66</w:t>
              </w:r>
            </w:hyperlink>
          </w:p>
        </w:tc>
        <w:tc>
          <w:tcPr>
            <w:tcW w:w="0" w:type="auto"/>
            <w:shd w:val="clear" w:color="auto" w:fill="auto"/>
            <w:vAlign w:val="center"/>
            <w:hideMark/>
          </w:tcPr>
          <w:p w14:paraId="1F20866D" w14:textId="77777777" w:rsidR="00637B60" w:rsidRPr="00637B60" w:rsidRDefault="00637B60" w:rsidP="003C19E5">
            <w:pPr>
              <w:ind w:firstLine="0"/>
              <w:jc w:val="left"/>
              <w:rPr>
                <w:lang w:val="ro-RO" w:eastAsia="ro-RO"/>
              </w:rPr>
            </w:pPr>
          </w:p>
        </w:tc>
      </w:tr>
      <w:tr w:rsidR="00637B60" w:rsidRPr="009F2D53" w14:paraId="3EEA716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B6C21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Larvă desicată de </w:t>
            </w:r>
            <w:r w:rsidRPr="00637B60">
              <w:rPr>
                <w:rFonts w:ascii="inherit" w:hAnsi="inherit"/>
                <w:b/>
                <w:bCs/>
                <w:i/>
                <w:iCs/>
                <w:sz w:val="24"/>
                <w:szCs w:val="24"/>
                <w:lang w:val="ro-RO" w:eastAsia="ro-RO"/>
              </w:rPr>
              <w:t>Tenebrio molitor</w:t>
            </w:r>
            <w:r w:rsidRPr="00637B60">
              <w:rPr>
                <w:rFonts w:ascii="inherit" w:hAnsi="inherit"/>
                <w:b/>
                <w:bCs/>
                <w:sz w:val="24"/>
                <w:szCs w:val="24"/>
                <w:lang w:val="ro-RO" w:eastAsia="ro-RO"/>
              </w:rPr>
              <w:t> (vierme galben de făină)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407C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4021C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viermele galben de făină întreg, desicat termic, fie integral (larvă albită și uscată în cuptor), fie sub formă de pudră (larvă albită, uscată în cuptor și măcinată) Termenul „vierme galben de făină” se referă la forma larvară a speciei </w:t>
            </w:r>
            <w:r w:rsidRPr="00637B60">
              <w:rPr>
                <w:rFonts w:ascii="inherit" w:hAnsi="inherit"/>
                <w:i/>
                <w:iCs/>
                <w:sz w:val="24"/>
                <w:szCs w:val="24"/>
                <w:lang w:val="ro-RO" w:eastAsia="ro-RO"/>
              </w:rPr>
              <w:t>Tenebrio molitor</w:t>
            </w:r>
            <w:r w:rsidRPr="00637B60">
              <w:rPr>
                <w:rFonts w:ascii="inherit" w:hAnsi="inherit"/>
                <w:sz w:val="24"/>
                <w:szCs w:val="24"/>
                <w:lang w:val="ro-RO" w:eastAsia="ro-RO"/>
              </w:rPr>
              <w:t>, o specie de insecte care aparține familiei </w:t>
            </w:r>
            <w:r w:rsidRPr="00637B60">
              <w:rPr>
                <w:rFonts w:ascii="inherit" w:hAnsi="inherit"/>
                <w:i/>
                <w:iCs/>
                <w:sz w:val="24"/>
                <w:szCs w:val="24"/>
                <w:lang w:val="ro-RO" w:eastAsia="ro-RO"/>
              </w:rPr>
              <w:t>Tenebrionidae</w:t>
            </w:r>
          </w:p>
          <w:p w14:paraId="600A21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Viermii galbeni de făină sunt destinați consumului uman în întregime, nefiind eliminată nicio parte.</w:t>
            </w:r>
          </w:p>
          <w:p w14:paraId="7FA774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Larvele trebuie private de hrană cu cel puțin 24 de ore înainte de etapa uscării termice, pentru a le permite să evacueze conținutul tubului digestiv.</w:t>
            </w:r>
          </w:p>
          <w:p w14:paraId="561C9D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Caracteristici/Compoziție:</w:t>
            </w:r>
          </w:p>
          <w:p w14:paraId="22CA4B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g/g): 3,5 - 4,5</w:t>
            </w:r>
          </w:p>
          <w:p w14:paraId="45CE2B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1-8</w:t>
            </w:r>
          </w:p>
          <w:p w14:paraId="117791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brută (N × 6,25) (% g/g): 56-61</w:t>
            </w:r>
          </w:p>
          <w:p w14:paraId="3320CD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digerabili </w:t>
            </w:r>
            <w:hyperlink r:id="rId237" w:anchor="E0029"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15</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 g/g): 1-6</w:t>
            </w:r>
          </w:p>
          <w:p w14:paraId="0C83D5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g/g): 25-30</w:t>
            </w:r>
          </w:p>
          <w:p w14:paraId="38A8AA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din care saturate (% g/g): 4-9</w:t>
            </w:r>
          </w:p>
          <w:p w14:paraId="399B54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 de grăsime): ≤ 5</w:t>
            </w:r>
          </w:p>
          <w:p w14:paraId="1717A2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 g/g): 4-7</w:t>
            </w:r>
          </w:p>
          <w:p w14:paraId="00D45E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Chitină (% g/g): 4-7</w:t>
            </w:r>
          </w:p>
          <w:p w14:paraId="6E460D0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106FB4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0,075 mg/kg</w:t>
            </w:r>
          </w:p>
          <w:p w14:paraId="286B31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0,1 mg/kg</w:t>
            </w:r>
          </w:p>
          <w:p w14:paraId="335C36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73A193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Aflatoxine (sumă de B1, B2, G1, G2): ≤ 4 μg/kg</w:t>
            </w:r>
          </w:p>
          <w:p w14:paraId="18A07DA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 ≤ 2 μg/kg</w:t>
            </w:r>
          </w:p>
          <w:p w14:paraId="60025C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Deoxinivalenol: ≤ 200 μg/kg</w:t>
            </w:r>
          </w:p>
          <w:p w14:paraId="55B476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Ochratoxină A: ≤ 1 μg/kg</w:t>
            </w:r>
          </w:p>
          <w:p w14:paraId="0732C4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4196E4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microorganisme aerobe: ≤ 10</w:t>
            </w:r>
            <w:r w:rsidRPr="00637B60">
              <w:rPr>
                <w:rFonts w:ascii="inherit" w:hAnsi="inherit"/>
                <w:sz w:val="17"/>
                <w:szCs w:val="17"/>
                <w:vertAlign w:val="superscript"/>
                <w:lang w:val="ro-RO" w:eastAsia="ro-RO"/>
              </w:rPr>
              <w:t>5</w:t>
            </w:r>
            <w:r w:rsidRPr="00637B60">
              <w:rPr>
                <w:rFonts w:ascii="inherit" w:hAnsi="inherit"/>
                <w:sz w:val="24"/>
                <w:szCs w:val="24"/>
                <w:lang w:val="ro-RO" w:eastAsia="ro-RO"/>
              </w:rPr>
              <w:t> CFU </w:t>
            </w:r>
            <w:hyperlink r:id="rId238" w:anchor="E0021"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7</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/g</w:t>
            </w:r>
          </w:p>
          <w:p w14:paraId="54C930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CFU/g</w:t>
            </w:r>
          </w:p>
          <w:p w14:paraId="454D36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 50 UFC/g</w:t>
            </w:r>
          </w:p>
          <w:p w14:paraId="3E2E0D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Nedetectate în 25 g</w:t>
            </w:r>
          </w:p>
          <w:p w14:paraId="07D1646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Nedetectate în 25 g</w:t>
            </w:r>
          </w:p>
          <w:p w14:paraId="070570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anaerobe sulfitreductoare: ≤ 30 UFC/g</w:t>
            </w:r>
          </w:p>
          <w:p w14:paraId="76A68C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(prezumtiv): ≤ 100 UFC/g</w:t>
            </w:r>
          </w:p>
          <w:p w14:paraId="6E72E9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Enterobacteriaceae (prezumtiv): &lt; 10 CFU/g</w:t>
            </w:r>
          </w:p>
          <w:p w14:paraId="497DA3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Stafilococi coagulazo-pozitivi: ≤ 100 UFC/g</w:t>
            </w:r>
          </w:p>
        </w:tc>
        <w:tc>
          <w:tcPr>
            <w:tcW w:w="0" w:type="auto"/>
            <w:shd w:val="clear" w:color="auto" w:fill="auto"/>
            <w:vAlign w:val="center"/>
            <w:hideMark/>
          </w:tcPr>
          <w:p w14:paraId="73F5FCA6" w14:textId="77777777" w:rsidR="00637B60" w:rsidRPr="00637B60" w:rsidRDefault="00637B60" w:rsidP="003C19E5">
            <w:pPr>
              <w:ind w:firstLine="0"/>
              <w:jc w:val="left"/>
              <w:rPr>
                <w:lang w:val="ro-RO" w:eastAsia="ro-RO"/>
              </w:rPr>
            </w:pPr>
          </w:p>
        </w:tc>
      </w:tr>
      <w:tr w:rsidR="00637B60" w:rsidRPr="00637B60" w14:paraId="130D4752"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0C607E" w14:textId="77777777" w:rsidR="00637B60" w:rsidRPr="00637B60" w:rsidRDefault="00000000" w:rsidP="003C19E5">
            <w:pPr>
              <w:spacing w:before="120"/>
              <w:ind w:firstLine="0"/>
              <w:jc w:val="left"/>
              <w:rPr>
                <w:rFonts w:ascii="inherit" w:hAnsi="inherit"/>
                <w:b/>
                <w:bCs/>
                <w:sz w:val="24"/>
                <w:szCs w:val="24"/>
                <w:lang w:val="ro-RO" w:eastAsia="ro-RO"/>
              </w:rPr>
            </w:pPr>
            <w:hyperlink r:id="rId239" w:tooltip="32022R0169: INSERTED" w:history="1">
              <w:r w:rsidR="00637B60" w:rsidRPr="00637B60">
                <w:rPr>
                  <w:rFonts w:ascii="inherit" w:hAnsi="inherit"/>
                  <w:b/>
                  <w:bCs/>
                  <w:color w:val="337AB7"/>
                  <w:sz w:val="24"/>
                  <w:szCs w:val="24"/>
                  <w:lang w:val="ro-RO" w:eastAsia="ro-RO"/>
                </w:rPr>
                <w:t>▼M81</w:t>
              </w:r>
            </w:hyperlink>
          </w:p>
        </w:tc>
        <w:tc>
          <w:tcPr>
            <w:tcW w:w="0" w:type="auto"/>
            <w:shd w:val="clear" w:color="auto" w:fill="auto"/>
            <w:vAlign w:val="center"/>
            <w:hideMark/>
          </w:tcPr>
          <w:p w14:paraId="4CDE9BD6" w14:textId="77777777" w:rsidR="00637B60" w:rsidRPr="00637B60" w:rsidRDefault="00637B60" w:rsidP="003C19E5">
            <w:pPr>
              <w:ind w:firstLine="0"/>
              <w:jc w:val="left"/>
              <w:rPr>
                <w:lang w:val="ro-RO" w:eastAsia="ro-RO"/>
              </w:rPr>
            </w:pPr>
          </w:p>
        </w:tc>
      </w:tr>
      <w:tr w:rsidR="00637B60" w:rsidRPr="009F2D53" w14:paraId="36504DB9"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75E1D0"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Viermele galben de făină (larva de </w:t>
            </w:r>
            <w:r w:rsidRPr="00637B60">
              <w:rPr>
                <w:rFonts w:ascii="inherit" w:hAnsi="inherit"/>
                <w:b/>
                <w:bCs/>
                <w:i/>
                <w:iCs/>
                <w:sz w:val="24"/>
                <w:szCs w:val="24"/>
                <w:lang w:val="ro-RO" w:eastAsia="ro-RO"/>
              </w:rPr>
              <w:t>Tenebrio molitor</w:t>
            </w:r>
            <w:r w:rsidRPr="00637B60">
              <w:rPr>
                <w:rFonts w:ascii="inherit" w:hAnsi="inherit"/>
                <w:b/>
                <w:bCs/>
                <w:sz w:val="24"/>
                <w:szCs w:val="24"/>
                <w:lang w:val="ro-RO" w:eastAsia="ro-RO"/>
              </w:rPr>
              <w:t>) sub formă congelată, uscată și de pudră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64DE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0B00B0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viermele galben de făină (larva de </w:t>
            </w:r>
            <w:r w:rsidRPr="00637B60">
              <w:rPr>
                <w:rFonts w:ascii="inherit" w:hAnsi="inherit"/>
                <w:i/>
                <w:iCs/>
                <w:sz w:val="24"/>
                <w:szCs w:val="24"/>
                <w:lang w:val="ro-RO" w:eastAsia="ro-RO"/>
              </w:rPr>
              <w:t>Tenebrio molitor</w:t>
            </w:r>
            <w:r w:rsidRPr="00637B60">
              <w:rPr>
                <w:rFonts w:ascii="inherit" w:hAnsi="inherit"/>
                <w:sz w:val="24"/>
                <w:szCs w:val="24"/>
                <w:lang w:val="ro-RO" w:eastAsia="ro-RO"/>
              </w:rPr>
              <w:t>) sub formă congelată, uscată și de pudră Termenul „vierme galben de făină” se referă la forma larvară a speciei </w:t>
            </w:r>
            <w:r w:rsidRPr="00637B60">
              <w:rPr>
                <w:rFonts w:ascii="inherit" w:hAnsi="inherit"/>
                <w:i/>
                <w:iCs/>
                <w:sz w:val="24"/>
                <w:szCs w:val="24"/>
                <w:lang w:val="ro-RO" w:eastAsia="ro-RO"/>
              </w:rPr>
              <w:t>Tenebrio molitor</w:t>
            </w:r>
            <w:r w:rsidRPr="00637B60">
              <w:rPr>
                <w:rFonts w:ascii="inherit" w:hAnsi="inherit"/>
                <w:sz w:val="24"/>
                <w:szCs w:val="24"/>
                <w:lang w:val="ro-RO" w:eastAsia="ro-RO"/>
              </w:rPr>
              <w:t>, o specie de insecte care aparține familiei Tenebrionidae. Un alt sinonim științific identificat al speciei este </w:t>
            </w:r>
            <w:r w:rsidRPr="00637B60">
              <w:rPr>
                <w:rFonts w:ascii="inherit" w:hAnsi="inherit"/>
                <w:i/>
                <w:iCs/>
                <w:sz w:val="24"/>
                <w:szCs w:val="24"/>
                <w:lang w:val="ro-RO" w:eastAsia="ro-RO"/>
              </w:rPr>
              <w:t>Tenebrio molitor Linnaeus</w:t>
            </w:r>
            <w:r w:rsidRPr="00637B60">
              <w:rPr>
                <w:rFonts w:ascii="inherit" w:hAnsi="inherit"/>
                <w:sz w:val="24"/>
                <w:szCs w:val="24"/>
                <w:lang w:val="ro-RO" w:eastAsia="ro-RO"/>
              </w:rPr>
              <w:t>.</w:t>
            </w:r>
          </w:p>
          <w:p w14:paraId="7CA4F9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Viermii galbeni de făină sunt destinați consumului uman în întregime, nefiind eliminată nicio parte.</w:t>
            </w:r>
          </w:p>
          <w:p w14:paraId="601574E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Insectele trebuie private de hrană cu cel puțin 24 de ore înainte de ucidere prin congelare, pentru a permite larvelor să evacueze conținutul tubului digestiv.</w:t>
            </w:r>
          </w:p>
          <w:p w14:paraId="3233C6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destinat introducerii pe piață sub trei forme diferite, și anume: larva de </w:t>
            </w:r>
            <w:r w:rsidRPr="00637B60">
              <w:rPr>
                <w:rFonts w:ascii="inherit" w:hAnsi="inherit"/>
                <w:i/>
                <w:iCs/>
                <w:sz w:val="24"/>
                <w:szCs w:val="24"/>
                <w:lang w:val="ro-RO" w:eastAsia="ro-RO"/>
              </w:rPr>
              <w:t>T. molitor</w:t>
            </w:r>
            <w:r w:rsidRPr="00637B60">
              <w:rPr>
                <w:rFonts w:ascii="inherit" w:hAnsi="inherit"/>
                <w:sz w:val="24"/>
                <w:szCs w:val="24"/>
                <w:lang w:val="ro-RO" w:eastAsia="ro-RO"/>
              </w:rPr>
              <w:t> întreagă, albită și congelată (congelată); larva de </w:t>
            </w:r>
            <w:r w:rsidRPr="00637B60">
              <w:rPr>
                <w:rFonts w:ascii="inherit" w:hAnsi="inherit"/>
                <w:i/>
                <w:iCs/>
                <w:sz w:val="24"/>
                <w:szCs w:val="24"/>
                <w:lang w:val="ro-RO" w:eastAsia="ro-RO"/>
              </w:rPr>
              <w:t>T. molitor</w:t>
            </w:r>
            <w:r w:rsidRPr="00637B60">
              <w:rPr>
                <w:rFonts w:ascii="inherit" w:hAnsi="inherit"/>
                <w:sz w:val="24"/>
                <w:szCs w:val="24"/>
                <w:lang w:val="ro-RO" w:eastAsia="ro-RO"/>
              </w:rPr>
              <w:t> întreagă, albită și liofilizată (desicată), care poate fi sub formă de pulbere (pudră).</w:t>
            </w:r>
          </w:p>
        </w:tc>
        <w:tc>
          <w:tcPr>
            <w:tcW w:w="0" w:type="auto"/>
            <w:shd w:val="clear" w:color="auto" w:fill="auto"/>
            <w:vAlign w:val="center"/>
            <w:hideMark/>
          </w:tcPr>
          <w:p w14:paraId="07612EE2" w14:textId="77777777" w:rsidR="00637B60" w:rsidRPr="00637B60" w:rsidRDefault="00637B60" w:rsidP="003C19E5">
            <w:pPr>
              <w:ind w:firstLine="0"/>
              <w:jc w:val="left"/>
              <w:rPr>
                <w:lang w:val="ro-RO" w:eastAsia="ro-RO"/>
              </w:rPr>
            </w:pPr>
          </w:p>
        </w:tc>
      </w:tr>
      <w:tr w:rsidR="00637B60" w:rsidRPr="009F2D53" w14:paraId="1DA227BD"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C27FD5"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AEEF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Parametri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17F2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Congelat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B046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Uscat sau sub formă de pudră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98575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05BD25E" w14:textId="77777777" w:rsidR="00637B60" w:rsidRPr="00637B60" w:rsidRDefault="00637B60" w:rsidP="003C19E5">
            <w:pPr>
              <w:ind w:firstLine="0"/>
              <w:jc w:val="left"/>
              <w:rPr>
                <w:lang w:val="ro-RO" w:eastAsia="ro-RO"/>
              </w:rPr>
            </w:pPr>
          </w:p>
        </w:tc>
      </w:tr>
      <w:tr w:rsidR="00637B60" w:rsidRPr="00637B60" w14:paraId="32EB7F6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DB521A" w14:textId="77777777" w:rsidR="00637B60" w:rsidRPr="00637B60" w:rsidRDefault="00637B60" w:rsidP="003C19E5">
            <w:pPr>
              <w:ind w:firstLine="0"/>
              <w:jc w:val="left"/>
              <w:rPr>
                <w:rFonts w:ascii="inherit" w:hAnsi="inherit"/>
                <w:sz w:val="24"/>
                <w:szCs w:val="24"/>
                <w:lang w:val="ro-RO" w:eastAsia="ro-RO"/>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E9A47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Caracteristici/Compoziție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57F86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17E1223F" w14:textId="77777777" w:rsidR="00637B60" w:rsidRPr="00637B60" w:rsidRDefault="00637B60" w:rsidP="003C19E5">
            <w:pPr>
              <w:ind w:firstLine="0"/>
              <w:jc w:val="left"/>
              <w:rPr>
                <w:lang w:val="ro-RO" w:eastAsia="ro-RO"/>
              </w:rPr>
            </w:pPr>
          </w:p>
        </w:tc>
      </w:tr>
      <w:tr w:rsidR="00637B60" w:rsidRPr="00637B60" w14:paraId="63C31BA6"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83C5A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42375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52BE4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0,9-1,10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59AA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3,6-4,1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F9E5C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8F17FDC" w14:textId="77777777" w:rsidR="00637B60" w:rsidRPr="00637B60" w:rsidRDefault="00637B60" w:rsidP="003C19E5">
            <w:pPr>
              <w:ind w:firstLine="0"/>
              <w:jc w:val="left"/>
              <w:rPr>
                <w:lang w:val="ro-RO" w:eastAsia="ro-RO"/>
              </w:rPr>
            </w:pPr>
          </w:p>
        </w:tc>
      </w:tr>
      <w:tr w:rsidR="00637B60" w:rsidRPr="00637B60" w14:paraId="71E781C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088B8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DE1D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30C8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69-75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85D7D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B514B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5E87543" w14:textId="77777777" w:rsidR="00637B60" w:rsidRPr="00637B60" w:rsidRDefault="00637B60" w:rsidP="003C19E5">
            <w:pPr>
              <w:ind w:firstLine="0"/>
              <w:jc w:val="left"/>
              <w:rPr>
                <w:lang w:val="ro-RO" w:eastAsia="ro-RO"/>
              </w:rPr>
            </w:pPr>
          </w:p>
        </w:tc>
      </w:tr>
      <w:tr w:rsidR="00637B60" w:rsidRPr="00637B60" w14:paraId="5403B7DD"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6B760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9CD62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Proteină brută (N × 6,25) (% g/g):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D11C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4784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54-60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AB666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E851F03" w14:textId="77777777" w:rsidR="00637B60" w:rsidRPr="00637B60" w:rsidRDefault="00637B60" w:rsidP="003C19E5">
            <w:pPr>
              <w:ind w:firstLine="0"/>
              <w:jc w:val="left"/>
              <w:rPr>
                <w:lang w:val="ro-RO" w:eastAsia="ro-RO"/>
              </w:rPr>
            </w:pPr>
          </w:p>
        </w:tc>
      </w:tr>
      <w:tr w:rsidR="00637B60" w:rsidRPr="00637B60" w14:paraId="5736F79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B18A34"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0FBC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g/g):</w:t>
            </w:r>
          </w:p>
          <w:p w14:paraId="69BDF752"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din care acizi grași saturați (% grăsimi):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C5F9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7-12,5</w:t>
            </w:r>
          </w:p>
          <w:p w14:paraId="410849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F788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27-30</w:t>
            </w:r>
          </w:p>
          <w:p w14:paraId="344875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E18B6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19AE8527" w14:textId="77777777" w:rsidR="00637B60" w:rsidRPr="00637B60" w:rsidRDefault="00637B60" w:rsidP="003C19E5">
            <w:pPr>
              <w:ind w:firstLine="0"/>
              <w:jc w:val="left"/>
              <w:rPr>
                <w:lang w:val="ro-RO" w:eastAsia="ro-RO"/>
              </w:rPr>
            </w:pPr>
          </w:p>
        </w:tc>
      </w:tr>
      <w:tr w:rsidR="00637B60" w:rsidRPr="00637B60" w14:paraId="43B335A1"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C6490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ED84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digerabili (% g/g):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F03B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3691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69E5F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9A82C2A" w14:textId="77777777" w:rsidR="00637B60" w:rsidRPr="00637B60" w:rsidRDefault="00637B60" w:rsidP="003C19E5">
            <w:pPr>
              <w:ind w:firstLine="0"/>
              <w:jc w:val="left"/>
              <w:rPr>
                <w:lang w:val="ro-RO" w:eastAsia="ro-RO"/>
              </w:rPr>
            </w:pPr>
          </w:p>
        </w:tc>
      </w:tr>
      <w:tr w:rsidR="00637B60" w:rsidRPr="00637B60" w14:paraId="6110DE7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1D38C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181B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alimentare (% g/g)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E715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1,2-3,5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325D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36CF9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0C718D8" w14:textId="77777777" w:rsidR="00637B60" w:rsidRPr="00637B60" w:rsidRDefault="00637B60" w:rsidP="003C19E5">
            <w:pPr>
              <w:ind w:firstLine="0"/>
              <w:jc w:val="left"/>
              <w:rPr>
                <w:lang w:val="ro-RO" w:eastAsia="ro-RO"/>
              </w:rPr>
            </w:pPr>
          </w:p>
        </w:tc>
      </w:tr>
      <w:tr w:rsidR="00637B60" w:rsidRPr="00637B60" w14:paraId="10698131"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33B72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061B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Chitină (*) (% g/g):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6A14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B00E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243E6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97B0B33" w14:textId="77777777" w:rsidR="00637B60" w:rsidRPr="00637B60" w:rsidRDefault="00637B60" w:rsidP="003C19E5">
            <w:pPr>
              <w:ind w:firstLine="0"/>
              <w:jc w:val="left"/>
              <w:rPr>
                <w:lang w:val="ro-RO" w:eastAsia="ro-RO"/>
              </w:rPr>
            </w:pPr>
          </w:p>
        </w:tc>
      </w:tr>
      <w:tr w:rsidR="00637B60" w:rsidRPr="00637B60" w14:paraId="62FC852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8DEA3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5F7A1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Indice de peroxid (Meq 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/kg de grăsime):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DC18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AF62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5C413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93E3823" w14:textId="77777777" w:rsidR="00637B60" w:rsidRPr="00637B60" w:rsidRDefault="00637B60" w:rsidP="003C19E5">
            <w:pPr>
              <w:ind w:firstLine="0"/>
              <w:jc w:val="left"/>
              <w:rPr>
                <w:lang w:val="ro-RO" w:eastAsia="ro-RO"/>
              </w:rPr>
            </w:pPr>
          </w:p>
        </w:tc>
      </w:tr>
      <w:tr w:rsidR="00637B60" w:rsidRPr="00637B60" w14:paraId="4557FE7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8D45D9" w14:textId="77777777" w:rsidR="00637B60" w:rsidRPr="00637B60" w:rsidRDefault="00637B60" w:rsidP="003C19E5">
            <w:pPr>
              <w:ind w:firstLine="0"/>
              <w:jc w:val="left"/>
              <w:rPr>
                <w:rFonts w:ascii="inherit" w:hAnsi="inherit"/>
                <w:sz w:val="24"/>
                <w:szCs w:val="24"/>
                <w:lang w:val="ro-RO" w:eastAsia="ro-RO"/>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BD420B"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Contaminanți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9B59E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FD54F82" w14:textId="77777777" w:rsidR="00637B60" w:rsidRPr="00637B60" w:rsidRDefault="00637B60" w:rsidP="003C19E5">
            <w:pPr>
              <w:ind w:firstLine="0"/>
              <w:jc w:val="left"/>
              <w:rPr>
                <w:lang w:val="ro-RO" w:eastAsia="ro-RO"/>
              </w:rPr>
            </w:pPr>
          </w:p>
        </w:tc>
      </w:tr>
      <w:tr w:rsidR="00637B60" w:rsidRPr="00637B60" w14:paraId="6E555F62"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CA566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617D3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Metale grele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0D91F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A60C5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3474B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2A6E8E49" w14:textId="77777777" w:rsidR="00637B60" w:rsidRPr="00637B60" w:rsidRDefault="00637B60" w:rsidP="003C19E5">
            <w:pPr>
              <w:ind w:firstLine="0"/>
              <w:jc w:val="left"/>
              <w:rPr>
                <w:lang w:val="ro-RO" w:eastAsia="ro-RO"/>
              </w:rPr>
            </w:pPr>
          </w:p>
        </w:tc>
      </w:tr>
      <w:tr w:rsidR="00637B60" w:rsidRPr="00637B60" w14:paraId="224DB39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391CC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11C0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16CA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6877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CA498"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6D346BD" w14:textId="77777777" w:rsidR="00637B60" w:rsidRPr="00637B60" w:rsidRDefault="00637B60" w:rsidP="003C19E5">
            <w:pPr>
              <w:ind w:firstLine="0"/>
              <w:jc w:val="left"/>
              <w:rPr>
                <w:lang w:val="ro-RO" w:eastAsia="ro-RO"/>
              </w:rPr>
            </w:pPr>
          </w:p>
        </w:tc>
      </w:tr>
      <w:tr w:rsidR="00637B60" w:rsidRPr="00637B60" w14:paraId="0CA8237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EFE700"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7DAC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(mg/kg)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4F07C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EB663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BD39E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863184C" w14:textId="77777777" w:rsidR="00637B60" w:rsidRPr="00637B60" w:rsidRDefault="00637B60" w:rsidP="003C19E5">
            <w:pPr>
              <w:ind w:firstLine="0"/>
              <w:jc w:val="left"/>
              <w:rPr>
                <w:lang w:val="ro-RO" w:eastAsia="ro-RO"/>
              </w:rPr>
            </w:pPr>
          </w:p>
        </w:tc>
      </w:tr>
      <w:tr w:rsidR="00637B60" w:rsidRPr="00637B60" w14:paraId="5FA34BC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64FF1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9C03E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Micotoxine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4EA53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25D35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29F46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04919239" w14:textId="77777777" w:rsidR="00637B60" w:rsidRPr="00637B60" w:rsidRDefault="00637B60" w:rsidP="003C19E5">
            <w:pPr>
              <w:ind w:firstLine="0"/>
              <w:jc w:val="left"/>
              <w:rPr>
                <w:lang w:val="ro-RO" w:eastAsia="ro-RO"/>
              </w:rPr>
            </w:pPr>
          </w:p>
        </w:tc>
      </w:tr>
      <w:tr w:rsidR="00637B60" w:rsidRPr="00637B60" w14:paraId="470C0692"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9EFE8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97C7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Aflatoxine (sumă de B1, B2, G1, G2) (μg/kg):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CE66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3587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A6D80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5BA4C40" w14:textId="77777777" w:rsidR="00637B60" w:rsidRPr="00637B60" w:rsidRDefault="00637B60" w:rsidP="003C19E5">
            <w:pPr>
              <w:ind w:firstLine="0"/>
              <w:jc w:val="left"/>
              <w:rPr>
                <w:lang w:val="ro-RO" w:eastAsia="ro-RO"/>
              </w:rPr>
            </w:pPr>
          </w:p>
        </w:tc>
      </w:tr>
      <w:tr w:rsidR="00637B60" w:rsidRPr="00637B60" w14:paraId="1E2394F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64E848"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2FD27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B1(μg/kg):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A933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260E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023A7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388B20E" w14:textId="77777777" w:rsidR="00637B60" w:rsidRPr="00637B60" w:rsidRDefault="00637B60" w:rsidP="003C19E5">
            <w:pPr>
              <w:ind w:firstLine="0"/>
              <w:jc w:val="left"/>
              <w:rPr>
                <w:lang w:val="ro-RO" w:eastAsia="ro-RO"/>
              </w:rPr>
            </w:pPr>
          </w:p>
        </w:tc>
      </w:tr>
      <w:tr w:rsidR="00637B60" w:rsidRPr="00637B60" w14:paraId="274B960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174F7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0E3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Deoxinivalenol (μg/kg):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363EB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119A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50945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9575B04" w14:textId="77777777" w:rsidR="00637B60" w:rsidRPr="00637B60" w:rsidRDefault="00637B60" w:rsidP="003C19E5">
            <w:pPr>
              <w:ind w:firstLine="0"/>
              <w:jc w:val="left"/>
              <w:rPr>
                <w:lang w:val="ro-RO" w:eastAsia="ro-RO"/>
              </w:rPr>
            </w:pPr>
          </w:p>
        </w:tc>
      </w:tr>
      <w:tr w:rsidR="00637B60" w:rsidRPr="00637B60" w14:paraId="1C1B29A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C6470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A0C1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Ochratoxină A (μg/kg):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3598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1BBD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3D139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5424A001" w14:textId="77777777" w:rsidR="00637B60" w:rsidRPr="00637B60" w:rsidRDefault="00637B60" w:rsidP="003C19E5">
            <w:pPr>
              <w:ind w:firstLine="0"/>
              <w:jc w:val="left"/>
              <w:rPr>
                <w:lang w:val="ro-RO" w:eastAsia="ro-RO"/>
              </w:rPr>
            </w:pPr>
          </w:p>
        </w:tc>
      </w:tr>
      <w:tr w:rsidR="00637B60" w:rsidRPr="00637B60" w14:paraId="66D0F9F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196C44"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5B57E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Dioxine și PCB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48F62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1885A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CBE35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3DE00C9" w14:textId="77777777" w:rsidR="00637B60" w:rsidRPr="00637B60" w:rsidRDefault="00637B60" w:rsidP="003C19E5">
            <w:pPr>
              <w:ind w:firstLine="0"/>
              <w:jc w:val="left"/>
              <w:rPr>
                <w:lang w:val="ro-RO" w:eastAsia="ro-RO"/>
              </w:rPr>
            </w:pPr>
          </w:p>
        </w:tc>
      </w:tr>
      <w:tr w:rsidR="00637B60" w:rsidRPr="00637B60" w14:paraId="55CB9D4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12FFA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E691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Suma dioxinelor și PCB-urilor de tipul dioxinelor (Concentrațiile limită superioară, OMS-TEQ2005) (**) (pg/g grăsimi)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7AAAF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FC9C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19D44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50F1580C" w14:textId="77777777" w:rsidR="00637B60" w:rsidRPr="00637B60" w:rsidRDefault="00637B60" w:rsidP="003C19E5">
            <w:pPr>
              <w:ind w:firstLine="0"/>
              <w:jc w:val="left"/>
              <w:rPr>
                <w:lang w:val="ro-RO" w:eastAsia="ro-RO"/>
              </w:rPr>
            </w:pPr>
          </w:p>
        </w:tc>
      </w:tr>
      <w:tr w:rsidR="00637B60" w:rsidRPr="00637B60" w14:paraId="5630253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5E5DBF" w14:textId="77777777" w:rsidR="00637B60" w:rsidRPr="00637B60" w:rsidRDefault="00637B60" w:rsidP="003C19E5">
            <w:pPr>
              <w:ind w:firstLine="0"/>
              <w:jc w:val="left"/>
              <w:rPr>
                <w:rFonts w:ascii="inherit" w:hAnsi="inherit"/>
                <w:sz w:val="24"/>
                <w:szCs w:val="24"/>
                <w:lang w:val="ro-RO" w:eastAsia="ro-RO"/>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3F733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Criterii microbiologice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34683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708FC2C6" w14:textId="77777777" w:rsidR="00637B60" w:rsidRPr="00637B60" w:rsidRDefault="00637B60" w:rsidP="003C19E5">
            <w:pPr>
              <w:ind w:firstLine="0"/>
              <w:jc w:val="left"/>
              <w:rPr>
                <w:lang w:val="ro-RO" w:eastAsia="ro-RO"/>
              </w:rPr>
            </w:pPr>
          </w:p>
        </w:tc>
      </w:tr>
      <w:tr w:rsidR="00637B60" w:rsidRPr="00637B60" w14:paraId="32932B5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1139A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DD80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de microorganisme aerobe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A131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w:t>
            </w:r>
            <w:r w:rsidRPr="00637B60">
              <w:rPr>
                <w:rFonts w:ascii="inherit" w:hAnsi="inherit"/>
                <w:sz w:val="17"/>
                <w:szCs w:val="17"/>
                <w:vertAlign w:val="superscript"/>
                <w:lang w:val="ro-RO" w:eastAsia="ro-RO"/>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FD56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w:t>
            </w:r>
            <w:r w:rsidRPr="00637B60">
              <w:rPr>
                <w:rFonts w:ascii="inherit" w:hAnsi="inherit"/>
                <w:sz w:val="17"/>
                <w:szCs w:val="17"/>
                <w:vertAlign w:val="superscript"/>
                <w:lang w:val="ro-RO" w:eastAsia="ro-RO"/>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E4CEE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0EE2EC62" w14:textId="77777777" w:rsidR="00637B60" w:rsidRPr="00637B60" w:rsidRDefault="00637B60" w:rsidP="003C19E5">
            <w:pPr>
              <w:ind w:firstLine="0"/>
              <w:jc w:val="left"/>
              <w:rPr>
                <w:lang w:val="ro-RO" w:eastAsia="ro-RO"/>
              </w:rPr>
            </w:pPr>
          </w:p>
        </w:tc>
      </w:tr>
      <w:tr w:rsidR="00637B60" w:rsidRPr="00637B60" w14:paraId="28EA1754"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F37EB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518D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Enterobacteriaceae (prezumtiv)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B3D8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7BB2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7D474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14234A67" w14:textId="77777777" w:rsidR="00637B60" w:rsidRPr="00637B60" w:rsidRDefault="00637B60" w:rsidP="003C19E5">
            <w:pPr>
              <w:ind w:firstLine="0"/>
              <w:jc w:val="left"/>
              <w:rPr>
                <w:lang w:val="ro-RO" w:eastAsia="ro-RO"/>
              </w:rPr>
            </w:pPr>
          </w:p>
        </w:tc>
      </w:tr>
      <w:tr w:rsidR="00637B60" w:rsidRPr="00637B60" w14:paraId="2D356A4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8DB70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B436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A64D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0965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84F3F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1B91389C" w14:textId="77777777" w:rsidR="00637B60" w:rsidRPr="00637B60" w:rsidRDefault="00637B60" w:rsidP="003C19E5">
            <w:pPr>
              <w:ind w:firstLine="0"/>
              <w:jc w:val="left"/>
              <w:rPr>
                <w:lang w:val="ro-RO" w:eastAsia="ro-RO"/>
              </w:rPr>
            </w:pPr>
          </w:p>
        </w:tc>
      </w:tr>
      <w:tr w:rsidR="00637B60" w:rsidRPr="00637B60" w14:paraId="637633A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3AE2B5"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182D7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Listeria monocytogenes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9433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Absență în 25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7FDB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Absență în 25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17536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5EE71DFC" w14:textId="77777777" w:rsidR="00637B60" w:rsidRPr="00637B60" w:rsidRDefault="00637B60" w:rsidP="003C19E5">
            <w:pPr>
              <w:ind w:firstLine="0"/>
              <w:jc w:val="left"/>
              <w:rPr>
                <w:lang w:val="ro-RO" w:eastAsia="ro-RO"/>
              </w:rPr>
            </w:pPr>
          </w:p>
        </w:tc>
      </w:tr>
      <w:tr w:rsidR="00637B60" w:rsidRPr="00637B60" w14:paraId="6E1CC031"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A83EB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7BFE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Specii de </w:t>
            </w:r>
            <w:r w:rsidRPr="00637B60">
              <w:rPr>
                <w:rFonts w:ascii="inherit" w:hAnsi="inherit"/>
                <w:i/>
                <w:iCs/>
                <w:sz w:val="24"/>
                <w:szCs w:val="24"/>
                <w:lang w:val="ro-RO" w:eastAsia="ro-RO"/>
              </w:rPr>
              <w:t>Salmonella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D5C7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Absență în 25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5062E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Absență în 25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EF54F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3E9B7D25" w14:textId="77777777" w:rsidR="00637B60" w:rsidRPr="00637B60" w:rsidRDefault="00637B60" w:rsidP="003C19E5">
            <w:pPr>
              <w:ind w:firstLine="0"/>
              <w:jc w:val="left"/>
              <w:rPr>
                <w:lang w:val="ro-RO" w:eastAsia="ro-RO"/>
              </w:rPr>
            </w:pPr>
          </w:p>
        </w:tc>
      </w:tr>
      <w:tr w:rsidR="00637B60" w:rsidRPr="00637B60" w14:paraId="5185437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060A24"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BFE8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(prezumtiv)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385C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4659E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F34BB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09AD1EDA" w14:textId="77777777" w:rsidR="00637B60" w:rsidRPr="00637B60" w:rsidRDefault="00637B60" w:rsidP="003C19E5">
            <w:pPr>
              <w:ind w:firstLine="0"/>
              <w:jc w:val="left"/>
              <w:rPr>
                <w:lang w:val="ro-RO" w:eastAsia="ro-RO"/>
              </w:rPr>
            </w:pPr>
          </w:p>
        </w:tc>
      </w:tr>
      <w:tr w:rsidR="00637B60" w:rsidRPr="00637B60" w14:paraId="58B8000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7A4E3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17D5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Stafilococi coagulazo-pozitivi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6CEF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3528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6955D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4C0E3946" w14:textId="77777777" w:rsidR="00637B60" w:rsidRPr="00637B60" w:rsidRDefault="00637B60" w:rsidP="003C19E5">
            <w:pPr>
              <w:ind w:firstLine="0"/>
              <w:jc w:val="left"/>
              <w:rPr>
                <w:lang w:val="ro-RO" w:eastAsia="ro-RO"/>
              </w:rPr>
            </w:pPr>
          </w:p>
        </w:tc>
      </w:tr>
      <w:tr w:rsidR="00637B60" w:rsidRPr="00637B60" w14:paraId="51575FC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E6F9D2"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0AB3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anaerobe sulfitreductoare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A34F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3CF4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8B632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5D66F1CE" w14:textId="77777777" w:rsidR="00637B60" w:rsidRPr="00637B60" w:rsidRDefault="00637B60" w:rsidP="003C19E5">
            <w:pPr>
              <w:ind w:firstLine="0"/>
              <w:jc w:val="left"/>
              <w:rPr>
                <w:lang w:val="ro-RO" w:eastAsia="ro-RO"/>
              </w:rPr>
            </w:pPr>
          </w:p>
        </w:tc>
      </w:tr>
      <w:tr w:rsidR="00637B60" w:rsidRPr="00637B60" w14:paraId="096E18A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012284"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95ECA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(CFU/g):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A4C68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6190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EB759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650B9C0A" w14:textId="77777777" w:rsidR="00637B60" w:rsidRPr="00637B60" w:rsidRDefault="00637B60" w:rsidP="003C19E5">
            <w:pPr>
              <w:ind w:firstLine="0"/>
              <w:jc w:val="left"/>
              <w:rPr>
                <w:lang w:val="ro-RO" w:eastAsia="ro-RO"/>
              </w:rPr>
            </w:pPr>
          </w:p>
        </w:tc>
      </w:tr>
      <w:tr w:rsidR="00637B60" w:rsidRPr="009F2D53" w14:paraId="2F1D2D6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B4A385" w14:textId="77777777" w:rsidR="00637B60" w:rsidRPr="00637B60" w:rsidRDefault="00637B60" w:rsidP="003C19E5">
            <w:pPr>
              <w:ind w:firstLine="0"/>
              <w:jc w:val="left"/>
              <w:rPr>
                <w:rFonts w:ascii="inherit" w:hAnsi="inherit"/>
                <w:sz w:val="24"/>
                <w:szCs w:val="24"/>
                <w:lang w:val="ro-RO" w:eastAsia="ro-RO"/>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F211E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Chitină calculată ca diferența dintre procentul de conținut de fibre obținute cu ajutorul unui detergent acid și procentul de lignină obținută cu ajutorul unui detergent acid (ADF-ADL), astfel cum este descrisă de Hahn et al. (2018).</w:t>
            </w:r>
          </w:p>
          <w:p w14:paraId="74A512D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Concentrațiile limită superioară ale sumei dibenzoparadioxinelor policlorurate (PCDD) – dibenzofuranilor policlorurați (PCDF) și a policlorbifenilurilor (PCB) de tipul dioxinelor, exprimată ca echivalent toxic al Organizației Mondiale a Sănătății (utilizând TEF-OMS din 2005)].</w:t>
            </w:r>
          </w:p>
          <w:p w14:paraId="7BD1D3F1"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CFU: unitate formatoare de colonii.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BCCA2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54A3E88C" w14:textId="77777777" w:rsidR="00637B60" w:rsidRPr="00637B60" w:rsidRDefault="00637B60" w:rsidP="003C19E5">
            <w:pPr>
              <w:ind w:firstLine="0"/>
              <w:jc w:val="left"/>
              <w:rPr>
                <w:lang w:val="ro-RO" w:eastAsia="ro-RO"/>
              </w:rPr>
            </w:pPr>
          </w:p>
        </w:tc>
      </w:tr>
      <w:tr w:rsidR="00637B60" w:rsidRPr="00637B60" w14:paraId="6B2D805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63D3DD"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C37A09" w14:textId="77777777" w:rsidR="00637B60" w:rsidRPr="00637B60" w:rsidRDefault="00000000" w:rsidP="003C19E5">
            <w:pPr>
              <w:spacing w:before="120"/>
              <w:ind w:firstLine="0"/>
              <w:jc w:val="left"/>
              <w:rPr>
                <w:rFonts w:ascii="inherit" w:hAnsi="inherit"/>
                <w:b/>
                <w:bCs/>
                <w:sz w:val="24"/>
                <w:szCs w:val="24"/>
                <w:lang w:val="ro-RO" w:eastAsia="ro-RO"/>
              </w:rPr>
            </w:pPr>
            <w:hyperlink r:id="rId240" w:tooltip="32022R0961: INSERTED" w:history="1">
              <w:r w:rsidR="00637B60" w:rsidRPr="00637B60">
                <w:rPr>
                  <w:rFonts w:ascii="inherit" w:hAnsi="inherit"/>
                  <w:b/>
                  <w:bCs/>
                  <w:color w:val="337AB7"/>
                  <w:sz w:val="24"/>
                  <w:szCs w:val="24"/>
                  <w:lang w:val="ro-RO" w:eastAsia="ro-RO"/>
                </w:rPr>
                <w:t>▼M89</w:t>
              </w:r>
            </w:hyperlink>
          </w:p>
        </w:tc>
      </w:tr>
      <w:tr w:rsidR="00637B60" w:rsidRPr="009F2D53" w14:paraId="40E1D36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A05D1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Tetrahidrocurcuminoide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2143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311467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Tetrahidrocurcuminoidele sunt produse printr-o serie de etape care includ extracția curcuminoidelor din rizomii uscați și pulverzați de curcuma (</w:t>
            </w:r>
            <w:r w:rsidRPr="00637B60">
              <w:rPr>
                <w:rFonts w:ascii="inherit" w:hAnsi="inherit"/>
                <w:i/>
                <w:iCs/>
                <w:sz w:val="24"/>
                <w:szCs w:val="24"/>
                <w:lang w:val="ro-RO" w:eastAsia="ro-RO"/>
              </w:rPr>
              <w:t>Curcuma longa</w:t>
            </w:r>
            <w:r w:rsidRPr="00637B60">
              <w:rPr>
                <w:rFonts w:ascii="inherit" w:hAnsi="inherit"/>
                <w:sz w:val="24"/>
                <w:szCs w:val="24"/>
                <w:lang w:val="ro-RO" w:eastAsia="ro-RO"/>
              </w:rPr>
              <w:t> L.), hidrogenarea [utilizând paladiu pe carbon (Pd/C) drept catalizator], concentrarea, cristalizarea, uscarea și măcinarea într-o pulbere.</w:t>
            </w:r>
          </w:p>
          <w:p w14:paraId="76E33A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0650A6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Tetrahidrocurcuminoide totale (bază uscată) (% g/g): &gt; 95,0</w:t>
            </w:r>
          </w:p>
          <w:p w14:paraId="5F096C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G/G): ≤ 1,0</w:t>
            </w:r>
          </w:p>
          <w:p w14:paraId="07A107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G/G): ≤ 1,0</w:t>
            </w:r>
          </w:p>
          <w:p w14:paraId="47A728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Paladiu (mg/kg): cc &lt; 5,0</w:t>
            </w:r>
          </w:p>
          <w:p w14:paraId="72C12E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82C02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5 000 UFC/g</w:t>
            </w:r>
          </w:p>
          <w:p w14:paraId="4B69A91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drojdii/mucegaiuri: ≤ 100 UFC/g</w:t>
            </w:r>
          </w:p>
          <w:p w14:paraId="2F89C7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&lt; 10 UFC/g</w:t>
            </w:r>
          </w:p>
          <w:p w14:paraId="53A53D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Staphyilococcus aureus:</w:t>
            </w:r>
            <w:r w:rsidRPr="00637B60">
              <w:rPr>
                <w:rFonts w:ascii="inherit" w:hAnsi="inherit"/>
                <w:sz w:val="24"/>
                <w:szCs w:val="24"/>
                <w:lang w:val="ro-RO" w:eastAsia="ro-RO"/>
              </w:rPr>
              <w:t> ≤ 10 UFC/g</w:t>
            </w:r>
          </w:p>
          <w:p w14:paraId="052D59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 UFC/g</w:t>
            </w:r>
          </w:p>
          <w:p w14:paraId="37D771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5F2792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 10 UFC/g</w:t>
            </w:r>
          </w:p>
          <w:p w14:paraId="0C35D1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UFC: unități formatoare de colonii</w:t>
            </w:r>
          </w:p>
        </w:tc>
        <w:tc>
          <w:tcPr>
            <w:tcW w:w="0" w:type="auto"/>
            <w:shd w:val="clear" w:color="auto" w:fill="auto"/>
            <w:vAlign w:val="center"/>
            <w:hideMark/>
          </w:tcPr>
          <w:p w14:paraId="07AE32DC" w14:textId="77777777" w:rsidR="00637B60" w:rsidRPr="00637B60" w:rsidRDefault="00637B60" w:rsidP="003C19E5">
            <w:pPr>
              <w:ind w:firstLine="0"/>
              <w:jc w:val="left"/>
              <w:rPr>
                <w:lang w:val="ro-RO" w:eastAsia="ro-RO"/>
              </w:rPr>
            </w:pPr>
          </w:p>
        </w:tc>
      </w:tr>
      <w:tr w:rsidR="00637B60" w:rsidRPr="00637B60" w14:paraId="5B53A11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76DF38" w14:textId="77777777" w:rsidR="00637B60" w:rsidRPr="00637B60" w:rsidRDefault="00000000" w:rsidP="003C19E5">
            <w:pPr>
              <w:spacing w:before="120"/>
              <w:ind w:firstLine="0"/>
              <w:jc w:val="left"/>
              <w:rPr>
                <w:rFonts w:ascii="inherit" w:hAnsi="inherit"/>
                <w:b/>
                <w:bCs/>
                <w:sz w:val="24"/>
                <w:szCs w:val="24"/>
                <w:lang w:val="ro-RO" w:eastAsia="ro-RO"/>
              </w:rPr>
            </w:pPr>
            <w:hyperlink r:id="rId241" w:tooltip="32018R1023: REPLACED" w:history="1">
              <w:r w:rsidR="00637B60" w:rsidRPr="00637B60">
                <w:rPr>
                  <w:rFonts w:ascii="inherit" w:hAnsi="inherit"/>
                  <w:b/>
                  <w:bCs/>
                  <w:color w:val="337AB7"/>
                  <w:sz w:val="24"/>
                  <w:szCs w:val="24"/>
                  <w:lang w:val="ro-RO" w:eastAsia="ro-RO"/>
                </w:rPr>
                <w:t>▼M9</w:t>
              </w:r>
            </w:hyperlink>
          </w:p>
        </w:tc>
        <w:tc>
          <w:tcPr>
            <w:tcW w:w="0" w:type="auto"/>
            <w:shd w:val="clear" w:color="auto" w:fill="auto"/>
            <w:vAlign w:val="center"/>
            <w:hideMark/>
          </w:tcPr>
          <w:p w14:paraId="155E3CEA" w14:textId="77777777" w:rsidR="00637B60" w:rsidRPr="00637B60" w:rsidRDefault="00637B60" w:rsidP="003C19E5">
            <w:pPr>
              <w:ind w:firstLine="0"/>
              <w:jc w:val="left"/>
              <w:rPr>
                <w:lang w:val="ro-RO" w:eastAsia="ro-RO"/>
              </w:rPr>
            </w:pPr>
          </w:p>
        </w:tc>
      </w:tr>
      <w:tr w:rsidR="00637B60" w:rsidRPr="00637B60" w14:paraId="6AA734C3"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58DA02"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Microalge uscate din specia </w:t>
            </w:r>
            <w:r w:rsidRPr="00637B60">
              <w:rPr>
                <w:rFonts w:ascii="inherit" w:hAnsi="inherit"/>
                <w:b/>
                <w:bCs/>
                <w:i/>
                <w:iCs/>
                <w:sz w:val="24"/>
                <w:szCs w:val="24"/>
                <w:lang w:val="ro-RO" w:eastAsia="ro-RO"/>
              </w:rPr>
              <w:t>Tetraselmis chuii</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B05D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A117B0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Produsul uscat se obține din microalga marină </w:t>
            </w:r>
            <w:r w:rsidRPr="00637B60">
              <w:rPr>
                <w:rFonts w:ascii="inherit" w:hAnsi="inherit"/>
                <w:i/>
                <w:iCs/>
                <w:sz w:val="24"/>
                <w:szCs w:val="24"/>
                <w:lang w:val="ro-RO" w:eastAsia="ro-RO"/>
              </w:rPr>
              <w:t>Tetraselmis chuii</w:t>
            </w:r>
            <w:r w:rsidRPr="00637B60">
              <w:rPr>
                <w:rFonts w:ascii="inherit" w:hAnsi="inherit"/>
                <w:sz w:val="24"/>
                <w:szCs w:val="24"/>
                <w:lang w:val="ro-RO" w:eastAsia="ro-RO"/>
              </w:rPr>
              <w:t>, aparținând familiei </w:t>
            </w:r>
            <w:r w:rsidRPr="00637B60">
              <w:rPr>
                <w:rFonts w:ascii="inherit" w:hAnsi="inherit"/>
                <w:i/>
                <w:iCs/>
                <w:sz w:val="24"/>
                <w:szCs w:val="24"/>
                <w:lang w:val="ro-RO" w:eastAsia="ro-RO"/>
              </w:rPr>
              <w:t>Chlorodendraceae</w:t>
            </w:r>
            <w:r w:rsidRPr="00637B60">
              <w:rPr>
                <w:rFonts w:ascii="inherit" w:hAnsi="inherit"/>
                <w:sz w:val="24"/>
                <w:szCs w:val="24"/>
                <w:lang w:val="ro-RO" w:eastAsia="ro-RO"/>
              </w:rPr>
              <w:t>, cultivată în apă de mare sterilă în fotobioreactoare închise și izolate de aerul din exterior.</w:t>
            </w:r>
          </w:p>
          <w:p w14:paraId="7BA9EBD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Puritate/Compoziție:</w:t>
            </w:r>
          </w:p>
          <w:p w14:paraId="40C9CD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Identificat prin markerul nuclear rDNA 18 S (secvența a analizat cel puțin 1 600 de perechi de bază) în baza de date a Centrului Național pentru Informații în Biotehnologie (</w:t>
            </w:r>
            <w:r w:rsidRPr="00637B60">
              <w:rPr>
                <w:rFonts w:ascii="inherit" w:hAnsi="inherit"/>
                <w:i/>
                <w:iCs/>
                <w:sz w:val="24"/>
                <w:szCs w:val="24"/>
                <w:lang w:val="ro-RO" w:eastAsia="ro-RO"/>
              </w:rPr>
              <w:t>National Centre for Biotechnology Information</w:t>
            </w:r>
            <w:r w:rsidRPr="00637B60">
              <w:rPr>
                <w:rFonts w:ascii="inherit" w:hAnsi="inherit"/>
                <w:sz w:val="24"/>
                <w:szCs w:val="24"/>
                <w:lang w:val="ro-RO" w:eastAsia="ro-RO"/>
              </w:rPr>
              <w:t> - NCBI): Cel puțin 99,9 %</w:t>
            </w:r>
          </w:p>
          <w:p w14:paraId="18CB86A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Umiditate: ≤ 7,0 %</w:t>
            </w:r>
          </w:p>
          <w:p w14:paraId="52F940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35-40 %</w:t>
            </w:r>
          </w:p>
          <w:p w14:paraId="3F2C89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14-16 %</w:t>
            </w:r>
          </w:p>
          <w:p w14:paraId="2AA4D2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30-32 %</w:t>
            </w:r>
          </w:p>
          <w:p w14:paraId="103671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Fibre: 2-3 %</w:t>
            </w:r>
          </w:p>
          <w:p w14:paraId="139C2D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5-8 %</w:t>
            </w:r>
          </w:p>
          <w:p w14:paraId="699249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saturați: 29-31 % din acizii grași totali</w:t>
            </w:r>
          </w:p>
          <w:p w14:paraId="2C2432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mononesaturați: 21-24 % din acizii grași totali</w:t>
            </w:r>
          </w:p>
          <w:p w14:paraId="03A4CF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polinesaturați: 44-49 % din acizii grași totali</w:t>
            </w:r>
          </w:p>
          <w:p w14:paraId="64AAA0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Iod: ≤ 15 mg/kg</w:t>
            </w:r>
          </w:p>
        </w:tc>
        <w:tc>
          <w:tcPr>
            <w:tcW w:w="0" w:type="auto"/>
            <w:shd w:val="clear" w:color="auto" w:fill="auto"/>
            <w:vAlign w:val="center"/>
            <w:hideMark/>
          </w:tcPr>
          <w:p w14:paraId="00E19F41" w14:textId="77777777" w:rsidR="00637B60" w:rsidRPr="00637B60" w:rsidRDefault="00637B60" w:rsidP="003C19E5">
            <w:pPr>
              <w:ind w:firstLine="0"/>
              <w:jc w:val="left"/>
              <w:rPr>
                <w:lang w:val="ro-RO" w:eastAsia="ro-RO"/>
              </w:rPr>
            </w:pPr>
          </w:p>
        </w:tc>
      </w:tr>
      <w:tr w:rsidR="00637B60" w:rsidRPr="00637B60" w14:paraId="26DCD4E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A006DE"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i/>
                <w:iCs/>
                <w:sz w:val="24"/>
                <w:szCs w:val="24"/>
                <w:lang w:val="ro-RO" w:eastAsia="ro-RO"/>
              </w:rPr>
              <w:t>Therapon barcoo</w:t>
            </w:r>
            <w:r w:rsidRPr="00637B60">
              <w:rPr>
                <w:rFonts w:ascii="inherit" w:hAnsi="inherit"/>
                <w:b/>
                <w:bCs/>
                <w:sz w:val="24"/>
                <w:szCs w:val="24"/>
                <w:lang w:val="ro-RO" w:eastAsia="ro-RO"/>
              </w:rPr>
              <w:t>/Scortum</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3432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2E7ED61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Scortum/</w:t>
            </w:r>
            <w:r w:rsidRPr="00637B60">
              <w:rPr>
                <w:rFonts w:ascii="inherit" w:hAnsi="inherit"/>
                <w:i/>
                <w:iCs/>
                <w:sz w:val="24"/>
                <w:szCs w:val="24"/>
                <w:lang w:val="ro-RO" w:eastAsia="ro-RO"/>
              </w:rPr>
              <w:t>Therapon barcoo</w:t>
            </w:r>
            <w:r w:rsidRPr="00637B60">
              <w:rPr>
                <w:rFonts w:ascii="inherit" w:hAnsi="inherit"/>
                <w:sz w:val="24"/>
                <w:szCs w:val="24"/>
                <w:lang w:val="ro-RO" w:eastAsia="ro-RO"/>
              </w:rPr>
              <w:t> este o specie de pește din familia </w:t>
            </w:r>
            <w:r w:rsidRPr="00637B60">
              <w:rPr>
                <w:rFonts w:ascii="inherit" w:hAnsi="inherit"/>
                <w:i/>
                <w:iCs/>
                <w:sz w:val="24"/>
                <w:szCs w:val="24"/>
                <w:lang w:val="ro-RO" w:eastAsia="ro-RO"/>
              </w:rPr>
              <w:t>Terapontidae.</w:t>
            </w:r>
            <w:r w:rsidRPr="00637B60">
              <w:rPr>
                <w:rFonts w:ascii="inherit" w:hAnsi="inherit"/>
                <w:sz w:val="24"/>
                <w:szCs w:val="24"/>
                <w:lang w:val="ro-RO" w:eastAsia="ro-RO"/>
              </w:rPr>
              <w:t> Este o specie endemică de apă dulce din Australia. Acum este crescut în ferme piscicole.</w:t>
            </w:r>
          </w:p>
          <w:p w14:paraId="52E7F21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Identificare taxonomică: Clasa: Actinopterygii &gt; ordin: Perciformes &gt; familie: Terapontidae &gt; gen: </w:t>
            </w:r>
            <w:r w:rsidRPr="00637B60">
              <w:rPr>
                <w:rFonts w:ascii="inherit" w:hAnsi="inherit"/>
                <w:i/>
                <w:iCs/>
                <w:sz w:val="24"/>
                <w:szCs w:val="24"/>
                <w:lang w:val="ro-RO" w:eastAsia="ro-RO"/>
              </w:rPr>
              <w:t>Therapon</w:t>
            </w:r>
            <w:r w:rsidRPr="00637B60">
              <w:rPr>
                <w:rFonts w:ascii="inherit" w:hAnsi="inherit"/>
                <w:sz w:val="24"/>
                <w:szCs w:val="24"/>
                <w:lang w:val="ro-RO" w:eastAsia="ro-RO"/>
              </w:rPr>
              <w:t> sau </w:t>
            </w:r>
            <w:r w:rsidRPr="00637B60">
              <w:rPr>
                <w:rFonts w:ascii="inherit" w:hAnsi="inherit"/>
                <w:i/>
                <w:iCs/>
                <w:sz w:val="24"/>
                <w:szCs w:val="24"/>
                <w:lang w:val="ro-RO" w:eastAsia="ro-RO"/>
              </w:rPr>
              <w:t>Scortum barcoo</w:t>
            </w:r>
          </w:p>
          <w:p w14:paraId="273E5B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Compoziția cărnii peștelui:</w:t>
            </w:r>
          </w:p>
          <w:p w14:paraId="1E4847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18-25</w:t>
            </w:r>
          </w:p>
          <w:p w14:paraId="55E59D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65-75</w:t>
            </w:r>
          </w:p>
          <w:p w14:paraId="64CFDAB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0,5-2,0</w:t>
            </w:r>
          </w:p>
          <w:p w14:paraId="1505F5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Energie (KJ/Kg): 6 000-11 500</w:t>
            </w:r>
          </w:p>
          <w:p w14:paraId="20A4F5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Carbohidrați (%): 0,0</w:t>
            </w:r>
          </w:p>
          <w:p w14:paraId="7366F0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5-15</w:t>
            </w:r>
          </w:p>
          <w:p w14:paraId="4F1C52F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Acizi grași (mg FA/g filé):</w:t>
            </w:r>
          </w:p>
          <w:p w14:paraId="0CA7CE1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Σ PUFA n-3: 1,2-20,0</w:t>
            </w:r>
          </w:p>
          <w:p w14:paraId="1C99DB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Σ PUFA n-6: 0,3-2,0</w:t>
            </w:r>
          </w:p>
          <w:p w14:paraId="557C84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PUFA n-3/n-6: 1,5-15,0</w:t>
            </w:r>
          </w:p>
          <w:p w14:paraId="24EC99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Total acizi omega-3: 1,6-40,0</w:t>
            </w:r>
          </w:p>
          <w:p w14:paraId="23D046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acizi omega-6: 2,6-10,0</w:t>
            </w:r>
          </w:p>
        </w:tc>
        <w:tc>
          <w:tcPr>
            <w:tcW w:w="0" w:type="auto"/>
            <w:shd w:val="clear" w:color="auto" w:fill="auto"/>
            <w:vAlign w:val="center"/>
            <w:hideMark/>
          </w:tcPr>
          <w:p w14:paraId="082FA515" w14:textId="77777777" w:rsidR="00637B60" w:rsidRPr="00637B60" w:rsidRDefault="00637B60" w:rsidP="003C19E5">
            <w:pPr>
              <w:ind w:firstLine="0"/>
              <w:jc w:val="left"/>
              <w:rPr>
                <w:lang w:val="ro-RO" w:eastAsia="ro-RO"/>
              </w:rPr>
            </w:pPr>
          </w:p>
        </w:tc>
      </w:tr>
      <w:tr w:rsidR="00637B60" w:rsidRPr="009F2D53" w14:paraId="766079C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E02CDD"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D-Tagatoză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25BB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499063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Tagatoza se obține prin izomerizarea galactozei prin mijloace chimice sau prin conversie enzimatică sau prin epimerizarea fructozei cu ajutorul conversiei enzimatice. Este vorba de conversii constând într-o singură etapă.</w:t>
            </w:r>
          </w:p>
          <w:p w14:paraId="433F5C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Asemănător cristalelor albe sau aproape albe</w:t>
            </w:r>
          </w:p>
          <w:p w14:paraId="70C7C2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D-tagatoză</w:t>
            </w:r>
          </w:p>
          <w:p w14:paraId="3A85B9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Sinonim: D-</w:t>
            </w:r>
            <w:r w:rsidRPr="00637B60">
              <w:rPr>
                <w:rFonts w:ascii="inherit" w:hAnsi="inherit"/>
                <w:i/>
                <w:iCs/>
                <w:sz w:val="24"/>
                <w:szCs w:val="24"/>
                <w:lang w:val="ro-RO" w:eastAsia="ro-RO"/>
              </w:rPr>
              <w:t>lixo</w:t>
            </w:r>
            <w:r w:rsidRPr="00637B60">
              <w:rPr>
                <w:rFonts w:ascii="inherit" w:hAnsi="inherit"/>
                <w:sz w:val="24"/>
                <w:szCs w:val="24"/>
                <w:lang w:val="ro-RO" w:eastAsia="ro-RO"/>
              </w:rPr>
              <w:t>-hexuloză</w:t>
            </w:r>
          </w:p>
          <w:p w14:paraId="3721A7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CAS: 87-81-0</w:t>
            </w:r>
          </w:p>
          <w:p w14:paraId="212B15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12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6</w:t>
            </w:r>
          </w:p>
          <w:p w14:paraId="0CE1040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180,16 (g/mol)</w:t>
            </w:r>
          </w:p>
          <w:p w14:paraId="2F648B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3F3B7F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Analiză: ≥ 98 % în greutate uscată</w:t>
            </w:r>
          </w:p>
          <w:p w14:paraId="688724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 0,5 % (102 °C, 2 ore)</w:t>
            </w:r>
          </w:p>
          <w:p w14:paraId="239583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Rotație specifică: [α]</w:t>
            </w:r>
            <w:r w:rsidRPr="00637B60">
              <w:rPr>
                <w:rFonts w:ascii="inherit" w:hAnsi="inherit"/>
                <w:sz w:val="17"/>
                <w:szCs w:val="17"/>
                <w:vertAlign w:val="subscript"/>
                <w:lang w:val="ro-RO" w:eastAsia="ro-RO"/>
              </w:rPr>
              <w:t>D</w:t>
            </w:r>
            <w:r w:rsidRPr="00637B60">
              <w:rPr>
                <w:rFonts w:ascii="inherit" w:hAnsi="inherit"/>
                <w:sz w:val="24"/>
                <w:szCs w:val="24"/>
                <w:lang w:val="ro-RO" w:eastAsia="ro-RO"/>
              </w:rPr>
              <w:t> </w:t>
            </w:r>
            <w:r w:rsidRPr="00637B60">
              <w:rPr>
                <w:rFonts w:ascii="inherit" w:hAnsi="inherit"/>
                <w:sz w:val="17"/>
                <w:szCs w:val="17"/>
                <w:vertAlign w:val="superscript"/>
                <w:lang w:val="ro-RO" w:eastAsia="ro-RO"/>
              </w:rPr>
              <w:t>20</w:t>
            </w:r>
            <w:r w:rsidRPr="00637B60">
              <w:rPr>
                <w:rFonts w:ascii="inherit" w:hAnsi="inherit"/>
                <w:sz w:val="24"/>
                <w:szCs w:val="24"/>
                <w:lang w:val="ro-RO" w:eastAsia="ro-RO"/>
              </w:rPr>
              <w:t>: între – 4 și – 5,6 </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(soluție apoasă 1 %)(</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w:t>
            </w:r>
          </w:p>
          <w:p w14:paraId="39E333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Interval de topire: 133-137 °C</w:t>
            </w:r>
          </w:p>
          <w:p w14:paraId="5C4BBD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60BE20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1,0 mg/kg(*)</w:t>
            </w:r>
          </w:p>
          <w:p w14:paraId="78EC926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Se determină cu ajutorul tehnicii de absorbție atomică adecvată nivelului specific. Selecția dimensiunii probei și a metodei de preparare a probei se poate baza pe principiile metodei descrise în FNP 5. „Metode instrumentale”</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w:t>
            </w:r>
          </w:p>
          <w:p w14:paraId="26B8AA7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Document privind alimentele și nutriția 5 Rev. 2 – Ghid privind specificațiile pentru anunțuri cu caracter general, tehnici analitice generale, teste de identificare, soluții de testare și alte materiale de referință (</w:t>
            </w:r>
            <w:r w:rsidRPr="00637B60">
              <w:rPr>
                <w:rFonts w:ascii="inherit" w:hAnsi="inherit"/>
                <w:i/>
                <w:iCs/>
                <w:sz w:val="24"/>
                <w:szCs w:val="24"/>
                <w:lang w:val="ro-RO" w:eastAsia="ro-RO"/>
              </w:rPr>
              <w:t>Food and Nutrition Paper 5 Rev. 2 – Guide to specifications for general notices, general analytical techniques, identification tests, test solutions and other reference materials</w:t>
            </w:r>
            <w:r w:rsidRPr="00637B60">
              <w:rPr>
                <w:rFonts w:ascii="inherit" w:hAnsi="inherit"/>
                <w:sz w:val="24"/>
                <w:szCs w:val="24"/>
                <w:lang w:val="ro-RO" w:eastAsia="ro-RO"/>
              </w:rPr>
              <w:t>) (JECFA), 1991, 307 p.; în limba engleză – ISBN 92-5-102991-1</w:t>
            </w:r>
          </w:p>
        </w:tc>
        <w:tc>
          <w:tcPr>
            <w:tcW w:w="0" w:type="auto"/>
            <w:shd w:val="clear" w:color="auto" w:fill="auto"/>
            <w:vAlign w:val="center"/>
            <w:hideMark/>
          </w:tcPr>
          <w:p w14:paraId="156FA02C" w14:textId="77777777" w:rsidR="00637B60" w:rsidRPr="00637B60" w:rsidRDefault="00637B60" w:rsidP="003C19E5">
            <w:pPr>
              <w:ind w:firstLine="0"/>
              <w:jc w:val="left"/>
              <w:rPr>
                <w:lang w:val="ro-RO" w:eastAsia="ro-RO"/>
              </w:rPr>
            </w:pPr>
          </w:p>
        </w:tc>
      </w:tr>
      <w:tr w:rsidR="00637B60" w:rsidRPr="009F2D53" w14:paraId="055B3A89"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2C66D6" w14:textId="77777777" w:rsidR="00637B60" w:rsidRPr="00637B60" w:rsidRDefault="00000000" w:rsidP="003C19E5">
            <w:pPr>
              <w:spacing w:before="60" w:after="60"/>
              <w:ind w:firstLine="0"/>
              <w:jc w:val="left"/>
              <w:rPr>
                <w:rFonts w:ascii="inherit" w:hAnsi="inherit"/>
                <w:sz w:val="24"/>
                <w:szCs w:val="24"/>
                <w:lang w:val="ro-RO" w:eastAsia="ro-RO"/>
              </w:rPr>
            </w:pPr>
            <w:hyperlink r:id="rId242" w:tooltip="32020R1559: REPLACED" w:history="1">
              <w:r w:rsidR="00637B60" w:rsidRPr="00637B60">
                <w:rPr>
                  <w:rFonts w:ascii="inherit" w:hAnsi="inherit"/>
                  <w:b/>
                  <w:bCs/>
                  <w:color w:val="337AB7"/>
                  <w:sz w:val="24"/>
                  <w:szCs w:val="24"/>
                  <w:lang w:val="ro-RO" w:eastAsia="ro-RO"/>
                </w:rPr>
                <w:t>►M52</w:t>
              </w:r>
              <w:r w:rsidR="00637B60" w:rsidRPr="00637B60">
                <w:rPr>
                  <w:rFonts w:ascii="inherit" w:hAnsi="inherit"/>
                  <w:color w:val="337AB7"/>
                  <w:sz w:val="24"/>
                  <w:szCs w:val="24"/>
                  <w:lang w:val="ro-RO" w:eastAsia="ro-RO"/>
                </w:rPr>
                <w:t> </w:t>
              </w:r>
            </w:hyperlink>
            <w:r w:rsidR="00637B60" w:rsidRPr="00637B60">
              <w:rPr>
                <w:rFonts w:ascii="inherit" w:hAnsi="inherit"/>
                <w:sz w:val="24"/>
                <w:szCs w:val="24"/>
                <w:lang w:val="ro-RO" w:eastAsia="ro-RO"/>
              </w:rPr>
              <w:t>  </w:t>
            </w:r>
            <w:r w:rsidR="00637B60" w:rsidRPr="00637B60">
              <w:rPr>
                <w:rFonts w:ascii="inherit" w:hAnsi="inherit"/>
                <w:b/>
                <w:bCs/>
                <w:sz w:val="24"/>
                <w:szCs w:val="24"/>
                <w:lang w:val="ro-RO" w:eastAsia="ro-RO"/>
              </w:rPr>
              <w:t>Extract bogat în taxifolină</w:t>
            </w:r>
            <w:r w:rsidR="00637B60" w:rsidRPr="00637B60">
              <w:rPr>
                <w:rFonts w:ascii="inherit" w:hAnsi="inherit"/>
                <w:sz w:val="24"/>
                <w:szCs w:val="24"/>
                <w:lang w:val="ro-RO" w:eastAsia="ro-RO"/>
              </w:rPr>
              <w:t> </w:t>
            </w:r>
            <w:r w:rsidR="00637B60" w:rsidRPr="00637B60">
              <w:rPr>
                <w:rFonts w:ascii="inherit" w:hAnsi="inherit"/>
                <w:b/>
                <w:bCs/>
                <w:sz w:val="24"/>
                <w:szCs w:val="24"/>
                <w:lang w:val="ro-RO" w:eastAsia="ro-RO"/>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720B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0A383B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Extractul bogat în taxifolină din lemn de Dahurian Larch (</w:t>
            </w:r>
            <w:r w:rsidRPr="00637B60">
              <w:rPr>
                <w:rFonts w:ascii="inherit" w:hAnsi="inherit"/>
                <w:i/>
                <w:iCs/>
                <w:sz w:val="24"/>
                <w:szCs w:val="24"/>
                <w:lang w:val="ro-RO" w:eastAsia="ro-RO"/>
              </w:rPr>
              <w:t>Larix gmelinii</w:t>
            </w:r>
            <w:r w:rsidRPr="00637B60">
              <w:rPr>
                <w:rFonts w:ascii="inherit" w:hAnsi="inherit"/>
                <w:sz w:val="24"/>
                <w:szCs w:val="24"/>
                <w:lang w:val="ro-RO" w:eastAsia="ro-RO"/>
              </w:rPr>
              <w:t> (Rupr.) Rupr) este o pulbere albă spre galben deschis care se cristalizează din soluții apoase fierbinți.</w:t>
            </w:r>
          </w:p>
          <w:p w14:paraId="2A527D46" w14:textId="77777777" w:rsidR="00637B60" w:rsidRPr="00637B60" w:rsidRDefault="00000000" w:rsidP="003C19E5">
            <w:pPr>
              <w:spacing w:before="60" w:after="60"/>
              <w:ind w:firstLine="0"/>
              <w:rPr>
                <w:rFonts w:ascii="inherit" w:hAnsi="inherit"/>
                <w:sz w:val="24"/>
                <w:szCs w:val="24"/>
                <w:lang w:val="ro-RO" w:eastAsia="ro-RO"/>
              </w:rPr>
            </w:pPr>
            <w:hyperlink r:id="rId243" w:tooltip="32020R1559: REPLACED" w:history="1">
              <w:r w:rsidR="00637B60" w:rsidRPr="00637B60">
                <w:rPr>
                  <w:rFonts w:ascii="inherit" w:hAnsi="inherit"/>
                  <w:b/>
                  <w:bCs/>
                  <w:color w:val="337AB7"/>
                  <w:sz w:val="24"/>
                  <w:szCs w:val="24"/>
                  <w:lang w:val="ro-RO" w:eastAsia="ro-RO"/>
                </w:rPr>
                <w:t>►M52</w:t>
              </w:r>
              <w:r w:rsidR="00637B60" w:rsidRPr="00637B60">
                <w:rPr>
                  <w:rFonts w:ascii="inherit" w:hAnsi="inherit"/>
                  <w:color w:val="337AB7"/>
                  <w:sz w:val="24"/>
                  <w:szCs w:val="24"/>
                  <w:lang w:val="ro-RO" w:eastAsia="ro-RO"/>
                </w:rPr>
                <w:t> </w:t>
              </w:r>
            </w:hyperlink>
            <w:r w:rsidR="00637B60" w:rsidRPr="00637B60">
              <w:rPr>
                <w:rFonts w:ascii="inherit" w:hAnsi="inherit"/>
                <w:sz w:val="24"/>
                <w:szCs w:val="24"/>
                <w:lang w:val="ro-RO" w:eastAsia="ro-RO"/>
              </w:rPr>
              <w:t>  </w:t>
            </w:r>
            <w:r w:rsidR="00637B60" w:rsidRPr="00637B60">
              <w:rPr>
                <w:rFonts w:ascii="inherit" w:hAnsi="inherit"/>
                <w:b/>
                <w:bCs/>
                <w:sz w:val="24"/>
                <w:szCs w:val="24"/>
                <w:lang w:val="ro-RO" w:eastAsia="ro-RO"/>
              </w:rPr>
              <w:t>Definiție:</w:t>
            </w:r>
          </w:p>
          <w:p w14:paraId="399CBE7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[(2R,3R)-2-(3,4 dihidroxifenil)-3,5,7-trihidroxi-2,3-dihidrocromen-4-onă, denumit și (+) trans (2R,3R)-dihidroquercetin], cu maximum 2 % în forma cis</w:t>
            </w:r>
            <w:r w:rsidRPr="00637B60">
              <w:rPr>
                <w:rFonts w:ascii="inherit" w:hAnsi="inherit"/>
                <w:b/>
                <w:bCs/>
                <w:sz w:val="24"/>
                <w:szCs w:val="24"/>
                <w:lang w:val="ro-RO" w:eastAsia="ro-RO"/>
              </w:rPr>
              <w:t> ◄</w:t>
            </w:r>
          </w:p>
          <w:p w14:paraId="4D43EB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Specificații:</w:t>
            </w:r>
          </w:p>
          <w:p w14:paraId="41BB86A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Parametru fizic</w:t>
            </w:r>
          </w:p>
          <w:p w14:paraId="522A60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10 %</w:t>
            </w:r>
          </w:p>
          <w:p w14:paraId="3EB4D9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Analiza compușilor</w:t>
            </w:r>
          </w:p>
          <w:p w14:paraId="3AFC5B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Taxifolină (m/m): ≥ 90,0 % din greutatea uscată</w:t>
            </w:r>
          </w:p>
          <w:p w14:paraId="7E40DB4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i/>
                <w:iCs/>
                <w:sz w:val="24"/>
                <w:szCs w:val="24"/>
                <w:lang w:val="ro-RO" w:eastAsia="ro-RO"/>
              </w:rPr>
              <w:t>Metale grele, pesticide</w:t>
            </w:r>
          </w:p>
          <w:p w14:paraId="192907E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0,5 mg/kg</w:t>
            </w:r>
          </w:p>
          <w:p w14:paraId="56215C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0,02 mg/kg</w:t>
            </w:r>
          </w:p>
          <w:p w14:paraId="58ED02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0,5 mg/kg</w:t>
            </w:r>
          </w:p>
          <w:p w14:paraId="17974D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mg/kg</w:t>
            </w:r>
          </w:p>
          <w:p w14:paraId="2297CCB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Diclor-difenil-tricloretan (DDT): ≤ 0,05 mg/kg</w:t>
            </w:r>
          </w:p>
          <w:p w14:paraId="349527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i/>
                <w:iCs/>
                <w:sz w:val="24"/>
                <w:szCs w:val="24"/>
                <w:lang w:val="ro-RO" w:eastAsia="ro-RO"/>
              </w:rPr>
              <w:t>Solvenți reziduali</w:t>
            </w:r>
          </w:p>
          <w:p w14:paraId="59279A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Etanol: &lt; 5 000  mg/kg</w:t>
            </w:r>
          </w:p>
          <w:p w14:paraId="5F58A6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i/>
                <w:iCs/>
                <w:sz w:val="24"/>
                <w:szCs w:val="24"/>
                <w:lang w:val="ro-RO" w:eastAsia="ro-RO"/>
              </w:rPr>
              <w:t>Criterii microbiologice</w:t>
            </w:r>
          </w:p>
          <w:p w14:paraId="66F9D9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(TPC): ≤ 10</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UFC/g</w:t>
            </w:r>
          </w:p>
          <w:p w14:paraId="1A085D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Enterobacterii: ≤ 100/g</w:t>
            </w:r>
          </w:p>
          <w:p w14:paraId="4E0457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17ACC9C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Absență/1 g</w:t>
            </w:r>
          </w:p>
          <w:p w14:paraId="5AC5AC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Absență/10 g</w:t>
            </w:r>
          </w:p>
          <w:p w14:paraId="6C689F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Absență/1 g</w:t>
            </w:r>
          </w:p>
          <w:p w14:paraId="04C303E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lastRenderedPageBreak/>
              <w:t>Pseudomonas</w:t>
            </w:r>
            <w:r w:rsidRPr="00637B60">
              <w:rPr>
                <w:rFonts w:ascii="inherit" w:hAnsi="inherit"/>
                <w:sz w:val="24"/>
                <w:szCs w:val="24"/>
                <w:lang w:val="ro-RO" w:eastAsia="ro-RO"/>
              </w:rPr>
              <w:t>: Absență/1 g</w:t>
            </w:r>
          </w:p>
          <w:p w14:paraId="487943D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Intervalul obișnuit al compușilor din extractul bogat în taxifolină (în substanță uscată)</w:t>
            </w:r>
          </w:p>
        </w:tc>
        <w:tc>
          <w:tcPr>
            <w:tcW w:w="0" w:type="auto"/>
            <w:shd w:val="clear" w:color="auto" w:fill="auto"/>
            <w:vAlign w:val="center"/>
            <w:hideMark/>
          </w:tcPr>
          <w:p w14:paraId="6F2BFB79" w14:textId="77777777" w:rsidR="00637B60" w:rsidRPr="00637B60" w:rsidRDefault="00637B60" w:rsidP="003C19E5">
            <w:pPr>
              <w:ind w:firstLine="0"/>
              <w:jc w:val="left"/>
              <w:rPr>
                <w:lang w:val="ro-RO" w:eastAsia="ro-RO"/>
              </w:rPr>
            </w:pPr>
          </w:p>
        </w:tc>
      </w:tr>
      <w:tr w:rsidR="00637B60" w:rsidRPr="00637B60" w14:paraId="135C1D9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E14AB3"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FB7FF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Compus din extract</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68A60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i/>
                <w:iCs/>
                <w:sz w:val="24"/>
                <w:szCs w:val="24"/>
                <w:lang w:val="ro-RO" w:eastAsia="ro-RO"/>
              </w:rPr>
              <w:t>Conținut, interval obișnuit observat (%)</w:t>
            </w:r>
          </w:p>
        </w:tc>
        <w:tc>
          <w:tcPr>
            <w:tcW w:w="0" w:type="auto"/>
            <w:shd w:val="clear" w:color="auto" w:fill="auto"/>
            <w:vAlign w:val="center"/>
            <w:hideMark/>
          </w:tcPr>
          <w:p w14:paraId="00B74EF1" w14:textId="77777777" w:rsidR="00637B60" w:rsidRPr="00637B60" w:rsidRDefault="00637B60" w:rsidP="003C19E5">
            <w:pPr>
              <w:ind w:firstLine="0"/>
              <w:jc w:val="left"/>
              <w:rPr>
                <w:lang w:val="ro-RO" w:eastAsia="ro-RO"/>
              </w:rPr>
            </w:pPr>
          </w:p>
        </w:tc>
      </w:tr>
      <w:tr w:rsidR="00637B60" w:rsidRPr="00637B60" w14:paraId="1327985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E7D983"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9049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Taxifolină</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6639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90-93</w:t>
            </w:r>
          </w:p>
        </w:tc>
        <w:tc>
          <w:tcPr>
            <w:tcW w:w="0" w:type="auto"/>
            <w:shd w:val="clear" w:color="auto" w:fill="auto"/>
            <w:vAlign w:val="center"/>
            <w:hideMark/>
          </w:tcPr>
          <w:p w14:paraId="6AB3EA12" w14:textId="77777777" w:rsidR="00637B60" w:rsidRPr="00637B60" w:rsidRDefault="00637B60" w:rsidP="003C19E5">
            <w:pPr>
              <w:ind w:firstLine="0"/>
              <w:jc w:val="left"/>
              <w:rPr>
                <w:lang w:val="ro-RO" w:eastAsia="ro-RO"/>
              </w:rPr>
            </w:pPr>
          </w:p>
        </w:tc>
      </w:tr>
      <w:tr w:rsidR="00637B60" w:rsidRPr="00637B60" w14:paraId="0628770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0C3FB5"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F4F7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Aromadendrin</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C7769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2,5-3,5</w:t>
            </w:r>
          </w:p>
        </w:tc>
        <w:tc>
          <w:tcPr>
            <w:tcW w:w="0" w:type="auto"/>
            <w:shd w:val="clear" w:color="auto" w:fill="auto"/>
            <w:vAlign w:val="center"/>
            <w:hideMark/>
          </w:tcPr>
          <w:p w14:paraId="341E36C8" w14:textId="77777777" w:rsidR="00637B60" w:rsidRPr="00637B60" w:rsidRDefault="00637B60" w:rsidP="003C19E5">
            <w:pPr>
              <w:ind w:firstLine="0"/>
              <w:jc w:val="left"/>
              <w:rPr>
                <w:lang w:val="ro-RO" w:eastAsia="ro-RO"/>
              </w:rPr>
            </w:pPr>
          </w:p>
        </w:tc>
      </w:tr>
      <w:tr w:rsidR="00637B60" w:rsidRPr="00637B60" w14:paraId="137C1B71"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6A9E8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51A0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Eriodictiol</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76E7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0,1-0,3</w:t>
            </w:r>
          </w:p>
        </w:tc>
        <w:tc>
          <w:tcPr>
            <w:tcW w:w="0" w:type="auto"/>
            <w:shd w:val="clear" w:color="auto" w:fill="auto"/>
            <w:vAlign w:val="center"/>
            <w:hideMark/>
          </w:tcPr>
          <w:p w14:paraId="64A4707B" w14:textId="77777777" w:rsidR="00637B60" w:rsidRPr="00637B60" w:rsidRDefault="00637B60" w:rsidP="003C19E5">
            <w:pPr>
              <w:ind w:firstLine="0"/>
              <w:jc w:val="left"/>
              <w:rPr>
                <w:lang w:val="ro-RO" w:eastAsia="ro-RO"/>
              </w:rPr>
            </w:pPr>
          </w:p>
        </w:tc>
      </w:tr>
      <w:tr w:rsidR="00637B60" w:rsidRPr="00637B60" w14:paraId="2CE2FB34"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35821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CC5D2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Quercetin</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1DC4B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0,3-0,5</w:t>
            </w:r>
          </w:p>
        </w:tc>
        <w:tc>
          <w:tcPr>
            <w:tcW w:w="0" w:type="auto"/>
            <w:shd w:val="clear" w:color="auto" w:fill="auto"/>
            <w:vAlign w:val="center"/>
            <w:hideMark/>
          </w:tcPr>
          <w:p w14:paraId="5E102832" w14:textId="77777777" w:rsidR="00637B60" w:rsidRPr="00637B60" w:rsidRDefault="00637B60" w:rsidP="003C19E5">
            <w:pPr>
              <w:ind w:firstLine="0"/>
              <w:jc w:val="left"/>
              <w:rPr>
                <w:lang w:val="ro-RO" w:eastAsia="ro-RO"/>
              </w:rPr>
            </w:pPr>
          </w:p>
        </w:tc>
      </w:tr>
      <w:tr w:rsidR="00637B60" w:rsidRPr="00637B60" w14:paraId="3294F0F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CBC918"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EE50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Naringenin</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A51D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0,2-0,3</w:t>
            </w:r>
          </w:p>
        </w:tc>
        <w:tc>
          <w:tcPr>
            <w:tcW w:w="0" w:type="auto"/>
            <w:shd w:val="clear" w:color="auto" w:fill="auto"/>
            <w:vAlign w:val="center"/>
            <w:hideMark/>
          </w:tcPr>
          <w:p w14:paraId="0C5EF977" w14:textId="77777777" w:rsidR="00637B60" w:rsidRPr="00637B60" w:rsidRDefault="00637B60" w:rsidP="003C19E5">
            <w:pPr>
              <w:ind w:firstLine="0"/>
              <w:jc w:val="left"/>
              <w:rPr>
                <w:lang w:val="ro-RO" w:eastAsia="ro-RO"/>
              </w:rPr>
            </w:pPr>
          </w:p>
        </w:tc>
      </w:tr>
      <w:tr w:rsidR="00637B60" w:rsidRPr="00637B60" w14:paraId="6DB9537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ED306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670F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Kaempferol</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CD55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0,01-0,1</w:t>
            </w:r>
          </w:p>
        </w:tc>
        <w:tc>
          <w:tcPr>
            <w:tcW w:w="0" w:type="auto"/>
            <w:shd w:val="clear" w:color="auto" w:fill="auto"/>
            <w:vAlign w:val="center"/>
            <w:hideMark/>
          </w:tcPr>
          <w:p w14:paraId="005C3DBE" w14:textId="77777777" w:rsidR="00637B60" w:rsidRPr="00637B60" w:rsidRDefault="00637B60" w:rsidP="003C19E5">
            <w:pPr>
              <w:ind w:firstLine="0"/>
              <w:jc w:val="left"/>
              <w:rPr>
                <w:lang w:val="ro-RO" w:eastAsia="ro-RO"/>
              </w:rPr>
            </w:pPr>
          </w:p>
        </w:tc>
      </w:tr>
      <w:tr w:rsidR="00637B60" w:rsidRPr="00637B60" w14:paraId="71C2CEE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C444A9"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8B11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Pinocembrin</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3638B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0,05-0,12</w:t>
            </w:r>
          </w:p>
        </w:tc>
        <w:tc>
          <w:tcPr>
            <w:tcW w:w="0" w:type="auto"/>
            <w:shd w:val="clear" w:color="auto" w:fill="auto"/>
            <w:vAlign w:val="center"/>
            <w:hideMark/>
          </w:tcPr>
          <w:p w14:paraId="262B9A15" w14:textId="77777777" w:rsidR="00637B60" w:rsidRPr="00637B60" w:rsidRDefault="00637B60" w:rsidP="003C19E5">
            <w:pPr>
              <w:ind w:firstLine="0"/>
              <w:jc w:val="left"/>
              <w:rPr>
                <w:lang w:val="ro-RO" w:eastAsia="ro-RO"/>
              </w:rPr>
            </w:pPr>
          </w:p>
        </w:tc>
      </w:tr>
      <w:tr w:rsidR="00637B60" w:rsidRPr="00637B60" w14:paraId="12DF756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8935E2"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E50C9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Flavonoizi neidentificați</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2025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1-3</w:t>
            </w:r>
          </w:p>
        </w:tc>
        <w:tc>
          <w:tcPr>
            <w:tcW w:w="0" w:type="auto"/>
            <w:shd w:val="clear" w:color="auto" w:fill="auto"/>
            <w:vAlign w:val="center"/>
            <w:hideMark/>
          </w:tcPr>
          <w:p w14:paraId="19454E74" w14:textId="77777777" w:rsidR="00637B60" w:rsidRPr="00637B60" w:rsidRDefault="00637B60" w:rsidP="003C19E5">
            <w:pPr>
              <w:ind w:firstLine="0"/>
              <w:jc w:val="left"/>
              <w:rPr>
                <w:lang w:val="ro-RO" w:eastAsia="ro-RO"/>
              </w:rPr>
            </w:pPr>
          </w:p>
        </w:tc>
      </w:tr>
      <w:tr w:rsidR="00637B60" w:rsidRPr="00637B60" w14:paraId="38F2DB06"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A8ED21"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9DE19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E4D0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w:t>
            </w:r>
          </w:p>
        </w:tc>
        <w:tc>
          <w:tcPr>
            <w:tcW w:w="0" w:type="auto"/>
            <w:shd w:val="clear" w:color="auto" w:fill="auto"/>
            <w:vAlign w:val="center"/>
            <w:hideMark/>
          </w:tcPr>
          <w:p w14:paraId="6415F207" w14:textId="77777777" w:rsidR="00637B60" w:rsidRPr="00637B60" w:rsidRDefault="00637B60" w:rsidP="003C19E5">
            <w:pPr>
              <w:ind w:firstLine="0"/>
              <w:jc w:val="left"/>
              <w:rPr>
                <w:lang w:val="ro-RO" w:eastAsia="ro-RO"/>
              </w:rPr>
            </w:pPr>
          </w:p>
        </w:tc>
      </w:tr>
      <w:tr w:rsidR="00637B60" w:rsidRPr="009F2D53" w14:paraId="6ADF531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C93EE8" w14:textId="77777777" w:rsidR="00637B60" w:rsidRPr="00637B60" w:rsidRDefault="00637B60" w:rsidP="003C19E5">
            <w:pPr>
              <w:ind w:firstLine="0"/>
              <w:jc w:val="left"/>
              <w:rPr>
                <w:rFonts w:ascii="inherit" w:hAnsi="inherit"/>
                <w:sz w:val="24"/>
                <w:szCs w:val="24"/>
                <w:lang w:val="ro-RO" w:eastAsia="ro-RO"/>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7F404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Taxifolina, în forma sa hidratată și în cursul procesului de uscare, este un cristal. Aceasta este ceea ce se obține la includerea apei de cristalizare în cantitate de 1,5 %.</w:t>
            </w:r>
          </w:p>
        </w:tc>
        <w:tc>
          <w:tcPr>
            <w:tcW w:w="0" w:type="auto"/>
            <w:shd w:val="clear" w:color="auto" w:fill="auto"/>
            <w:vAlign w:val="center"/>
            <w:hideMark/>
          </w:tcPr>
          <w:p w14:paraId="52D25A4E" w14:textId="77777777" w:rsidR="00637B60" w:rsidRPr="00637B60" w:rsidRDefault="00637B60" w:rsidP="003C19E5">
            <w:pPr>
              <w:ind w:firstLine="0"/>
              <w:jc w:val="left"/>
              <w:rPr>
                <w:lang w:val="ro-RO" w:eastAsia="ro-RO"/>
              </w:rPr>
            </w:pPr>
          </w:p>
        </w:tc>
      </w:tr>
      <w:tr w:rsidR="00637B60" w:rsidRPr="00637B60" w14:paraId="51A2572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83F473"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Trehaloză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4597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79DB6E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 dizaharidă non-reductoare care este formată din două fracțiuni de glucoză și o legătură α-1,1-glucozidică. Aceasta se obține din amidonul lichefiat sau din zaharoză printr-un proces enzimatic etapizat. Produsul comercial este dihidratul. Cristale practic inodore, de culoare albă sau aproape albă cu gust dulce</w:t>
            </w:r>
          </w:p>
          <w:p w14:paraId="722BF9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Sinonime: α,α-trehaloză</w:t>
            </w:r>
          </w:p>
          <w:p w14:paraId="1C09B0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α-D-glucopiranozil-α-D-glucopiranozidă, dihidrat</w:t>
            </w:r>
          </w:p>
          <w:p w14:paraId="3AB607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6138-23-4 (dihidrat)</w:t>
            </w:r>
          </w:p>
          <w:p w14:paraId="7457FC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12</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22</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11</w:t>
            </w:r>
            <w:r w:rsidRPr="00637B60">
              <w:rPr>
                <w:rFonts w:ascii="inherit" w:hAnsi="inherit"/>
                <w:sz w:val="24"/>
                <w:szCs w:val="24"/>
                <w:lang w:val="ro-RO" w:eastAsia="ro-RO"/>
              </w:rPr>
              <w:t> · 2H</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O (dihidrat)</w:t>
            </w:r>
          </w:p>
          <w:p w14:paraId="6E77FC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Masa moleculară: 378,33 (dihidrat)</w:t>
            </w:r>
          </w:p>
          <w:p w14:paraId="0C2FFF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Analiză: ≥ 98 % pe bază uscată</w:t>
            </w:r>
          </w:p>
          <w:p w14:paraId="28740E6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 determină cu ajutorul tehnicii de absorbție atomică adecvată nivelului specific. Selecția dimensiunii probei și a metodei de preparare a probei se poate baza pe principiile metodei descrise în FNP 5 (1) „Metode instrumentale”</w:t>
            </w:r>
          </w:p>
          <w:p w14:paraId="07590C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Metodă de analiză:</w:t>
            </w:r>
          </w:p>
          <w:p w14:paraId="7E4B67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Principiu: trehaloza este identificată prin cromatografia lichidă și este cuantificată prin comparație cu un standard de referință care conține trehaloză standard</w:t>
            </w:r>
          </w:p>
          <w:p w14:paraId="2DBCA8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Prepararea soluției de probă: se cântăresc cu precizie aproximativ 3 g din soluția de probă uscată într-un vas volumetric de 100 ml și se adaugă aproximativ 80 ml de apă purificată și deionizată. Se dizolvă complet soluția de probă și se diluează până la marcaj cu apă deionizată purificată. Se filtrează printr-un filtru de 0,45 microni</w:t>
            </w:r>
          </w:p>
          <w:p w14:paraId="3988B8A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Prepararea soluției standard: se dizolvă în apă cantități cântărite cu precizie de trehaloză uscată standard de referință pentru a se obține o soluție care are o concentrație cunoscută de aproximativ 30 mg de trehaloză pe ml.</w:t>
            </w:r>
          </w:p>
          <w:p w14:paraId="4D2060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Dispozitivul de încercare: lichid-cromatograf prevăzut cu detector de indice de refracție și un înregistrator integrat</w:t>
            </w:r>
          </w:p>
          <w:p w14:paraId="6E1BDD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Condiții:</w:t>
            </w:r>
          </w:p>
          <w:p w14:paraId="3DFE8B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Coloană: Shodex Ionpack KS-801 (Showa Denko Co.) sau un model echivalent</w:t>
            </w:r>
          </w:p>
          <w:p w14:paraId="693FA77B"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lungime: 300 mm</w:t>
            </w:r>
          </w:p>
          <w:p w14:paraId="4A090D86"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diametru: 10 mm</w:t>
            </w:r>
          </w:p>
          <w:p w14:paraId="5858A079" w14:textId="77777777" w:rsidR="00637B60" w:rsidRPr="00637B60" w:rsidRDefault="00637B60" w:rsidP="003C19E5">
            <w:pPr>
              <w:spacing w:before="60" w:after="60"/>
              <w:ind w:hanging="240"/>
              <w:rPr>
                <w:rFonts w:ascii="inherit" w:hAnsi="inherit"/>
                <w:sz w:val="24"/>
                <w:szCs w:val="24"/>
                <w:lang w:val="ro-RO" w:eastAsia="ro-RO"/>
              </w:rPr>
            </w:pPr>
            <w:r w:rsidRPr="00637B60">
              <w:rPr>
                <w:rFonts w:ascii="inherit" w:hAnsi="inherit"/>
                <w:sz w:val="24"/>
                <w:szCs w:val="24"/>
                <w:lang w:val="ro-RO" w:eastAsia="ro-RO"/>
              </w:rPr>
              <w:t>— temperatură: 50 °C</w:t>
            </w:r>
          </w:p>
          <w:p w14:paraId="5B1137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Fază mobilă: apă</w:t>
            </w:r>
          </w:p>
          <w:p w14:paraId="3E7D63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debit: 0,4 ml/min</w:t>
            </w:r>
          </w:p>
          <w:p w14:paraId="6B61F62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Volum de injecție: 8 μl</w:t>
            </w:r>
          </w:p>
          <w:p w14:paraId="282C80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Procedura: se injectează, în mod separat, volume egale din soluția de probă și din soluția standard în cromatograf.</w:t>
            </w:r>
          </w:p>
          <w:p w14:paraId="4E4E26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 înregistrează cromatogramele și se măsoară dimensiunea reacției la valoarea maximă a trehalozei</w:t>
            </w:r>
          </w:p>
          <w:p w14:paraId="2714C5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Se calculează cantitatea trehalozei, în mg, într-o cantitate de 1 ml de soluție de probă conform următoarei formule:</w:t>
            </w:r>
          </w:p>
          <w:p w14:paraId="62ECE1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trehaloză = 100 × (R</w:t>
            </w:r>
            <w:r w:rsidRPr="00637B60">
              <w:rPr>
                <w:rFonts w:ascii="inherit" w:hAnsi="inherit"/>
                <w:sz w:val="17"/>
                <w:szCs w:val="17"/>
                <w:vertAlign w:val="subscript"/>
                <w:lang w:val="ro-RO" w:eastAsia="ro-RO"/>
              </w:rPr>
              <w:t>U</w:t>
            </w:r>
            <w:r w:rsidRPr="00637B60">
              <w:rPr>
                <w:rFonts w:ascii="inherit" w:hAnsi="inherit"/>
                <w:sz w:val="24"/>
                <w:szCs w:val="24"/>
                <w:lang w:val="ro-RO" w:eastAsia="ro-RO"/>
              </w:rPr>
              <w:t>/R</w:t>
            </w:r>
            <w:r w:rsidRPr="00637B60">
              <w:rPr>
                <w:rFonts w:ascii="inherit" w:hAnsi="inherit"/>
                <w:sz w:val="17"/>
                <w:szCs w:val="17"/>
                <w:vertAlign w:val="subscript"/>
                <w:lang w:val="ro-RO" w:eastAsia="ro-RO"/>
              </w:rPr>
              <w:t>S</w:t>
            </w:r>
            <w:r w:rsidRPr="00637B60">
              <w:rPr>
                <w:rFonts w:ascii="inherit" w:hAnsi="inherit"/>
                <w:sz w:val="24"/>
                <w:szCs w:val="24"/>
                <w:lang w:val="ro-RO" w:eastAsia="ro-RO"/>
              </w:rPr>
              <w:t>) (W</w:t>
            </w:r>
            <w:r w:rsidRPr="00637B60">
              <w:rPr>
                <w:rFonts w:ascii="inherit" w:hAnsi="inherit"/>
                <w:sz w:val="17"/>
                <w:szCs w:val="17"/>
                <w:vertAlign w:val="subscript"/>
                <w:lang w:val="ro-RO" w:eastAsia="ro-RO"/>
              </w:rPr>
              <w:t>S</w:t>
            </w:r>
            <w:r w:rsidRPr="00637B60">
              <w:rPr>
                <w:rFonts w:ascii="inherit" w:hAnsi="inherit"/>
                <w:sz w:val="24"/>
                <w:szCs w:val="24"/>
                <w:lang w:val="ro-RO" w:eastAsia="ro-RO"/>
              </w:rPr>
              <w:t>/W</w:t>
            </w:r>
            <w:r w:rsidRPr="00637B60">
              <w:rPr>
                <w:rFonts w:ascii="inherit" w:hAnsi="inherit"/>
                <w:sz w:val="17"/>
                <w:szCs w:val="17"/>
                <w:vertAlign w:val="subscript"/>
                <w:lang w:val="ro-RO" w:eastAsia="ro-RO"/>
              </w:rPr>
              <w:t>U</w:t>
            </w:r>
            <w:r w:rsidRPr="00637B60">
              <w:rPr>
                <w:rFonts w:ascii="inherit" w:hAnsi="inherit"/>
                <w:sz w:val="24"/>
                <w:szCs w:val="24"/>
                <w:lang w:val="ro-RO" w:eastAsia="ro-RO"/>
              </w:rPr>
              <w:t>)</w:t>
            </w:r>
          </w:p>
          <w:p w14:paraId="349146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unde</w:t>
            </w:r>
          </w:p>
          <w:p w14:paraId="4441DB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w:t>
            </w:r>
            <w:r w:rsidRPr="00637B60">
              <w:rPr>
                <w:rFonts w:ascii="inherit" w:hAnsi="inherit"/>
                <w:sz w:val="17"/>
                <w:szCs w:val="17"/>
                <w:vertAlign w:val="subscript"/>
                <w:lang w:val="ro-RO" w:eastAsia="ro-RO"/>
              </w:rPr>
              <w:t>S</w:t>
            </w:r>
            <w:r w:rsidRPr="00637B60">
              <w:rPr>
                <w:rFonts w:ascii="inherit" w:hAnsi="inherit"/>
                <w:sz w:val="24"/>
                <w:szCs w:val="24"/>
                <w:lang w:val="ro-RO" w:eastAsia="ro-RO"/>
              </w:rPr>
              <w:t> = aria picului trehalozei în preparatul standard</w:t>
            </w:r>
          </w:p>
          <w:p w14:paraId="2D86D3B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w:t>
            </w:r>
            <w:r w:rsidRPr="00637B60">
              <w:rPr>
                <w:rFonts w:ascii="inherit" w:hAnsi="inherit"/>
                <w:sz w:val="17"/>
                <w:szCs w:val="17"/>
                <w:vertAlign w:val="subscript"/>
                <w:lang w:val="ro-RO" w:eastAsia="ro-RO"/>
              </w:rPr>
              <w:t>U</w:t>
            </w:r>
            <w:r w:rsidRPr="00637B60">
              <w:rPr>
                <w:rFonts w:ascii="inherit" w:hAnsi="inherit"/>
                <w:sz w:val="24"/>
                <w:szCs w:val="24"/>
                <w:lang w:val="ro-RO" w:eastAsia="ro-RO"/>
              </w:rPr>
              <w:t> = aria picului trehalozei în preparatul de probă</w:t>
            </w:r>
          </w:p>
          <w:p w14:paraId="2874FCE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W</w:t>
            </w:r>
            <w:r w:rsidRPr="00637B60">
              <w:rPr>
                <w:rFonts w:ascii="inherit" w:hAnsi="inherit"/>
                <w:sz w:val="17"/>
                <w:szCs w:val="17"/>
                <w:vertAlign w:val="subscript"/>
                <w:lang w:val="ro-RO" w:eastAsia="ro-RO"/>
              </w:rPr>
              <w:t>S</w:t>
            </w:r>
            <w:r w:rsidRPr="00637B60">
              <w:rPr>
                <w:rFonts w:ascii="inherit" w:hAnsi="inherit"/>
                <w:sz w:val="24"/>
                <w:szCs w:val="24"/>
                <w:lang w:val="ro-RO" w:eastAsia="ro-RO"/>
              </w:rPr>
              <w:t> = greutatea trehalozei în mg în preparatul standard</w:t>
            </w:r>
          </w:p>
          <w:p w14:paraId="2B1719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W</w:t>
            </w:r>
            <w:r w:rsidRPr="00637B60">
              <w:rPr>
                <w:rFonts w:ascii="inherit" w:hAnsi="inherit"/>
                <w:sz w:val="17"/>
                <w:szCs w:val="17"/>
                <w:vertAlign w:val="subscript"/>
                <w:lang w:val="ro-RO" w:eastAsia="ro-RO"/>
              </w:rPr>
              <w:t>U</w:t>
            </w:r>
            <w:r w:rsidRPr="00637B60">
              <w:rPr>
                <w:rFonts w:ascii="inherit" w:hAnsi="inherit"/>
                <w:sz w:val="24"/>
                <w:szCs w:val="24"/>
                <w:lang w:val="ro-RO" w:eastAsia="ro-RO"/>
              </w:rPr>
              <w:t> = greutatea probei uscate în mg</w:t>
            </w:r>
          </w:p>
          <w:p w14:paraId="303C758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w:t>
            </w:r>
          </w:p>
          <w:p w14:paraId="1A7518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Identificare:</w:t>
            </w:r>
          </w:p>
          <w:p w14:paraId="193509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Solubilitate: Solubilă în mod liber în apă, foarte puțin solubilă în etanol</w:t>
            </w:r>
          </w:p>
          <w:p w14:paraId="22B63E7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Rotație specifică: [α]</w:t>
            </w:r>
            <w:r w:rsidRPr="00637B60">
              <w:rPr>
                <w:rFonts w:ascii="inherit" w:hAnsi="inherit"/>
                <w:sz w:val="17"/>
                <w:szCs w:val="17"/>
                <w:vertAlign w:val="subscript"/>
                <w:lang w:val="ro-RO" w:eastAsia="ro-RO"/>
              </w:rPr>
              <w:t>D</w:t>
            </w:r>
            <w:r w:rsidRPr="00637B60">
              <w:rPr>
                <w:rFonts w:ascii="inherit" w:hAnsi="inherit"/>
                <w:sz w:val="24"/>
                <w:szCs w:val="24"/>
                <w:lang w:val="ro-RO" w:eastAsia="ro-RO"/>
              </w:rPr>
              <w:t> </w:t>
            </w:r>
            <w:r w:rsidRPr="00637B60">
              <w:rPr>
                <w:rFonts w:ascii="inherit" w:hAnsi="inherit"/>
                <w:sz w:val="17"/>
                <w:szCs w:val="17"/>
                <w:vertAlign w:val="superscript"/>
                <w:lang w:val="ro-RO" w:eastAsia="ro-RO"/>
              </w:rPr>
              <w:t>20</w:t>
            </w:r>
            <w:r w:rsidRPr="00637B60">
              <w:rPr>
                <w:rFonts w:ascii="inherit" w:hAnsi="inherit"/>
                <w:sz w:val="24"/>
                <w:szCs w:val="24"/>
                <w:lang w:val="ro-RO" w:eastAsia="ro-RO"/>
              </w:rPr>
              <w:t> = + 179 </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(5 % soluție apoasă, dihidrat), + 199 </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(5 % soluție apoasă, substanță anhidră)</w:t>
            </w:r>
          </w:p>
          <w:p w14:paraId="4486F5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Punct de topire: 97 °C (dihidrat)</w:t>
            </w:r>
          </w:p>
          <w:p w14:paraId="0880732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Puritate:</w:t>
            </w:r>
          </w:p>
          <w:p w14:paraId="42CDEA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 1,5 % (60 °C, 5h)</w:t>
            </w:r>
          </w:p>
          <w:p w14:paraId="70BB08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totală: ≤ 0,05 %</w:t>
            </w:r>
          </w:p>
          <w:p w14:paraId="5245C8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5A33284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1,0 mg/kg</w:t>
            </w:r>
          </w:p>
        </w:tc>
        <w:tc>
          <w:tcPr>
            <w:tcW w:w="0" w:type="auto"/>
            <w:shd w:val="clear" w:color="auto" w:fill="auto"/>
            <w:vAlign w:val="center"/>
            <w:hideMark/>
          </w:tcPr>
          <w:p w14:paraId="779CB395" w14:textId="77777777" w:rsidR="00637B60" w:rsidRPr="00637B60" w:rsidRDefault="00637B60" w:rsidP="003C19E5">
            <w:pPr>
              <w:ind w:firstLine="0"/>
              <w:jc w:val="left"/>
              <w:rPr>
                <w:lang w:val="ro-RO" w:eastAsia="ro-RO"/>
              </w:rPr>
            </w:pPr>
          </w:p>
        </w:tc>
      </w:tr>
      <w:tr w:rsidR="00637B60" w:rsidRPr="00637B60" w14:paraId="3E574ACC"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F5A4DE" w14:textId="2DAF0E19" w:rsidR="00637B60" w:rsidRPr="00637B60" w:rsidRDefault="00637B60" w:rsidP="003C19E5">
            <w:pPr>
              <w:spacing w:before="120"/>
              <w:ind w:firstLine="0"/>
              <w:jc w:val="left"/>
              <w:rPr>
                <w:rFonts w:ascii="inherit" w:hAnsi="inherit"/>
                <w:b/>
                <w:bCs/>
                <w:sz w:val="24"/>
                <w:szCs w:val="24"/>
                <w:lang w:val="ro-RO" w:eastAsia="ro-RO"/>
              </w:rPr>
            </w:pPr>
          </w:p>
        </w:tc>
        <w:tc>
          <w:tcPr>
            <w:tcW w:w="0" w:type="auto"/>
            <w:shd w:val="clear" w:color="auto" w:fill="auto"/>
            <w:vAlign w:val="center"/>
            <w:hideMark/>
          </w:tcPr>
          <w:p w14:paraId="79C2B99A" w14:textId="77777777" w:rsidR="00637B60" w:rsidRPr="00637B60" w:rsidRDefault="00637B60" w:rsidP="003C19E5">
            <w:pPr>
              <w:ind w:firstLine="0"/>
              <w:jc w:val="left"/>
              <w:rPr>
                <w:lang w:val="ro-RO" w:eastAsia="ro-RO"/>
              </w:rPr>
            </w:pPr>
          </w:p>
        </w:tc>
      </w:tr>
      <w:tr w:rsidR="00637B60" w:rsidRPr="00637B60" w14:paraId="7F1973B0"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DD45B5"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Ciuperci </w:t>
            </w:r>
            <w:r w:rsidRPr="00637B60">
              <w:rPr>
                <w:rFonts w:ascii="inherit" w:hAnsi="inherit"/>
                <w:b/>
                <w:bCs/>
                <w:i/>
                <w:iCs/>
                <w:sz w:val="24"/>
                <w:szCs w:val="24"/>
                <w:lang w:val="ro-RO" w:eastAsia="ro-RO"/>
              </w:rPr>
              <w:t>(Agaricus bisporus)</w:t>
            </w:r>
            <w:r w:rsidRPr="00637B60">
              <w:rPr>
                <w:rFonts w:ascii="inherit" w:hAnsi="inherit"/>
                <w:b/>
                <w:bCs/>
                <w:sz w:val="24"/>
                <w:szCs w:val="24"/>
                <w:lang w:val="ro-RO" w:eastAsia="ro-RO"/>
              </w:rPr>
              <w:t> tratate cu ultraviolete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C8032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82EA7B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Agaricus bisporus</w:t>
            </w:r>
            <w:r w:rsidRPr="00637B60">
              <w:rPr>
                <w:rFonts w:ascii="inherit" w:hAnsi="inherit"/>
                <w:sz w:val="24"/>
                <w:szCs w:val="24"/>
                <w:lang w:val="ro-RO" w:eastAsia="ro-RO"/>
              </w:rPr>
              <w:t> cultivate în scop comercial, ciupercilor recoltate aplicându-li-se un tratament cu ultraviolete.</w:t>
            </w:r>
          </w:p>
          <w:p w14:paraId="00E4230C"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Radiații ultraviolete: un proces de radiere în lumină ultravioletă cu lungimea de undă cuprinsă în intervalul 200-800 nm.</w:t>
            </w:r>
          </w:p>
          <w:p w14:paraId="4B212C7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lastRenderedPageBreak/>
              <w:t>Vitamina D</w:t>
            </w:r>
            <w:r w:rsidRPr="00637B60">
              <w:rPr>
                <w:rFonts w:ascii="inherit" w:hAnsi="inherit"/>
                <w:b/>
                <w:bCs/>
                <w:sz w:val="17"/>
                <w:szCs w:val="17"/>
                <w:vertAlign w:val="subscript"/>
                <w:lang w:val="ro-RO" w:eastAsia="ro-RO"/>
              </w:rPr>
              <w:t>2</w:t>
            </w:r>
          </w:p>
          <w:p w14:paraId="52B4D34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Denumire chimică: (3β,5Z,7E,22E)-9,10-secoergosta-5,7,10(19),22-tetraen-3-ol</w:t>
            </w:r>
          </w:p>
          <w:p w14:paraId="7E198F72"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Sinonim: Ergocalciferol</w:t>
            </w:r>
          </w:p>
          <w:p w14:paraId="35A10E0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Nr. CAS: 50-14-6</w:t>
            </w:r>
          </w:p>
          <w:p w14:paraId="7EA35DD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Masa moleculară: 396,65 g/mol</w:t>
            </w:r>
          </w:p>
          <w:p w14:paraId="5C539EE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Conținut</w:t>
            </w:r>
          </w:p>
          <w:p w14:paraId="0F04CF5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în produsul finit: 5-20 μg/100 g greutate în stare proaspătă la expirarea termenului de valabilitate.</w:t>
            </w:r>
          </w:p>
        </w:tc>
        <w:tc>
          <w:tcPr>
            <w:tcW w:w="0" w:type="auto"/>
            <w:shd w:val="clear" w:color="auto" w:fill="auto"/>
            <w:vAlign w:val="center"/>
            <w:hideMark/>
          </w:tcPr>
          <w:p w14:paraId="46928C34" w14:textId="77777777" w:rsidR="00637B60" w:rsidRPr="00637B60" w:rsidRDefault="00637B60" w:rsidP="003C19E5">
            <w:pPr>
              <w:ind w:firstLine="0"/>
              <w:jc w:val="left"/>
              <w:rPr>
                <w:lang w:val="ro-RO" w:eastAsia="ro-RO"/>
              </w:rPr>
            </w:pPr>
          </w:p>
        </w:tc>
      </w:tr>
      <w:tr w:rsidR="00637B60" w:rsidRPr="00637B60" w14:paraId="5E8153F8"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782E1D" w14:textId="49932995" w:rsidR="00637B60" w:rsidRPr="00637B60" w:rsidRDefault="00637B60" w:rsidP="003C19E5">
            <w:pPr>
              <w:spacing w:before="120"/>
              <w:ind w:firstLine="0"/>
              <w:jc w:val="left"/>
              <w:rPr>
                <w:rFonts w:ascii="inherit" w:hAnsi="inherit"/>
                <w:b/>
                <w:bCs/>
                <w:sz w:val="24"/>
                <w:szCs w:val="24"/>
                <w:lang w:val="ro-RO" w:eastAsia="ro-RO"/>
              </w:rPr>
            </w:pPr>
          </w:p>
        </w:tc>
        <w:tc>
          <w:tcPr>
            <w:tcW w:w="0" w:type="auto"/>
            <w:shd w:val="clear" w:color="auto" w:fill="auto"/>
            <w:vAlign w:val="center"/>
            <w:hideMark/>
          </w:tcPr>
          <w:p w14:paraId="338DB5B9" w14:textId="77777777" w:rsidR="00637B60" w:rsidRPr="00637B60" w:rsidRDefault="00637B60" w:rsidP="003C19E5">
            <w:pPr>
              <w:ind w:firstLine="0"/>
              <w:jc w:val="left"/>
              <w:rPr>
                <w:lang w:val="ro-RO" w:eastAsia="ro-RO"/>
              </w:rPr>
            </w:pPr>
          </w:p>
        </w:tc>
      </w:tr>
      <w:tr w:rsidR="00637B60" w:rsidRPr="00637B60" w14:paraId="18A94CE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7F422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Drojdie pentru panificație tratată cu UV (</w:t>
            </w:r>
            <w:r w:rsidRPr="00637B60">
              <w:rPr>
                <w:rFonts w:ascii="inherit" w:hAnsi="inherit"/>
                <w:b/>
                <w:bCs/>
                <w:i/>
                <w:iCs/>
                <w:sz w:val="24"/>
                <w:szCs w:val="24"/>
                <w:lang w:val="ro-RO" w:eastAsia="ro-RO"/>
              </w:rPr>
              <w:t>Saccharomyces cerevisiae</w:t>
            </w:r>
            <w:r w:rsidRPr="00637B60">
              <w:rPr>
                <w:rFonts w:ascii="inherit" w:hAnsi="inherit"/>
                <w:b/>
                <w:bCs/>
                <w:sz w:val="24"/>
                <w:szCs w:val="24"/>
                <w:lang w:val="ro-RO" w:eastAsia="ro-RO"/>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19FC6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0AF4EFA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Drojdia pentru panificație (</w:t>
            </w:r>
            <w:r w:rsidRPr="00637B60">
              <w:rPr>
                <w:rFonts w:ascii="inherit" w:hAnsi="inherit"/>
                <w:i/>
                <w:iCs/>
                <w:sz w:val="24"/>
                <w:szCs w:val="24"/>
                <w:lang w:val="ro-RO" w:eastAsia="ro-RO"/>
              </w:rPr>
              <w:t>Saccharomyces cerevisiae</w:t>
            </w:r>
            <w:r w:rsidRPr="00637B60">
              <w:rPr>
                <w:rFonts w:ascii="inherit" w:hAnsi="inherit"/>
                <w:sz w:val="24"/>
                <w:szCs w:val="24"/>
                <w:lang w:val="ro-RO" w:eastAsia="ro-RO"/>
              </w:rPr>
              <w:t>) este tratată cu lumină ultravioletă pentru a determina transformarea ergosterolului în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(ergocalciferol). Conținutul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în concentratul de drojdie variază între 800 000-3 500 000 UI de vitamina D/100 g (200-875 μg/g).</w:t>
            </w:r>
          </w:p>
          <w:p w14:paraId="7199E91F" w14:textId="4308308A"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Drojdia se inactivează pentru a fi utilizată în formulele de început și formulele de continuare, în preparatele pe bază de cereale și în alimentele destinate unor scopuri medicale speciale, astfel cum sunt definite în </w:t>
            </w:r>
            <w:r w:rsidR="00FE439F">
              <w:rPr>
                <w:rFonts w:ascii="inherit" w:hAnsi="inherit"/>
                <w:sz w:val="24"/>
                <w:szCs w:val="24"/>
                <w:lang w:val="ro-RO" w:eastAsia="ro-RO"/>
              </w:rPr>
              <w:t xml:space="preserve">Regulamentele sanitare privind alimentele destinate sugarilor și copiilor devârstă mică, alimentele destinate  unor scopuri  speciale și înlocuitorii unei diete totale pentru controlul greutății aprobat prin Hotărârea Guvernului nr.179/2018 </w:t>
            </w:r>
            <w:r w:rsidRPr="00637B60">
              <w:rPr>
                <w:rFonts w:ascii="inherit" w:hAnsi="inherit"/>
                <w:sz w:val="24"/>
                <w:szCs w:val="24"/>
                <w:lang w:val="ro-RO" w:eastAsia="ro-RO"/>
              </w:rPr>
              <w:t>, în timp ce, pentru utilizarea în alte produse alimentare, drojdia poate fi sau nu inactivată.</w:t>
            </w:r>
          </w:p>
          <w:p w14:paraId="3891513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Concentratul de drojdie este amestecat cu drojdie de panificație obișnuită pentru a nu depăși nivelul maxim în drojdia preambalată proaspătă sau uscată destinată coacerii acasă.</w:t>
            </w:r>
          </w:p>
          <w:p w14:paraId="39E53D5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Culoare cafenie, granule care asigură o bună fluiditate.</w:t>
            </w:r>
          </w:p>
          <w:p w14:paraId="2A6EF957"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Vitamina D</w:t>
            </w:r>
            <w:r w:rsidRPr="00637B60">
              <w:rPr>
                <w:rFonts w:ascii="inherit" w:hAnsi="inherit"/>
                <w:b/>
                <w:bCs/>
                <w:sz w:val="17"/>
                <w:szCs w:val="17"/>
                <w:vertAlign w:val="subscript"/>
                <w:lang w:val="ro-RO" w:eastAsia="ro-RO"/>
              </w:rPr>
              <w:t>2</w:t>
            </w:r>
          </w:p>
          <w:p w14:paraId="7E60440F"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Denumire chimică: (5Z,7E,22E)-(3S)-9,10-secoergosta-5,7,10(19),22-tetraen-3-ol</w:t>
            </w:r>
          </w:p>
          <w:p w14:paraId="4E20024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Sinonim: Ergocalciferol</w:t>
            </w:r>
          </w:p>
          <w:p w14:paraId="3D03A64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Nr. CAS: 50-14-6</w:t>
            </w:r>
          </w:p>
          <w:p w14:paraId="500E8E6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Masa moleculară: 396,65 g/mol</w:t>
            </w:r>
          </w:p>
          <w:p w14:paraId="597A612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b/>
                <w:bCs/>
                <w:sz w:val="24"/>
                <w:szCs w:val="24"/>
                <w:lang w:val="ro-RO" w:eastAsia="ro-RO"/>
              </w:rPr>
              <w:t>Criteriile microbiologice ale concentratului de drojdie</w:t>
            </w:r>
          </w:p>
          <w:p w14:paraId="46EF1866"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Coliforme: ≤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/g</w:t>
            </w:r>
          </w:p>
          <w:p w14:paraId="5D87D01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 10/g</w:t>
            </w:r>
          </w:p>
          <w:p w14:paraId="3E47677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Absență în 25 g</w:t>
            </w:r>
          </w:p>
        </w:tc>
        <w:tc>
          <w:tcPr>
            <w:tcW w:w="0" w:type="auto"/>
            <w:shd w:val="clear" w:color="auto" w:fill="auto"/>
            <w:vAlign w:val="center"/>
            <w:hideMark/>
          </w:tcPr>
          <w:p w14:paraId="5459EB6B" w14:textId="77777777" w:rsidR="00637B60" w:rsidRPr="00637B60" w:rsidRDefault="00637B60" w:rsidP="003C19E5">
            <w:pPr>
              <w:ind w:firstLine="0"/>
              <w:jc w:val="left"/>
              <w:rPr>
                <w:lang w:val="ro-RO" w:eastAsia="ro-RO"/>
              </w:rPr>
            </w:pPr>
          </w:p>
        </w:tc>
      </w:tr>
      <w:tr w:rsidR="00637B60" w:rsidRPr="00637B60" w14:paraId="293E625E"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F70185" w14:textId="3494BFE9" w:rsidR="00637B60" w:rsidRPr="00637B60" w:rsidRDefault="00637B60" w:rsidP="003C19E5">
            <w:pPr>
              <w:spacing w:before="120"/>
              <w:ind w:firstLine="0"/>
              <w:jc w:val="left"/>
              <w:rPr>
                <w:rFonts w:ascii="inherit" w:hAnsi="inherit"/>
                <w:b/>
                <w:bCs/>
                <w:sz w:val="24"/>
                <w:szCs w:val="24"/>
                <w:lang w:val="ro-RO" w:eastAsia="ro-RO"/>
              </w:rPr>
            </w:pPr>
          </w:p>
        </w:tc>
        <w:tc>
          <w:tcPr>
            <w:tcW w:w="0" w:type="auto"/>
            <w:shd w:val="clear" w:color="auto" w:fill="auto"/>
            <w:vAlign w:val="center"/>
            <w:hideMark/>
          </w:tcPr>
          <w:p w14:paraId="6C02247B" w14:textId="77777777" w:rsidR="00637B60" w:rsidRPr="00637B60" w:rsidRDefault="00637B60" w:rsidP="003C19E5">
            <w:pPr>
              <w:ind w:firstLine="0"/>
              <w:jc w:val="left"/>
              <w:rPr>
                <w:lang w:val="ro-RO" w:eastAsia="ro-RO"/>
              </w:rPr>
            </w:pPr>
          </w:p>
        </w:tc>
      </w:tr>
      <w:tr w:rsidR="00637B60" w:rsidRPr="00637B60" w14:paraId="20B0C0E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50885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Pâine tratată cu ultraviolete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8B43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6A693E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Pâinea tratată cu ultraviolete înseamnă pâine și chifle dospite cu drojdie (fără glazuri), la care se aplică un tratament cu radiații ultraviolete după coacere pentru a converti ergosterolul în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(ergocalciferol).</w:t>
            </w:r>
          </w:p>
          <w:p w14:paraId="4F85B11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Radiații ultraviolete: Un proces de radiere în lumină ultravioletă cu lungimea de undă cuprinsă în intervalul 240-315 nm, timp de cel mult 5 secunde și cu un aport de energie de 10-50 mJ/cm</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w:t>
            </w:r>
          </w:p>
          <w:p w14:paraId="56E74A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Vitamina D</w:t>
            </w:r>
            <w:r w:rsidRPr="00637B60">
              <w:rPr>
                <w:rFonts w:ascii="inherit" w:hAnsi="inherit"/>
                <w:b/>
                <w:bCs/>
                <w:sz w:val="17"/>
                <w:szCs w:val="17"/>
                <w:vertAlign w:val="subscript"/>
                <w:lang w:val="ro-RO" w:eastAsia="ro-RO"/>
              </w:rPr>
              <w:t>2</w:t>
            </w:r>
            <w:r w:rsidRPr="00637B60">
              <w:rPr>
                <w:rFonts w:ascii="inherit" w:hAnsi="inherit"/>
                <w:b/>
                <w:bCs/>
                <w:sz w:val="24"/>
                <w:szCs w:val="24"/>
                <w:lang w:val="ro-RO" w:eastAsia="ro-RO"/>
              </w:rPr>
              <w:t>:</w:t>
            </w:r>
          </w:p>
          <w:p w14:paraId="02258C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(5Z,7E,22E)-3S-9,10-secoergosta-5,7,10(19),22-tetraen-3-ol</w:t>
            </w:r>
          </w:p>
          <w:p w14:paraId="758BD7D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Sinonim: Ergocalciferol</w:t>
            </w:r>
          </w:p>
          <w:p w14:paraId="10E3A4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50-14-6</w:t>
            </w:r>
          </w:p>
          <w:p w14:paraId="083913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396,65 g/mol</w:t>
            </w:r>
          </w:p>
          <w:p w14:paraId="10ABCFB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Conținut</w:t>
            </w:r>
            <w:r w:rsidRPr="00637B60">
              <w:rPr>
                <w:rFonts w:ascii="inherit" w:hAnsi="inherit"/>
                <w:sz w:val="24"/>
                <w:szCs w:val="24"/>
                <w:lang w:val="ro-RO" w:eastAsia="ro-RO"/>
              </w:rPr>
              <w:t>:</w:t>
            </w:r>
          </w:p>
          <w:p w14:paraId="2A4D38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(ergocalciferol) în produsul final: 0,75-3 μg/100 g (</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w:t>
            </w:r>
          </w:p>
          <w:p w14:paraId="6F7EC6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Drojdie în aluat: 1-5 g/100 g </w:t>
            </w:r>
            <w:r w:rsidRPr="00637B60">
              <w:rPr>
                <w:rFonts w:ascii="inherit" w:hAnsi="inherit"/>
                <w:sz w:val="17"/>
                <w:szCs w:val="17"/>
                <w:vertAlign w:val="superscript"/>
                <w:lang w:val="ro-RO" w:eastAsia="ro-RO"/>
              </w:rPr>
              <w:t>(2)</w:t>
            </w:r>
          </w:p>
          <w:p w14:paraId="6D8EF13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EN 12821, 2009, standard european.</w:t>
            </w:r>
          </w:p>
          <w:p w14:paraId="1FC92FBD"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Calculul rețetei.</w:t>
            </w:r>
          </w:p>
        </w:tc>
        <w:tc>
          <w:tcPr>
            <w:tcW w:w="0" w:type="auto"/>
            <w:shd w:val="clear" w:color="auto" w:fill="auto"/>
            <w:vAlign w:val="center"/>
            <w:hideMark/>
          </w:tcPr>
          <w:p w14:paraId="04392E45" w14:textId="77777777" w:rsidR="00637B60" w:rsidRPr="00637B60" w:rsidRDefault="00637B60" w:rsidP="003C19E5">
            <w:pPr>
              <w:ind w:firstLine="0"/>
              <w:jc w:val="left"/>
              <w:rPr>
                <w:lang w:val="ro-RO" w:eastAsia="ro-RO"/>
              </w:rPr>
            </w:pPr>
          </w:p>
        </w:tc>
      </w:tr>
      <w:tr w:rsidR="00637B60" w:rsidRPr="00637B60" w14:paraId="221E0D34"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E5C58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Lapte tratat cu ultraviolete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76A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571C27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Laptele tratat cu ultraviolete este lapte de vacă (integral și semidegresat) căruia, după pasteurizare, i se aplică un tratament cu radiații ultraviolete (UV) prin curgere turbulentă. Tratarea laptelui pasteurizat cu radiații UV determină o creștere a concentrațiilor de vitamina D</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 (colecalciferol) prin transformarea 7-dehidrocolesterolului în vitamina D</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w:t>
            </w:r>
          </w:p>
          <w:p w14:paraId="6E1DA2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Radiații ultraviolete: Un proces de radiere în lumină ultravioletă cu lungimea de undă cuprinsă în intervalul 200-310 nm cu un aport de energie de 1 045  J/l.</w:t>
            </w:r>
          </w:p>
          <w:p w14:paraId="01DD983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Vitamina D</w:t>
            </w:r>
            <w:r w:rsidRPr="00637B60">
              <w:rPr>
                <w:rFonts w:ascii="inherit" w:hAnsi="inherit"/>
                <w:b/>
                <w:bCs/>
                <w:sz w:val="17"/>
                <w:szCs w:val="17"/>
                <w:vertAlign w:val="subscript"/>
                <w:lang w:val="ro-RO" w:eastAsia="ro-RO"/>
              </w:rPr>
              <w:t>3</w:t>
            </w:r>
            <w:r w:rsidRPr="00637B60">
              <w:rPr>
                <w:rFonts w:ascii="inherit" w:hAnsi="inherit"/>
                <w:b/>
                <w:bCs/>
                <w:sz w:val="24"/>
                <w:szCs w:val="24"/>
                <w:lang w:val="ro-RO" w:eastAsia="ro-RO"/>
              </w:rPr>
              <w:t>:</w:t>
            </w:r>
          </w:p>
          <w:p w14:paraId="2D2586A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 chimică: (1S,3Z)-3-[(2E)-2-[(1R,3aS,7aR)-7a-metil-1-[(2R)-6-metilheptan-2-il]-2,3,3a,5,6,7-hexahidro-1H-inden-4-iliden]etilidenă]-4-metilidenciclohexan-1-ol</w:t>
            </w:r>
          </w:p>
          <w:p w14:paraId="13AC1E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Sinonim: Colecalciferol</w:t>
            </w:r>
          </w:p>
          <w:p w14:paraId="4D1321B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67-97-0</w:t>
            </w:r>
          </w:p>
          <w:p w14:paraId="7201A76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384,6377 g/mol</w:t>
            </w:r>
          </w:p>
          <w:p w14:paraId="4480C5A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Conținut</w:t>
            </w:r>
            <w:r w:rsidRPr="00637B60">
              <w:rPr>
                <w:rFonts w:ascii="inherit" w:hAnsi="inherit"/>
                <w:sz w:val="24"/>
                <w:szCs w:val="24"/>
                <w:lang w:val="ro-RO" w:eastAsia="ro-RO"/>
              </w:rPr>
              <w:t>:</w:t>
            </w:r>
          </w:p>
          <w:p w14:paraId="1B2C905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Vitamina D</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 în produsul final:</w:t>
            </w:r>
          </w:p>
          <w:p w14:paraId="17A9EA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 integral (</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0,5-3,2 μg/100 g(</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w:t>
            </w:r>
          </w:p>
          <w:p w14:paraId="6CA30B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Lapte semidegresat (1): 0,1–1,5 μg/100 g(</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w:t>
            </w:r>
          </w:p>
          <w:p w14:paraId="45F94B54"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Astfel cum este definit în Regulamentul (UE) nr. 1308/2013 al Parlamentului European și al Consiliului din 17 decembrie 2013 de instituire a unei organizări comune a piețelor produselor agricole și de abrogare a Regulamentelor (CEE) nr. 922/72, (CEE) nr. 234/79, (CE) nr. 1037/2001 și (CE) nr. 1234/2007 ale Consiliului (JO L 347, 20.12.2013, p. 671).</w:t>
            </w:r>
          </w:p>
          <w:p w14:paraId="07CBB85A"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HPLC</w:t>
            </w:r>
          </w:p>
        </w:tc>
        <w:tc>
          <w:tcPr>
            <w:tcW w:w="0" w:type="auto"/>
            <w:shd w:val="clear" w:color="auto" w:fill="auto"/>
            <w:vAlign w:val="center"/>
            <w:hideMark/>
          </w:tcPr>
          <w:p w14:paraId="2D6BF836" w14:textId="77777777" w:rsidR="00637B60" w:rsidRPr="00637B60" w:rsidRDefault="00637B60" w:rsidP="003C19E5">
            <w:pPr>
              <w:ind w:firstLine="0"/>
              <w:jc w:val="left"/>
              <w:rPr>
                <w:lang w:val="ro-RO" w:eastAsia="ro-RO"/>
              </w:rPr>
            </w:pPr>
          </w:p>
        </w:tc>
      </w:tr>
      <w:tr w:rsidR="00637B60" w:rsidRPr="00637B60" w14:paraId="647D7D1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ED58B5" w14:textId="1DF0A91F" w:rsidR="00637B60" w:rsidRPr="00637B60" w:rsidRDefault="00637B60" w:rsidP="003C19E5">
            <w:pPr>
              <w:spacing w:before="120"/>
              <w:ind w:firstLine="0"/>
              <w:jc w:val="left"/>
              <w:rPr>
                <w:rFonts w:ascii="inherit" w:hAnsi="inherit"/>
                <w:b/>
                <w:bCs/>
                <w:sz w:val="24"/>
                <w:szCs w:val="24"/>
                <w:lang w:val="ro-RO" w:eastAsia="ro-RO"/>
              </w:rPr>
            </w:pPr>
          </w:p>
        </w:tc>
        <w:tc>
          <w:tcPr>
            <w:tcW w:w="0" w:type="auto"/>
            <w:shd w:val="clear" w:color="auto" w:fill="auto"/>
            <w:vAlign w:val="center"/>
            <w:hideMark/>
          </w:tcPr>
          <w:p w14:paraId="2D710946" w14:textId="77777777" w:rsidR="00637B60" w:rsidRPr="00637B60" w:rsidRDefault="00637B60" w:rsidP="003C19E5">
            <w:pPr>
              <w:ind w:firstLine="0"/>
              <w:jc w:val="left"/>
              <w:rPr>
                <w:lang w:val="ro-RO" w:eastAsia="ro-RO"/>
              </w:rPr>
            </w:pPr>
          </w:p>
        </w:tc>
      </w:tr>
      <w:tr w:rsidR="00637B60" w:rsidRPr="009F2D53" w14:paraId="1282AC88"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350A8A"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de ciuperci cu vitamina D</w:t>
            </w:r>
            <w:r w:rsidRPr="00637B60">
              <w:rPr>
                <w:rFonts w:ascii="inherit" w:hAnsi="inherit"/>
                <w:b/>
                <w:bCs/>
                <w:sz w:val="17"/>
                <w:szCs w:val="17"/>
                <w:vertAlign w:val="subscript"/>
                <w:lang w:val="ro-RO" w:eastAsia="ro-RO"/>
              </w:rPr>
              <w:t>2</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E21D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br/>
              <w:t>Pudra de ciuperci cu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este o pudră granulară produsă din ciuperci </w:t>
            </w:r>
            <w:r w:rsidRPr="00637B60">
              <w:rPr>
                <w:rFonts w:ascii="inherit" w:hAnsi="inherit"/>
                <w:i/>
                <w:iCs/>
                <w:sz w:val="24"/>
                <w:szCs w:val="24"/>
                <w:lang w:val="ro-RO" w:eastAsia="ro-RO"/>
              </w:rPr>
              <w:t>Agaricus bisporus</w:t>
            </w:r>
            <w:r w:rsidRPr="00637B60">
              <w:rPr>
                <w:rFonts w:ascii="inherit" w:hAnsi="inherit"/>
                <w:sz w:val="24"/>
                <w:szCs w:val="24"/>
                <w:lang w:val="ro-RO" w:eastAsia="ro-RO"/>
              </w:rPr>
              <w:t> omogenizate, care au fost expuse la ultraviolete.</w:t>
            </w:r>
            <w:r w:rsidRPr="00637B60">
              <w:rPr>
                <w:rFonts w:ascii="inherit" w:hAnsi="inherit"/>
                <w:sz w:val="24"/>
                <w:szCs w:val="24"/>
                <w:lang w:val="ro-RO" w:eastAsia="ro-RO"/>
              </w:rPr>
              <w:br/>
              <w:t xml:space="preserve">Ciupercile sunt spălate, omogenizate și puse în suspensie în apă pentru a produce o pastă de ciuperci. Pasta de ciuperci este expusă la lumina unei lămpi UV. Pasta este apoi filtrată, uscată și măcinată, producându-se </w:t>
            </w:r>
            <w:r w:rsidRPr="00637B60">
              <w:rPr>
                <w:rFonts w:ascii="inherit" w:hAnsi="inherit"/>
                <w:sz w:val="24"/>
                <w:szCs w:val="24"/>
                <w:lang w:val="ro-RO" w:eastAsia="ro-RO"/>
              </w:rPr>
              <w:lastRenderedPageBreak/>
              <w:t>astfel pudra de ciuperci cu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w:t>
            </w:r>
            <w:r w:rsidRPr="00637B60">
              <w:rPr>
                <w:rFonts w:ascii="inherit" w:hAnsi="inherit"/>
                <w:sz w:val="24"/>
                <w:szCs w:val="24"/>
                <w:lang w:val="ro-RO" w:eastAsia="ro-RO"/>
              </w:rPr>
              <w:br/>
              <w:t>Radiații ultraviolete: Un proces de radiere în lumină ultravioletă cu lungimea de undă cuprinsă într-un interval similar celui pentru alimentele noi tratate cu ultraviolete autorizate în temeiul regulamentului privind alimentele noi.</w:t>
            </w:r>
            <w:r w:rsidRPr="00637B60">
              <w:rPr>
                <w:rFonts w:ascii="inherit" w:hAnsi="inherit"/>
                <w:sz w:val="24"/>
                <w:szCs w:val="24"/>
                <w:lang w:val="ro-RO" w:eastAsia="ro-RO"/>
              </w:rPr>
              <w:br/>
            </w:r>
            <w:r w:rsidRPr="00637B60">
              <w:rPr>
                <w:rFonts w:ascii="inherit" w:hAnsi="inherit"/>
                <w:b/>
                <w:bCs/>
                <w:sz w:val="24"/>
                <w:szCs w:val="24"/>
                <w:lang w:val="ro-RO" w:eastAsia="ro-RO"/>
              </w:rPr>
              <w:t>Caracteristici/Compoziție</w:t>
            </w:r>
            <w:r w:rsidRPr="00637B60">
              <w:rPr>
                <w:rFonts w:ascii="inherit" w:hAnsi="inherit"/>
                <w:sz w:val="24"/>
                <w:szCs w:val="24"/>
                <w:lang w:val="ro-RO" w:eastAsia="ro-RO"/>
              </w:rPr>
              <w:br/>
              <w:t>Conținutul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1 000-1 300 μg/g de pudră de ciuperci </w:t>
            </w:r>
            <w:hyperlink r:id="rId244" w:anchor="E0026"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12</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br/>
              <w:t>Umiditate: ≤ 10,0 %</w:t>
            </w:r>
            <w:r w:rsidRPr="00637B60">
              <w:rPr>
                <w:rFonts w:ascii="inherit" w:hAnsi="inherit"/>
                <w:sz w:val="24"/>
                <w:szCs w:val="24"/>
                <w:lang w:val="ro-RO" w:eastAsia="ro-RO"/>
              </w:rPr>
              <w:br/>
              <w:t>Cenușă: ≤ 13,5 %</w:t>
            </w:r>
            <w:r w:rsidRPr="00637B60">
              <w:rPr>
                <w:rFonts w:ascii="inherit" w:hAnsi="inherit"/>
                <w:sz w:val="24"/>
                <w:szCs w:val="24"/>
                <w:lang w:val="ro-RO" w:eastAsia="ro-RO"/>
              </w:rPr>
              <w:br/>
            </w:r>
            <w:r w:rsidRPr="00637B60">
              <w:rPr>
                <w:rFonts w:ascii="inherit" w:hAnsi="inherit"/>
                <w:b/>
                <w:bCs/>
                <w:sz w:val="24"/>
                <w:szCs w:val="24"/>
                <w:lang w:val="ro-RO" w:eastAsia="ro-RO"/>
              </w:rPr>
              <w:t>Metale grele</w:t>
            </w:r>
            <w:r w:rsidRPr="00637B60">
              <w:rPr>
                <w:rFonts w:ascii="inherit" w:hAnsi="inherit"/>
                <w:sz w:val="24"/>
                <w:szCs w:val="24"/>
                <w:lang w:val="ro-RO" w:eastAsia="ro-RO"/>
              </w:rPr>
              <w:br/>
              <w:t>Plumb (ca Pb): ≤ 0,5 mg/kg</w:t>
            </w:r>
            <w:r w:rsidRPr="00637B60">
              <w:rPr>
                <w:rFonts w:ascii="inherit" w:hAnsi="inherit"/>
                <w:sz w:val="24"/>
                <w:szCs w:val="24"/>
                <w:lang w:val="ro-RO" w:eastAsia="ro-RO"/>
              </w:rPr>
              <w:br/>
              <w:t>Cadmiu: ≤ 0,5 mg/kg</w:t>
            </w:r>
            <w:r w:rsidRPr="00637B60">
              <w:rPr>
                <w:rFonts w:ascii="inherit" w:hAnsi="inherit"/>
                <w:sz w:val="24"/>
                <w:szCs w:val="24"/>
                <w:lang w:val="ro-RO" w:eastAsia="ro-RO"/>
              </w:rPr>
              <w:br/>
              <w:t>Mercur: ≤ 0,1 mg/kg</w:t>
            </w:r>
            <w:r w:rsidRPr="00637B60">
              <w:rPr>
                <w:rFonts w:ascii="inherit" w:hAnsi="inherit"/>
                <w:sz w:val="24"/>
                <w:szCs w:val="24"/>
                <w:lang w:val="ro-RO" w:eastAsia="ro-RO"/>
              </w:rPr>
              <w:br/>
              <w:t>Arsen: ≤ 0,3 mg/kg</w:t>
            </w:r>
            <w:r w:rsidRPr="00637B60">
              <w:rPr>
                <w:rFonts w:ascii="inherit" w:hAnsi="inherit"/>
                <w:sz w:val="24"/>
                <w:szCs w:val="24"/>
                <w:lang w:val="ro-RO" w:eastAsia="ro-RO"/>
              </w:rPr>
              <w:br/>
            </w:r>
            <w:r w:rsidRPr="00637B60">
              <w:rPr>
                <w:rFonts w:ascii="inherit" w:hAnsi="inherit"/>
                <w:b/>
                <w:bCs/>
                <w:sz w:val="24"/>
                <w:szCs w:val="24"/>
                <w:lang w:val="ro-RO" w:eastAsia="ro-RO"/>
              </w:rPr>
              <w:t>Micotoxine</w:t>
            </w:r>
            <w:r w:rsidRPr="00637B60">
              <w:rPr>
                <w:rFonts w:ascii="inherit" w:hAnsi="inherit"/>
                <w:sz w:val="24"/>
                <w:szCs w:val="24"/>
                <w:lang w:val="ro-RO" w:eastAsia="ro-RO"/>
              </w:rPr>
              <w:br/>
              <w:t>Aflatoxine (sumă de B1+B2+G1+G2): &lt; 4 μg/kg</w:t>
            </w:r>
            <w:r w:rsidRPr="00637B60">
              <w:rPr>
                <w:rFonts w:ascii="inherit" w:hAnsi="inherit"/>
                <w:sz w:val="24"/>
                <w:szCs w:val="24"/>
                <w:lang w:val="ro-RO" w:eastAsia="ro-RO"/>
              </w:rPr>
              <w:br/>
            </w:r>
            <w:r w:rsidRPr="00637B60">
              <w:rPr>
                <w:rFonts w:ascii="inherit" w:hAnsi="inherit"/>
                <w:b/>
                <w:bCs/>
                <w:sz w:val="24"/>
                <w:szCs w:val="24"/>
                <w:lang w:val="ro-RO" w:eastAsia="ro-RO"/>
              </w:rPr>
              <w:t>Criterii microbiologice:</w:t>
            </w:r>
            <w:r w:rsidRPr="00637B60">
              <w:rPr>
                <w:rFonts w:ascii="inherit" w:hAnsi="inherit"/>
                <w:sz w:val="24"/>
                <w:szCs w:val="24"/>
                <w:lang w:val="ro-RO" w:eastAsia="ro-RO"/>
              </w:rPr>
              <w:t> </w:t>
            </w:r>
            <w:hyperlink r:id="rId245" w:tooltip="32020R1163R(01): REPLACED" w:history="1">
              <w:r w:rsidRPr="00637B60">
                <w:rPr>
                  <w:rFonts w:ascii="inherit" w:hAnsi="inherit"/>
                  <w:b/>
                  <w:bCs/>
                  <w:color w:val="337AB7"/>
                  <w:sz w:val="24"/>
                  <w:szCs w:val="24"/>
                  <w:lang w:val="ro-RO" w:eastAsia="ro-RO"/>
                </w:rPr>
                <w:t>►C2</w:t>
              </w:r>
              <w:r w:rsidRPr="00637B60">
                <w:rPr>
                  <w:rFonts w:ascii="inherit" w:hAnsi="inherit"/>
                  <w:color w:val="337AB7"/>
                  <w:sz w:val="24"/>
                  <w:szCs w:val="24"/>
                  <w:lang w:val="ro-RO" w:eastAsia="ro-RO"/>
                </w:rPr>
                <w:t> </w:t>
              </w:r>
            </w:hyperlink>
            <w:r w:rsidRPr="00637B60">
              <w:rPr>
                <w:rFonts w:ascii="inherit" w:hAnsi="inherit"/>
                <w:sz w:val="24"/>
                <w:szCs w:val="24"/>
                <w:lang w:val="ro-RO" w:eastAsia="ro-RO"/>
              </w:rPr>
              <w:t>  </w:t>
            </w:r>
            <w:r w:rsidRPr="00637B60">
              <w:rPr>
                <w:rFonts w:ascii="inherit" w:hAnsi="inherit"/>
                <w:sz w:val="24"/>
                <w:szCs w:val="24"/>
                <w:lang w:val="ro-RO" w:eastAsia="ro-RO"/>
              </w:rPr>
              <w:br/>
              <w:t>Număr total de microorganisme: ≤ 5 000 UFC </w:t>
            </w:r>
            <w:hyperlink r:id="rId246" w:anchor="E0021"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7</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/g </w:t>
            </w:r>
            <w:r w:rsidRPr="00637B60">
              <w:rPr>
                <w:rFonts w:ascii="inherit" w:hAnsi="inherit"/>
                <w:b/>
                <w:bCs/>
                <w:sz w:val="24"/>
                <w:szCs w:val="24"/>
                <w:lang w:val="ro-RO" w:eastAsia="ro-RO"/>
              </w:rPr>
              <w:t> ◄</w:t>
            </w:r>
            <w:r w:rsidRPr="00637B60">
              <w:rPr>
                <w:rFonts w:ascii="inherit" w:hAnsi="inherit"/>
                <w:sz w:val="24"/>
                <w:szCs w:val="24"/>
                <w:lang w:val="ro-RO" w:eastAsia="ro-RO"/>
              </w:rPr>
              <w:br/>
              <w:t>Drojdii și mucegaiuri: ≤ 100 UFC/g</w:t>
            </w:r>
            <w:r w:rsidRPr="00637B60">
              <w:rPr>
                <w:rFonts w:ascii="inherit" w:hAnsi="inherit"/>
                <w:sz w:val="24"/>
                <w:szCs w:val="24"/>
                <w:lang w:val="ro-RO" w:eastAsia="ro-RO"/>
              </w:rPr>
              <w:br/>
            </w:r>
            <w:r w:rsidRPr="00637B60">
              <w:rPr>
                <w:rFonts w:ascii="inherit" w:hAnsi="inherit"/>
                <w:i/>
                <w:iCs/>
                <w:sz w:val="24"/>
                <w:szCs w:val="24"/>
                <w:lang w:val="ro-RO" w:eastAsia="ro-RO"/>
              </w:rPr>
              <w:t>Salmonella</w:t>
            </w:r>
            <w:r w:rsidRPr="00637B60">
              <w:rPr>
                <w:rFonts w:ascii="inherit" w:hAnsi="inherit"/>
                <w:sz w:val="24"/>
                <w:szCs w:val="24"/>
                <w:lang w:val="ro-RO" w:eastAsia="ro-RO"/>
              </w:rPr>
              <w:t> sp.: Absență în 25 g</w:t>
            </w:r>
            <w:r w:rsidRPr="00637B60">
              <w:rPr>
                <w:rFonts w:ascii="inherit" w:hAnsi="inherit"/>
                <w:sz w:val="24"/>
                <w:szCs w:val="24"/>
                <w:lang w:val="ro-RO" w:eastAsia="ro-RO"/>
              </w:rPr>
              <w:br/>
            </w: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 10 UFC/g</w:t>
            </w:r>
            <w:r w:rsidRPr="00637B60">
              <w:rPr>
                <w:rFonts w:ascii="inherit" w:hAnsi="inherit"/>
                <w:sz w:val="24"/>
                <w:szCs w:val="24"/>
                <w:lang w:val="ro-RO" w:eastAsia="ro-RO"/>
              </w:rPr>
              <w:br/>
            </w:r>
            <w:r w:rsidRPr="00637B60">
              <w:rPr>
                <w:rFonts w:ascii="inherit" w:hAnsi="inherit"/>
                <w:i/>
                <w:iCs/>
                <w:sz w:val="24"/>
                <w:szCs w:val="24"/>
                <w:lang w:val="ro-RO" w:eastAsia="ro-RO"/>
              </w:rPr>
              <w:t>Escherichia coli</w:t>
            </w:r>
            <w:r w:rsidRPr="00637B60">
              <w:rPr>
                <w:rFonts w:ascii="inherit" w:hAnsi="inherit"/>
                <w:sz w:val="24"/>
                <w:szCs w:val="24"/>
                <w:lang w:val="ro-RO" w:eastAsia="ro-RO"/>
              </w:rPr>
              <w:t>: ≤ 10 UFC/g</w:t>
            </w:r>
            <w:r w:rsidRPr="00637B60">
              <w:rPr>
                <w:rFonts w:ascii="inherit" w:hAnsi="inherit"/>
                <w:sz w:val="24"/>
                <w:szCs w:val="24"/>
                <w:lang w:val="ro-RO" w:eastAsia="ro-RO"/>
              </w:rPr>
              <w:br/>
              <w:t>Bacterii coliforme: ≤ 10 UFC/g</w:t>
            </w:r>
            <w:r w:rsidRPr="00637B60">
              <w:rPr>
                <w:rFonts w:ascii="inherit" w:hAnsi="inherit"/>
                <w:sz w:val="24"/>
                <w:szCs w:val="24"/>
                <w:lang w:val="ro-RO" w:eastAsia="ro-RO"/>
              </w:rPr>
              <w:br/>
            </w:r>
            <w:r w:rsidRPr="00637B60">
              <w:rPr>
                <w:rFonts w:ascii="inherit" w:hAnsi="inherit"/>
                <w:i/>
                <w:iCs/>
                <w:sz w:val="24"/>
                <w:szCs w:val="24"/>
                <w:lang w:val="ro-RO" w:eastAsia="ro-RO"/>
              </w:rPr>
              <w:t>Enterobacteriaceae</w:t>
            </w:r>
            <w:r w:rsidRPr="00637B60">
              <w:rPr>
                <w:rFonts w:ascii="inherit" w:hAnsi="inherit"/>
                <w:sz w:val="24"/>
                <w:szCs w:val="24"/>
                <w:lang w:val="ro-RO" w:eastAsia="ro-RO"/>
              </w:rPr>
              <w:t>: ≤ 10 UFC/g</w:t>
            </w:r>
            <w:r w:rsidRPr="00637B60">
              <w:rPr>
                <w:rFonts w:ascii="inherit" w:hAnsi="inherit"/>
                <w:sz w:val="24"/>
                <w:szCs w:val="24"/>
                <w:lang w:val="ro-RO" w:eastAsia="ro-RO"/>
              </w:rPr>
              <w:br/>
            </w: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p>
        </w:tc>
        <w:tc>
          <w:tcPr>
            <w:tcW w:w="0" w:type="auto"/>
            <w:shd w:val="clear" w:color="auto" w:fill="auto"/>
            <w:vAlign w:val="center"/>
            <w:hideMark/>
          </w:tcPr>
          <w:p w14:paraId="1B93DC99" w14:textId="77777777" w:rsidR="00637B60" w:rsidRPr="00637B60" w:rsidRDefault="00637B60" w:rsidP="003C19E5">
            <w:pPr>
              <w:ind w:firstLine="0"/>
              <w:jc w:val="left"/>
              <w:rPr>
                <w:lang w:val="ro-RO" w:eastAsia="ro-RO"/>
              </w:rPr>
            </w:pPr>
          </w:p>
        </w:tc>
      </w:tr>
      <w:tr w:rsidR="00637B60" w:rsidRPr="009F2D53" w14:paraId="117E4A0F"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193CE" w14:textId="14F88AC7" w:rsidR="00637B60" w:rsidRPr="00637B60" w:rsidRDefault="00637B60" w:rsidP="003C19E5">
            <w:pPr>
              <w:spacing w:before="120"/>
              <w:ind w:firstLine="0"/>
              <w:jc w:val="left"/>
              <w:rPr>
                <w:rFonts w:ascii="inherit" w:hAnsi="inherit"/>
                <w:b/>
                <w:bCs/>
                <w:sz w:val="24"/>
                <w:szCs w:val="24"/>
                <w:lang w:val="ro-RO" w:eastAsia="ro-RO"/>
              </w:rPr>
            </w:pPr>
          </w:p>
        </w:tc>
        <w:tc>
          <w:tcPr>
            <w:tcW w:w="0" w:type="auto"/>
            <w:shd w:val="clear" w:color="auto" w:fill="auto"/>
            <w:vAlign w:val="center"/>
            <w:hideMark/>
          </w:tcPr>
          <w:p w14:paraId="35301ABB" w14:textId="77777777" w:rsidR="00637B60" w:rsidRPr="00637B60" w:rsidRDefault="00637B60" w:rsidP="003C19E5">
            <w:pPr>
              <w:ind w:firstLine="0"/>
              <w:jc w:val="left"/>
              <w:rPr>
                <w:lang w:val="ro-RO" w:eastAsia="ro-RO"/>
              </w:rPr>
            </w:pPr>
          </w:p>
        </w:tc>
      </w:tr>
      <w:tr w:rsidR="00637B60" w:rsidRPr="009F2D53" w14:paraId="3C65145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EBD7E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de ciuperci conținând vitamina D</w:t>
            </w:r>
            <w:r w:rsidRPr="00637B60">
              <w:rPr>
                <w:rFonts w:ascii="inherit" w:hAnsi="inherit"/>
                <w:b/>
                <w:bCs/>
                <w:sz w:val="17"/>
                <w:szCs w:val="17"/>
                <w:vertAlign w:val="subscript"/>
                <w:lang w:val="ro-RO" w:eastAsia="ro-RO"/>
              </w:rPr>
              <w:t>2</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C754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br/>
              <w:t>Alimentul nou este reprezentat de pudra de ciuperci produsă din ciuperci uscate </w:t>
            </w:r>
            <w:r w:rsidRPr="00637B60">
              <w:rPr>
                <w:rFonts w:ascii="inherit" w:hAnsi="inherit"/>
                <w:i/>
                <w:iCs/>
                <w:sz w:val="24"/>
                <w:szCs w:val="24"/>
                <w:lang w:val="ro-RO" w:eastAsia="ro-RO"/>
              </w:rPr>
              <w:t>Agaricus bisporus</w:t>
            </w:r>
            <w:r w:rsidRPr="00637B60">
              <w:rPr>
                <w:rFonts w:ascii="inherit" w:hAnsi="inherit"/>
                <w:sz w:val="24"/>
                <w:szCs w:val="24"/>
                <w:lang w:val="ro-RO" w:eastAsia="ro-RO"/>
              </w:rPr>
              <w:t>. Procesul include uscarea, măcinarea și expunerea controlată a pudrei de ciuperci la iradierea cu UV.</w:t>
            </w:r>
            <w:r w:rsidRPr="00637B60">
              <w:rPr>
                <w:rFonts w:ascii="inherit" w:hAnsi="inherit"/>
                <w:sz w:val="24"/>
                <w:szCs w:val="24"/>
                <w:lang w:val="ro-RO" w:eastAsia="ro-RO"/>
              </w:rPr>
              <w:br/>
              <w:t>Radiații UV: Un proces de iradiere în lumină ultravioletă într-un interval de lungimi de undă similar celui pentru alimentele noi tratate cu UV autorizate în temeiul Regulamentului (UE) 2015/2283.</w:t>
            </w:r>
            <w:r w:rsidRPr="00637B60">
              <w:rPr>
                <w:rFonts w:ascii="inherit" w:hAnsi="inherit"/>
                <w:sz w:val="24"/>
                <w:szCs w:val="24"/>
                <w:lang w:val="ro-RO" w:eastAsia="ro-RO"/>
              </w:rPr>
              <w:br/>
            </w:r>
            <w:r w:rsidRPr="00637B60">
              <w:rPr>
                <w:rFonts w:ascii="inherit" w:hAnsi="inherit"/>
                <w:b/>
                <w:bCs/>
                <w:sz w:val="24"/>
                <w:szCs w:val="24"/>
                <w:lang w:val="ro-RO" w:eastAsia="ro-RO"/>
              </w:rPr>
              <w:lastRenderedPageBreak/>
              <w:t>Caracteristici/Compoziție:</w:t>
            </w:r>
            <w:r w:rsidRPr="00637B60">
              <w:rPr>
                <w:rFonts w:ascii="inherit" w:hAnsi="inherit"/>
                <w:sz w:val="24"/>
                <w:szCs w:val="24"/>
                <w:lang w:val="ro-RO" w:eastAsia="ro-RO"/>
              </w:rPr>
              <w:br/>
              <w:t>Conținut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580 – 595 μg/g of pudră de ciuperci</w:t>
            </w:r>
            <w:r w:rsidRPr="00637B60">
              <w:rPr>
                <w:rFonts w:ascii="inherit" w:hAnsi="inherit"/>
                <w:sz w:val="24"/>
                <w:szCs w:val="24"/>
                <w:lang w:val="ro-RO" w:eastAsia="ro-RO"/>
              </w:rPr>
              <w:br/>
              <w:t>Cenușă: ≤ 13,5 %</w:t>
            </w:r>
            <w:r w:rsidRPr="00637B60">
              <w:rPr>
                <w:rFonts w:ascii="inherit" w:hAnsi="inherit"/>
                <w:sz w:val="24"/>
                <w:szCs w:val="24"/>
                <w:lang w:val="ro-RO" w:eastAsia="ro-RO"/>
              </w:rPr>
              <w:br/>
              <w:t>Activitatea apei: &lt; 0,5</w:t>
            </w:r>
            <w:r w:rsidRPr="00637B60">
              <w:rPr>
                <w:rFonts w:ascii="inherit" w:hAnsi="inherit"/>
                <w:sz w:val="24"/>
                <w:szCs w:val="24"/>
                <w:lang w:val="ro-RO" w:eastAsia="ro-RO"/>
              </w:rPr>
              <w:br/>
              <w:t>Conținut de umiditate: ≤ 7,5 %</w:t>
            </w:r>
            <w:r w:rsidRPr="00637B60">
              <w:rPr>
                <w:rFonts w:ascii="inherit" w:hAnsi="inherit"/>
                <w:sz w:val="24"/>
                <w:szCs w:val="24"/>
                <w:lang w:val="ro-RO" w:eastAsia="ro-RO"/>
              </w:rPr>
              <w:br/>
              <w:t>Carbohidrați: ≤ 35,0 %</w:t>
            </w:r>
            <w:r w:rsidRPr="00637B60">
              <w:rPr>
                <w:rFonts w:ascii="inherit" w:hAnsi="inherit"/>
                <w:sz w:val="24"/>
                <w:szCs w:val="24"/>
                <w:lang w:val="ro-RO" w:eastAsia="ro-RO"/>
              </w:rPr>
              <w:br/>
              <w:t>Total fibre alimentare: ≥ 15 %</w:t>
            </w:r>
            <w:r w:rsidRPr="00637B60">
              <w:rPr>
                <w:rFonts w:ascii="inherit" w:hAnsi="inherit"/>
                <w:sz w:val="24"/>
                <w:szCs w:val="24"/>
                <w:lang w:val="ro-RO" w:eastAsia="ro-RO"/>
              </w:rPr>
              <w:br/>
              <w:t>Proteine brute (N × 6,25): ≥ 22 %</w:t>
            </w:r>
            <w:r w:rsidRPr="00637B60">
              <w:rPr>
                <w:rFonts w:ascii="inherit" w:hAnsi="inherit"/>
                <w:sz w:val="24"/>
                <w:szCs w:val="24"/>
                <w:lang w:val="ro-RO" w:eastAsia="ro-RO"/>
              </w:rPr>
              <w:br/>
              <w:t>Grăsime: ≤ 4,5 %</w:t>
            </w:r>
            <w:r w:rsidRPr="00637B60">
              <w:rPr>
                <w:rFonts w:ascii="inherit" w:hAnsi="inherit"/>
                <w:sz w:val="24"/>
                <w:szCs w:val="24"/>
                <w:lang w:val="ro-RO" w:eastAsia="ro-RO"/>
              </w:rPr>
              <w:br/>
            </w:r>
            <w:r w:rsidRPr="00637B60">
              <w:rPr>
                <w:rFonts w:ascii="inherit" w:hAnsi="inherit"/>
                <w:b/>
                <w:bCs/>
                <w:sz w:val="24"/>
                <w:szCs w:val="24"/>
                <w:lang w:val="ro-RO" w:eastAsia="ro-RO"/>
              </w:rPr>
              <w:t>Metale grele:</w:t>
            </w:r>
            <w:r w:rsidRPr="00637B60">
              <w:rPr>
                <w:rFonts w:ascii="inherit" w:hAnsi="inherit"/>
                <w:sz w:val="24"/>
                <w:szCs w:val="24"/>
                <w:lang w:val="ro-RO" w:eastAsia="ro-RO"/>
              </w:rPr>
              <w:br/>
              <w:t>Plumb: ≤ 0,5 mg/kg</w:t>
            </w:r>
            <w:r w:rsidRPr="00637B60">
              <w:rPr>
                <w:rFonts w:ascii="inherit" w:hAnsi="inherit"/>
                <w:sz w:val="24"/>
                <w:szCs w:val="24"/>
                <w:lang w:val="ro-RO" w:eastAsia="ro-RO"/>
              </w:rPr>
              <w:br/>
              <w:t>Cadmiu: ≤ 0,5 mg/kg</w:t>
            </w:r>
            <w:r w:rsidRPr="00637B60">
              <w:rPr>
                <w:rFonts w:ascii="inherit" w:hAnsi="inherit"/>
                <w:sz w:val="24"/>
                <w:szCs w:val="24"/>
                <w:lang w:val="ro-RO" w:eastAsia="ro-RO"/>
              </w:rPr>
              <w:br/>
              <w:t>Mercur: ≤ 0,1 mg/kg</w:t>
            </w:r>
            <w:r w:rsidRPr="00637B60">
              <w:rPr>
                <w:rFonts w:ascii="inherit" w:hAnsi="inherit"/>
                <w:sz w:val="24"/>
                <w:szCs w:val="24"/>
                <w:lang w:val="ro-RO" w:eastAsia="ro-RO"/>
              </w:rPr>
              <w:br/>
              <w:t>Arsen: ≤ 0,3 mg/kg</w:t>
            </w:r>
            <w:r w:rsidRPr="00637B60">
              <w:rPr>
                <w:rFonts w:ascii="inherit" w:hAnsi="inherit"/>
                <w:sz w:val="24"/>
                <w:szCs w:val="24"/>
                <w:lang w:val="ro-RO" w:eastAsia="ro-RO"/>
              </w:rPr>
              <w:br/>
            </w:r>
            <w:r w:rsidRPr="00637B60">
              <w:rPr>
                <w:rFonts w:ascii="inherit" w:hAnsi="inherit"/>
                <w:b/>
                <w:bCs/>
                <w:sz w:val="24"/>
                <w:szCs w:val="24"/>
                <w:lang w:val="ro-RO" w:eastAsia="ro-RO"/>
              </w:rPr>
              <w:t>Micotoxine:</w:t>
            </w:r>
            <w:r w:rsidRPr="00637B60">
              <w:rPr>
                <w:rFonts w:ascii="inherit" w:hAnsi="inherit"/>
                <w:sz w:val="24"/>
                <w:szCs w:val="24"/>
                <w:lang w:val="ro-RO" w:eastAsia="ro-RO"/>
              </w:rPr>
              <w:br/>
              <w:t>Aflatoxină B1: ≤ 0,10 μg/kg</w:t>
            </w:r>
            <w:r w:rsidRPr="00637B60">
              <w:rPr>
                <w:rFonts w:ascii="inherit" w:hAnsi="inherit"/>
                <w:sz w:val="24"/>
                <w:szCs w:val="24"/>
                <w:lang w:val="ro-RO" w:eastAsia="ro-RO"/>
              </w:rPr>
              <w:br/>
              <w:t>Aflatoxine (sumă de B1 + B2 + G1 + G2): &lt; 4 μg/kg</w:t>
            </w:r>
            <w:r w:rsidRPr="00637B60">
              <w:rPr>
                <w:rFonts w:ascii="inherit" w:hAnsi="inherit"/>
                <w:sz w:val="24"/>
                <w:szCs w:val="24"/>
                <w:lang w:val="ro-RO" w:eastAsia="ro-RO"/>
              </w:rPr>
              <w:br/>
            </w:r>
            <w:r w:rsidRPr="00637B60">
              <w:rPr>
                <w:rFonts w:ascii="inherit" w:hAnsi="inherit"/>
                <w:b/>
                <w:bCs/>
                <w:sz w:val="24"/>
                <w:szCs w:val="24"/>
                <w:lang w:val="ro-RO" w:eastAsia="ro-RO"/>
              </w:rPr>
              <w:t>Criterii microbiologice:</w:t>
            </w:r>
            <w:r w:rsidRPr="00637B60">
              <w:rPr>
                <w:rFonts w:ascii="inherit" w:hAnsi="inherit"/>
                <w:sz w:val="24"/>
                <w:szCs w:val="24"/>
                <w:lang w:val="ro-RO" w:eastAsia="ro-RO"/>
              </w:rPr>
              <w:t> </w:t>
            </w:r>
            <w:hyperlink r:id="rId247" w:tooltip="32021R2079R(01): REPLACED" w:history="1">
              <w:r w:rsidRPr="00637B60">
                <w:rPr>
                  <w:rFonts w:ascii="inherit" w:hAnsi="inherit"/>
                  <w:b/>
                  <w:bCs/>
                  <w:color w:val="337AB7"/>
                  <w:sz w:val="24"/>
                  <w:szCs w:val="24"/>
                  <w:lang w:val="ro-RO" w:eastAsia="ro-RO"/>
                </w:rPr>
                <w:t>►C10</w:t>
              </w:r>
              <w:r w:rsidRPr="00637B60">
                <w:rPr>
                  <w:rFonts w:ascii="inherit" w:hAnsi="inherit"/>
                  <w:color w:val="337AB7"/>
                  <w:sz w:val="24"/>
                  <w:szCs w:val="24"/>
                  <w:lang w:val="ro-RO" w:eastAsia="ro-RO"/>
                </w:rPr>
                <w:t> </w:t>
              </w:r>
            </w:hyperlink>
            <w:r w:rsidRPr="00637B60">
              <w:rPr>
                <w:rFonts w:ascii="inherit" w:hAnsi="inherit"/>
                <w:sz w:val="24"/>
                <w:szCs w:val="24"/>
                <w:lang w:val="ro-RO" w:eastAsia="ro-RO"/>
              </w:rPr>
              <w:t>  </w:t>
            </w:r>
            <w:r w:rsidRPr="00637B60">
              <w:rPr>
                <w:rFonts w:ascii="inherit" w:hAnsi="inherit"/>
                <w:sz w:val="24"/>
                <w:szCs w:val="24"/>
                <w:lang w:val="ro-RO" w:eastAsia="ro-RO"/>
              </w:rPr>
              <w:br/>
              <w:t>Număr total de microorganisme: ≤ 5 000 CFU </w:t>
            </w:r>
            <w:hyperlink r:id="rId248" w:anchor="E0021"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7</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 </w:t>
            </w:r>
            <w:r w:rsidRPr="00637B60">
              <w:rPr>
                <w:rFonts w:ascii="inherit" w:hAnsi="inherit"/>
                <w:b/>
                <w:bCs/>
                <w:sz w:val="24"/>
                <w:szCs w:val="24"/>
                <w:lang w:val="ro-RO" w:eastAsia="ro-RO"/>
              </w:rPr>
              <w:t> ◄</w:t>
            </w:r>
            <w:r w:rsidRPr="00637B60">
              <w:rPr>
                <w:rFonts w:ascii="inherit" w:hAnsi="inherit"/>
                <w:sz w:val="24"/>
                <w:szCs w:val="24"/>
                <w:lang w:val="ro-RO" w:eastAsia="ro-RO"/>
              </w:rPr>
              <w:br/>
              <w:t>Număr total de drojdii și de mucegaiuri: &lt; 100 CFU/g</w:t>
            </w:r>
            <w:r w:rsidRPr="00637B60">
              <w:rPr>
                <w:rFonts w:ascii="inherit" w:hAnsi="inherit"/>
                <w:sz w:val="24"/>
                <w:szCs w:val="24"/>
                <w:lang w:val="ro-RO" w:eastAsia="ro-RO"/>
              </w:rPr>
              <w:br/>
            </w:r>
            <w:r w:rsidRPr="00637B60">
              <w:rPr>
                <w:rFonts w:ascii="inherit" w:hAnsi="inherit"/>
                <w:i/>
                <w:iCs/>
                <w:sz w:val="24"/>
                <w:szCs w:val="24"/>
                <w:lang w:val="ro-RO" w:eastAsia="ro-RO"/>
              </w:rPr>
              <w:t>E. coli</w:t>
            </w:r>
            <w:r w:rsidRPr="00637B60">
              <w:rPr>
                <w:rFonts w:ascii="inherit" w:hAnsi="inherit"/>
                <w:sz w:val="24"/>
                <w:szCs w:val="24"/>
                <w:lang w:val="ro-RO" w:eastAsia="ro-RO"/>
              </w:rPr>
              <w:t>: &lt; 10 CFU/g</w:t>
            </w:r>
            <w:r w:rsidRPr="00637B60">
              <w:rPr>
                <w:rFonts w:ascii="inherit" w:hAnsi="inherit"/>
                <w:sz w:val="24"/>
                <w:szCs w:val="24"/>
                <w:lang w:val="ro-RO" w:eastAsia="ro-RO"/>
              </w:rPr>
              <w:br/>
              <w:t>Specii de </w:t>
            </w:r>
            <w:r w:rsidRPr="00637B60">
              <w:rPr>
                <w:rFonts w:ascii="inherit" w:hAnsi="inherit"/>
                <w:i/>
                <w:iCs/>
                <w:sz w:val="24"/>
                <w:szCs w:val="24"/>
                <w:lang w:val="ro-RO" w:eastAsia="ro-RO"/>
              </w:rPr>
              <w:t>Salmonella</w:t>
            </w:r>
            <w:r w:rsidRPr="00637B60">
              <w:rPr>
                <w:rFonts w:ascii="inherit" w:hAnsi="inherit"/>
                <w:sz w:val="24"/>
                <w:szCs w:val="24"/>
                <w:lang w:val="ro-RO" w:eastAsia="ro-RO"/>
              </w:rPr>
              <w:t>: Absente în 25 g</w:t>
            </w:r>
            <w:r w:rsidRPr="00637B60">
              <w:rPr>
                <w:rFonts w:ascii="inherit" w:hAnsi="inherit"/>
                <w:sz w:val="24"/>
                <w:szCs w:val="24"/>
                <w:lang w:val="ro-RO" w:eastAsia="ro-RO"/>
              </w:rPr>
              <w:br/>
            </w: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 10 CFU/g</w:t>
            </w:r>
            <w:r w:rsidRPr="00637B60">
              <w:rPr>
                <w:rFonts w:ascii="inherit" w:hAnsi="inherit"/>
                <w:sz w:val="24"/>
                <w:szCs w:val="24"/>
                <w:lang w:val="ro-RO" w:eastAsia="ro-RO"/>
              </w:rPr>
              <w:br/>
              <w:t>Coliforme: ≤ 10 CFU/g</w:t>
            </w:r>
            <w:r w:rsidRPr="00637B60">
              <w:rPr>
                <w:rFonts w:ascii="inherit" w:hAnsi="inherit"/>
                <w:sz w:val="24"/>
                <w:szCs w:val="24"/>
                <w:lang w:val="ro-RO" w:eastAsia="ro-RO"/>
              </w:rPr>
              <w:br/>
            </w:r>
            <w:r w:rsidRPr="00637B60">
              <w:rPr>
                <w:rFonts w:ascii="inherit" w:hAnsi="inherit"/>
                <w:i/>
                <w:iCs/>
                <w:sz w:val="24"/>
                <w:szCs w:val="24"/>
                <w:lang w:val="ro-RO" w:eastAsia="ro-RO"/>
              </w:rPr>
              <w:t>Listeria</w:t>
            </w:r>
            <w:r w:rsidRPr="00637B60">
              <w:rPr>
                <w:rFonts w:ascii="inherit" w:hAnsi="inherit"/>
                <w:sz w:val="24"/>
                <w:szCs w:val="24"/>
                <w:lang w:val="ro-RO" w:eastAsia="ro-RO"/>
              </w:rPr>
              <w:t> spp.: Absente în 25 g</w:t>
            </w:r>
            <w:r w:rsidRPr="00637B60">
              <w:rPr>
                <w:rFonts w:ascii="inherit" w:hAnsi="inherit"/>
                <w:sz w:val="24"/>
                <w:szCs w:val="24"/>
                <w:lang w:val="ro-RO" w:eastAsia="ro-RO"/>
              </w:rPr>
              <w:br/>
            </w:r>
            <w:r w:rsidRPr="00637B60">
              <w:rPr>
                <w:rFonts w:ascii="inherit" w:hAnsi="inherit"/>
                <w:i/>
                <w:iCs/>
                <w:sz w:val="24"/>
                <w:szCs w:val="24"/>
                <w:lang w:val="ro-RO" w:eastAsia="ro-RO"/>
              </w:rPr>
              <w:t>Enterobacteriaceae</w:t>
            </w:r>
            <w:r w:rsidRPr="00637B60">
              <w:rPr>
                <w:rFonts w:ascii="inherit" w:hAnsi="inherit"/>
                <w:sz w:val="24"/>
                <w:szCs w:val="24"/>
                <w:lang w:val="ro-RO" w:eastAsia="ro-RO"/>
              </w:rPr>
              <w:t>: &lt; 10 CFU/g</w:t>
            </w:r>
          </w:p>
        </w:tc>
        <w:tc>
          <w:tcPr>
            <w:tcW w:w="0" w:type="auto"/>
            <w:shd w:val="clear" w:color="auto" w:fill="auto"/>
            <w:vAlign w:val="center"/>
            <w:hideMark/>
          </w:tcPr>
          <w:p w14:paraId="38053F95" w14:textId="77777777" w:rsidR="00637B60" w:rsidRPr="00637B60" w:rsidRDefault="00637B60" w:rsidP="003C19E5">
            <w:pPr>
              <w:ind w:firstLine="0"/>
              <w:jc w:val="left"/>
              <w:rPr>
                <w:lang w:val="ro-RO" w:eastAsia="ro-RO"/>
              </w:rPr>
            </w:pPr>
          </w:p>
        </w:tc>
      </w:tr>
      <w:tr w:rsidR="00637B60" w:rsidRPr="009F2D53" w14:paraId="2A3A6992"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CA25F3" w14:textId="172C2E4A" w:rsidR="00637B60" w:rsidRPr="00637B60" w:rsidRDefault="00637B60" w:rsidP="003C19E5">
            <w:pPr>
              <w:spacing w:before="120"/>
              <w:ind w:firstLine="0"/>
              <w:jc w:val="left"/>
              <w:rPr>
                <w:rFonts w:ascii="inherit" w:hAnsi="inherit"/>
                <w:b/>
                <w:bCs/>
                <w:sz w:val="24"/>
                <w:szCs w:val="24"/>
                <w:lang w:val="ro-RO" w:eastAsia="ro-RO"/>
              </w:rPr>
            </w:pPr>
          </w:p>
        </w:tc>
        <w:tc>
          <w:tcPr>
            <w:tcW w:w="0" w:type="auto"/>
            <w:shd w:val="clear" w:color="auto" w:fill="auto"/>
            <w:vAlign w:val="center"/>
            <w:hideMark/>
          </w:tcPr>
          <w:p w14:paraId="421E94AC" w14:textId="77777777" w:rsidR="00637B60" w:rsidRPr="00637B60" w:rsidRDefault="00637B60" w:rsidP="003C19E5">
            <w:pPr>
              <w:ind w:firstLine="0"/>
              <w:jc w:val="left"/>
              <w:rPr>
                <w:lang w:val="ro-RO" w:eastAsia="ro-RO"/>
              </w:rPr>
            </w:pPr>
          </w:p>
        </w:tc>
      </w:tr>
      <w:tr w:rsidR="00637B60" w:rsidRPr="009F2D53" w14:paraId="04F630EB"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F0CCC6"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Pudră de ciuperci conținând vitamina D</w:t>
            </w:r>
            <w:r w:rsidRPr="00637B60">
              <w:rPr>
                <w:rFonts w:ascii="inherit" w:hAnsi="inherit"/>
                <w:b/>
                <w:bCs/>
                <w:sz w:val="17"/>
                <w:szCs w:val="17"/>
                <w:vertAlign w:val="subscript"/>
                <w:lang w:val="ro-RO" w:eastAsia="ro-RO"/>
              </w:rPr>
              <w:t>2</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EC8D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42F8F7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produs prin expunerea controlată a ciupercilor </w:t>
            </w:r>
            <w:r w:rsidRPr="00637B60">
              <w:rPr>
                <w:rFonts w:ascii="inherit" w:hAnsi="inherit"/>
                <w:i/>
                <w:iCs/>
                <w:sz w:val="24"/>
                <w:szCs w:val="24"/>
                <w:lang w:val="ro-RO" w:eastAsia="ro-RO"/>
              </w:rPr>
              <w:t>Agaricus bisporus</w:t>
            </w:r>
            <w:r w:rsidRPr="00637B60">
              <w:rPr>
                <w:rFonts w:ascii="inherit" w:hAnsi="inherit"/>
                <w:sz w:val="24"/>
                <w:szCs w:val="24"/>
                <w:lang w:val="ro-RO" w:eastAsia="ro-RO"/>
              </w:rPr>
              <w:t> feliate/tăiate în cuburi la iradierea cu UV, urmată de deshidratare și măcinare pentru a se transforma în pulbere.</w:t>
            </w:r>
          </w:p>
          <w:p w14:paraId="64387F4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Iradiere cu UV: Un proces de iradiere în lumină ultravioletă într-un interval de lungimi de undă similar celui pentru alimentele noi tratate cu UV autorizate în temeiul Regulamentului (UE) 2015/2283.</w:t>
            </w:r>
          </w:p>
          <w:p w14:paraId="667815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27D5CF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vitamina D</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125-375 μg/g</w:t>
            </w:r>
          </w:p>
          <w:p w14:paraId="50794D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 7 %</w:t>
            </w:r>
          </w:p>
          <w:p w14:paraId="58ABBA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13,5 %</w:t>
            </w:r>
          </w:p>
          <w:p w14:paraId="4F1D82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Activitatea apei: &lt; 0,5</w:t>
            </w:r>
          </w:p>
          <w:p w14:paraId="3A2390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 4,5 %</w:t>
            </w:r>
          </w:p>
          <w:p w14:paraId="016408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carbohidrați: ≤ 60 %</w:t>
            </w:r>
          </w:p>
          <w:p w14:paraId="75A911F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 40 %</w:t>
            </w:r>
          </w:p>
          <w:p w14:paraId="72231D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48309F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0,5 mg/kg</w:t>
            </w:r>
          </w:p>
          <w:p w14:paraId="0C64F60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0,5 mg/kg</w:t>
            </w:r>
          </w:p>
          <w:p w14:paraId="183E56C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mg/kg</w:t>
            </w:r>
          </w:p>
          <w:p w14:paraId="2A942F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0,3 mg/kg</w:t>
            </w:r>
          </w:p>
          <w:p w14:paraId="11E9F48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Micotoxine:</w:t>
            </w:r>
          </w:p>
          <w:p w14:paraId="5756AE8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Aflatoxină B1: ≤ 2 μg/kg</w:t>
            </w:r>
          </w:p>
          <w:p w14:paraId="3372D9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Aflatoxine (sumă de B1 + B2 + G1 + G2): &lt; 4 μg/kg</w:t>
            </w:r>
          </w:p>
          <w:p w14:paraId="58137B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E722C0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5 000 UFC/g</w:t>
            </w:r>
          </w:p>
          <w:p w14:paraId="7D1014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drojdii și de mucegaiuri: &lt; 100 UFC/g</w:t>
            </w:r>
          </w:p>
          <w:p w14:paraId="6CE705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&lt; 100 NCP/g</w:t>
            </w:r>
          </w:p>
          <w:p w14:paraId="75C000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spp.: Absență în 25 g</w:t>
            </w:r>
          </w:p>
          <w:p w14:paraId="61F1286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Absență în 10 g</w:t>
            </w:r>
          </w:p>
          <w:p w14:paraId="7BA774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Absență în 10 g</w:t>
            </w:r>
          </w:p>
          <w:p w14:paraId="622D02C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Absență în 25 g</w:t>
            </w:r>
          </w:p>
          <w:p w14:paraId="73CF7F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UFC: unități formatoare de colonii. NCP: numărul cel mai probabil.</w:t>
            </w:r>
          </w:p>
        </w:tc>
        <w:tc>
          <w:tcPr>
            <w:tcW w:w="0" w:type="auto"/>
            <w:shd w:val="clear" w:color="auto" w:fill="auto"/>
            <w:vAlign w:val="center"/>
            <w:hideMark/>
          </w:tcPr>
          <w:p w14:paraId="7A4A06DC" w14:textId="77777777" w:rsidR="00637B60" w:rsidRPr="00637B60" w:rsidRDefault="00637B60" w:rsidP="003C19E5">
            <w:pPr>
              <w:ind w:firstLine="0"/>
              <w:jc w:val="left"/>
              <w:rPr>
                <w:lang w:val="ro-RO" w:eastAsia="ro-RO"/>
              </w:rPr>
            </w:pPr>
          </w:p>
        </w:tc>
      </w:tr>
      <w:tr w:rsidR="00637B60" w:rsidRPr="009F2D53" w14:paraId="72588176"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BF58BF" w14:textId="14B5A29D" w:rsidR="00637B60" w:rsidRPr="00637B60" w:rsidRDefault="00637B60" w:rsidP="003C19E5">
            <w:pPr>
              <w:spacing w:before="120"/>
              <w:ind w:firstLine="0"/>
              <w:jc w:val="left"/>
              <w:rPr>
                <w:rFonts w:ascii="inherit" w:hAnsi="inherit"/>
                <w:b/>
                <w:bCs/>
                <w:sz w:val="24"/>
                <w:szCs w:val="24"/>
                <w:lang w:val="ro-RO" w:eastAsia="ro-RO"/>
              </w:rPr>
            </w:pPr>
          </w:p>
        </w:tc>
        <w:tc>
          <w:tcPr>
            <w:tcW w:w="0" w:type="auto"/>
            <w:shd w:val="clear" w:color="auto" w:fill="auto"/>
            <w:vAlign w:val="center"/>
            <w:hideMark/>
          </w:tcPr>
          <w:p w14:paraId="0EBC8C21" w14:textId="77777777" w:rsidR="00637B60" w:rsidRPr="00637B60" w:rsidRDefault="00637B60" w:rsidP="003C19E5">
            <w:pPr>
              <w:ind w:firstLine="0"/>
              <w:jc w:val="left"/>
              <w:rPr>
                <w:lang w:val="ro-RO" w:eastAsia="ro-RO"/>
              </w:rPr>
            </w:pPr>
          </w:p>
        </w:tc>
      </w:tr>
      <w:tr w:rsidR="00637B60" w:rsidRPr="009F2D53" w14:paraId="3632367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6B83E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Vitamina K</w:t>
            </w:r>
            <w:r w:rsidRPr="00637B60">
              <w:rPr>
                <w:rFonts w:ascii="inherit" w:hAnsi="inherit"/>
                <w:b/>
                <w:bCs/>
                <w:sz w:val="17"/>
                <w:szCs w:val="17"/>
                <w:vertAlign w:val="subscript"/>
                <w:lang w:val="ro-RO" w:eastAsia="ro-RO"/>
              </w:rPr>
              <w:t>2</w:t>
            </w:r>
            <w:r w:rsidRPr="00637B60">
              <w:rPr>
                <w:rFonts w:ascii="inherit" w:hAnsi="inherit"/>
                <w:b/>
                <w:bCs/>
                <w:sz w:val="24"/>
                <w:szCs w:val="24"/>
                <w:lang w:val="ro-RO" w:eastAsia="ro-RO"/>
              </w:rPr>
              <w:t> (menachinonă)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B00E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Acest aliment nou se obține printr-un proces sintetic sau microbiologic.</w:t>
            </w:r>
          </w:p>
          <w:p w14:paraId="00277A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Vitamina K</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(2-metil-3-all-trans-poliprenil-1,4-naftochinone), sau seriile de menachinonă, este un grup de derivați prenilați de naftochinonă. Numărul de reziduuri de izopren, unde o unitate de izopren este constituită din 5 atomi de carbon cuprinzând o ramificație, este utilizat pentru a caracteriza omologii menachinonei conținând în principal MK-7 și, într-o mai mică măsură, MK-6.</w:t>
            </w:r>
          </w:p>
          <w:p w14:paraId="0599B5A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Seria de vitamina K</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(menachinonă) cu menachinonă-7 (MK-7)(n = 6) fiind C</w:t>
            </w:r>
            <w:r w:rsidRPr="00637B60">
              <w:rPr>
                <w:rFonts w:ascii="inherit" w:hAnsi="inherit"/>
                <w:sz w:val="17"/>
                <w:szCs w:val="17"/>
                <w:vertAlign w:val="subscript"/>
                <w:lang w:val="ro-RO" w:eastAsia="ro-RO"/>
              </w:rPr>
              <w:t>46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64</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menachinonă-6 (MK-6)(n = 5) fiind C</w:t>
            </w:r>
            <w:r w:rsidRPr="00637B60">
              <w:rPr>
                <w:rFonts w:ascii="inherit" w:hAnsi="inherit"/>
                <w:sz w:val="17"/>
                <w:szCs w:val="17"/>
                <w:vertAlign w:val="subscript"/>
                <w:lang w:val="ro-RO" w:eastAsia="ro-RO"/>
              </w:rPr>
              <w:t>41</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56</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și menachinonă-4 (MK-4)(n = 3) fiind C</w:t>
            </w:r>
            <w:r w:rsidRPr="00637B60">
              <w:rPr>
                <w:rFonts w:ascii="inherit" w:hAnsi="inherit"/>
                <w:sz w:val="17"/>
                <w:szCs w:val="17"/>
                <w:vertAlign w:val="subscript"/>
                <w:lang w:val="ro-RO" w:eastAsia="ro-RO"/>
              </w:rPr>
              <w:t>31</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40</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w:t>
            </w:r>
          </w:p>
          <w:p w14:paraId="74D9D49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substanței chimice: (all-E)-2-(3,7,11,15,19,23,27-heptametil-2,6,10,14,18,22,26-octacosaheptaenil)-3-metil-1,4-naftalendionă</w:t>
            </w:r>
          </w:p>
          <w:p w14:paraId="63BD19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CAS: 2124-57-4</w:t>
            </w:r>
          </w:p>
          <w:p w14:paraId="689A68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moleculară: C</w:t>
            </w:r>
            <w:r w:rsidRPr="00637B60">
              <w:rPr>
                <w:rFonts w:ascii="inherit" w:hAnsi="inherit"/>
                <w:sz w:val="17"/>
                <w:szCs w:val="17"/>
                <w:vertAlign w:val="subscript"/>
                <w:lang w:val="ro-RO" w:eastAsia="ro-RO"/>
              </w:rPr>
              <w:t>46</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64</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2</w:t>
            </w:r>
          </w:p>
          <w:p w14:paraId="069C91A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649 g/mol</w:t>
            </w:r>
          </w:p>
          <w:p w14:paraId="3F8D33D9" w14:textId="46238819" w:rsidR="00637B60" w:rsidRPr="00637B60" w:rsidRDefault="00637B60" w:rsidP="003C19E5">
            <w:pPr>
              <w:spacing w:before="60" w:after="60"/>
              <w:ind w:firstLine="0"/>
              <w:rPr>
                <w:rFonts w:ascii="inherit" w:hAnsi="inherit"/>
                <w:sz w:val="24"/>
                <w:szCs w:val="24"/>
                <w:lang w:val="ro-RO" w:eastAsia="ro-RO"/>
              </w:rPr>
            </w:pPr>
            <w:r w:rsidRPr="00637B60">
              <w:rPr>
                <w:noProof/>
                <w:lang w:val="ro-MD"/>
              </w:rPr>
              <w:lastRenderedPageBreak/>
              <w:drawing>
                <wp:inline distT="0" distB="0" distL="0" distR="0" wp14:anchorId="5D9D9371" wp14:editId="18E9385A">
                  <wp:extent cx="3257550" cy="3086100"/>
                  <wp:effectExtent l="0" t="0" r="0" b="0"/>
                  <wp:docPr id="307050376" name="I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3257550" cy="3086100"/>
                          </a:xfrm>
                          <a:prstGeom prst="rect">
                            <a:avLst/>
                          </a:prstGeom>
                          <a:noFill/>
                          <a:ln>
                            <a:noFill/>
                          </a:ln>
                        </pic:spPr>
                      </pic:pic>
                    </a:graphicData>
                  </a:graphic>
                </wp:inline>
              </w:drawing>
            </w:r>
          </w:p>
          <w:p w14:paraId="270AE6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i/>
                <w:iCs/>
                <w:sz w:val="24"/>
                <w:szCs w:val="24"/>
                <w:lang w:val="ro-RO" w:eastAsia="ro-RO"/>
              </w:rPr>
              <w:t>Specificații privind vitamina sintetică K</w:t>
            </w:r>
            <w:r w:rsidRPr="00637B60">
              <w:rPr>
                <w:rFonts w:ascii="inherit" w:hAnsi="inherit"/>
                <w:b/>
                <w:bCs/>
                <w:i/>
                <w:iCs/>
                <w:sz w:val="17"/>
                <w:szCs w:val="17"/>
                <w:vertAlign w:val="subscript"/>
                <w:lang w:val="ro-RO" w:eastAsia="ro-RO"/>
              </w:rPr>
              <w:t>2</w:t>
            </w:r>
            <w:r w:rsidRPr="00637B60">
              <w:rPr>
                <w:rFonts w:ascii="inherit" w:hAnsi="inherit"/>
                <w:b/>
                <w:bCs/>
                <w:i/>
                <w:iCs/>
                <w:sz w:val="24"/>
                <w:szCs w:val="24"/>
                <w:lang w:val="ro-RO" w:eastAsia="ro-RO"/>
              </w:rPr>
              <w:t> (menachinonă-7)</w:t>
            </w:r>
          </w:p>
          <w:p w14:paraId="6844E73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Pulbere de culoare galbenă</w:t>
            </w:r>
          </w:p>
          <w:p w14:paraId="366711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Puritate: Max. 6,0 % izomer cis, max. 2,0 % alte impurități</w:t>
            </w:r>
          </w:p>
          <w:p w14:paraId="2B0ECB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97-102 % menachinonă-7 (din care cel puțin 92 % all-trans-menachinonă-7)</w:t>
            </w:r>
          </w:p>
          <w:p w14:paraId="718EA2A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i/>
                <w:iCs/>
                <w:sz w:val="24"/>
                <w:szCs w:val="24"/>
                <w:lang w:val="ro-RO" w:eastAsia="ro-RO"/>
              </w:rPr>
              <w:t>Specificații privind vitamina K</w:t>
            </w:r>
            <w:r w:rsidRPr="00637B60">
              <w:rPr>
                <w:rFonts w:ascii="inherit" w:hAnsi="inherit"/>
                <w:b/>
                <w:bCs/>
                <w:i/>
                <w:iCs/>
                <w:sz w:val="17"/>
                <w:szCs w:val="17"/>
                <w:vertAlign w:val="subscript"/>
                <w:lang w:val="ro-RO" w:eastAsia="ro-RO"/>
              </w:rPr>
              <w:t>2</w:t>
            </w:r>
            <w:r w:rsidRPr="00637B60">
              <w:rPr>
                <w:rFonts w:ascii="inherit" w:hAnsi="inherit"/>
                <w:b/>
                <w:bCs/>
                <w:i/>
                <w:iCs/>
                <w:sz w:val="24"/>
                <w:szCs w:val="24"/>
                <w:lang w:val="ro-RO" w:eastAsia="ro-RO"/>
              </w:rPr>
              <w:t> (menachinonă-7) obținută prin metode microbiologice</w:t>
            </w:r>
          </w:p>
          <w:p w14:paraId="0802D0D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Sursa: </w:t>
            </w:r>
            <w:r w:rsidRPr="00637B60">
              <w:rPr>
                <w:rFonts w:ascii="inherit" w:hAnsi="inherit"/>
                <w:i/>
                <w:iCs/>
                <w:sz w:val="24"/>
                <w:szCs w:val="24"/>
                <w:lang w:val="ro-RO" w:eastAsia="ro-RO"/>
              </w:rPr>
              <w:t>Bacillus subtilis</w:t>
            </w:r>
            <w:r w:rsidRPr="00637B60">
              <w:rPr>
                <w:rFonts w:ascii="inherit" w:hAnsi="inherit"/>
                <w:sz w:val="24"/>
                <w:szCs w:val="24"/>
                <w:lang w:val="ro-RO" w:eastAsia="ro-RO"/>
              </w:rPr>
              <w:t> spp. natto și </w:t>
            </w:r>
            <w:r w:rsidRPr="00637B60">
              <w:rPr>
                <w:rFonts w:ascii="inherit" w:hAnsi="inherit"/>
                <w:i/>
                <w:iCs/>
                <w:sz w:val="24"/>
                <w:szCs w:val="24"/>
                <w:lang w:val="ro-RO" w:eastAsia="ro-RO"/>
              </w:rPr>
              <w:t>Bacillus licheniformis</w:t>
            </w:r>
          </w:p>
          <w:p w14:paraId="6F12786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pulbere de culoare galbenă sau suspensie uleioasă</w:t>
            </w:r>
          </w:p>
        </w:tc>
        <w:tc>
          <w:tcPr>
            <w:tcW w:w="0" w:type="auto"/>
            <w:shd w:val="clear" w:color="auto" w:fill="auto"/>
            <w:vAlign w:val="center"/>
            <w:hideMark/>
          </w:tcPr>
          <w:p w14:paraId="32A31A3C" w14:textId="77777777" w:rsidR="00637B60" w:rsidRPr="00637B60" w:rsidRDefault="00637B60" w:rsidP="003C19E5">
            <w:pPr>
              <w:ind w:firstLine="0"/>
              <w:jc w:val="left"/>
              <w:rPr>
                <w:lang w:val="ro-RO" w:eastAsia="ro-RO"/>
              </w:rPr>
            </w:pPr>
          </w:p>
        </w:tc>
      </w:tr>
      <w:tr w:rsidR="00637B60" w:rsidRPr="00637B60" w14:paraId="0E08F9FC"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5FE4FF"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Extract din tărâțe de grâu</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E0D0D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7B8CFE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 pulbere cristalină albă obținută prin extracție enzimatică din </w:t>
            </w:r>
            <w:r w:rsidRPr="00637B60">
              <w:rPr>
                <w:rFonts w:ascii="inherit" w:hAnsi="inherit"/>
                <w:i/>
                <w:iCs/>
                <w:sz w:val="24"/>
                <w:szCs w:val="24"/>
                <w:lang w:val="ro-RO" w:eastAsia="ro-RO"/>
              </w:rPr>
              <w:t>Triticum aestivum</w:t>
            </w:r>
            <w:r w:rsidRPr="00637B60">
              <w:rPr>
                <w:rFonts w:ascii="inherit" w:hAnsi="inherit"/>
                <w:sz w:val="24"/>
                <w:szCs w:val="24"/>
                <w:lang w:val="ro-RO" w:eastAsia="ro-RO"/>
              </w:rPr>
              <w:t> L. bran, bogată în oligozaharide ale arabinoxilanului</w:t>
            </w:r>
          </w:p>
          <w:p w14:paraId="480BA34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uscată: Min. 94 %</w:t>
            </w:r>
          </w:p>
          <w:p w14:paraId="0184EC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Oligozaharide din arabinoxilan: Min. 70 % din materia uscată</w:t>
            </w:r>
          </w:p>
          <w:p w14:paraId="637F81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Polimerizarea medie a oligozaharidelor din arabinoxilan: 3-8</w:t>
            </w:r>
          </w:p>
          <w:p w14:paraId="2D9C98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ferulic (legat de oligozaharide din arabinoxilan): 1-3 % din substanța uscată</w:t>
            </w:r>
          </w:p>
          <w:p w14:paraId="6B91DB2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poli/oligozaharide: Min. 90 %</w:t>
            </w:r>
          </w:p>
          <w:p w14:paraId="559163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Max. 2 % din substanța uscată</w:t>
            </w:r>
          </w:p>
          <w:p w14:paraId="45AD7F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Max. 2 % din substanța uscată</w:t>
            </w:r>
          </w:p>
          <w:p w14:paraId="2BFFDE9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Parametri microbiologici:</w:t>
            </w:r>
          </w:p>
          <w:p w14:paraId="120AD8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Bacterii mezofilice - număr total: Max. 10 000/g</w:t>
            </w:r>
          </w:p>
          <w:p w14:paraId="4524DAB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Max. 100/g</w:t>
            </w:r>
          </w:p>
          <w:p w14:paraId="31E8B7D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Ciuperci: Max. 100/g</w:t>
            </w:r>
          </w:p>
          <w:p w14:paraId="47E08C0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Absența în 25 g</w:t>
            </w:r>
          </w:p>
          <w:p w14:paraId="0C684D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Max. 1 000/g</w:t>
            </w:r>
          </w:p>
          <w:p w14:paraId="186085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Clostridium perfringens</w:t>
            </w:r>
            <w:r w:rsidRPr="00637B60">
              <w:rPr>
                <w:rFonts w:ascii="inherit" w:hAnsi="inherit"/>
                <w:sz w:val="24"/>
                <w:szCs w:val="24"/>
                <w:lang w:val="ro-RO" w:eastAsia="ro-RO"/>
              </w:rPr>
              <w:t>: Max. 1 000/g</w:t>
            </w:r>
          </w:p>
        </w:tc>
        <w:tc>
          <w:tcPr>
            <w:tcW w:w="0" w:type="auto"/>
            <w:shd w:val="clear" w:color="auto" w:fill="auto"/>
            <w:vAlign w:val="center"/>
            <w:hideMark/>
          </w:tcPr>
          <w:p w14:paraId="49F9C50A" w14:textId="77777777" w:rsidR="00637B60" w:rsidRPr="00637B60" w:rsidRDefault="00637B60" w:rsidP="003C19E5">
            <w:pPr>
              <w:ind w:firstLine="0"/>
              <w:jc w:val="left"/>
              <w:rPr>
                <w:lang w:val="ro-RO" w:eastAsia="ro-RO"/>
              </w:rPr>
            </w:pPr>
          </w:p>
        </w:tc>
      </w:tr>
      <w:tr w:rsidR="00637B60" w:rsidRPr="00637B60" w14:paraId="2BF831F0"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6AFADD" w14:textId="77777777" w:rsidR="00637B60" w:rsidRPr="00637B60" w:rsidRDefault="00000000" w:rsidP="003C19E5">
            <w:pPr>
              <w:spacing w:before="120"/>
              <w:ind w:firstLine="0"/>
              <w:jc w:val="left"/>
              <w:rPr>
                <w:rFonts w:ascii="inherit" w:hAnsi="inherit"/>
                <w:b/>
                <w:bCs/>
                <w:sz w:val="24"/>
                <w:szCs w:val="24"/>
                <w:lang w:val="ro-RO" w:eastAsia="ro-RO"/>
              </w:rPr>
            </w:pPr>
            <w:hyperlink r:id="rId250" w:tooltip="32021R2191: INSERTED" w:history="1">
              <w:r w:rsidR="00637B60" w:rsidRPr="00637B60">
                <w:rPr>
                  <w:rFonts w:ascii="inherit" w:hAnsi="inherit"/>
                  <w:b/>
                  <w:bCs/>
                  <w:color w:val="337AB7"/>
                  <w:sz w:val="24"/>
                  <w:szCs w:val="24"/>
                  <w:lang w:val="ro-RO" w:eastAsia="ro-RO"/>
                </w:rPr>
                <w:t>▼M78</w:t>
              </w:r>
            </w:hyperlink>
          </w:p>
        </w:tc>
        <w:tc>
          <w:tcPr>
            <w:tcW w:w="0" w:type="auto"/>
            <w:shd w:val="clear" w:color="auto" w:fill="auto"/>
            <w:vAlign w:val="center"/>
            <w:hideMark/>
          </w:tcPr>
          <w:p w14:paraId="68269A3E" w14:textId="77777777" w:rsidR="00637B60" w:rsidRPr="00637B60" w:rsidRDefault="00637B60" w:rsidP="003C19E5">
            <w:pPr>
              <w:ind w:firstLine="0"/>
              <w:jc w:val="left"/>
              <w:rPr>
                <w:lang w:val="ro-RO" w:eastAsia="ro-RO"/>
              </w:rPr>
            </w:pPr>
          </w:p>
        </w:tc>
      </w:tr>
      <w:tr w:rsidR="00637B60" w:rsidRPr="009F2D53" w14:paraId="1036734A"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A08F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Plante proaspete de </w:t>
            </w:r>
            <w:r w:rsidRPr="00637B60">
              <w:rPr>
                <w:rFonts w:ascii="inherit" w:hAnsi="inherit"/>
                <w:i/>
                <w:iCs/>
                <w:sz w:val="24"/>
                <w:szCs w:val="24"/>
                <w:lang w:val="ro-RO" w:eastAsia="ro-RO"/>
              </w:rPr>
              <w:t>Wolffia arrhiza</w:t>
            </w:r>
            <w:r w:rsidRPr="00637B60">
              <w:rPr>
                <w:rFonts w:ascii="inherit" w:hAnsi="inherit"/>
                <w:sz w:val="24"/>
                <w:szCs w:val="24"/>
                <w:lang w:val="ro-RO" w:eastAsia="ro-RO"/>
              </w:rPr>
              <w:t> și de </w:t>
            </w:r>
            <w:r w:rsidRPr="00637B60">
              <w:rPr>
                <w:rFonts w:ascii="inherit" w:hAnsi="inherit"/>
                <w:i/>
                <w:iCs/>
                <w:sz w:val="24"/>
                <w:szCs w:val="24"/>
                <w:lang w:val="ro-RO" w:eastAsia="ro-RO"/>
              </w:rPr>
              <w:t>Wolffia globosa</w:t>
            </w:r>
            <w:r w:rsidRPr="00637B60">
              <w:rPr>
                <w:rFonts w:ascii="inherit" w:hAnsi="inherit"/>
                <w:sz w:val="24"/>
                <w:szCs w:val="24"/>
                <w:lang w:val="ro-RO" w:eastAsia="ro-RO"/>
              </w:rPr>
              <w:t> (alimente tradiționale dintr-o țară terță)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BBFC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br/>
              <w:t>Alimentul tradițional constă în plante proaspete de </w:t>
            </w:r>
            <w:r w:rsidRPr="00637B60">
              <w:rPr>
                <w:rFonts w:ascii="inherit" w:hAnsi="inherit"/>
                <w:i/>
                <w:iCs/>
                <w:sz w:val="24"/>
                <w:szCs w:val="24"/>
                <w:lang w:val="ro-RO" w:eastAsia="ro-RO"/>
              </w:rPr>
              <w:t>Wolffia arrhiza</w:t>
            </w:r>
            <w:r w:rsidRPr="00637B60">
              <w:rPr>
                <w:rFonts w:ascii="inherit" w:hAnsi="inherit"/>
                <w:sz w:val="24"/>
                <w:szCs w:val="24"/>
                <w:lang w:val="ro-RO" w:eastAsia="ro-RO"/>
              </w:rPr>
              <w:t> (L.) Horkel ex Wimm. și/sau de </w:t>
            </w:r>
            <w:r w:rsidRPr="00637B60">
              <w:rPr>
                <w:rFonts w:ascii="inherit" w:hAnsi="inherit"/>
                <w:i/>
                <w:iCs/>
                <w:sz w:val="24"/>
                <w:szCs w:val="24"/>
                <w:lang w:val="ro-RO" w:eastAsia="ro-RO"/>
              </w:rPr>
              <w:t>Wolffia globosa</w:t>
            </w:r>
            <w:r w:rsidRPr="00637B60">
              <w:rPr>
                <w:rFonts w:ascii="inherit" w:hAnsi="inherit"/>
                <w:sz w:val="24"/>
                <w:szCs w:val="24"/>
                <w:lang w:val="ro-RO" w:eastAsia="ro-RO"/>
              </w:rPr>
              <w:t> (Roxb.) Hartog &amp; Plas (familia: </w:t>
            </w:r>
            <w:r w:rsidRPr="00637B60">
              <w:rPr>
                <w:rFonts w:ascii="inherit" w:hAnsi="inherit"/>
                <w:i/>
                <w:iCs/>
                <w:sz w:val="24"/>
                <w:szCs w:val="24"/>
                <w:lang w:val="ro-RO" w:eastAsia="ro-RO"/>
              </w:rPr>
              <w:t>Araceae</w:t>
            </w:r>
            <w:r w:rsidRPr="00637B60">
              <w:rPr>
                <w:rFonts w:ascii="inherit" w:hAnsi="inherit"/>
                <w:sz w:val="24"/>
                <w:szCs w:val="24"/>
                <w:lang w:val="ro-RO" w:eastAsia="ro-RO"/>
              </w:rPr>
              <w:t>).</w:t>
            </w:r>
            <w:r w:rsidRPr="00637B60">
              <w:rPr>
                <w:rFonts w:ascii="inherit" w:hAnsi="inherit"/>
                <w:sz w:val="24"/>
                <w:szCs w:val="24"/>
                <w:lang w:val="ro-RO" w:eastAsia="ro-RO"/>
              </w:rPr>
              <w:br/>
            </w:r>
            <w:r w:rsidRPr="00637B60">
              <w:rPr>
                <w:rFonts w:ascii="inherit" w:hAnsi="inherit"/>
                <w:b/>
                <w:bCs/>
                <w:sz w:val="24"/>
                <w:szCs w:val="24"/>
                <w:lang w:val="ro-RO" w:eastAsia="ro-RO"/>
              </w:rPr>
              <w:t>Criterii microbiologice:</w:t>
            </w:r>
            <w:r w:rsidRPr="00637B60">
              <w:rPr>
                <w:rFonts w:ascii="inherit" w:hAnsi="inherit"/>
                <w:sz w:val="24"/>
                <w:szCs w:val="24"/>
                <w:lang w:val="ro-RO" w:eastAsia="ro-RO"/>
              </w:rPr>
              <w:t> </w:t>
            </w:r>
            <w:hyperlink r:id="rId251" w:tooltip="32021R2191R(01): REPLACED" w:history="1">
              <w:r w:rsidRPr="00637B60">
                <w:rPr>
                  <w:rFonts w:ascii="inherit" w:hAnsi="inherit"/>
                  <w:b/>
                  <w:bCs/>
                  <w:color w:val="337AB7"/>
                  <w:sz w:val="24"/>
                  <w:szCs w:val="24"/>
                  <w:lang w:val="ro-RO" w:eastAsia="ro-RO"/>
                </w:rPr>
                <w:t>►C6</w:t>
              </w:r>
              <w:r w:rsidRPr="00637B60">
                <w:rPr>
                  <w:rFonts w:ascii="inherit" w:hAnsi="inherit"/>
                  <w:color w:val="337AB7"/>
                  <w:sz w:val="24"/>
                  <w:szCs w:val="24"/>
                  <w:lang w:val="ro-RO" w:eastAsia="ro-RO"/>
                </w:rPr>
                <w:t> </w:t>
              </w:r>
            </w:hyperlink>
            <w:r w:rsidRPr="00637B60">
              <w:rPr>
                <w:rFonts w:ascii="inherit" w:hAnsi="inherit"/>
                <w:sz w:val="24"/>
                <w:szCs w:val="24"/>
                <w:lang w:val="ro-RO" w:eastAsia="ro-RO"/>
              </w:rPr>
              <w:t>  </w:t>
            </w:r>
            <w:r w:rsidRPr="00637B60">
              <w:rPr>
                <w:rFonts w:ascii="inherit" w:hAnsi="inherit"/>
                <w:sz w:val="24"/>
                <w:szCs w:val="24"/>
                <w:lang w:val="ro-RO" w:eastAsia="ro-RO"/>
              </w:rPr>
              <w:br/>
              <w:t>Număr total de microorganisme: &lt;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CFU/g </w:t>
            </w:r>
            <w:r w:rsidRPr="00637B60">
              <w:rPr>
                <w:rFonts w:ascii="inherit" w:hAnsi="inherit"/>
                <w:b/>
                <w:bCs/>
                <w:sz w:val="24"/>
                <w:szCs w:val="24"/>
                <w:lang w:val="ro-RO" w:eastAsia="ro-RO"/>
              </w:rPr>
              <w:t> ◄</w:t>
            </w:r>
            <w:r w:rsidRPr="00637B60">
              <w:rPr>
                <w:rFonts w:ascii="inherit" w:hAnsi="inherit"/>
                <w:sz w:val="24"/>
                <w:szCs w:val="24"/>
                <w:lang w:val="ro-RO" w:eastAsia="ro-RO"/>
              </w:rPr>
              <w:br/>
              <w:t>Număr total de drojdii și de mucegaiuri: &lt; 100 CFU/g</w:t>
            </w:r>
            <w:r w:rsidRPr="00637B60">
              <w:rPr>
                <w:rFonts w:ascii="inherit" w:hAnsi="inherit"/>
                <w:sz w:val="24"/>
                <w:szCs w:val="24"/>
                <w:lang w:val="ro-RO" w:eastAsia="ro-RO"/>
              </w:rPr>
              <w:br/>
              <w:t>Total </w:t>
            </w:r>
            <w:r w:rsidRPr="00637B60">
              <w:rPr>
                <w:rFonts w:ascii="inherit" w:hAnsi="inherit"/>
                <w:i/>
                <w:iCs/>
                <w:sz w:val="24"/>
                <w:szCs w:val="24"/>
                <w:lang w:val="ro-RO" w:eastAsia="ro-RO"/>
              </w:rPr>
              <w:t>Enterobacteriaceae</w:t>
            </w:r>
            <w:r w:rsidRPr="00637B60">
              <w:rPr>
                <w:rFonts w:ascii="inherit" w:hAnsi="inherit"/>
                <w:sz w:val="24"/>
                <w:szCs w:val="24"/>
                <w:lang w:val="ro-RO" w:eastAsia="ro-RO"/>
              </w:rPr>
              <w:t>: &lt; 100 CFU/g</w:t>
            </w:r>
            <w:r w:rsidRPr="00637B60">
              <w:rPr>
                <w:rFonts w:ascii="inherit" w:hAnsi="inherit"/>
                <w:sz w:val="24"/>
                <w:szCs w:val="24"/>
                <w:lang w:val="ro-RO" w:eastAsia="ro-RO"/>
              </w:rPr>
              <w:br/>
            </w:r>
            <w:r w:rsidRPr="00637B60">
              <w:rPr>
                <w:rFonts w:ascii="inherit" w:hAnsi="inherit"/>
                <w:i/>
                <w:iCs/>
                <w:sz w:val="24"/>
                <w:szCs w:val="24"/>
                <w:lang w:val="ro-RO" w:eastAsia="ro-RO"/>
              </w:rPr>
              <w:t>Escherichia coli</w:t>
            </w:r>
            <w:r w:rsidRPr="00637B60">
              <w:rPr>
                <w:rFonts w:ascii="inherit" w:hAnsi="inherit"/>
                <w:sz w:val="24"/>
                <w:szCs w:val="24"/>
                <w:lang w:val="ro-RO" w:eastAsia="ro-RO"/>
              </w:rPr>
              <w:t>: &lt; 100 CFU/g</w:t>
            </w:r>
            <w:r w:rsidRPr="00637B60">
              <w:rPr>
                <w:rFonts w:ascii="inherit" w:hAnsi="inherit"/>
                <w:sz w:val="24"/>
                <w:szCs w:val="24"/>
                <w:lang w:val="ro-RO" w:eastAsia="ro-RO"/>
              </w:rPr>
              <w:br/>
            </w:r>
            <w:r w:rsidRPr="00637B60">
              <w:rPr>
                <w:rFonts w:ascii="inherit" w:hAnsi="inherit"/>
                <w:i/>
                <w:iCs/>
                <w:sz w:val="24"/>
                <w:szCs w:val="24"/>
                <w:lang w:val="ro-RO" w:eastAsia="ro-RO"/>
              </w:rPr>
              <w:t>Salmonella</w:t>
            </w:r>
            <w:r w:rsidRPr="00637B60">
              <w:rPr>
                <w:rFonts w:ascii="inherit" w:hAnsi="inherit"/>
                <w:sz w:val="24"/>
                <w:szCs w:val="24"/>
                <w:lang w:val="ro-RO" w:eastAsia="ro-RO"/>
              </w:rPr>
              <w:t>: Absente în 25 g</w:t>
            </w:r>
            <w:r w:rsidRPr="00637B60">
              <w:rPr>
                <w:rFonts w:ascii="inherit" w:hAnsi="inherit"/>
                <w:sz w:val="24"/>
                <w:szCs w:val="24"/>
                <w:lang w:val="ro-RO" w:eastAsia="ro-RO"/>
              </w:rPr>
              <w:br/>
            </w:r>
            <w:r w:rsidRPr="00637B60">
              <w:rPr>
                <w:rFonts w:ascii="inherit" w:hAnsi="inherit"/>
                <w:i/>
                <w:iCs/>
                <w:sz w:val="24"/>
                <w:szCs w:val="24"/>
                <w:lang w:val="ro-RO" w:eastAsia="ro-RO"/>
              </w:rPr>
              <w:t>Listeria monocytogenes</w:t>
            </w:r>
            <w:r w:rsidRPr="00637B60">
              <w:rPr>
                <w:rFonts w:ascii="inherit" w:hAnsi="inherit"/>
                <w:sz w:val="24"/>
                <w:szCs w:val="24"/>
                <w:lang w:val="ro-RO" w:eastAsia="ro-RO"/>
              </w:rPr>
              <w:t>: Absente în 25 g</w:t>
            </w:r>
            <w:r w:rsidRPr="00637B60">
              <w:rPr>
                <w:rFonts w:ascii="inherit" w:hAnsi="inherit"/>
                <w:sz w:val="24"/>
                <w:szCs w:val="24"/>
                <w:lang w:val="ro-RO" w:eastAsia="ro-RO"/>
              </w:rPr>
              <w:br/>
            </w: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Absență/10 g</w:t>
            </w:r>
            <w:r w:rsidRPr="00637B60">
              <w:rPr>
                <w:rFonts w:ascii="inherit" w:hAnsi="inherit"/>
                <w:sz w:val="24"/>
                <w:szCs w:val="24"/>
                <w:lang w:val="ro-RO" w:eastAsia="ro-RO"/>
              </w:rPr>
              <w:br/>
            </w:r>
            <w:r w:rsidRPr="00637B60">
              <w:rPr>
                <w:rFonts w:ascii="inherit" w:hAnsi="inherit"/>
                <w:b/>
                <w:bCs/>
                <w:sz w:val="24"/>
                <w:szCs w:val="24"/>
                <w:lang w:val="ro-RO" w:eastAsia="ro-RO"/>
              </w:rPr>
              <w:t>Metale grele:</w:t>
            </w:r>
            <w:r w:rsidRPr="00637B60">
              <w:rPr>
                <w:rFonts w:ascii="inherit" w:hAnsi="inherit"/>
                <w:sz w:val="24"/>
                <w:szCs w:val="24"/>
                <w:lang w:val="ro-RO" w:eastAsia="ro-RO"/>
              </w:rPr>
              <w:br/>
              <w:t>Plumb: &lt; 0,3 mg/kg</w:t>
            </w:r>
            <w:r w:rsidRPr="00637B60">
              <w:rPr>
                <w:rFonts w:ascii="inherit" w:hAnsi="inherit"/>
                <w:sz w:val="24"/>
                <w:szCs w:val="24"/>
                <w:lang w:val="ro-RO" w:eastAsia="ro-RO"/>
              </w:rPr>
              <w:br/>
            </w:r>
            <w:r w:rsidRPr="00637B60">
              <w:rPr>
                <w:rFonts w:ascii="inherit" w:hAnsi="inherit"/>
                <w:sz w:val="24"/>
                <w:szCs w:val="24"/>
                <w:lang w:val="ro-RO" w:eastAsia="ro-RO"/>
              </w:rPr>
              <w:lastRenderedPageBreak/>
              <w:t>Arsen (anorganic): &lt; 0,10 mg/kg</w:t>
            </w:r>
            <w:r w:rsidRPr="00637B60">
              <w:rPr>
                <w:rFonts w:ascii="inherit" w:hAnsi="inherit"/>
                <w:sz w:val="24"/>
                <w:szCs w:val="24"/>
                <w:lang w:val="ro-RO" w:eastAsia="ro-RO"/>
              </w:rPr>
              <w:br/>
              <w:t>Cadmiu: &lt; 0,2 mg/kg</w:t>
            </w:r>
            <w:r w:rsidRPr="00637B60">
              <w:rPr>
                <w:rFonts w:ascii="inherit" w:hAnsi="inherit"/>
                <w:sz w:val="24"/>
                <w:szCs w:val="24"/>
                <w:lang w:val="ro-RO" w:eastAsia="ro-RO"/>
              </w:rPr>
              <w:br/>
              <w:t>Crom: &lt; 1 mg/kg</w:t>
            </w:r>
            <w:r w:rsidRPr="00637B60">
              <w:rPr>
                <w:rFonts w:ascii="inherit" w:hAnsi="inherit"/>
                <w:sz w:val="24"/>
                <w:szCs w:val="24"/>
                <w:lang w:val="ro-RO" w:eastAsia="ro-RO"/>
              </w:rPr>
              <w:br/>
              <w:t>Mercur: &lt; 0,10 mg/kg</w:t>
            </w:r>
            <w:r w:rsidRPr="00637B60">
              <w:rPr>
                <w:rFonts w:ascii="inherit" w:hAnsi="inherit"/>
                <w:sz w:val="24"/>
                <w:szCs w:val="24"/>
                <w:lang w:val="ro-RO" w:eastAsia="ro-RO"/>
              </w:rPr>
              <w:br/>
            </w:r>
            <w:r w:rsidRPr="00637B60">
              <w:rPr>
                <w:rFonts w:ascii="inherit" w:hAnsi="inherit"/>
                <w:b/>
                <w:bCs/>
                <w:sz w:val="24"/>
                <w:szCs w:val="24"/>
                <w:lang w:val="ro-RO" w:eastAsia="ro-RO"/>
              </w:rPr>
              <w:t>Oligoelemente:</w:t>
            </w:r>
            <w:r w:rsidRPr="00637B60">
              <w:rPr>
                <w:rFonts w:ascii="inherit" w:hAnsi="inherit"/>
                <w:sz w:val="24"/>
                <w:szCs w:val="24"/>
                <w:lang w:val="ro-RO" w:eastAsia="ro-RO"/>
              </w:rPr>
              <w:br/>
              <w:t>Cupru: &lt; 0,8 mg/kg</w:t>
            </w:r>
            <w:r w:rsidRPr="00637B60">
              <w:rPr>
                <w:rFonts w:ascii="inherit" w:hAnsi="inherit"/>
                <w:sz w:val="24"/>
                <w:szCs w:val="24"/>
                <w:lang w:val="ro-RO" w:eastAsia="ro-RO"/>
              </w:rPr>
              <w:br/>
              <w:t>Molibden: &lt; 0,3 mg/kg</w:t>
            </w:r>
            <w:r w:rsidRPr="00637B60">
              <w:rPr>
                <w:rFonts w:ascii="inherit" w:hAnsi="inherit"/>
                <w:sz w:val="24"/>
                <w:szCs w:val="24"/>
                <w:lang w:val="ro-RO" w:eastAsia="ro-RO"/>
              </w:rPr>
              <w:br/>
              <w:t>Zinc: &lt; 5 mg/kg</w:t>
            </w:r>
            <w:r w:rsidRPr="00637B60">
              <w:rPr>
                <w:rFonts w:ascii="inherit" w:hAnsi="inherit"/>
                <w:sz w:val="24"/>
                <w:szCs w:val="24"/>
                <w:lang w:val="ro-RO" w:eastAsia="ro-RO"/>
              </w:rPr>
              <w:br/>
              <w:t>Bor: &lt; 5 mg/kg</w:t>
            </w:r>
            <w:r w:rsidRPr="00637B60">
              <w:rPr>
                <w:rFonts w:ascii="inherit" w:hAnsi="inherit"/>
                <w:sz w:val="24"/>
                <w:szCs w:val="24"/>
                <w:lang w:val="ro-RO" w:eastAsia="ro-RO"/>
              </w:rPr>
              <w:br/>
              <w:t>Mangan: &lt; 6 mg/kg</w:t>
            </w:r>
            <w:r w:rsidRPr="00637B60">
              <w:rPr>
                <w:rFonts w:ascii="inherit" w:hAnsi="inherit"/>
                <w:sz w:val="24"/>
                <w:szCs w:val="24"/>
                <w:lang w:val="ro-RO" w:eastAsia="ro-RO"/>
              </w:rPr>
              <w:br/>
            </w:r>
            <w:r w:rsidRPr="00637B60">
              <w:rPr>
                <w:rFonts w:ascii="inherit" w:hAnsi="inherit"/>
                <w:b/>
                <w:bCs/>
                <w:sz w:val="24"/>
                <w:szCs w:val="24"/>
                <w:lang w:val="ro-RO" w:eastAsia="ro-RO"/>
              </w:rPr>
              <w:t>Cianotoxine:</w:t>
            </w:r>
            <w:r w:rsidRPr="00637B60">
              <w:rPr>
                <w:rFonts w:ascii="inherit" w:hAnsi="inherit"/>
                <w:sz w:val="24"/>
                <w:szCs w:val="24"/>
                <w:lang w:val="ro-RO" w:eastAsia="ro-RO"/>
              </w:rPr>
              <w:br/>
              <w:t>Microcistine: 0,006 μg/g</w:t>
            </w:r>
            <w:r w:rsidRPr="00637B60">
              <w:rPr>
                <w:rFonts w:ascii="inherit" w:hAnsi="inherit"/>
                <w:sz w:val="24"/>
                <w:szCs w:val="24"/>
                <w:lang w:val="ro-RO" w:eastAsia="ro-RO"/>
              </w:rPr>
              <w:br/>
            </w:r>
            <w:r w:rsidRPr="00637B60">
              <w:rPr>
                <w:rFonts w:ascii="inherit" w:hAnsi="inherit"/>
                <w:b/>
                <w:bCs/>
                <w:sz w:val="24"/>
                <w:szCs w:val="24"/>
                <w:lang w:val="ro-RO" w:eastAsia="ro-RO"/>
              </w:rPr>
              <w:t>Pesticide:</w:t>
            </w:r>
            <w:r w:rsidRPr="00637B60">
              <w:rPr>
                <w:rFonts w:ascii="inherit" w:hAnsi="inherit"/>
                <w:sz w:val="24"/>
                <w:szCs w:val="24"/>
                <w:lang w:val="ro-RO" w:eastAsia="ro-RO"/>
              </w:rPr>
              <w:br/>
              <w:t>Niveluri de pesticide în conformitate cu numărul de cod 0254000 („Subgrupa (d) năsturel” din grupa Legume cu frunze, plante aromatice și flori comestibile) stabilite în Regulamentul (CE) nr. 396/2005 al Parlamentului European și al Consiliului </w:t>
            </w:r>
            <w:hyperlink r:id="rId252" w:anchor="E0031" w:history="1">
              <w:r w:rsidRPr="00637B60">
                <w:rPr>
                  <w:rFonts w:ascii="inherit" w:hAnsi="inherit"/>
                  <w:color w:val="337AB7"/>
                  <w:sz w:val="24"/>
                  <w:szCs w:val="24"/>
                  <w:lang w:val="ro-RO" w:eastAsia="ro-RO"/>
                </w:rPr>
                <w:t>(</w:t>
              </w:r>
              <w:r w:rsidRPr="00637B60">
                <w:rPr>
                  <w:rFonts w:ascii="inherit" w:hAnsi="inherit"/>
                  <w:color w:val="337AB7"/>
                  <w:sz w:val="17"/>
                  <w:szCs w:val="17"/>
                  <w:vertAlign w:val="superscript"/>
                  <w:lang w:val="ro-RO" w:eastAsia="ro-RO"/>
                </w:rPr>
                <w:t>17</w:t>
              </w:r>
              <w:r w:rsidRPr="00637B60">
                <w:rPr>
                  <w:rFonts w:ascii="inherit" w:hAnsi="inherit"/>
                  <w:color w:val="337AB7"/>
                  <w:sz w:val="24"/>
                  <w:szCs w:val="24"/>
                  <w:lang w:val="ro-RO" w:eastAsia="ro-RO"/>
                </w:rPr>
                <w:t>)</w:t>
              </w:r>
            </w:hyperlink>
            <w:r w:rsidRPr="00637B60">
              <w:rPr>
                <w:rFonts w:ascii="inherit" w:hAnsi="inherit"/>
                <w:sz w:val="24"/>
                <w:szCs w:val="24"/>
                <w:lang w:val="ro-RO" w:eastAsia="ro-RO"/>
              </w:rPr>
              <w:t>.</w:t>
            </w:r>
          </w:p>
        </w:tc>
        <w:tc>
          <w:tcPr>
            <w:tcW w:w="0" w:type="auto"/>
            <w:shd w:val="clear" w:color="auto" w:fill="auto"/>
            <w:vAlign w:val="center"/>
            <w:hideMark/>
          </w:tcPr>
          <w:p w14:paraId="0BD89E1D" w14:textId="77777777" w:rsidR="00637B60" w:rsidRPr="00637B60" w:rsidRDefault="00637B60" w:rsidP="003C19E5">
            <w:pPr>
              <w:ind w:firstLine="0"/>
              <w:jc w:val="left"/>
              <w:rPr>
                <w:lang w:val="ro-RO" w:eastAsia="ro-RO"/>
              </w:rPr>
            </w:pPr>
          </w:p>
        </w:tc>
      </w:tr>
      <w:tr w:rsidR="00637B60" w:rsidRPr="009F2D53" w14:paraId="04DA211C"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F18C91" w14:textId="31368C6B" w:rsidR="00637B60" w:rsidRPr="00637B60" w:rsidRDefault="00637B60" w:rsidP="003C19E5">
            <w:pPr>
              <w:spacing w:before="120"/>
              <w:ind w:firstLine="0"/>
              <w:jc w:val="left"/>
              <w:rPr>
                <w:rFonts w:ascii="inherit" w:hAnsi="inherit"/>
                <w:b/>
                <w:bCs/>
                <w:sz w:val="24"/>
                <w:szCs w:val="24"/>
                <w:lang w:val="ro-RO" w:eastAsia="ro-RO"/>
              </w:rPr>
            </w:pPr>
          </w:p>
        </w:tc>
        <w:tc>
          <w:tcPr>
            <w:tcW w:w="0" w:type="auto"/>
            <w:shd w:val="clear" w:color="auto" w:fill="auto"/>
            <w:vAlign w:val="center"/>
            <w:hideMark/>
          </w:tcPr>
          <w:p w14:paraId="34AA505F" w14:textId="77777777" w:rsidR="00637B60" w:rsidRPr="00637B60" w:rsidRDefault="00637B60" w:rsidP="003C19E5">
            <w:pPr>
              <w:ind w:firstLine="0"/>
              <w:jc w:val="left"/>
              <w:rPr>
                <w:lang w:val="ro-RO" w:eastAsia="ro-RO"/>
              </w:rPr>
            </w:pPr>
          </w:p>
        </w:tc>
      </w:tr>
      <w:tr w:rsidR="00637B60" w:rsidRPr="00637B60" w14:paraId="3DEC3027" w14:textId="77777777" w:rsidTr="00637B6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34E56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Xilo-oligozaharide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52273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w:t>
            </w:r>
          </w:p>
          <w:p w14:paraId="49B65D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un amestec de xilo-oligozaharide (XOS) obținute din știuleți de porumb (</w:t>
            </w:r>
            <w:r w:rsidRPr="00637B60">
              <w:rPr>
                <w:rFonts w:ascii="inherit" w:hAnsi="inherit"/>
                <w:i/>
                <w:iCs/>
                <w:sz w:val="24"/>
                <w:szCs w:val="24"/>
                <w:lang w:val="ro-RO" w:eastAsia="ro-RO"/>
              </w:rPr>
              <w:t>Zea mays</w:t>
            </w:r>
            <w:r w:rsidRPr="00637B60">
              <w:rPr>
                <w:rFonts w:ascii="inherit" w:hAnsi="inherit"/>
                <w:sz w:val="24"/>
                <w:szCs w:val="24"/>
                <w:lang w:val="ro-RO" w:eastAsia="ro-RO"/>
              </w:rPr>
              <w:t> subspecia </w:t>
            </w:r>
            <w:r w:rsidRPr="00637B60">
              <w:rPr>
                <w:rFonts w:ascii="inherit" w:hAnsi="inherit"/>
                <w:i/>
                <w:iCs/>
                <w:sz w:val="24"/>
                <w:szCs w:val="24"/>
                <w:lang w:val="ro-RO" w:eastAsia="ro-RO"/>
              </w:rPr>
              <w:t>mays</w:t>
            </w:r>
            <w:r w:rsidRPr="00637B60">
              <w:rPr>
                <w:rFonts w:ascii="inherit" w:hAnsi="inherit"/>
                <w:sz w:val="24"/>
                <w:szCs w:val="24"/>
                <w:lang w:val="ro-RO" w:eastAsia="ro-RO"/>
              </w:rPr>
              <w:t>) prin hidroliza unei xilanaze din </w:t>
            </w:r>
            <w:r w:rsidRPr="00637B60">
              <w:rPr>
                <w:rFonts w:ascii="inherit" w:hAnsi="inherit"/>
                <w:i/>
                <w:iCs/>
                <w:sz w:val="24"/>
                <w:szCs w:val="24"/>
                <w:lang w:val="ro-RO" w:eastAsia="ro-RO"/>
              </w:rPr>
              <w:t>Trichoderma reesei</w:t>
            </w:r>
            <w:r w:rsidRPr="00637B60">
              <w:rPr>
                <w:rFonts w:ascii="inherit" w:hAnsi="inherit"/>
                <w:sz w:val="24"/>
                <w:szCs w:val="24"/>
                <w:lang w:val="ro-RO" w:eastAsia="ro-RO"/>
              </w:rPr>
              <w:t> urmată de un proces de purificare.</w:t>
            </w:r>
          </w:p>
          <w:p w14:paraId="7420F07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tc>
        <w:tc>
          <w:tcPr>
            <w:tcW w:w="0" w:type="auto"/>
            <w:shd w:val="clear" w:color="auto" w:fill="auto"/>
            <w:vAlign w:val="center"/>
            <w:hideMark/>
          </w:tcPr>
          <w:p w14:paraId="2EB7029E" w14:textId="77777777" w:rsidR="00637B60" w:rsidRPr="00637B60" w:rsidRDefault="00637B60" w:rsidP="003C19E5">
            <w:pPr>
              <w:ind w:firstLine="0"/>
              <w:jc w:val="left"/>
              <w:rPr>
                <w:lang w:val="ro-RO" w:eastAsia="ro-RO"/>
              </w:rPr>
            </w:pPr>
          </w:p>
        </w:tc>
      </w:tr>
      <w:tr w:rsidR="00637B60" w:rsidRPr="00637B60" w14:paraId="5FFD57F1"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003052"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4A7FB3"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t>Parametru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11BB8F"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t>Formă de pulbere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554C5E"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t>Formă de pulbere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5F8FD0" w14:textId="77777777" w:rsidR="00637B60" w:rsidRPr="00637B60" w:rsidRDefault="00637B60" w:rsidP="003C19E5">
            <w:pPr>
              <w:spacing w:before="60" w:after="45"/>
              <w:ind w:firstLine="0"/>
              <w:jc w:val="center"/>
              <w:rPr>
                <w:rFonts w:ascii="inherit" w:hAnsi="inherit"/>
                <w:b/>
                <w:bCs/>
                <w:sz w:val="24"/>
                <w:szCs w:val="24"/>
                <w:lang w:val="ro-RO" w:eastAsia="ro-RO"/>
              </w:rPr>
            </w:pPr>
            <w:r w:rsidRPr="00637B60">
              <w:rPr>
                <w:rFonts w:ascii="inherit" w:hAnsi="inherit"/>
                <w:b/>
                <w:bCs/>
                <w:sz w:val="24"/>
                <w:szCs w:val="24"/>
                <w:lang w:val="ro-RO" w:eastAsia="ro-RO"/>
              </w:rPr>
              <w:t>Formă de sirop</w:t>
            </w:r>
          </w:p>
        </w:tc>
        <w:tc>
          <w:tcPr>
            <w:tcW w:w="0" w:type="auto"/>
            <w:shd w:val="clear" w:color="auto" w:fill="auto"/>
            <w:vAlign w:val="center"/>
            <w:hideMark/>
          </w:tcPr>
          <w:p w14:paraId="0F1CD3FD" w14:textId="77777777" w:rsidR="00637B60" w:rsidRPr="00637B60" w:rsidRDefault="00637B60" w:rsidP="003C19E5">
            <w:pPr>
              <w:ind w:firstLine="0"/>
              <w:jc w:val="left"/>
              <w:rPr>
                <w:lang w:val="ro-RO" w:eastAsia="ro-RO"/>
              </w:rPr>
            </w:pPr>
          </w:p>
        </w:tc>
      </w:tr>
      <w:tr w:rsidR="00637B60" w:rsidRPr="00637B60" w14:paraId="754CA374"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2399E3"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D34B1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F3AE7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788BD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992F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w:t>
            </w:r>
          </w:p>
        </w:tc>
        <w:tc>
          <w:tcPr>
            <w:tcW w:w="0" w:type="auto"/>
            <w:shd w:val="clear" w:color="auto" w:fill="auto"/>
            <w:vAlign w:val="center"/>
            <w:hideMark/>
          </w:tcPr>
          <w:p w14:paraId="3AB60E3A" w14:textId="77777777" w:rsidR="00637B60" w:rsidRPr="00637B60" w:rsidRDefault="00637B60" w:rsidP="003C19E5">
            <w:pPr>
              <w:ind w:firstLine="0"/>
              <w:jc w:val="left"/>
              <w:rPr>
                <w:lang w:val="ro-RO" w:eastAsia="ro-RO"/>
              </w:rPr>
            </w:pPr>
          </w:p>
        </w:tc>
      </w:tr>
      <w:tr w:rsidR="00637B60" w:rsidRPr="00637B60" w14:paraId="4ABCA8C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2797E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FBF9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Substanță uscată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900F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9E06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6AEB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70 -75</w:t>
            </w:r>
          </w:p>
        </w:tc>
        <w:tc>
          <w:tcPr>
            <w:tcW w:w="0" w:type="auto"/>
            <w:shd w:val="clear" w:color="auto" w:fill="auto"/>
            <w:vAlign w:val="center"/>
            <w:hideMark/>
          </w:tcPr>
          <w:p w14:paraId="00DD7420" w14:textId="77777777" w:rsidR="00637B60" w:rsidRPr="00637B60" w:rsidRDefault="00637B60" w:rsidP="003C19E5">
            <w:pPr>
              <w:ind w:firstLine="0"/>
              <w:jc w:val="left"/>
              <w:rPr>
                <w:lang w:val="ro-RO" w:eastAsia="ro-RO"/>
              </w:rPr>
            </w:pPr>
          </w:p>
        </w:tc>
      </w:tr>
      <w:tr w:rsidR="00637B60" w:rsidRPr="00637B60" w14:paraId="0269D7F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A4644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A849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(g/100 g)</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1656B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&lt; 0,2</w:t>
            </w:r>
          </w:p>
        </w:tc>
        <w:tc>
          <w:tcPr>
            <w:tcW w:w="0" w:type="auto"/>
            <w:shd w:val="clear" w:color="auto" w:fill="auto"/>
            <w:vAlign w:val="center"/>
            <w:hideMark/>
          </w:tcPr>
          <w:p w14:paraId="4A0A263D" w14:textId="77777777" w:rsidR="00637B60" w:rsidRPr="00637B60" w:rsidRDefault="00637B60" w:rsidP="003C19E5">
            <w:pPr>
              <w:ind w:firstLine="0"/>
              <w:jc w:val="left"/>
              <w:rPr>
                <w:lang w:val="ro-RO" w:eastAsia="ro-RO"/>
              </w:rPr>
            </w:pPr>
          </w:p>
        </w:tc>
      </w:tr>
      <w:tr w:rsidR="00637B60" w:rsidRPr="00637B60" w14:paraId="717B7E56"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8FD8F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83E76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506F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0,3</w:t>
            </w:r>
          </w:p>
        </w:tc>
        <w:tc>
          <w:tcPr>
            <w:tcW w:w="0" w:type="auto"/>
            <w:shd w:val="clear" w:color="auto" w:fill="auto"/>
            <w:vAlign w:val="center"/>
            <w:hideMark/>
          </w:tcPr>
          <w:p w14:paraId="51C0EE1C" w14:textId="77777777" w:rsidR="00637B60" w:rsidRPr="00637B60" w:rsidRDefault="00637B60" w:rsidP="003C19E5">
            <w:pPr>
              <w:ind w:firstLine="0"/>
              <w:jc w:val="left"/>
              <w:rPr>
                <w:lang w:val="ro-RO" w:eastAsia="ro-RO"/>
              </w:rPr>
            </w:pPr>
          </w:p>
        </w:tc>
      </w:tr>
      <w:tr w:rsidR="00637B60" w:rsidRPr="00637B60" w14:paraId="68F10791"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AAA51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8C93A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09A39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3,5 -5,0</w:t>
            </w:r>
          </w:p>
        </w:tc>
        <w:tc>
          <w:tcPr>
            <w:tcW w:w="0" w:type="auto"/>
            <w:shd w:val="clear" w:color="auto" w:fill="auto"/>
            <w:vAlign w:val="center"/>
            <w:hideMark/>
          </w:tcPr>
          <w:p w14:paraId="2AD5D8F5" w14:textId="77777777" w:rsidR="00637B60" w:rsidRPr="00637B60" w:rsidRDefault="00637B60" w:rsidP="003C19E5">
            <w:pPr>
              <w:ind w:firstLine="0"/>
              <w:jc w:val="left"/>
              <w:rPr>
                <w:lang w:val="ro-RO" w:eastAsia="ro-RO"/>
              </w:rPr>
            </w:pPr>
          </w:p>
        </w:tc>
      </w:tr>
      <w:tr w:rsidR="00637B60" w:rsidRPr="00637B60" w14:paraId="53EA41A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BC3A58"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16EE5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total de carbohidrați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C1D4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FD38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77CBD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70</w:t>
            </w:r>
          </w:p>
        </w:tc>
        <w:tc>
          <w:tcPr>
            <w:tcW w:w="0" w:type="auto"/>
            <w:shd w:val="clear" w:color="auto" w:fill="auto"/>
            <w:vAlign w:val="center"/>
            <w:hideMark/>
          </w:tcPr>
          <w:p w14:paraId="0CD49F27" w14:textId="77777777" w:rsidR="00637B60" w:rsidRPr="00637B60" w:rsidRDefault="00637B60" w:rsidP="003C19E5">
            <w:pPr>
              <w:ind w:firstLine="0"/>
              <w:jc w:val="left"/>
              <w:rPr>
                <w:lang w:val="ro-RO" w:eastAsia="ro-RO"/>
              </w:rPr>
            </w:pPr>
          </w:p>
        </w:tc>
      </w:tr>
      <w:tr w:rsidR="00637B60" w:rsidRPr="00637B60" w14:paraId="1055B03F"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E697F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618E5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XOS (bază uscată)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9E79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B15B9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12B8F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 70</w:t>
            </w:r>
          </w:p>
        </w:tc>
        <w:tc>
          <w:tcPr>
            <w:tcW w:w="0" w:type="auto"/>
            <w:shd w:val="clear" w:color="auto" w:fill="auto"/>
            <w:vAlign w:val="center"/>
            <w:hideMark/>
          </w:tcPr>
          <w:p w14:paraId="684DEBA3" w14:textId="77777777" w:rsidR="00637B60" w:rsidRPr="00637B60" w:rsidRDefault="00637B60" w:rsidP="003C19E5">
            <w:pPr>
              <w:ind w:firstLine="0"/>
              <w:jc w:val="left"/>
              <w:rPr>
                <w:lang w:val="ro-RO" w:eastAsia="ro-RO"/>
              </w:rPr>
            </w:pPr>
          </w:p>
        </w:tc>
      </w:tr>
      <w:tr w:rsidR="00637B60" w:rsidRPr="00637B60" w14:paraId="4488FC19"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57272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86850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Alți carbohidrați (g/100 g)</w:t>
            </w:r>
            <w:r w:rsidRPr="00637B60">
              <w:rPr>
                <w:rFonts w:ascii="inherit" w:hAnsi="inherit"/>
                <w:sz w:val="17"/>
                <w:szCs w:val="17"/>
                <w:vertAlign w:val="superscript"/>
                <w:lang w:val="ro-RO" w:eastAsia="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A905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42EC5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70833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1,5 -31,5</w:t>
            </w:r>
          </w:p>
        </w:tc>
        <w:tc>
          <w:tcPr>
            <w:tcW w:w="0" w:type="auto"/>
            <w:shd w:val="clear" w:color="auto" w:fill="auto"/>
            <w:vAlign w:val="center"/>
            <w:hideMark/>
          </w:tcPr>
          <w:p w14:paraId="2B67B49F" w14:textId="77777777" w:rsidR="00637B60" w:rsidRPr="00637B60" w:rsidRDefault="00637B60" w:rsidP="003C19E5">
            <w:pPr>
              <w:ind w:firstLine="0"/>
              <w:jc w:val="left"/>
              <w:rPr>
                <w:lang w:val="ro-RO" w:eastAsia="ro-RO"/>
              </w:rPr>
            </w:pPr>
          </w:p>
        </w:tc>
      </w:tr>
      <w:tr w:rsidR="00637B60" w:rsidRPr="00637B60" w14:paraId="160A481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3C17B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675A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monozaharide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AF9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3F30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35566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0 -29</w:t>
            </w:r>
          </w:p>
        </w:tc>
        <w:tc>
          <w:tcPr>
            <w:tcW w:w="0" w:type="auto"/>
            <w:shd w:val="clear" w:color="auto" w:fill="auto"/>
            <w:vAlign w:val="center"/>
            <w:hideMark/>
          </w:tcPr>
          <w:p w14:paraId="1C4173F5" w14:textId="77777777" w:rsidR="00637B60" w:rsidRPr="00637B60" w:rsidRDefault="00637B60" w:rsidP="003C19E5">
            <w:pPr>
              <w:ind w:firstLine="0"/>
              <w:jc w:val="left"/>
              <w:rPr>
                <w:lang w:val="ro-RO" w:eastAsia="ro-RO"/>
              </w:rPr>
            </w:pPr>
          </w:p>
        </w:tc>
      </w:tr>
      <w:tr w:rsidR="00637B60" w:rsidRPr="00637B60" w14:paraId="4B093046"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7D264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3320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Glucoză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6FE8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2D42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5F05A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0 -4</w:t>
            </w:r>
          </w:p>
        </w:tc>
        <w:tc>
          <w:tcPr>
            <w:tcW w:w="0" w:type="auto"/>
            <w:shd w:val="clear" w:color="auto" w:fill="auto"/>
            <w:vAlign w:val="center"/>
            <w:hideMark/>
          </w:tcPr>
          <w:p w14:paraId="06677BE8" w14:textId="77777777" w:rsidR="00637B60" w:rsidRPr="00637B60" w:rsidRDefault="00637B60" w:rsidP="003C19E5">
            <w:pPr>
              <w:ind w:firstLine="0"/>
              <w:jc w:val="left"/>
              <w:rPr>
                <w:lang w:val="ro-RO" w:eastAsia="ro-RO"/>
              </w:rPr>
            </w:pPr>
          </w:p>
        </w:tc>
      </w:tr>
      <w:tr w:rsidR="00637B60" w:rsidRPr="00637B60" w14:paraId="07B952C3"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8DC1B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4DBD4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Arabinoză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6457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6FD9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E55F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0 -10</w:t>
            </w:r>
          </w:p>
        </w:tc>
        <w:tc>
          <w:tcPr>
            <w:tcW w:w="0" w:type="auto"/>
            <w:shd w:val="clear" w:color="auto" w:fill="auto"/>
            <w:vAlign w:val="center"/>
            <w:hideMark/>
          </w:tcPr>
          <w:p w14:paraId="27912EB3" w14:textId="77777777" w:rsidR="00637B60" w:rsidRPr="00637B60" w:rsidRDefault="00637B60" w:rsidP="003C19E5">
            <w:pPr>
              <w:ind w:firstLine="0"/>
              <w:jc w:val="left"/>
              <w:rPr>
                <w:lang w:val="ro-RO" w:eastAsia="ro-RO"/>
              </w:rPr>
            </w:pPr>
          </w:p>
        </w:tc>
      </w:tr>
      <w:tr w:rsidR="00637B60" w:rsidRPr="00637B60" w14:paraId="0E4C13A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A8AC1F"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E024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Xiloză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EC3E7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26375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26279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0 -15</w:t>
            </w:r>
          </w:p>
        </w:tc>
        <w:tc>
          <w:tcPr>
            <w:tcW w:w="0" w:type="auto"/>
            <w:shd w:val="clear" w:color="auto" w:fill="auto"/>
            <w:vAlign w:val="center"/>
            <w:hideMark/>
          </w:tcPr>
          <w:p w14:paraId="7AC90EDC" w14:textId="77777777" w:rsidR="00637B60" w:rsidRPr="00637B60" w:rsidRDefault="00637B60" w:rsidP="003C19E5">
            <w:pPr>
              <w:ind w:firstLine="0"/>
              <w:jc w:val="left"/>
              <w:rPr>
                <w:lang w:val="ro-RO" w:eastAsia="ro-RO"/>
              </w:rPr>
            </w:pPr>
          </w:p>
        </w:tc>
      </w:tr>
      <w:tr w:rsidR="00637B60" w:rsidRPr="00637B60" w14:paraId="5C25F27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9B69CE"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36BFC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dizaharide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681B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27,5 -48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E5485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14B71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26,5 -42,5</w:t>
            </w:r>
          </w:p>
        </w:tc>
        <w:tc>
          <w:tcPr>
            <w:tcW w:w="0" w:type="auto"/>
            <w:shd w:val="clear" w:color="auto" w:fill="auto"/>
            <w:vAlign w:val="center"/>
            <w:hideMark/>
          </w:tcPr>
          <w:p w14:paraId="0FC037B6" w14:textId="77777777" w:rsidR="00637B60" w:rsidRPr="00637B60" w:rsidRDefault="00637B60" w:rsidP="003C19E5">
            <w:pPr>
              <w:ind w:firstLine="0"/>
              <w:jc w:val="left"/>
              <w:rPr>
                <w:lang w:val="ro-RO" w:eastAsia="ro-RO"/>
              </w:rPr>
            </w:pPr>
          </w:p>
        </w:tc>
      </w:tr>
      <w:tr w:rsidR="00637B60" w:rsidRPr="00637B60" w14:paraId="0DD13C1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D4C083"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EA3B4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Xilobioză (XOS GP2)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F0FCE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2298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23 -40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3FB4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25 -40</w:t>
            </w:r>
          </w:p>
        </w:tc>
        <w:tc>
          <w:tcPr>
            <w:tcW w:w="0" w:type="auto"/>
            <w:shd w:val="clear" w:color="auto" w:fill="auto"/>
            <w:vAlign w:val="center"/>
            <w:hideMark/>
          </w:tcPr>
          <w:p w14:paraId="3EF666C4" w14:textId="77777777" w:rsidR="00637B60" w:rsidRPr="00637B60" w:rsidRDefault="00637B60" w:rsidP="003C19E5">
            <w:pPr>
              <w:ind w:firstLine="0"/>
              <w:jc w:val="left"/>
              <w:rPr>
                <w:lang w:val="ro-RO" w:eastAsia="ro-RO"/>
              </w:rPr>
            </w:pPr>
          </w:p>
        </w:tc>
      </w:tr>
      <w:tr w:rsidR="00637B60" w:rsidRPr="00637B60" w14:paraId="0A96C78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FB958D"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A50F7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Celobioză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4F79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2,5 -3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E9E7C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6EA5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1,5 -2,5</w:t>
            </w:r>
          </w:p>
        </w:tc>
        <w:tc>
          <w:tcPr>
            <w:tcW w:w="0" w:type="auto"/>
            <w:shd w:val="clear" w:color="auto" w:fill="auto"/>
            <w:vAlign w:val="center"/>
            <w:hideMark/>
          </w:tcPr>
          <w:p w14:paraId="09DD51C6" w14:textId="77777777" w:rsidR="00637B60" w:rsidRPr="00637B60" w:rsidRDefault="00637B60" w:rsidP="003C19E5">
            <w:pPr>
              <w:ind w:firstLine="0"/>
              <w:jc w:val="left"/>
              <w:rPr>
                <w:lang w:val="ro-RO" w:eastAsia="ro-RO"/>
              </w:rPr>
            </w:pPr>
          </w:p>
        </w:tc>
      </w:tr>
      <w:tr w:rsidR="00637B60" w:rsidRPr="00637B60" w14:paraId="0E6821F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71ABD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AEF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oligozaharide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281C7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41 -77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D8589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36 -72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CC945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32 -71</w:t>
            </w:r>
          </w:p>
        </w:tc>
        <w:tc>
          <w:tcPr>
            <w:tcW w:w="0" w:type="auto"/>
            <w:shd w:val="clear" w:color="auto" w:fill="auto"/>
            <w:vAlign w:val="center"/>
            <w:hideMark/>
          </w:tcPr>
          <w:p w14:paraId="0C64B45E" w14:textId="77777777" w:rsidR="00637B60" w:rsidRPr="00637B60" w:rsidRDefault="00637B60" w:rsidP="003C19E5">
            <w:pPr>
              <w:ind w:firstLine="0"/>
              <w:jc w:val="left"/>
              <w:rPr>
                <w:lang w:val="ro-RO" w:eastAsia="ro-RO"/>
              </w:rPr>
            </w:pPr>
          </w:p>
        </w:tc>
      </w:tr>
      <w:tr w:rsidR="00637B60" w:rsidRPr="00637B60" w14:paraId="6102EB86"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EAB8F9"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C6F88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Xilotrioză (XOS GP3)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3A40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27 -35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B9B0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18 -30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BEECB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18 -30</w:t>
            </w:r>
          </w:p>
        </w:tc>
        <w:tc>
          <w:tcPr>
            <w:tcW w:w="0" w:type="auto"/>
            <w:shd w:val="clear" w:color="auto" w:fill="auto"/>
            <w:vAlign w:val="center"/>
            <w:hideMark/>
          </w:tcPr>
          <w:p w14:paraId="6C8C64C6" w14:textId="77777777" w:rsidR="00637B60" w:rsidRPr="00637B60" w:rsidRDefault="00637B60" w:rsidP="003C19E5">
            <w:pPr>
              <w:ind w:firstLine="0"/>
              <w:jc w:val="left"/>
              <w:rPr>
                <w:lang w:val="ro-RO" w:eastAsia="ro-RO"/>
              </w:rPr>
            </w:pPr>
          </w:p>
        </w:tc>
      </w:tr>
      <w:tr w:rsidR="00637B60" w:rsidRPr="00637B60" w14:paraId="1D62EC58"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126D96"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0301A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Xilotetroză (XOS GP4)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62A48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4DBD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10 -20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7E2D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8 -20</w:t>
            </w:r>
          </w:p>
        </w:tc>
        <w:tc>
          <w:tcPr>
            <w:tcW w:w="0" w:type="auto"/>
            <w:shd w:val="clear" w:color="auto" w:fill="auto"/>
            <w:vAlign w:val="center"/>
            <w:hideMark/>
          </w:tcPr>
          <w:p w14:paraId="07994118" w14:textId="77777777" w:rsidR="00637B60" w:rsidRPr="00637B60" w:rsidRDefault="00637B60" w:rsidP="003C19E5">
            <w:pPr>
              <w:ind w:firstLine="0"/>
              <w:jc w:val="left"/>
              <w:rPr>
                <w:lang w:val="ro-RO" w:eastAsia="ro-RO"/>
              </w:rPr>
            </w:pPr>
          </w:p>
        </w:tc>
      </w:tr>
      <w:tr w:rsidR="00637B60" w:rsidRPr="00637B60" w14:paraId="3E89029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11AF67"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82EE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Xilopentoză (XOS GP5)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06022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8E03F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5 -10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3AD4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3 -10</w:t>
            </w:r>
          </w:p>
        </w:tc>
        <w:tc>
          <w:tcPr>
            <w:tcW w:w="0" w:type="auto"/>
            <w:shd w:val="clear" w:color="auto" w:fill="auto"/>
            <w:vAlign w:val="center"/>
            <w:hideMark/>
          </w:tcPr>
          <w:p w14:paraId="09E8AEDD" w14:textId="77777777" w:rsidR="00637B60" w:rsidRPr="00637B60" w:rsidRDefault="00637B60" w:rsidP="003C19E5">
            <w:pPr>
              <w:ind w:firstLine="0"/>
              <w:jc w:val="left"/>
              <w:rPr>
                <w:lang w:val="ro-RO" w:eastAsia="ro-RO"/>
              </w:rPr>
            </w:pPr>
          </w:p>
        </w:tc>
      </w:tr>
      <w:tr w:rsidR="00637B60" w:rsidRPr="00637B60" w14:paraId="2925B1EA"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353E70"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A911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Xilohexoză (XOS GP6)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121C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D90D8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E82FD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1 -5</w:t>
            </w:r>
          </w:p>
        </w:tc>
        <w:tc>
          <w:tcPr>
            <w:tcW w:w="0" w:type="auto"/>
            <w:shd w:val="clear" w:color="auto" w:fill="auto"/>
            <w:vAlign w:val="center"/>
            <w:hideMark/>
          </w:tcPr>
          <w:p w14:paraId="4B80D985" w14:textId="77777777" w:rsidR="00637B60" w:rsidRPr="00637B60" w:rsidRDefault="00637B60" w:rsidP="003C19E5">
            <w:pPr>
              <w:ind w:firstLine="0"/>
              <w:jc w:val="left"/>
              <w:rPr>
                <w:lang w:val="ro-RO" w:eastAsia="ro-RO"/>
              </w:rPr>
            </w:pPr>
          </w:p>
        </w:tc>
      </w:tr>
      <w:tr w:rsidR="00637B60" w:rsidRPr="00637B60" w14:paraId="0BA64C6E"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271562"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6C0CF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Xiloheptoză (XOS GP7) (g/100 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3B558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0 -7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4DBD9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6E381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2 -6</w:t>
            </w:r>
          </w:p>
        </w:tc>
        <w:tc>
          <w:tcPr>
            <w:tcW w:w="0" w:type="auto"/>
            <w:shd w:val="clear" w:color="auto" w:fill="auto"/>
            <w:vAlign w:val="center"/>
            <w:hideMark/>
          </w:tcPr>
          <w:p w14:paraId="736BDA65" w14:textId="77777777" w:rsidR="00637B60" w:rsidRPr="00637B60" w:rsidRDefault="00637B60" w:rsidP="003C19E5">
            <w:pPr>
              <w:ind w:firstLine="0"/>
              <w:jc w:val="left"/>
              <w:rPr>
                <w:lang w:val="ro-RO" w:eastAsia="ro-RO"/>
              </w:rPr>
            </w:pPr>
          </w:p>
        </w:tc>
      </w:tr>
      <w:tr w:rsidR="00637B60" w:rsidRPr="00637B60" w14:paraId="19D24B65"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CED5A1"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E647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Maltodextrină (g/100 g)</w:t>
            </w:r>
            <w:r w:rsidRPr="00637B60">
              <w:rPr>
                <w:rFonts w:ascii="inherit" w:hAnsi="inherit"/>
                <w:sz w:val="17"/>
                <w:szCs w:val="17"/>
                <w:vertAlign w:val="superscript"/>
                <w:lang w:val="ro-RO" w:eastAsia="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5C38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0150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20 -25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77BF3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0</w:t>
            </w:r>
          </w:p>
        </w:tc>
        <w:tc>
          <w:tcPr>
            <w:tcW w:w="0" w:type="auto"/>
            <w:shd w:val="clear" w:color="auto" w:fill="auto"/>
            <w:vAlign w:val="center"/>
            <w:hideMark/>
          </w:tcPr>
          <w:p w14:paraId="35EE80DC" w14:textId="77777777" w:rsidR="00637B60" w:rsidRPr="00637B60" w:rsidRDefault="00637B60" w:rsidP="003C19E5">
            <w:pPr>
              <w:ind w:firstLine="0"/>
              <w:jc w:val="left"/>
              <w:rPr>
                <w:lang w:val="ro-RO" w:eastAsia="ro-RO"/>
              </w:rPr>
            </w:pPr>
          </w:p>
        </w:tc>
      </w:tr>
      <w:tr w:rsidR="00637B60" w:rsidRPr="00637B60" w14:paraId="44B2A37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A32281"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6F8D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Cupru (mg/kg)</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8B8B2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&lt; 5,0</w:t>
            </w:r>
          </w:p>
        </w:tc>
        <w:tc>
          <w:tcPr>
            <w:tcW w:w="0" w:type="auto"/>
            <w:shd w:val="clear" w:color="auto" w:fill="auto"/>
            <w:vAlign w:val="center"/>
            <w:hideMark/>
          </w:tcPr>
          <w:p w14:paraId="02670189" w14:textId="77777777" w:rsidR="00637B60" w:rsidRPr="00637B60" w:rsidRDefault="00637B60" w:rsidP="003C19E5">
            <w:pPr>
              <w:ind w:firstLine="0"/>
              <w:jc w:val="left"/>
              <w:rPr>
                <w:lang w:val="ro-RO" w:eastAsia="ro-RO"/>
              </w:rPr>
            </w:pPr>
          </w:p>
        </w:tc>
      </w:tr>
      <w:tr w:rsidR="00637B60" w:rsidRPr="00637B60" w14:paraId="78C28D8B"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36A72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B7BB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(mg/kg)</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B1E38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&lt; 0,5</w:t>
            </w:r>
          </w:p>
        </w:tc>
        <w:tc>
          <w:tcPr>
            <w:tcW w:w="0" w:type="auto"/>
            <w:shd w:val="clear" w:color="auto" w:fill="auto"/>
            <w:vAlign w:val="center"/>
            <w:hideMark/>
          </w:tcPr>
          <w:p w14:paraId="417320EA" w14:textId="77777777" w:rsidR="00637B60" w:rsidRPr="00637B60" w:rsidRDefault="00637B60" w:rsidP="003C19E5">
            <w:pPr>
              <w:ind w:firstLine="0"/>
              <w:jc w:val="left"/>
              <w:rPr>
                <w:lang w:val="ro-RO" w:eastAsia="ro-RO"/>
              </w:rPr>
            </w:pPr>
          </w:p>
        </w:tc>
      </w:tr>
      <w:tr w:rsidR="00637B60" w:rsidRPr="00637B60" w14:paraId="34E5E4F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BCF3D9"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E3AA7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(mg/kg)</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0F80E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&lt; 0,3</w:t>
            </w:r>
          </w:p>
        </w:tc>
        <w:tc>
          <w:tcPr>
            <w:tcW w:w="0" w:type="auto"/>
            <w:shd w:val="clear" w:color="auto" w:fill="auto"/>
            <w:vAlign w:val="center"/>
            <w:hideMark/>
          </w:tcPr>
          <w:p w14:paraId="67D015EC" w14:textId="77777777" w:rsidR="00637B60" w:rsidRPr="00637B60" w:rsidRDefault="00637B60" w:rsidP="003C19E5">
            <w:pPr>
              <w:ind w:firstLine="0"/>
              <w:jc w:val="left"/>
              <w:rPr>
                <w:lang w:val="ro-RO" w:eastAsia="ro-RO"/>
              </w:rPr>
            </w:pPr>
          </w:p>
        </w:tc>
      </w:tr>
      <w:tr w:rsidR="00637B60" w:rsidRPr="00637B60" w14:paraId="2E915C97"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8C9BB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3F5F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(UFC</w:t>
            </w:r>
            <w:r w:rsidRPr="00637B60">
              <w:rPr>
                <w:rFonts w:ascii="inherit" w:hAnsi="inherit"/>
                <w:sz w:val="17"/>
                <w:szCs w:val="17"/>
                <w:vertAlign w:val="superscript"/>
                <w:lang w:val="ro-RO" w:eastAsia="ro-RO"/>
              </w:rPr>
              <w:t>c</w:t>
            </w:r>
            <w:r w:rsidRPr="00637B60">
              <w:rPr>
                <w:rFonts w:ascii="inherit" w:hAnsi="inherit"/>
                <w:sz w:val="24"/>
                <w:szCs w:val="24"/>
                <w:lang w:val="ro-RO" w:eastAsia="ro-RO"/>
              </w:rPr>
              <w:t>/25 g)</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3600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Negativ</w:t>
            </w:r>
          </w:p>
        </w:tc>
        <w:tc>
          <w:tcPr>
            <w:tcW w:w="0" w:type="auto"/>
            <w:shd w:val="clear" w:color="auto" w:fill="auto"/>
            <w:vAlign w:val="center"/>
            <w:hideMark/>
          </w:tcPr>
          <w:p w14:paraId="33ADD356" w14:textId="77777777" w:rsidR="00637B60" w:rsidRPr="00637B60" w:rsidRDefault="00637B60" w:rsidP="003C19E5">
            <w:pPr>
              <w:ind w:firstLine="0"/>
              <w:jc w:val="left"/>
              <w:rPr>
                <w:lang w:val="ro-RO" w:eastAsia="ro-RO"/>
              </w:rPr>
            </w:pPr>
          </w:p>
        </w:tc>
      </w:tr>
      <w:tr w:rsidR="00637B60" w:rsidRPr="00637B60" w14:paraId="52C8E5CD"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99D83C"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09454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 coli</w:t>
            </w:r>
            <w:r w:rsidRPr="00637B60">
              <w:rPr>
                <w:rFonts w:ascii="inherit" w:hAnsi="inherit"/>
                <w:sz w:val="24"/>
                <w:szCs w:val="24"/>
                <w:lang w:val="ro-RO" w:eastAsia="ro-RO"/>
              </w:rPr>
              <w:t> (NCP</w:t>
            </w:r>
            <w:r w:rsidRPr="00637B60">
              <w:rPr>
                <w:rFonts w:ascii="inherit" w:hAnsi="inherit"/>
                <w:sz w:val="17"/>
                <w:szCs w:val="17"/>
                <w:vertAlign w:val="superscript"/>
                <w:lang w:val="ro-RO" w:eastAsia="ro-RO"/>
              </w:rPr>
              <w:t>d</w:t>
            </w:r>
            <w:r w:rsidRPr="00637B60">
              <w:rPr>
                <w:rFonts w:ascii="inherit" w:hAnsi="inherit"/>
                <w:sz w:val="24"/>
                <w:szCs w:val="24"/>
                <w:lang w:val="ro-RO" w:eastAsia="ro-RO"/>
              </w:rPr>
              <w:t>/100 g)</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B443B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Negativ</w:t>
            </w:r>
          </w:p>
        </w:tc>
        <w:tc>
          <w:tcPr>
            <w:tcW w:w="0" w:type="auto"/>
            <w:shd w:val="clear" w:color="auto" w:fill="auto"/>
            <w:vAlign w:val="center"/>
            <w:hideMark/>
          </w:tcPr>
          <w:p w14:paraId="129755F2" w14:textId="77777777" w:rsidR="00637B60" w:rsidRPr="00637B60" w:rsidRDefault="00637B60" w:rsidP="003C19E5">
            <w:pPr>
              <w:ind w:firstLine="0"/>
              <w:jc w:val="left"/>
              <w:rPr>
                <w:lang w:val="ro-RO" w:eastAsia="ro-RO"/>
              </w:rPr>
            </w:pPr>
          </w:p>
        </w:tc>
      </w:tr>
      <w:tr w:rsidR="00637B60" w:rsidRPr="00637B60" w14:paraId="19D66902"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24CEDB"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2051D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(UFC/g)</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EFA9D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&lt; 10</w:t>
            </w:r>
          </w:p>
        </w:tc>
        <w:tc>
          <w:tcPr>
            <w:tcW w:w="0" w:type="auto"/>
            <w:shd w:val="clear" w:color="auto" w:fill="auto"/>
            <w:vAlign w:val="center"/>
            <w:hideMark/>
          </w:tcPr>
          <w:p w14:paraId="4653D9C6" w14:textId="77777777" w:rsidR="00637B60" w:rsidRPr="00637B60" w:rsidRDefault="00637B60" w:rsidP="003C19E5">
            <w:pPr>
              <w:ind w:firstLine="0"/>
              <w:jc w:val="left"/>
              <w:rPr>
                <w:lang w:val="ro-RO" w:eastAsia="ro-RO"/>
              </w:rPr>
            </w:pPr>
          </w:p>
        </w:tc>
      </w:tr>
      <w:tr w:rsidR="00637B60" w:rsidRPr="00637B60" w14:paraId="2642519C"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8730AA" w14:textId="77777777" w:rsidR="00637B60" w:rsidRPr="00637B60" w:rsidRDefault="00637B60" w:rsidP="003C19E5">
            <w:pPr>
              <w:ind w:firstLine="0"/>
              <w:jc w:val="left"/>
              <w:rPr>
                <w:rFonts w:ascii="inherit" w:hAnsi="inherit"/>
                <w:sz w:val="24"/>
                <w:szCs w:val="24"/>
                <w:lang w:val="ro-RO"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62D9C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 (UFC/g)</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496FF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&lt; 10</w:t>
            </w:r>
          </w:p>
        </w:tc>
        <w:tc>
          <w:tcPr>
            <w:tcW w:w="0" w:type="auto"/>
            <w:shd w:val="clear" w:color="auto" w:fill="auto"/>
            <w:vAlign w:val="center"/>
            <w:hideMark/>
          </w:tcPr>
          <w:p w14:paraId="155984A4" w14:textId="77777777" w:rsidR="00637B60" w:rsidRPr="00637B60" w:rsidRDefault="00637B60" w:rsidP="003C19E5">
            <w:pPr>
              <w:ind w:firstLine="0"/>
              <w:jc w:val="left"/>
              <w:rPr>
                <w:lang w:val="ro-RO" w:eastAsia="ro-RO"/>
              </w:rPr>
            </w:pPr>
          </w:p>
        </w:tc>
      </w:tr>
      <w:tr w:rsidR="00637B60" w:rsidRPr="009F2D53" w14:paraId="3E9DE96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4192D4" w14:textId="77777777" w:rsidR="00637B60" w:rsidRPr="00637B60" w:rsidRDefault="00637B60" w:rsidP="003C19E5">
            <w:pPr>
              <w:ind w:firstLine="0"/>
              <w:jc w:val="left"/>
              <w:rPr>
                <w:rFonts w:ascii="inherit" w:hAnsi="inherit"/>
                <w:sz w:val="24"/>
                <w:szCs w:val="24"/>
                <w:lang w:val="ro-RO" w:eastAsia="ro-RO"/>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AAC1F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17"/>
                <w:szCs w:val="17"/>
                <w:vertAlign w:val="superscript"/>
                <w:lang w:val="ro-RO" w:eastAsia="ro-RO"/>
              </w:rPr>
              <w:t>a</w:t>
            </w:r>
            <w:r w:rsidRPr="00637B60">
              <w:rPr>
                <w:rFonts w:ascii="inherit" w:hAnsi="inherit"/>
                <w:i/>
                <w:iCs/>
                <w:sz w:val="24"/>
                <w:szCs w:val="24"/>
                <w:lang w:val="ro-RO" w:eastAsia="ro-RO"/>
              </w:rPr>
              <w:t> </w:t>
            </w:r>
            <w:r w:rsidRPr="00637B60">
              <w:rPr>
                <w:rFonts w:ascii="inherit" w:hAnsi="inherit"/>
                <w:sz w:val="24"/>
                <w:szCs w:val="24"/>
                <w:lang w:val="ro-RO" w:eastAsia="ro-RO"/>
              </w:rPr>
              <w:t>  Printre alți carbohidrați se numără monozaharidele (glucoza, xiloza și arabinoza) și celobioza.</w:t>
            </w:r>
          </w:p>
          <w:p w14:paraId="08DF9FE9"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17"/>
                <w:szCs w:val="17"/>
                <w:vertAlign w:val="superscript"/>
                <w:lang w:val="ro-RO" w:eastAsia="ro-RO"/>
              </w:rPr>
              <w:t>b</w:t>
            </w:r>
            <w:r w:rsidRPr="00637B60">
              <w:rPr>
                <w:rFonts w:ascii="inherit" w:hAnsi="inherit"/>
                <w:i/>
                <w:iCs/>
                <w:sz w:val="24"/>
                <w:szCs w:val="24"/>
                <w:lang w:val="ro-RO" w:eastAsia="ro-RO"/>
              </w:rPr>
              <w:t> </w:t>
            </w:r>
            <w:r w:rsidRPr="00637B60">
              <w:rPr>
                <w:rFonts w:ascii="inherit" w:hAnsi="inherit"/>
                <w:sz w:val="24"/>
                <w:szCs w:val="24"/>
                <w:lang w:val="ro-RO" w:eastAsia="ro-RO"/>
              </w:rPr>
              <w:t>  Conținutul de maltodextrină este calculat în funcție de cantitatea adăugată în acest proces.</w:t>
            </w:r>
          </w:p>
          <w:p w14:paraId="06066133"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GP:  gradul de polimerizare</w:t>
            </w:r>
          </w:p>
          <w:p w14:paraId="3DCB93CE"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17"/>
                <w:szCs w:val="17"/>
                <w:vertAlign w:val="superscript"/>
                <w:lang w:val="ro-RO" w:eastAsia="ro-RO"/>
              </w:rPr>
              <w:t>c</w:t>
            </w:r>
            <w:r w:rsidRPr="00637B60">
              <w:rPr>
                <w:rFonts w:ascii="inherit" w:hAnsi="inherit"/>
                <w:i/>
                <w:iCs/>
                <w:sz w:val="24"/>
                <w:szCs w:val="24"/>
                <w:lang w:val="ro-RO" w:eastAsia="ro-RO"/>
              </w:rPr>
              <w:t> </w:t>
            </w:r>
            <w:r w:rsidRPr="00637B60">
              <w:rPr>
                <w:rFonts w:ascii="inherit" w:hAnsi="inherit"/>
                <w:sz w:val="24"/>
                <w:szCs w:val="24"/>
                <w:lang w:val="ro-RO" w:eastAsia="ro-RO"/>
              </w:rPr>
              <w:t>  UFC: unități formatoare de colonii</w:t>
            </w:r>
          </w:p>
          <w:p w14:paraId="45F21B1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i/>
                <w:iCs/>
                <w:sz w:val="17"/>
                <w:szCs w:val="17"/>
                <w:vertAlign w:val="superscript"/>
                <w:lang w:val="ro-RO" w:eastAsia="ro-RO"/>
              </w:rPr>
              <w:t>d</w:t>
            </w:r>
            <w:r w:rsidRPr="00637B60">
              <w:rPr>
                <w:rFonts w:ascii="inherit" w:hAnsi="inherit"/>
                <w:i/>
                <w:iCs/>
                <w:sz w:val="24"/>
                <w:szCs w:val="24"/>
                <w:lang w:val="ro-RO" w:eastAsia="ro-RO"/>
              </w:rPr>
              <w:t> </w:t>
            </w:r>
            <w:r w:rsidRPr="00637B60">
              <w:rPr>
                <w:rFonts w:ascii="inherit" w:hAnsi="inherit"/>
                <w:sz w:val="24"/>
                <w:szCs w:val="24"/>
                <w:lang w:val="ro-RO" w:eastAsia="ro-RO"/>
              </w:rPr>
              <w:t>  NCP: numărul cel mai probabil</w:t>
            </w:r>
          </w:p>
        </w:tc>
        <w:tc>
          <w:tcPr>
            <w:tcW w:w="0" w:type="auto"/>
            <w:shd w:val="clear" w:color="auto" w:fill="auto"/>
            <w:vAlign w:val="center"/>
            <w:hideMark/>
          </w:tcPr>
          <w:p w14:paraId="7406A968" w14:textId="77777777" w:rsidR="00637B60" w:rsidRPr="00637B60" w:rsidRDefault="00637B60" w:rsidP="003C19E5">
            <w:pPr>
              <w:ind w:firstLine="0"/>
              <w:jc w:val="left"/>
              <w:rPr>
                <w:lang w:val="ro-RO" w:eastAsia="ro-RO"/>
              </w:rPr>
            </w:pPr>
          </w:p>
        </w:tc>
      </w:tr>
      <w:tr w:rsidR="00637B60" w:rsidRPr="009F2D53" w14:paraId="21FE62E0" w14:textId="77777777" w:rsidTr="00637B6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0EE59C" w14:textId="77777777" w:rsidR="00637B60" w:rsidRPr="00637B60" w:rsidRDefault="00637B60" w:rsidP="003C19E5">
            <w:pPr>
              <w:ind w:firstLine="0"/>
              <w:jc w:val="left"/>
              <w:rPr>
                <w:rFonts w:ascii="inherit" w:hAnsi="inherit"/>
                <w:sz w:val="24"/>
                <w:szCs w:val="24"/>
                <w:lang w:val="ro-RO" w:eastAsia="ro-RO"/>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8B746E" w14:textId="1B915354" w:rsidR="00637B60" w:rsidRPr="00637B60" w:rsidRDefault="00637B60" w:rsidP="003C19E5">
            <w:pPr>
              <w:spacing w:before="120"/>
              <w:ind w:firstLine="0"/>
              <w:jc w:val="left"/>
              <w:rPr>
                <w:rFonts w:ascii="inherit" w:hAnsi="inherit"/>
                <w:b/>
                <w:bCs/>
                <w:sz w:val="24"/>
                <w:szCs w:val="24"/>
                <w:lang w:val="ro-RO" w:eastAsia="ro-RO"/>
              </w:rPr>
            </w:pPr>
          </w:p>
        </w:tc>
      </w:tr>
      <w:tr w:rsidR="00637B60" w:rsidRPr="009F2D53" w14:paraId="2400B127"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23E6B8"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Biomasă de drojdie </w:t>
            </w:r>
            <w:r w:rsidRPr="00637B60">
              <w:rPr>
                <w:rFonts w:ascii="inherit" w:hAnsi="inherit"/>
                <w:b/>
                <w:bCs/>
                <w:i/>
                <w:iCs/>
                <w:sz w:val="24"/>
                <w:szCs w:val="24"/>
                <w:lang w:val="ro-RO" w:eastAsia="ro-RO"/>
              </w:rPr>
              <w:t>Yarrowia lipolytica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56F54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5E0CE68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Alimentul nou este biomasa de drojdie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uscată și ucisă prin tratament termic.</w:t>
            </w:r>
          </w:p>
          <w:p w14:paraId="2FF5CB4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Caracteristici/Compoziție:</w:t>
            </w:r>
          </w:p>
          <w:p w14:paraId="03850A2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45-55 g/100 g</w:t>
            </w:r>
          </w:p>
          <w:p w14:paraId="21E3A1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Fibre alimentare: 24-30 g/100 g</w:t>
            </w:r>
          </w:p>
          <w:p w14:paraId="34C25C2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Zaharuri: &lt; 1 g/100 g</w:t>
            </w:r>
          </w:p>
          <w:p w14:paraId="1F5656F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7-10 g/100 g</w:t>
            </w:r>
          </w:p>
          <w:p w14:paraId="4E52A21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totală: ≤ 12 %</w:t>
            </w:r>
          </w:p>
          <w:p w14:paraId="5321F35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apă: ≤ 5 %</w:t>
            </w:r>
          </w:p>
          <w:p w14:paraId="58817BB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Conținut de materie uscată: ≥ 95 %</w:t>
            </w:r>
          </w:p>
          <w:p w14:paraId="7A74FCC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7511D5C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aerobe: ≤ 5 × 10</w:t>
            </w:r>
            <w:r w:rsidRPr="00637B60">
              <w:rPr>
                <w:rFonts w:ascii="inherit" w:hAnsi="inherit"/>
                <w:sz w:val="17"/>
                <w:szCs w:val="17"/>
                <w:vertAlign w:val="superscript"/>
                <w:lang w:val="ro-RO" w:eastAsia="ro-RO"/>
              </w:rPr>
              <w:t>3</w:t>
            </w:r>
            <w:r w:rsidRPr="00637B60">
              <w:rPr>
                <w:rFonts w:ascii="inherit" w:hAnsi="inherit"/>
                <w:sz w:val="24"/>
                <w:szCs w:val="24"/>
                <w:lang w:val="ro-RO" w:eastAsia="ro-RO"/>
              </w:rPr>
              <w:t> UFC/g</w:t>
            </w:r>
          </w:p>
          <w:p w14:paraId="48420BF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drojdii și mucegaiuri: ≤ 10</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UFC/g</w:t>
            </w:r>
          </w:p>
          <w:p w14:paraId="28D25EF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Celule viabile de </w:t>
            </w:r>
            <w:r w:rsidRPr="00637B60">
              <w:rPr>
                <w:rFonts w:ascii="inherit" w:hAnsi="inherit"/>
                <w:i/>
                <w:iCs/>
                <w:sz w:val="24"/>
                <w:szCs w:val="24"/>
                <w:lang w:val="ro-RO" w:eastAsia="ro-RO"/>
              </w:rPr>
              <w:t>Yarrowia lipolytic</w:t>
            </w:r>
            <w:r w:rsidRPr="00637B60">
              <w:rPr>
                <w:rFonts w:ascii="inherit" w:hAnsi="inherit"/>
                <w:sz w:val="24"/>
                <w:szCs w:val="24"/>
                <w:lang w:val="ro-RO" w:eastAsia="ro-RO"/>
              </w:rPr>
              <w:t>a</w:t>
            </w:r>
            <w:r w:rsidRPr="00637B60">
              <w:rPr>
                <w:rFonts w:ascii="inherit" w:hAnsi="inherit"/>
                <w:sz w:val="17"/>
                <w:szCs w:val="17"/>
                <w:vertAlign w:val="superscript"/>
                <w:lang w:val="ro-RO" w:eastAsia="ro-RO"/>
              </w:rPr>
              <w:t>(a)</w:t>
            </w:r>
            <w:r w:rsidRPr="00637B60">
              <w:rPr>
                <w:rFonts w:ascii="inherit" w:hAnsi="inherit"/>
                <w:sz w:val="24"/>
                <w:szCs w:val="24"/>
                <w:lang w:val="ro-RO" w:eastAsia="ro-RO"/>
              </w:rPr>
              <w:t>: &lt; 10 UFC/g (adică, limita de detecție)</w:t>
            </w:r>
          </w:p>
          <w:p w14:paraId="29913DB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Coliforme: ≤ 10 UFC/g</w:t>
            </w:r>
          </w:p>
          <w:p w14:paraId="43F83F4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Specii de Salmonella: nedetectate în 25 g</w:t>
            </w:r>
          </w:p>
          <w:p w14:paraId="259FBB4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Contaminanți</w:t>
            </w:r>
            <w:r w:rsidRPr="00637B60">
              <w:rPr>
                <w:rFonts w:ascii="inherit" w:hAnsi="inherit"/>
                <w:sz w:val="24"/>
                <w:szCs w:val="24"/>
                <w:lang w:val="ro-RO" w:eastAsia="ro-RO"/>
              </w:rPr>
              <w:t>:</w:t>
            </w:r>
          </w:p>
          <w:p w14:paraId="7BDFF5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0,1 mg/kg</w:t>
            </w:r>
          </w:p>
          <w:p w14:paraId="59EB21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mg/kg</w:t>
            </w:r>
          </w:p>
          <w:p w14:paraId="2C6C3F6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0,1 mg/kg</w:t>
            </w:r>
          </w:p>
          <w:p w14:paraId="4FC9695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0,15 mg/kg</w:t>
            </w:r>
          </w:p>
          <w:p w14:paraId="7CDA683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Abrevieri: UFC: unități formatoare de colonii</w:t>
            </w:r>
          </w:p>
          <w:p w14:paraId="61DE239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xml:space="preserve">(a)  De testat imediat după etapa de tratament termic. Trebuie să </w:t>
            </w:r>
            <w:r w:rsidRPr="00637B60">
              <w:rPr>
                <w:rFonts w:ascii="inherit" w:hAnsi="inherit"/>
                <w:sz w:val="24"/>
                <w:szCs w:val="24"/>
                <w:lang w:val="ro-RO" w:eastAsia="ro-RO"/>
              </w:rPr>
              <w:lastRenderedPageBreak/>
              <w:t>existe măsuri pentru a preveni contaminarea încrucișată cu celule viabile de </w:t>
            </w:r>
            <w:r w:rsidRPr="00637B60">
              <w:rPr>
                <w:rFonts w:ascii="inherit" w:hAnsi="inherit"/>
                <w:i/>
                <w:iCs/>
                <w:sz w:val="24"/>
                <w:szCs w:val="24"/>
                <w:lang w:val="ro-RO" w:eastAsia="ro-RO"/>
              </w:rPr>
              <w:t>Y. lipolytica</w:t>
            </w:r>
            <w:r w:rsidRPr="00637B60">
              <w:rPr>
                <w:rFonts w:ascii="inherit" w:hAnsi="inherit"/>
                <w:sz w:val="24"/>
                <w:szCs w:val="24"/>
                <w:lang w:val="ro-RO" w:eastAsia="ro-RO"/>
              </w:rPr>
              <w:t> în timpul ambalării și/sau al depozitării alimentului nou.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07FE25"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ADA450"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8566DB" w14:textId="77777777" w:rsidR="00637B60" w:rsidRPr="00637B60" w:rsidRDefault="00637B60" w:rsidP="003C19E5">
            <w:pPr>
              <w:spacing w:before="120"/>
              <w:ind w:firstLine="0"/>
              <w:rPr>
                <w:rFonts w:ascii="inherit" w:hAnsi="inherit"/>
                <w:sz w:val="24"/>
                <w:szCs w:val="24"/>
                <w:lang w:val="ro-RO" w:eastAsia="ro-RO"/>
              </w:rPr>
            </w:pPr>
            <w:r w:rsidRPr="00637B60">
              <w:rPr>
                <w:rFonts w:ascii="inherit" w:hAnsi="inherit"/>
                <w:sz w:val="24"/>
                <w:szCs w:val="24"/>
                <w:lang w:val="ro-RO" w:eastAsia="ro-RO"/>
              </w:rPr>
              <w:t> </w:t>
            </w:r>
          </w:p>
        </w:tc>
        <w:tc>
          <w:tcPr>
            <w:tcW w:w="0" w:type="auto"/>
            <w:shd w:val="clear" w:color="auto" w:fill="auto"/>
            <w:vAlign w:val="center"/>
            <w:hideMark/>
          </w:tcPr>
          <w:p w14:paraId="57C7B893" w14:textId="77777777" w:rsidR="00637B60" w:rsidRPr="00637B60" w:rsidRDefault="00637B60" w:rsidP="003C19E5">
            <w:pPr>
              <w:ind w:firstLine="0"/>
              <w:jc w:val="left"/>
              <w:rPr>
                <w:lang w:val="ro-RO" w:eastAsia="ro-RO"/>
              </w:rPr>
            </w:pPr>
          </w:p>
        </w:tc>
      </w:tr>
      <w:tr w:rsidR="00637B60" w:rsidRPr="009F2D53" w14:paraId="4CD173E9"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98DF2A" w14:textId="714C6A27" w:rsidR="00637B60" w:rsidRPr="00637B60" w:rsidRDefault="00637B60" w:rsidP="003C19E5">
            <w:pPr>
              <w:spacing w:before="120"/>
              <w:ind w:firstLine="0"/>
              <w:jc w:val="left"/>
              <w:rPr>
                <w:rFonts w:ascii="inherit" w:hAnsi="inherit"/>
                <w:b/>
                <w:bCs/>
                <w:sz w:val="24"/>
                <w:szCs w:val="24"/>
                <w:lang w:val="ro-RO" w:eastAsia="ro-RO"/>
              </w:rPr>
            </w:pPr>
          </w:p>
        </w:tc>
        <w:tc>
          <w:tcPr>
            <w:tcW w:w="0" w:type="auto"/>
            <w:shd w:val="clear" w:color="auto" w:fill="auto"/>
            <w:vAlign w:val="center"/>
            <w:hideMark/>
          </w:tcPr>
          <w:p w14:paraId="08B6185E" w14:textId="77777777" w:rsidR="00637B60" w:rsidRPr="00637B60" w:rsidRDefault="00637B60" w:rsidP="003C19E5">
            <w:pPr>
              <w:ind w:firstLine="0"/>
              <w:jc w:val="left"/>
              <w:rPr>
                <w:lang w:val="ro-RO" w:eastAsia="ro-RO"/>
              </w:rPr>
            </w:pPr>
          </w:p>
        </w:tc>
      </w:tr>
      <w:tr w:rsidR="00637B60" w:rsidRPr="00637B60" w14:paraId="39D15221"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58A077"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Beta glucani din drojdie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10C1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r w:rsidRPr="00637B60">
              <w:rPr>
                <w:rFonts w:ascii="inherit" w:hAnsi="inherit"/>
                <w:sz w:val="24"/>
                <w:szCs w:val="24"/>
                <w:lang w:val="ro-RO" w:eastAsia="ro-RO"/>
              </w:rPr>
              <w:t>:</w:t>
            </w:r>
          </w:p>
          <w:p w14:paraId="7EDC6E9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Beta glucanii sunt polizaharide complexe cu masă moleculară mare (100-200 kDa) care se găsesc în peretele celular al multor drojdii și cereale.</w:t>
            </w:r>
          </w:p>
          <w:p w14:paraId="698C8DC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chimică pentru „beta glucanii din drojdie” este (1-3),(1-6)-ß-D-glucani.</w:t>
            </w:r>
          </w:p>
          <w:p w14:paraId="5028A24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Beta glucanii sunt formați dintr-o structură de reziduuri de glucoză legată ß-1-3, care are ramificații prin legături ß-1-6 și la care chitina și manoproteina sunt legate prin legături ß-1-4.</w:t>
            </w:r>
          </w:p>
          <w:p w14:paraId="41E554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Beta glucanii sunt izolați de drojdia </w:t>
            </w:r>
            <w:r w:rsidRPr="00637B60">
              <w:rPr>
                <w:rFonts w:ascii="inherit" w:hAnsi="inherit"/>
                <w:i/>
                <w:iCs/>
                <w:sz w:val="24"/>
                <w:szCs w:val="24"/>
                <w:lang w:val="ro-RO" w:eastAsia="ro-RO"/>
              </w:rPr>
              <w:t>Saccharomyces cerevisiae</w:t>
            </w:r>
            <w:r w:rsidRPr="00637B60">
              <w:rPr>
                <w:rFonts w:ascii="inherit" w:hAnsi="inherit"/>
                <w:sz w:val="24"/>
                <w:szCs w:val="24"/>
                <w:lang w:val="ro-RO" w:eastAsia="ro-RO"/>
              </w:rPr>
              <w:t>.</w:t>
            </w:r>
          </w:p>
          <w:p w14:paraId="15EB929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Structura terțiară a peretelui celular conținând glucan al </w:t>
            </w:r>
            <w:r w:rsidRPr="00637B60">
              <w:rPr>
                <w:rFonts w:ascii="inherit" w:hAnsi="inherit"/>
                <w:i/>
                <w:iCs/>
                <w:sz w:val="24"/>
                <w:szCs w:val="24"/>
                <w:lang w:val="ro-RO" w:eastAsia="ro-RO"/>
              </w:rPr>
              <w:t>Saccharomyces cerevisiae</w:t>
            </w:r>
            <w:r w:rsidRPr="00637B60">
              <w:rPr>
                <w:rFonts w:ascii="inherit" w:hAnsi="inherit"/>
                <w:sz w:val="24"/>
                <w:szCs w:val="24"/>
                <w:lang w:val="ro-RO" w:eastAsia="ro-RO"/>
              </w:rPr>
              <w:t> este constituită din lanțuri de resturi de glucoză legate prin legături ß-1,3, ramificate prin legături ß-1,6, care formează o structură de bază de care este legată chitina prin legături ß-1,4, glucani ß-1,6 și anumite manoproteine.</w:t>
            </w:r>
          </w:p>
          <w:p w14:paraId="0964050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Acest nou aliment este disponibil în trei forme diferite: solubil, insolubil și insolubil în apă, dar dispersabil în multe matrice lichide:</w:t>
            </w:r>
          </w:p>
          <w:p w14:paraId="5D2274C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Caracteristici chimice ale beta glucanilor din drojdie (</w:t>
            </w:r>
            <w:r w:rsidRPr="00637B60">
              <w:rPr>
                <w:rFonts w:ascii="inherit" w:hAnsi="inherit"/>
                <w:b/>
                <w:bCs/>
                <w:i/>
                <w:iCs/>
                <w:sz w:val="24"/>
                <w:szCs w:val="24"/>
                <w:lang w:val="ro-RO" w:eastAsia="ro-RO"/>
              </w:rPr>
              <w:t>Saccharomyces cerevisiae</w:t>
            </w:r>
            <w:r w:rsidRPr="00637B60">
              <w:rPr>
                <w:rFonts w:ascii="inherit" w:hAnsi="inherit"/>
                <w:b/>
                <w:bCs/>
                <w:sz w:val="24"/>
                <w:szCs w:val="24"/>
                <w:lang w:val="ro-RO" w:eastAsia="ro-RO"/>
              </w:rPr>
              <w:t> </w:t>
            </w:r>
            <w:r w:rsidRPr="00637B60">
              <w:rPr>
                <w:rFonts w:ascii="inherit" w:hAnsi="inherit"/>
                <w:sz w:val="24"/>
                <w:szCs w:val="24"/>
                <w:lang w:val="ro-RO" w:eastAsia="ro-RO"/>
              </w:rPr>
              <w:t>):</w:t>
            </w:r>
          </w:p>
          <w:p w14:paraId="0DE7B55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Formă solubilă:</w:t>
            </w:r>
          </w:p>
          <w:p w14:paraId="0D248E6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Glucide totale: &gt; 75 %</w:t>
            </w:r>
          </w:p>
          <w:p w14:paraId="4E7861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Beta glucani (1,3/1,6): &gt; 75 %</w:t>
            </w:r>
          </w:p>
          <w:p w14:paraId="7B32388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&lt; 4,0 %</w:t>
            </w:r>
          </w:p>
          <w:p w14:paraId="50AF663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8,0 %</w:t>
            </w:r>
          </w:p>
          <w:p w14:paraId="73F1176E"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&lt; 3,5 %</w:t>
            </w:r>
          </w:p>
          <w:p w14:paraId="031CD3C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&lt; 10 %</w:t>
            </w:r>
          </w:p>
          <w:p w14:paraId="03F5DDE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Formă insolubilă:</w:t>
            </w:r>
          </w:p>
          <w:p w14:paraId="0A4EA1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Glucide totale: &gt; 70 %</w:t>
            </w:r>
          </w:p>
          <w:p w14:paraId="0597111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Beta glucani (1,3/1,6): &gt; 70 %</w:t>
            </w:r>
          </w:p>
          <w:p w14:paraId="0F76BF1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 12 %</w:t>
            </w:r>
          </w:p>
          <w:p w14:paraId="598E1A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8,0 %</w:t>
            </w:r>
          </w:p>
          <w:p w14:paraId="3B898E7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&lt; 10 %</w:t>
            </w:r>
          </w:p>
          <w:p w14:paraId="272A6C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Grăsimi: &lt; 20 %</w:t>
            </w:r>
          </w:p>
          <w:p w14:paraId="217E2BD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Insolubili în apă, dar dispersabili în multe matrice lichide:</w:t>
            </w:r>
          </w:p>
          <w:p w14:paraId="0065C4C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(1,3)-(1,6)-ß-D-glucani: &gt; 80 %</w:t>
            </w:r>
          </w:p>
          <w:p w14:paraId="5B3A098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Cenușă: &lt; 2,0 %</w:t>
            </w:r>
          </w:p>
          <w:p w14:paraId="5C8CBC6A"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Umiditate: &lt; 6,0 %</w:t>
            </w:r>
          </w:p>
          <w:p w14:paraId="1E25091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Proteine: &lt; 4,0 %</w:t>
            </w:r>
          </w:p>
          <w:p w14:paraId="0DDACEB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Total grăsimi: &lt; 3,0 %</w:t>
            </w:r>
          </w:p>
          <w:p w14:paraId="1E38F2A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Date microbiologice pentru forma insolubilă în apă, dar dispersabilă în multe matrice lichide</w:t>
            </w:r>
            <w:r w:rsidRPr="00637B60">
              <w:rPr>
                <w:rFonts w:ascii="inherit" w:hAnsi="inherit"/>
                <w:sz w:val="24"/>
                <w:szCs w:val="24"/>
                <w:lang w:val="ro-RO" w:eastAsia="ro-RO"/>
              </w:rPr>
              <w:t>:</w:t>
            </w:r>
          </w:p>
          <w:p w14:paraId="09C20F5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microorganisme: &lt; 1 000 UFC/g</w:t>
            </w:r>
          </w:p>
          <w:p w14:paraId="74D458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Enterobacteriaceae: &lt; 100 UFC/g</w:t>
            </w:r>
          </w:p>
          <w:p w14:paraId="1142A87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 total de bacterii coliforme: &lt; 10 UFC/g</w:t>
            </w:r>
          </w:p>
          <w:p w14:paraId="4545AA7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Drojdie: &lt; 25 UFC/g</w:t>
            </w:r>
          </w:p>
          <w:p w14:paraId="1CAA14F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Mucegaiuri: &lt; 25 UFC/g</w:t>
            </w:r>
          </w:p>
          <w:p w14:paraId="43F2166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Salmonella</w:t>
            </w:r>
            <w:r w:rsidRPr="00637B60">
              <w:rPr>
                <w:rFonts w:ascii="inherit" w:hAnsi="inherit"/>
                <w:sz w:val="24"/>
                <w:szCs w:val="24"/>
                <w:lang w:val="ro-RO" w:eastAsia="ro-RO"/>
              </w:rPr>
              <w:t>: Absența în 25 g</w:t>
            </w:r>
          </w:p>
          <w:p w14:paraId="39513C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Escherichia coli</w:t>
            </w:r>
            <w:r w:rsidRPr="00637B60">
              <w:rPr>
                <w:rFonts w:ascii="inherit" w:hAnsi="inherit"/>
                <w:sz w:val="24"/>
                <w:szCs w:val="24"/>
                <w:lang w:val="ro-RO" w:eastAsia="ro-RO"/>
              </w:rPr>
              <w:t>: Absența în 1 g</w:t>
            </w:r>
          </w:p>
          <w:p w14:paraId="7C99AC6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Bacillus cereus</w:t>
            </w:r>
            <w:r w:rsidRPr="00637B60">
              <w:rPr>
                <w:rFonts w:ascii="inherit" w:hAnsi="inherit"/>
                <w:sz w:val="24"/>
                <w:szCs w:val="24"/>
                <w:lang w:val="ro-RO" w:eastAsia="ro-RO"/>
              </w:rPr>
              <w:t>: &lt; 100 UFC/g</w:t>
            </w:r>
          </w:p>
          <w:p w14:paraId="2E77C06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Staphylococcus aureus</w:t>
            </w:r>
            <w:r w:rsidRPr="00637B60">
              <w:rPr>
                <w:rFonts w:ascii="inherit" w:hAnsi="inherit"/>
                <w:sz w:val="24"/>
                <w:szCs w:val="24"/>
                <w:lang w:val="ro-RO" w:eastAsia="ro-RO"/>
              </w:rPr>
              <w:t>: Absența în 1 g</w:t>
            </w:r>
          </w:p>
          <w:p w14:paraId="431C6F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i/>
                <w:iCs/>
                <w:sz w:val="24"/>
                <w:szCs w:val="24"/>
                <w:lang w:val="ro-RO" w:eastAsia="ro-RO"/>
              </w:rPr>
              <w:t>Metale grele pentru forma insolubilă în apă, dar dispersabilă în multe matrice lichide</w:t>
            </w:r>
            <w:r w:rsidRPr="00637B60">
              <w:rPr>
                <w:rFonts w:ascii="inherit" w:hAnsi="inherit"/>
                <w:sz w:val="24"/>
                <w:szCs w:val="24"/>
                <w:lang w:val="ro-RO" w:eastAsia="ro-RO"/>
              </w:rPr>
              <w:t>:</w:t>
            </w:r>
          </w:p>
          <w:p w14:paraId="34E3048B" w14:textId="14112886" w:rsidR="00637B60" w:rsidRPr="00637B60" w:rsidRDefault="00000000" w:rsidP="003C19E5">
            <w:pPr>
              <w:spacing w:before="60" w:after="60"/>
              <w:ind w:firstLine="0"/>
              <w:rPr>
                <w:rFonts w:ascii="inherit" w:hAnsi="inherit"/>
                <w:sz w:val="24"/>
                <w:szCs w:val="24"/>
                <w:lang w:val="ro-RO" w:eastAsia="ro-RO"/>
              </w:rPr>
            </w:pPr>
            <w:hyperlink r:id="rId253" w:tooltip="32019R1272: REPLACED" w:history="1">
              <w:r w:rsidR="00637B60" w:rsidRPr="00637B60">
                <w:rPr>
                  <w:rFonts w:ascii="inherit" w:hAnsi="inherit"/>
                  <w:color w:val="337AB7"/>
                  <w:sz w:val="24"/>
                  <w:szCs w:val="24"/>
                  <w:lang w:val="ro-RO" w:eastAsia="ro-RO"/>
                </w:rPr>
                <w:t> </w:t>
              </w:r>
            </w:hyperlink>
            <w:r w:rsidR="00637B60" w:rsidRPr="00637B60">
              <w:rPr>
                <w:rFonts w:ascii="inherit" w:hAnsi="inherit"/>
                <w:sz w:val="24"/>
                <w:szCs w:val="24"/>
                <w:lang w:val="ro-RO" w:eastAsia="ro-RO"/>
              </w:rPr>
              <w:t>  Plumb: &lt; 0,2 mg/kg</w:t>
            </w:r>
          </w:p>
          <w:p w14:paraId="04321C7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&lt; 0,2 mg/kg</w:t>
            </w:r>
          </w:p>
          <w:p w14:paraId="117BD90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&lt; 0,1 mg/kg</w:t>
            </w:r>
          </w:p>
          <w:p w14:paraId="5740BCE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lastRenderedPageBreak/>
              <w:t>Cadmiu: &lt; 0,1 mg/kg</w:t>
            </w:r>
            <w:r w:rsidRPr="00637B60">
              <w:rPr>
                <w:rFonts w:ascii="inherit" w:hAnsi="inherit"/>
                <w:b/>
                <w:bCs/>
                <w:sz w:val="24"/>
                <w:szCs w:val="24"/>
                <w:lang w:val="ro-RO" w:eastAsia="ro-RO"/>
              </w:rPr>
              <w:t> ◄</w:t>
            </w:r>
          </w:p>
        </w:tc>
        <w:tc>
          <w:tcPr>
            <w:tcW w:w="0" w:type="auto"/>
            <w:shd w:val="clear" w:color="auto" w:fill="auto"/>
            <w:vAlign w:val="center"/>
            <w:hideMark/>
          </w:tcPr>
          <w:p w14:paraId="699CA776" w14:textId="77777777" w:rsidR="00637B60" w:rsidRPr="00637B60" w:rsidRDefault="00637B60" w:rsidP="003C19E5">
            <w:pPr>
              <w:ind w:firstLine="0"/>
              <w:jc w:val="left"/>
              <w:rPr>
                <w:lang w:val="ro-RO" w:eastAsia="ro-RO"/>
              </w:rPr>
            </w:pPr>
          </w:p>
        </w:tc>
      </w:tr>
      <w:tr w:rsidR="00637B60" w:rsidRPr="009F2D53" w14:paraId="0D493F92"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4883EC"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lastRenderedPageBreak/>
              <w:t>Zeaxantină</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F9B69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3CDED87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Zeaxantina este un pigment xantofil existent în natură, și anume o carotenoidă oxigenată.</w:t>
            </w:r>
          </w:p>
          <w:p w14:paraId="4C22E84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Zeaxantina sintetică este prezentată fie sub formă de pulbere atomizată pe bază de gelatină sau amidon (granule) cu adaos de α-tocoferol și ascorbil palmitat, fie sub formă de suspensie în ulei de porumb cu adaos de α-tocoferol. Zeaxantina sintetică este produsă prin sinteză chimică în mai multe etape, din molecule mai mici.</w:t>
            </w:r>
          </w:p>
          <w:p w14:paraId="7235DB9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Pulbere cristalină de culoare portocaliu-roșu cu miros fin sau inodor.</w:t>
            </w:r>
          </w:p>
          <w:p w14:paraId="1735E3A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chimică: C</w:t>
            </w:r>
            <w:r w:rsidRPr="00637B60">
              <w:rPr>
                <w:rFonts w:ascii="inherit" w:hAnsi="inherit"/>
                <w:sz w:val="17"/>
                <w:szCs w:val="17"/>
                <w:vertAlign w:val="subscript"/>
                <w:lang w:val="ro-RO" w:eastAsia="ro-RO"/>
              </w:rPr>
              <w:t>40</w:t>
            </w:r>
            <w:r w:rsidRPr="00637B60">
              <w:rPr>
                <w:rFonts w:ascii="inherit" w:hAnsi="inherit"/>
                <w:sz w:val="24"/>
                <w:szCs w:val="24"/>
                <w:lang w:val="ro-RO" w:eastAsia="ro-RO"/>
              </w:rPr>
              <w:t>H</w:t>
            </w:r>
            <w:r w:rsidRPr="00637B60">
              <w:rPr>
                <w:rFonts w:ascii="inherit" w:hAnsi="inherit"/>
                <w:sz w:val="17"/>
                <w:szCs w:val="17"/>
                <w:vertAlign w:val="subscript"/>
                <w:lang w:val="ro-RO" w:eastAsia="ro-RO"/>
              </w:rPr>
              <w:t>56</w:t>
            </w:r>
            <w:r w:rsidRPr="00637B60">
              <w:rPr>
                <w:rFonts w:ascii="inherit" w:hAnsi="inherit"/>
                <w:sz w:val="24"/>
                <w:szCs w:val="24"/>
                <w:lang w:val="ro-RO" w:eastAsia="ro-RO"/>
              </w:rPr>
              <w:t>O</w:t>
            </w:r>
            <w:r w:rsidRPr="00637B60">
              <w:rPr>
                <w:rFonts w:ascii="inherit" w:hAnsi="inherit"/>
                <w:sz w:val="17"/>
                <w:szCs w:val="17"/>
                <w:vertAlign w:val="subscript"/>
                <w:lang w:val="ro-RO" w:eastAsia="ro-RO"/>
              </w:rPr>
              <w:t>2</w:t>
            </w:r>
          </w:p>
          <w:p w14:paraId="096A851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144-68-3</w:t>
            </w:r>
          </w:p>
          <w:p w14:paraId="5681530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568,9 daltoni</w:t>
            </w:r>
          </w:p>
          <w:p w14:paraId="3A5BBEF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Proprietăți fizico-chimice:</w:t>
            </w:r>
          </w:p>
          <w:p w14:paraId="6CB9C7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Pierdere prin uscare: &lt; 0,2 %</w:t>
            </w:r>
          </w:p>
          <w:p w14:paraId="2E31B9B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Zeaxantină </w:t>
            </w:r>
            <w:r w:rsidRPr="00637B60">
              <w:rPr>
                <w:rFonts w:ascii="inherit" w:hAnsi="inherit"/>
                <w:i/>
                <w:iCs/>
                <w:sz w:val="24"/>
                <w:szCs w:val="24"/>
                <w:lang w:val="ro-RO" w:eastAsia="ro-RO"/>
              </w:rPr>
              <w:t>all</w:t>
            </w:r>
            <w:r w:rsidRPr="00637B60">
              <w:rPr>
                <w:rFonts w:ascii="inherit" w:hAnsi="inherit"/>
                <w:sz w:val="24"/>
                <w:szCs w:val="24"/>
                <w:lang w:val="ro-RO" w:eastAsia="ro-RO"/>
              </w:rPr>
              <w:t>-trans: &gt; 96 %</w:t>
            </w:r>
          </w:p>
          <w:p w14:paraId="44AD8F2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Cis-zeaxantină: &lt; 2,0 %</w:t>
            </w:r>
          </w:p>
          <w:p w14:paraId="5159621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Alți carotenoizi: &lt; 1,5 %</w:t>
            </w:r>
          </w:p>
          <w:p w14:paraId="6D1522E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Oxid trifenilfosfin (nr. CAS 791-28-6): &lt; 50 mg/kg</w:t>
            </w:r>
          </w:p>
        </w:tc>
        <w:tc>
          <w:tcPr>
            <w:tcW w:w="0" w:type="auto"/>
            <w:shd w:val="clear" w:color="auto" w:fill="auto"/>
            <w:vAlign w:val="center"/>
            <w:hideMark/>
          </w:tcPr>
          <w:p w14:paraId="5EE83515" w14:textId="77777777" w:rsidR="00637B60" w:rsidRPr="00637B60" w:rsidRDefault="00637B60" w:rsidP="003C19E5">
            <w:pPr>
              <w:ind w:firstLine="0"/>
              <w:jc w:val="left"/>
              <w:rPr>
                <w:lang w:val="ro-RO" w:eastAsia="ro-RO"/>
              </w:rPr>
            </w:pPr>
          </w:p>
        </w:tc>
      </w:tr>
      <w:tr w:rsidR="00637B60" w:rsidRPr="009F2D53" w14:paraId="2B4A68E5" w14:textId="77777777" w:rsidTr="00637B6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188ED1" w14:textId="77777777" w:rsidR="00637B60" w:rsidRPr="00637B60" w:rsidRDefault="00637B60" w:rsidP="003C19E5">
            <w:pPr>
              <w:spacing w:before="60" w:after="60"/>
              <w:ind w:firstLine="0"/>
              <w:jc w:val="left"/>
              <w:rPr>
                <w:rFonts w:ascii="inherit" w:hAnsi="inherit"/>
                <w:sz w:val="24"/>
                <w:szCs w:val="24"/>
                <w:lang w:val="ro-RO" w:eastAsia="ro-RO"/>
              </w:rPr>
            </w:pPr>
            <w:r w:rsidRPr="00637B60">
              <w:rPr>
                <w:rFonts w:ascii="inherit" w:hAnsi="inherit"/>
                <w:b/>
                <w:bCs/>
                <w:sz w:val="24"/>
                <w:szCs w:val="24"/>
                <w:lang w:val="ro-RO" w:eastAsia="ro-RO"/>
              </w:rPr>
              <w:t>L-pidolat de zinc</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2BCC6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Descriere/definiție:</w:t>
            </w:r>
          </w:p>
          <w:p w14:paraId="6E4D7B82"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L-pidolatul de zinc este o pulbere albă spre albicioasă, cu miros caracteristic.</w:t>
            </w:r>
          </w:p>
          <w:p w14:paraId="2D88203D"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Denumirea comună internațională (DCI): Acid L-piroglutamic, sare de zinc</w:t>
            </w:r>
          </w:p>
          <w:p w14:paraId="5A49A14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Sinonime: 5-oxoprolină de zinc, piroglutamat de zinc, pirolidon carboxilat de zinc, PCA de zinc, L-pidolat de zinc</w:t>
            </w:r>
          </w:p>
          <w:p w14:paraId="55BDB1FB"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Nr. CAS: 15454-75-8</w:t>
            </w:r>
          </w:p>
          <w:p w14:paraId="6961CE1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Formula moleculară: (C</w:t>
            </w:r>
            <w:r w:rsidRPr="00637B60">
              <w:rPr>
                <w:rFonts w:ascii="inherit" w:hAnsi="inherit"/>
                <w:sz w:val="17"/>
                <w:szCs w:val="17"/>
                <w:vertAlign w:val="subscript"/>
                <w:lang w:val="ro-RO" w:eastAsia="ro-RO"/>
              </w:rPr>
              <w:t>5</w:t>
            </w:r>
            <w:r w:rsidRPr="00637B60">
              <w:rPr>
                <w:rFonts w:ascii="inherit" w:hAnsi="inherit"/>
                <w:sz w:val="24"/>
                <w:szCs w:val="24"/>
                <w:lang w:val="ro-RO" w:eastAsia="ro-RO"/>
              </w:rPr>
              <w:t> H</w:t>
            </w:r>
            <w:r w:rsidRPr="00637B60">
              <w:rPr>
                <w:rFonts w:ascii="inherit" w:hAnsi="inherit"/>
                <w:sz w:val="17"/>
                <w:szCs w:val="17"/>
                <w:vertAlign w:val="subscript"/>
                <w:lang w:val="ro-RO" w:eastAsia="ro-RO"/>
              </w:rPr>
              <w:t>6</w:t>
            </w:r>
            <w:r w:rsidRPr="00637B60">
              <w:rPr>
                <w:rFonts w:ascii="inherit" w:hAnsi="inherit"/>
                <w:sz w:val="24"/>
                <w:szCs w:val="24"/>
                <w:lang w:val="ro-RO" w:eastAsia="ro-RO"/>
              </w:rPr>
              <w:t> NO</w:t>
            </w:r>
            <w:r w:rsidRPr="00637B60">
              <w:rPr>
                <w:rFonts w:ascii="inherit" w:hAnsi="inherit"/>
                <w:sz w:val="17"/>
                <w:szCs w:val="17"/>
                <w:vertAlign w:val="subscript"/>
                <w:lang w:val="ro-RO" w:eastAsia="ro-RO"/>
              </w:rPr>
              <w:t>3</w:t>
            </w:r>
            <w:r w:rsidRPr="00637B60">
              <w:rPr>
                <w:rFonts w:ascii="inherit" w:hAnsi="inherit"/>
                <w:sz w:val="24"/>
                <w:szCs w:val="24"/>
                <w:lang w:val="ro-RO" w:eastAsia="ro-RO"/>
              </w:rPr>
              <w:t>)</w:t>
            </w:r>
            <w:r w:rsidRPr="00637B60">
              <w:rPr>
                <w:rFonts w:ascii="inherit" w:hAnsi="inherit"/>
                <w:sz w:val="17"/>
                <w:szCs w:val="17"/>
                <w:vertAlign w:val="subscript"/>
                <w:lang w:val="ro-RO" w:eastAsia="ro-RO"/>
              </w:rPr>
              <w:t>2</w:t>
            </w:r>
            <w:r w:rsidRPr="00637B60">
              <w:rPr>
                <w:rFonts w:ascii="inherit" w:hAnsi="inherit"/>
                <w:sz w:val="24"/>
                <w:szCs w:val="24"/>
                <w:lang w:val="ro-RO" w:eastAsia="ro-RO"/>
              </w:rPr>
              <w:t> Zn</w:t>
            </w:r>
          </w:p>
          <w:p w14:paraId="682B1A8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Masa moleculară anhidră relativă: 321,4</w:t>
            </w:r>
          </w:p>
          <w:p w14:paraId="58A550EF"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Aspect: Pulbere albă spre alburie</w:t>
            </w:r>
          </w:p>
          <w:p w14:paraId="591EBAE3"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lastRenderedPageBreak/>
              <w:t>Puritate:</w:t>
            </w:r>
          </w:p>
          <w:p w14:paraId="0AF47D0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L-pidolat de zinc (puritate): ≥ 98 %</w:t>
            </w:r>
          </w:p>
          <w:p w14:paraId="606DDC0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pH (soluție apoasă 10 %): 5,0-6,0</w:t>
            </w:r>
          </w:p>
          <w:p w14:paraId="719EA18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Rotație specifică: 19,6 </w:t>
            </w:r>
            <w:r w:rsidRPr="00637B60">
              <w:rPr>
                <w:rFonts w:ascii="inherit" w:hAnsi="inherit"/>
                <w:sz w:val="17"/>
                <w:szCs w:val="17"/>
                <w:vertAlign w:val="superscript"/>
                <w:lang w:val="ro-RO" w:eastAsia="ro-RO"/>
              </w:rPr>
              <w:t>o</w:t>
            </w:r>
            <w:r w:rsidRPr="00637B60">
              <w:rPr>
                <w:rFonts w:ascii="inherit" w:hAnsi="inherit"/>
                <w:sz w:val="24"/>
                <w:szCs w:val="24"/>
                <w:lang w:val="ro-RO" w:eastAsia="ro-RO"/>
              </w:rPr>
              <w:t>- 22,8 </w:t>
            </w:r>
            <w:r w:rsidRPr="00637B60">
              <w:rPr>
                <w:rFonts w:ascii="inherit" w:hAnsi="inherit"/>
                <w:sz w:val="17"/>
                <w:szCs w:val="17"/>
                <w:vertAlign w:val="superscript"/>
                <w:lang w:val="ro-RO" w:eastAsia="ro-RO"/>
              </w:rPr>
              <w:t>o</w:t>
            </w:r>
          </w:p>
          <w:p w14:paraId="6DA79F97"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Apă: ≤ 10,0 %</w:t>
            </w:r>
          </w:p>
          <w:p w14:paraId="52A2654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Acid glutamic: &lt; 2,0 %</w:t>
            </w:r>
          </w:p>
          <w:p w14:paraId="3B13632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Metale grele:</w:t>
            </w:r>
          </w:p>
          <w:p w14:paraId="71CEADC5"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Plumb: ≤ 3,0 ppm</w:t>
            </w:r>
          </w:p>
          <w:p w14:paraId="20ED5508"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Arsen: ≤ 2,0 ppm</w:t>
            </w:r>
          </w:p>
          <w:p w14:paraId="4BE3CE20"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Cadmiu: ≤ 1,0 ppm</w:t>
            </w:r>
          </w:p>
          <w:p w14:paraId="7D6780A1"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Mercur: ≤ 0,1 ppm</w:t>
            </w:r>
          </w:p>
          <w:p w14:paraId="06BEACFC"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b/>
                <w:bCs/>
                <w:sz w:val="24"/>
                <w:szCs w:val="24"/>
                <w:lang w:val="ro-RO" w:eastAsia="ro-RO"/>
              </w:rPr>
              <w:t>Criterii microbiologice:</w:t>
            </w:r>
          </w:p>
          <w:p w14:paraId="5BFEE2D6"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Numărul total de bacterii mezofilice viabile: ≤ 1 000 UFC/g</w:t>
            </w:r>
          </w:p>
          <w:p w14:paraId="5C511AC9"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Drojdii și mucegaiuri: ≤ 100 UFC/g</w:t>
            </w:r>
          </w:p>
          <w:p w14:paraId="2E7D7234" w14:textId="77777777" w:rsidR="00637B60" w:rsidRPr="00637B60" w:rsidRDefault="00637B60" w:rsidP="003C19E5">
            <w:pPr>
              <w:spacing w:before="60" w:after="60"/>
              <w:ind w:firstLine="0"/>
              <w:rPr>
                <w:rFonts w:ascii="inherit" w:hAnsi="inherit"/>
                <w:sz w:val="24"/>
                <w:szCs w:val="24"/>
                <w:lang w:val="ro-RO" w:eastAsia="ro-RO"/>
              </w:rPr>
            </w:pPr>
            <w:r w:rsidRPr="00637B60">
              <w:rPr>
                <w:rFonts w:ascii="inherit" w:hAnsi="inherit"/>
                <w:sz w:val="24"/>
                <w:szCs w:val="24"/>
                <w:lang w:val="ro-RO" w:eastAsia="ro-RO"/>
              </w:rPr>
              <w:t>Patogen: Absență</w:t>
            </w:r>
          </w:p>
        </w:tc>
        <w:tc>
          <w:tcPr>
            <w:tcW w:w="0" w:type="auto"/>
            <w:shd w:val="clear" w:color="auto" w:fill="auto"/>
            <w:vAlign w:val="center"/>
            <w:hideMark/>
          </w:tcPr>
          <w:p w14:paraId="1D92FEEC" w14:textId="77777777" w:rsidR="00637B60" w:rsidRPr="00637B60" w:rsidRDefault="00637B60" w:rsidP="003C19E5">
            <w:pPr>
              <w:ind w:firstLine="0"/>
              <w:jc w:val="left"/>
              <w:rPr>
                <w:lang w:val="ro-RO" w:eastAsia="ro-RO"/>
              </w:rPr>
            </w:pPr>
          </w:p>
        </w:tc>
      </w:tr>
      <w:tr w:rsidR="00637B60" w:rsidRPr="009F2D53" w14:paraId="1FB978AA" w14:textId="77777777" w:rsidTr="00637B6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6E5C4"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w:t>
            </w:r>
          </w:p>
          <w:p w14:paraId="7DC98277"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Regulamentul (UE) nr. 231/2012 al Comisiei din 9 martie 2012 de stabilire a specificațiilor pentru aditivii alimentari enumerați în anexele II și III la Regulamentul (CE) nr. 1333/2008 al Parlamentului European și al Consiliului (JO L 83, 22.3.2012, p. 1).</w:t>
            </w:r>
          </w:p>
          <w:p w14:paraId="369F0F82"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w:t>
            </w:r>
            <w:r w:rsidRPr="00637B60">
              <w:rPr>
                <w:rFonts w:ascii="inherit" w:hAnsi="inherit"/>
                <w:sz w:val="24"/>
                <w:szCs w:val="24"/>
                <w:lang w:val="ro-RO" w:eastAsia="ro-RO"/>
              </w:rPr>
              <w:t>)   </w:t>
            </w:r>
          </w:p>
          <w:p w14:paraId="0F22C6DF"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Regulamentul de punere în aplicare (UE) 2015/175 al Comisiei din 5 februarie 2015 de stabilire a condițiilor speciale aplicabile importurilor de gumă de guar originară sau expediată din India, ca urmare a riscului de contaminare cu pentaclorfenol și dioxine (JO L 30, 6.2.2015, p. 10).</w:t>
            </w:r>
          </w:p>
          <w:p w14:paraId="443407EB" w14:textId="4294958F" w:rsidR="00637B60" w:rsidRPr="00637B60" w:rsidRDefault="00000000" w:rsidP="003C19E5">
            <w:pPr>
              <w:ind w:firstLine="0"/>
              <w:jc w:val="left"/>
              <w:rPr>
                <w:rFonts w:ascii="inherit" w:hAnsi="inherit"/>
                <w:sz w:val="24"/>
                <w:szCs w:val="24"/>
                <w:lang w:val="ro-RO" w:eastAsia="ro-RO"/>
              </w:rPr>
            </w:pPr>
            <w:hyperlink r:id="rId254" w:tooltip="32018R1631: INSERTED" w:history="1">
              <w:r w:rsidR="00637B60" w:rsidRPr="00637B60">
                <w:rPr>
                  <w:rFonts w:ascii="inherit" w:hAnsi="inherit"/>
                  <w:color w:val="337AB7"/>
                  <w:sz w:val="24"/>
                  <w:szCs w:val="24"/>
                  <w:lang w:val="ro-RO" w:eastAsia="ro-RO"/>
                </w:rPr>
                <w:t> </w:t>
              </w:r>
            </w:hyperlink>
            <w:r w:rsidR="00637B60" w:rsidRPr="00637B60">
              <w:rPr>
                <w:rFonts w:ascii="inherit" w:hAnsi="inherit"/>
                <w:sz w:val="24"/>
                <w:szCs w:val="24"/>
                <w:lang w:val="ro-RO" w:eastAsia="ro-RO"/>
              </w:rPr>
              <w:t>  (</w:t>
            </w:r>
            <w:r w:rsidR="00637B60" w:rsidRPr="00637B60">
              <w:rPr>
                <w:rFonts w:ascii="inherit" w:hAnsi="inherit"/>
                <w:sz w:val="17"/>
                <w:szCs w:val="17"/>
                <w:vertAlign w:val="superscript"/>
                <w:lang w:val="ro-RO" w:eastAsia="ro-RO"/>
              </w:rPr>
              <w:t>3</w:t>
            </w:r>
            <w:r w:rsidR="00637B60" w:rsidRPr="00637B60">
              <w:rPr>
                <w:rFonts w:ascii="inherit" w:hAnsi="inherit"/>
                <w:sz w:val="24"/>
                <w:szCs w:val="24"/>
                <w:lang w:val="ro-RO" w:eastAsia="ro-RO"/>
              </w:rPr>
              <w:t>)   </w:t>
            </w:r>
          </w:p>
          <w:p w14:paraId="1B2090F9"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Metoda OSC-DMAC (4-dimetilaminocinamaldehidă) (Ocean Spray Cranberries, Inc), Martín, M. A., Ramos, S., Mateos, R., Marais, J. P. J., Bravo-Clemente, L.; Khoo, C. și Goya, L., </w:t>
            </w:r>
            <w:r w:rsidRPr="00637B60">
              <w:rPr>
                <w:rFonts w:ascii="inherit" w:hAnsi="inherit"/>
                <w:i/>
                <w:iCs/>
                <w:sz w:val="24"/>
                <w:szCs w:val="24"/>
                <w:lang w:val="ro-RO" w:eastAsia="ro-RO"/>
              </w:rPr>
              <w:t>Food Res Intl</w:t>
            </w:r>
            <w:r w:rsidRPr="00637B60">
              <w:rPr>
                <w:rFonts w:ascii="inherit" w:hAnsi="inherit"/>
                <w:sz w:val="24"/>
                <w:szCs w:val="24"/>
                <w:lang w:val="ro-RO" w:eastAsia="ro-RO"/>
              </w:rPr>
              <w:t xml:space="preserve"> 2015 71: 68-82. Modificată de Cunningham, D. G., Vannozzi, S., O'Shea, E., Turk, R. (2002), în: </w:t>
            </w:r>
            <w:r w:rsidRPr="00637B60">
              <w:rPr>
                <w:rFonts w:ascii="inherit" w:hAnsi="inherit"/>
                <w:sz w:val="24"/>
                <w:szCs w:val="24"/>
                <w:lang w:val="ro-RO" w:eastAsia="ro-RO"/>
              </w:rPr>
              <w:lastRenderedPageBreak/>
              <w:t>Ho C.-T., Zheng, Q. Y. (ed.), </w:t>
            </w:r>
            <w:r w:rsidRPr="00637B60">
              <w:rPr>
                <w:rFonts w:ascii="inherit" w:hAnsi="inherit"/>
                <w:i/>
                <w:iCs/>
                <w:sz w:val="24"/>
                <w:szCs w:val="24"/>
                <w:lang w:val="ro-RO" w:eastAsia="ro-RO"/>
              </w:rPr>
              <w:t>Quality Management of Nutraceuticals ACS Symposium series 803</w:t>
            </w:r>
            <w:r w:rsidRPr="00637B60">
              <w:rPr>
                <w:rFonts w:ascii="inherit" w:hAnsi="inherit"/>
                <w:sz w:val="24"/>
                <w:szCs w:val="24"/>
                <w:lang w:val="ro-RO" w:eastAsia="ro-RO"/>
              </w:rPr>
              <w:t>, Washington DC. </w:t>
            </w:r>
            <w:r w:rsidRPr="00637B60">
              <w:rPr>
                <w:rFonts w:ascii="inherit" w:hAnsi="inherit"/>
                <w:i/>
                <w:iCs/>
                <w:sz w:val="24"/>
                <w:szCs w:val="24"/>
                <w:lang w:val="ro-RO" w:eastAsia="ro-RO"/>
              </w:rPr>
              <w:t>Quantitation of PACs by DMAC Color Reaction</w:t>
            </w:r>
            <w:r w:rsidRPr="00637B60">
              <w:rPr>
                <w:rFonts w:ascii="inherit" w:hAnsi="inherit"/>
                <w:sz w:val="24"/>
                <w:szCs w:val="24"/>
                <w:lang w:val="ro-RO" w:eastAsia="ro-RO"/>
              </w:rPr>
              <w:t>, pp. 151-166.</w:t>
            </w:r>
          </w:p>
          <w:p w14:paraId="4B6668B0"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4</w:t>
            </w:r>
            <w:r w:rsidRPr="00637B60">
              <w:rPr>
                <w:rFonts w:ascii="inherit" w:hAnsi="inherit"/>
                <w:sz w:val="24"/>
                <w:szCs w:val="24"/>
                <w:lang w:val="ro-RO" w:eastAsia="ro-RO"/>
              </w:rPr>
              <w:t>)   </w:t>
            </w:r>
          </w:p>
          <w:p w14:paraId="32CB05AD"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Metoda BL-DMAC (4-dimetilaminocinamaldehidă) (Brunswick Lab). Validare de către mai multe laboratoare a unei metode standard de cuantificare a proantocianidinelor din pulberile de merișoare. Prior, R. L., Fan, E., Ji, H., Howell, A., Nio, C., Payne, M. J., Reed, J., </w:t>
            </w:r>
            <w:r w:rsidRPr="00637B60">
              <w:rPr>
                <w:rFonts w:ascii="inherit" w:hAnsi="inherit"/>
                <w:i/>
                <w:iCs/>
                <w:sz w:val="24"/>
                <w:szCs w:val="24"/>
                <w:lang w:val="ro-RO" w:eastAsia="ro-RO"/>
              </w:rPr>
              <w:t>J Sci Food Agric.</w:t>
            </w:r>
            <w:r w:rsidRPr="00637B60">
              <w:rPr>
                <w:rFonts w:ascii="inherit" w:hAnsi="inherit"/>
                <w:sz w:val="24"/>
                <w:szCs w:val="24"/>
                <w:lang w:val="ro-RO" w:eastAsia="ro-RO"/>
              </w:rPr>
              <w:t>, iulie 2010; 90(9):1473-8.</w:t>
            </w:r>
          </w:p>
          <w:p w14:paraId="31A57A3E"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5</w:t>
            </w:r>
            <w:r w:rsidRPr="00637B60">
              <w:rPr>
                <w:rFonts w:ascii="inherit" w:hAnsi="inherit"/>
                <w:sz w:val="24"/>
                <w:szCs w:val="24"/>
                <w:lang w:val="ro-RO" w:eastAsia="ro-RO"/>
              </w:rPr>
              <w:t>)   </w:t>
            </w:r>
          </w:p>
          <w:p w14:paraId="344F5F6F"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Valorile diferite ale acestor trei parametri se datorează metodelor diferite utilizate.</w:t>
            </w:r>
          </w:p>
          <w:p w14:paraId="640D0707"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6</w:t>
            </w:r>
            <w:r w:rsidRPr="00637B60">
              <w:rPr>
                <w:rFonts w:ascii="inherit" w:hAnsi="inherit"/>
                <w:sz w:val="24"/>
                <w:szCs w:val="24"/>
                <w:lang w:val="ro-RO" w:eastAsia="ro-RO"/>
              </w:rPr>
              <w:t>)   </w:t>
            </w:r>
          </w:p>
          <w:p w14:paraId="62D39259"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GAE: echivalenți de acid galic (</w:t>
            </w:r>
            <w:r w:rsidRPr="00637B60">
              <w:rPr>
                <w:rFonts w:ascii="inherit" w:hAnsi="inherit"/>
                <w:i/>
                <w:iCs/>
                <w:sz w:val="24"/>
                <w:szCs w:val="24"/>
                <w:lang w:val="ro-RO" w:eastAsia="ro-RO"/>
              </w:rPr>
              <w:t>Gallic Acid Equivalents</w:t>
            </w:r>
            <w:r w:rsidRPr="00637B60">
              <w:rPr>
                <w:rFonts w:ascii="inherit" w:hAnsi="inherit"/>
                <w:sz w:val="24"/>
                <w:szCs w:val="24"/>
                <w:lang w:val="ro-RO" w:eastAsia="ro-RO"/>
              </w:rPr>
              <w:t>).</w:t>
            </w:r>
          </w:p>
          <w:p w14:paraId="69A2555E"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7</w:t>
            </w:r>
            <w:r w:rsidRPr="00637B60">
              <w:rPr>
                <w:rFonts w:ascii="inherit" w:hAnsi="inherit"/>
                <w:sz w:val="24"/>
                <w:szCs w:val="24"/>
                <w:lang w:val="ro-RO" w:eastAsia="ro-RO"/>
              </w:rPr>
              <w:t>)   </w:t>
            </w:r>
          </w:p>
          <w:p w14:paraId="13B1ECB7"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UFC: unități formatoare de colonii.</w:t>
            </w:r>
          </w:p>
          <w:p w14:paraId="2BD2DBBC"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b/>
                <w:bCs/>
                <w:sz w:val="24"/>
                <w:szCs w:val="24"/>
                <w:lang w:val="ro-RO" w:eastAsia="ro-RO"/>
              </w:rPr>
              <w:t> ◄</w:t>
            </w:r>
          </w:p>
          <w:p w14:paraId="53447810"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8</w:t>
            </w:r>
            <w:r w:rsidRPr="00637B60">
              <w:rPr>
                <w:rFonts w:ascii="inherit" w:hAnsi="inherit"/>
                <w:sz w:val="24"/>
                <w:szCs w:val="24"/>
                <w:lang w:val="ro-RO" w:eastAsia="ro-RO"/>
              </w:rPr>
              <w:t>)   </w:t>
            </w:r>
          </w:p>
          <w:p w14:paraId="04BEE392"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HPLC/RI: Cromatografie în fază lichidă de înaltă performanță cu detector de indice de refracție.</w:t>
            </w:r>
          </w:p>
          <w:p w14:paraId="2A2CFEC7"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9</w:t>
            </w:r>
            <w:r w:rsidRPr="00637B60">
              <w:rPr>
                <w:rFonts w:ascii="inherit" w:hAnsi="inherit"/>
                <w:sz w:val="24"/>
                <w:szCs w:val="24"/>
                <w:lang w:val="ro-RO" w:eastAsia="ro-RO"/>
              </w:rPr>
              <w:t>)   </w:t>
            </w:r>
          </w:p>
          <w:p w14:paraId="1B36EE9D"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UFC: unitate formatoare de colonii.</w:t>
            </w:r>
          </w:p>
          <w:p w14:paraId="256CBA1B"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10</w:t>
            </w:r>
            <w:r w:rsidRPr="00637B60">
              <w:rPr>
                <w:rFonts w:ascii="inherit" w:hAnsi="inherit"/>
                <w:sz w:val="24"/>
                <w:szCs w:val="24"/>
                <w:lang w:val="ro-RO" w:eastAsia="ro-RO"/>
              </w:rPr>
              <w:t>)   </w:t>
            </w:r>
          </w:p>
          <w:p w14:paraId="572C52B5"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De testat imediat după etapa de tratament termic. Trebuie să existe măsuri pentru a preveni contaminarea încrucișată cu celule viabile de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în timpul ambalării și/sau al depozitării alimentului nou.</w:t>
            </w:r>
          </w:p>
          <w:p w14:paraId="5A6DCCBC"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11</w:t>
            </w:r>
            <w:r w:rsidRPr="00637B60">
              <w:rPr>
                <w:rFonts w:ascii="inherit" w:hAnsi="inherit"/>
                <w:sz w:val="24"/>
                <w:szCs w:val="24"/>
                <w:lang w:val="ro-RO" w:eastAsia="ro-RO"/>
              </w:rPr>
              <w:t>)   </w:t>
            </w:r>
          </w:p>
          <w:p w14:paraId="4154201D"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2′-fucozil-galactoză, glucoză, galactoză, manitol, sorbitol, galactitol, trihexoză, allo-lactoză și alți carbohidrați înrudiți structural.</w:t>
            </w:r>
          </w:p>
          <w:p w14:paraId="5360CDE1" w14:textId="255D612F" w:rsidR="00637B60" w:rsidRPr="00637B60" w:rsidRDefault="00000000" w:rsidP="003C19E5">
            <w:pPr>
              <w:ind w:firstLine="0"/>
              <w:jc w:val="left"/>
              <w:rPr>
                <w:rFonts w:ascii="inherit" w:hAnsi="inherit"/>
                <w:sz w:val="24"/>
                <w:szCs w:val="24"/>
                <w:lang w:val="ro-RO" w:eastAsia="ro-RO"/>
              </w:rPr>
            </w:pPr>
            <w:hyperlink r:id="rId255" w:tooltip="32020R1163: INSERTED" w:history="1">
              <w:r w:rsidR="00637B60" w:rsidRPr="00637B60">
                <w:rPr>
                  <w:rFonts w:ascii="inherit" w:hAnsi="inherit"/>
                  <w:color w:val="337AB7"/>
                  <w:sz w:val="24"/>
                  <w:szCs w:val="24"/>
                  <w:lang w:val="ro-RO" w:eastAsia="ro-RO"/>
                </w:rPr>
                <w:t> </w:t>
              </w:r>
            </w:hyperlink>
            <w:r w:rsidR="00637B60" w:rsidRPr="00637B60">
              <w:rPr>
                <w:rFonts w:ascii="inherit" w:hAnsi="inherit"/>
                <w:sz w:val="24"/>
                <w:szCs w:val="24"/>
                <w:lang w:val="ro-RO" w:eastAsia="ro-RO"/>
              </w:rPr>
              <w:t>  (</w:t>
            </w:r>
            <w:r w:rsidR="00637B60" w:rsidRPr="00637B60">
              <w:rPr>
                <w:rFonts w:ascii="inherit" w:hAnsi="inherit"/>
                <w:sz w:val="17"/>
                <w:szCs w:val="17"/>
                <w:vertAlign w:val="superscript"/>
                <w:lang w:val="ro-RO" w:eastAsia="ro-RO"/>
              </w:rPr>
              <w:t>12</w:t>
            </w:r>
            <w:r w:rsidR="00637B60" w:rsidRPr="00637B60">
              <w:rPr>
                <w:rFonts w:ascii="inherit" w:hAnsi="inherit"/>
                <w:sz w:val="24"/>
                <w:szCs w:val="24"/>
                <w:lang w:val="ro-RO" w:eastAsia="ro-RO"/>
              </w:rPr>
              <w:t>)   </w:t>
            </w:r>
          </w:p>
          <w:p w14:paraId="43C7064E"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Convertit din unități internaționale (UI) folosind factorul de conversie de 0,025 μg = 1 UI.</w:t>
            </w:r>
          </w:p>
          <w:p w14:paraId="4549C8CF"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b/>
                <w:bCs/>
                <w:sz w:val="24"/>
                <w:szCs w:val="24"/>
                <w:lang w:val="ro-RO" w:eastAsia="ro-RO"/>
              </w:rPr>
              <w:t> ◄</w:t>
            </w:r>
          </w:p>
          <w:p w14:paraId="3AA98B4F"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13</w:t>
            </w:r>
            <w:r w:rsidRPr="00637B60">
              <w:rPr>
                <w:rFonts w:ascii="inherit" w:hAnsi="inherit"/>
                <w:sz w:val="24"/>
                <w:szCs w:val="24"/>
                <w:lang w:val="ro-RO" w:eastAsia="ro-RO"/>
              </w:rPr>
              <w:t>)   </w:t>
            </w:r>
          </w:p>
          <w:p w14:paraId="155234F0"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lastRenderedPageBreak/>
              <w:t>Se aplică în toate etapele, după etapa de tratament termic, pentru a garanta absența celulelor viabile de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și pentru a fi testate mai întâi imediat după etapa de tratament termic. Trebuie să existe măsuri pentru a preveni contaminarea încrucișată cu celule viabile de </w:t>
            </w:r>
            <w:r w:rsidRPr="00637B60">
              <w:rPr>
                <w:rFonts w:ascii="inherit" w:hAnsi="inherit"/>
                <w:i/>
                <w:iCs/>
                <w:sz w:val="24"/>
                <w:szCs w:val="24"/>
                <w:lang w:val="ro-RO" w:eastAsia="ro-RO"/>
              </w:rPr>
              <w:t>Yarrowia lipolytica</w:t>
            </w:r>
            <w:r w:rsidRPr="00637B60">
              <w:rPr>
                <w:rFonts w:ascii="inherit" w:hAnsi="inherit"/>
                <w:sz w:val="24"/>
                <w:szCs w:val="24"/>
                <w:lang w:val="ro-RO" w:eastAsia="ro-RO"/>
              </w:rPr>
              <w:t> în timpul ambalării și/sau al depozitării alimentului nou.</w:t>
            </w:r>
          </w:p>
          <w:p w14:paraId="0DC5897F"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14</w:t>
            </w:r>
            <w:r w:rsidRPr="00637B60">
              <w:rPr>
                <w:rFonts w:ascii="inherit" w:hAnsi="inherit"/>
                <w:sz w:val="24"/>
                <w:szCs w:val="24"/>
                <w:lang w:val="ro-RO" w:eastAsia="ro-RO"/>
              </w:rPr>
              <w:t>)   </w:t>
            </w:r>
          </w:p>
          <w:p w14:paraId="6E388A5A"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Exprimată ca seleniu.</w:t>
            </w:r>
          </w:p>
          <w:p w14:paraId="0A2087E6"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15</w:t>
            </w:r>
            <w:r w:rsidRPr="00637B60">
              <w:rPr>
                <w:rFonts w:ascii="inherit" w:hAnsi="inherit"/>
                <w:sz w:val="24"/>
                <w:szCs w:val="24"/>
                <w:lang w:val="ro-RO" w:eastAsia="ro-RO"/>
              </w:rPr>
              <w:t>)   </w:t>
            </w:r>
          </w:p>
          <w:p w14:paraId="1D0A36EF"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Carbohidrați digerabili = 100 – (proteină crudă + grăsimi + fibre alimentare + cenușă + umiditate).</w:t>
            </w:r>
          </w:p>
          <w:p w14:paraId="2BEA2107"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16</w:t>
            </w:r>
            <w:r w:rsidRPr="00637B60">
              <w:rPr>
                <w:rFonts w:ascii="inherit" w:hAnsi="inherit"/>
                <w:sz w:val="24"/>
                <w:szCs w:val="24"/>
                <w:lang w:val="ro-RO" w:eastAsia="ro-RO"/>
              </w:rPr>
              <w:t>)   </w:t>
            </w:r>
          </w:p>
          <w:p w14:paraId="5001D7D8"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Miraculina este cuprinsă în conținutul total de proteine.</w:t>
            </w:r>
          </w:p>
          <w:p w14:paraId="71C24C30"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17</w:t>
            </w:r>
            <w:r w:rsidRPr="00637B60">
              <w:rPr>
                <w:rFonts w:ascii="inherit" w:hAnsi="inherit"/>
                <w:sz w:val="24"/>
                <w:szCs w:val="24"/>
                <w:lang w:val="ro-RO" w:eastAsia="ro-RO"/>
              </w:rPr>
              <w:t>)   </w:t>
            </w:r>
          </w:p>
          <w:p w14:paraId="45F1BBA8"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Regulamentul (CE) nr. 396/2005 al Parlamentului European și al Consiliului din 23 februarie 2005 privind conținuturile maxime aplicabile reziduurilor de pesticide din sau de pe produse alimentare și hrana de origine vegetală și animală pentru animale și de modificare a Directivei 91/414/CEE (JO L 70, 16.3.2005, p. 1).</w:t>
            </w:r>
          </w:p>
          <w:p w14:paraId="65B8FD5C"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18</w:t>
            </w:r>
            <w:r w:rsidRPr="00637B60">
              <w:rPr>
                <w:rFonts w:ascii="inherit" w:hAnsi="inherit"/>
                <w:sz w:val="24"/>
                <w:szCs w:val="24"/>
                <w:lang w:val="ro-RO" w:eastAsia="ro-RO"/>
              </w:rPr>
              <w:t>)   </w:t>
            </w:r>
          </w:p>
          <w:p w14:paraId="04DCB0C1"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 Fibra alimentară poate să nu includă chitină din cauza metodelor analitice diferite.</w:t>
            </w:r>
          </w:p>
          <w:p w14:paraId="21759908"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19</w:t>
            </w:r>
            <w:r w:rsidRPr="00637B60">
              <w:rPr>
                <w:rFonts w:ascii="inherit" w:hAnsi="inherit"/>
                <w:sz w:val="24"/>
                <w:szCs w:val="24"/>
                <w:lang w:val="ro-RO" w:eastAsia="ro-RO"/>
              </w:rPr>
              <w:t>)   </w:t>
            </w:r>
          </w:p>
          <w:p w14:paraId="377C953C"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 Concentrațiile limită superioară ale sumei dibenzoparadioxinelor policlorurate (PCDD) - dibenzofuranilor policlorurați (PCDF) și a policlorbifenilurilor (PCB) asemănătoare dioxinelor, exprimate ca echivalent toxic al Organizației Mondiale a Sănătății (utilizând TEF-OMS din 2005)].</w:t>
            </w:r>
          </w:p>
          <w:p w14:paraId="4175E3A8"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*1</w:t>
            </w:r>
            <w:r w:rsidRPr="00637B60">
              <w:rPr>
                <w:rFonts w:ascii="inherit" w:hAnsi="inherit"/>
                <w:sz w:val="24"/>
                <w:szCs w:val="24"/>
                <w:lang w:val="ro-RO" w:eastAsia="ro-RO"/>
              </w:rPr>
              <w:t>)   </w:t>
            </w:r>
          </w:p>
          <w:p w14:paraId="62AB7B19"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Cornell RM și Schwertmann U, 2003. </w:t>
            </w:r>
            <w:r w:rsidRPr="00637B60">
              <w:rPr>
                <w:rFonts w:ascii="inherit" w:hAnsi="inherit"/>
                <w:i/>
                <w:iCs/>
                <w:sz w:val="24"/>
                <w:szCs w:val="24"/>
                <w:lang w:val="ro-RO" w:eastAsia="ro-RO"/>
              </w:rPr>
              <w:t>The Iron Oxides: Structure, Properties, Reactions, Occurences and Uses. 2nd Edition</w:t>
            </w:r>
            <w:r w:rsidRPr="00637B60">
              <w:rPr>
                <w:rFonts w:ascii="inherit" w:hAnsi="inherit"/>
                <w:sz w:val="24"/>
                <w:szCs w:val="24"/>
                <w:lang w:val="ro-RO" w:eastAsia="ro-RO"/>
              </w:rPr>
              <w:t>. Wiley. https://doi.org/10.1002/3527602097.</w:t>
            </w:r>
          </w:p>
          <w:p w14:paraId="679E4A77"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20</w:t>
            </w:r>
            <w:r w:rsidRPr="00637B60">
              <w:rPr>
                <w:rFonts w:ascii="inherit" w:hAnsi="inherit"/>
                <w:sz w:val="24"/>
                <w:szCs w:val="24"/>
                <w:lang w:val="ro-RO" w:eastAsia="ro-RO"/>
              </w:rPr>
              <w:t>)   </w:t>
            </w:r>
          </w:p>
          <w:p w14:paraId="3E9BB602"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În funcție de numărul de particule [prin microscopie electronică prin transmisie (TEM)].</w:t>
            </w:r>
          </w:p>
          <w:p w14:paraId="76A25173"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21</w:t>
            </w:r>
            <w:r w:rsidRPr="00637B60">
              <w:rPr>
                <w:rFonts w:ascii="inherit" w:hAnsi="inherit"/>
                <w:sz w:val="24"/>
                <w:szCs w:val="24"/>
                <w:lang w:val="ro-RO" w:eastAsia="ro-RO"/>
              </w:rPr>
              <w:t>)   </w:t>
            </w:r>
          </w:p>
          <w:p w14:paraId="4C1BAA1A"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În funcție de volumul particulelor [diametrul hidrodinamic prin dispersia dinamică a luminii (DLS)]; UFC: unități formatoare de colonii.</w:t>
            </w:r>
          </w:p>
          <w:p w14:paraId="5C599510"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lastRenderedPageBreak/>
              <w:t>(</w:t>
            </w:r>
            <w:r w:rsidRPr="00637B60">
              <w:rPr>
                <w:rFonts w:ascii="inherit" w:hAnsi="inherit"/>
                <w:sz w:val="17"/>
                <w:szCs w:val="17"/>
                <w:vertAlign w:val="superscript"/>
                <w:lang w:val="ro-RO" w:eastAsia="ro-RO"/>
              </w:rPr>
              <w:t>22</w:t>
            </w:r>
            <w:r w:rsidRPr="00637B60">
              <w:rPr>
                <w:rFonts w:ascii="inherit" w:hAnsi="inherit"/>
                <w:sz w:val="24"/>
                <w:szCs w:val="24"/>
                <w:lang w:val="ro-RO" w:eastAsia="ro-RO"/>
              </w:rPr>
              <w:t>)   </w:t>
            </w:r>
          </w:p>
          <w:p w14:paraId="73B87D0C"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Chitină calculată ca diferența dintre procentul de fibre insolubile în detergenți acizi și procentul de lignină insolubilă în detergenți acizi (ADF-ADL), astfel cum este descrisă de Hahn et al. (2018).</w:t>
            </w:r>
          </w:p>
          <w:p w14:paraId="07A22754"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23</w:t>
            </w:r>
            <w:r w:rsidRPr="00637B60">
              <w:rPr>
                <w:rFonts w:ascii="inherit" w:hAnsi="inherit"/>
                <w:sz w:val="24"/>
                <w:szCs w:val="24"/>
                <w:lang w:val="ro-RO" w:eastAsia="ro-RO"/>
              </w:rPr>
              <w:t>)   </w:t>
            </w:r>
          </w:p>
          <w:p w14:paraId="72CB7FA1"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Sumă a limitelor superioare ale concentrațiilor dibenzoparadioxinelor policlorurate (PCDD) - dibenzofuranilor policlorurați (PCDF) și bifenililor policlorurați asemănători dioxinelor (PCB) exprimată ca factori de echivalență toxică ai Organizației Mondiale a Sănătății (utilizând TEF-OMS din 2005).</w:t>
            </w:r>
          </w:p>
          <w:p w14:paraId="03EC3396"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br/>
            </w:r>
          </w:p>
          <w:p w14:paraId="1783AAC8"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UFC: unități formatoare de colonii.</w:t>
            </w:r>
          </w:p>
          <w:p w14:paraId="313B715B"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24</w:t>
            </w:r>
            <w:r w:rsidRPr="00637B60">
              <w:rPr>
                <w:rFonts w:ascii="inherit" w:hAnsi="inherit"/>
                <w:sz w:val="24"/>
                <w:szCs w:val="24"/>
                <w:lang w:val="ro-RO" w:eastAsia="ro-RO"/>
              </w:rPr>
              <w:t>)   </w:t>
            </w:r>
          </w:p>
          <w:p w14:paraId="50787A76"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Suma altor carbohidrați = 100 [% (g/g) din substanța uscată] – carbohidrați cuantificați [% (g/g) din substanța uscată] – Cenușă [% (g/g) din substanța uscată].</w:t>
            </w:r>
          </w:p>
          <w:p w14:paraId="38FEE8DE"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25</w:t>
            </w:r>
            <w:r w:rsidRPr="00637B60">
              <w:rPr>
                <w:rFonts w:ascii="inherit" w:hAnsi="inherit"/>
                <w:sz w:val="24"/>
                <w:szCs w:val="24"/>
                <w:lang w:val="ro-RO" w:eastAsia="ro-RO"/>
              </w:rPr>
              <w:t>)   </w:t>
            </w:r>
          </w:p>
          <w:p w14:paraId="26386AFC"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UFC: unități formatoare de colonii.</w:t>
            </w:r>
          </w:p>
          <w:p w14:paraId="5D6D1352"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26</w:t>
            </w:r>
            <w:r w:rsidRPr="00637B60">
              <w:rPr>
                <w:rFonts w:ascii="inherit" w:hAnsi="inherit"/>
                <w:sz w:val="24"/>
                <w:szCs w:val="24"/>
                <w:lang w:val="ro-RO" w:eastAsia="ro-RO"/>
              </w:rPr>
              <w:t>)   </w:t>
            </w:r>
          </w:p>
          <w:p w14:paraId="3C8B1F75"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UE: Unități de endotoxine.</w:t>
            </w:r>
          </w:p>
          <w:p w14:paraId="4042B035"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27</w:t>
            </w:r>
            <w:r w:rsidRPr="00637B60">
              <w:rPr>
                <w:rFonts w:ascii="inherit" w:hAnsi="inherit"/>
                <w:sz w:val="24"/>
                <w:szCs w:val="24"/>
                <w:lang w:val="ro-RO" w:eastAsia="ro-RO"/>
              </w:rPr>
              <w:t>)   </w:t>
            </w:r>
          </w:p>
          <w:p w14:paraId="596EBFE3"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Chitină calculată ca fibre insolubile în detergenți acizi.</w:t>
            </w:r>
          </w:p>
          <w:p w14:paraId="08C4511E"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28</w:t>
            </w:r>
            <w:r w:rsidRPr="00637B60">
              <w:rPr>
                <w:rFonts w:ascii="inherit" w:hAnsi="inherit"/>
                <w:sz w:val="24"/>
                <w:szCs w:val="24"/>
                <w:lang w:val="ro-RO" w:eastAsia="ro-RO"/>
              </w:rPr>
              <w:t>)   </w:t>
            </w:r>
          </w:p>
          <w:p w14:paraId="6E68A3B8"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Suma altor carbohidrați = 100 [% (g/g) din substanța uscată] – sare de sodiu 6′-sialil-lactoză [% (g/g) din substanța uscată] – carbohidrați cuantificați [% (g/g) din substanța uscată] – Cenușă [% (g/g) din substanța uscată]; UFC: unități formatoare de colonii; UE: Unități de endotoxine.</w:t>
            </w:r>
          </w:p>
          <w:p w14:paraId="3F5DB00C"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29</w:t>
            </w:r>
            <w:r w:rsidRPr="00637B60">
              <w:rPr>
                <w:rFonts w:ascii="inherit" w:hAnsi="inherit"/>
                <w:sz w:val="24"/>
                <w:szCs w:val="24"/>
                <w:lang w:val="ro-RO" w:eastAsia="ro-RO"/>
              </w:rPr>
              <w:t>)   </w:t>
            </w:r>
          </w:p>
          <w:p w14:paraId="08378CE9"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Alți carbohidrați (g/100g) = 100 (reziduu uscat) – cenușă – proteine (azot × 6,25) – grăsimi totale – acid succinic – acid L-malic – fibre alimentare.</w:t>
            </w:r>
          </w:p>
          <w:p w14:paraId="5625843C"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lastRenderedPageBreak/>
              <w:t>(</w:t>
            </w:r>
            <w:r w:rsidRPr="00637B60">
              <w:rPr>
                <w:rFonts w:ascii="inherit" w:hAnsi="inherit"/>
                <w:sz w:val="17"/>
                <w:szCs w:val="17"/>
                <w:vertAlign w:val="superscript"/>
                <w:lang w:val="ro-RO" w:eastAsia="ro-RO"/>
              </w:rPr>
              <w:t>30</w:t>
            </w:r>
            <w:r w:rsidRPr="00637B60">
              <w:rPr>
                <w:rFonts w:ascii="inherit" w:hAnsi="inherit"/>
                <w:sz w:val="24"/>
                <w:szCs w:val="24"/>
                <w:lang w:val="ro-RO" w:eastAsia="ro-RO"/>
              </w:rPr>
              <w:t>)   </w:t>
            </w:r>
          </w:p>
          <w:p w14:paraId="784ED779"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Exprimate ca fibre alimentare totale.</w:t>
            </w:r>
          </w:p>
          <w:p w14:paraId="03AD2975"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31</w:t>
            </w:r>
            <w:r w:rsidRPr="00637B60">
              <w:rPr>
                <w:rFonts w:ascii="inherit" w:hAnsi="inherit"/>
                <w:sz w:val="24"/>
                <w:szCs w:val="24"/>
                <w:lang w:val="ro-RO" w:eastAsia="ro-RO"/>
              </w:rPr>
              <w:t>)   </w:t>
            </w:r>
          </w:p>
          <w:p w14:paraId="251C2195"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9b,10a-Colesta–5,7-dien-3b,25-diol (25(OH)].</w:t>
            </w:r>
          </w:p>
          <w:p w14:paraId="43410DD2"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32</w:t>
            </w:r>
            <w:r w:rsidRPr="00637B60">
              <w:rPr>
                <w:rFonts w:ascii="inherit" w:hAnsi="inherit"/>
                <w:sz w:val="24"/>
                <w:szCs w:val="24"/>
                <w:lang w:val="ro-RO" w:eastAsia="ro-RO"/>
              </w:rPr>
              <w:t>)   </w:t>
            </w:r>
          </w:p>
          <w:p w14:paraId="31BC1013"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Colesta–5,7-dien-3b,25-diol.</w:t>
            </w:r>
          </w:p>
          <w:p w14:paraId="16C17A21"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33</w:t>
            </w:r>
            <w:r w:rsidRPr="00637B60">
              <w:rPr>
                <w:rFonts w:ascii="inherit" w:hAnsi="inherit"/>
                <w:sz w:val="24"/>
                <w:szCs w:val="24"/>
                <w:lang w:val="ro-RO" w:eastAsia="ro-RO"/>
              </w:rPr>
              <w:t>)   </w:t>
            </w:r>
          </w:p>
          <w:p w14:paraId="1776F392"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(6E)–9,10-Secocolesta-5(10),6,8-trien-3b,25-diol (izo-25(OH)].</w:t>
            </w:r>
          </w:p>
          <w:p w14:paraId="496AE8A1" w14:textId="77777777" w:rsidR="00637B60" w:rsidRPr="00637B60" w:rsidRDefault="00637B60" w:rsidP="003C19E5">
            <w:pPr>
              <w:ind w:firstLine="0"/>
              <w:jc w:val="left"/>
              <w:rPr>
                <w:rFonts w:ascii="inherit" w:hAnsi="inherit"/>
                <w:sz w:val="24"/>
                <w:szCs w:val="24"/>
                <w:lang w:val="ro-RO" w:eastAsia="ro-RO"/>
              </w:rPr>
            </w:pPr>
            <w:r w:rsidRPr="00637B60">
              <w:rPr>
                <w:rFonts w:ascii="inherit" w:hAnsi="inherit"/>
                <w:sz w:val="24"/>
                <w:szCs w:val="24"/>
                <w:lang w:val="ro-RO" w:eastAsia="ro-RO"/>
              </w:rPr>
              <w:t>(</w:t>
            </w:r>
            <w:r w:rsidRPr="00637B60">
              <w:rPr>
                <w:rFonts w:ascii="inherit" w:hAnsi="inherit"/>
                <w:sz w:val="17"/>
                <w:szCs w:val="17"/>
                <w:vertAlign w:val="superscript"/>
                <w:lang w:val="ro-RO" w:eastAsia="ro-RO"/>
              </w:rPr>
              <w:t>34</w:t>
            </w:r>
            <w:r w:rsidRPr="00637B60">
              <w:rPr>
                <w:rFonts w:ascii="inherit" w:hAnsi="inherit"/>
                <w:sz w:val="24"/>
                <w:szCs w:val="24"/>
                <w:lang w:val="ro-RO" w:eastAsia="ro-RO"/>
              </w:rPr>
              <w:t>)   </w:t>
            </w:r>
          </w:p>
          <w:p w14:paraId="256B31FF" w14:textId="77777777" w:rsidR="00637B60" w:rsidRPr="00637B60" w:rsidRDefault="00637B60" w:rsidP="003C19E5">
            <w:pPr>
              <w:spacing w:after="150"/>
              <w:ind w:firstLine="0"/>
              <w:jc w:val="left"/>
              <w:rPr>
                <w:rFonts w:ascii="inherit" w:hAnsi="inherit"/>
                <w:sz w:val="24"/>
                <w:szCs w:val="24"/>
                <w:lang w:val="ro-RO" w:eastAsia="ro-RO"/>
              </w:rPr>
            </w:pPr>
            <w:r w:rsidRPr="00637B60">
              <w:rPr>
                <w:rFonts w:ascii="inherit" w:hAnsi="inherit"/>
                <w:sz w:val="24"/>
                <w:szCs w:val="24"/>
                <w:lang w:val="ro-RO" w:eastAsia="ro-RO"/>
              </w:rPr>
              <w:t>(5E,7E)–9,10-Secocolesta-5,7,10(19)-trien-3b,25-diol.</w:t>
            </w:r>
          </w:p>
        </w:tc>
        <w:tc>
          <w:tcPr>
            <w:tcW w:w="0" w:type="auto"/>
            <w:shd w:val="clear" w:color="auto" w:fill="auto"/>
            <w:vAlign w:val="center"/>
            <w:hideMark/>
          </w:tcPr>
          <w:p w14:paraId="1C69BE62" w14:textId="77777777" w:rsidR="00637B60" w:rsidRPr="00637B60" w:rsidRDefault="00637B60" w:rsidP="003C19E5">
            <w:pPr>
              <w:ind w:firstLine="0"/>
              <w:jc w:val="left"/>
              <w:rPr>
                <w:lang w:val="ro-RO" w:eastAsia="ro-RO"/>
              </w:rPr>
            </w:pPr>
          </w:p>
        </w:tc>
      </w:tr>
    </w:tbl>
    <w:p w14:paraId="1865EACA" w14:textId="77777777" w:rsidR="00637B60" w:rsidRPr="00637B60" w:rsidRDefault="00637B60" w:rsidP="003C19E5">
      <w:pPr>
        <w:rPr>
          <w:lang w:val="ro-RO"/>
        </w:rPr>
      </w:pPr>
    </w:p>
    <w:sectPr w:rsidR="00637B60" w:rsidRPr="00637B60" w:rsidSect="00637B6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28AA" w14:textId="77777777" w:rsidR="00A36603" w:rsidRDefault="00A36603" w:rsidP="003C19E5">
      <w:r>
        <w:separator/>
      </w:r>
    </w:p>
  </w:endnote>
  <w:endnote w:type="continuationSeparator" w:id="0">
    <w:p w14:paraId="65BE0EEA" w14:textId="77777777" w:rsidR="00A36603" w:rsidRDefault="00A36603" w:rsidP="003C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slon">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Serif">
    <w:charset w:val="CC"/>
    <w:family w:val="roman"/>
    <w:pitch w:val="variable"/>
    <w:sig w:usb0="A00002EF" w:usb1="5000204B" w:usb2="00000000" w:usb3="00000000" w:csb0="00000097"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05582"/>
      <w:docPartObj>
        <w:docPartGallery w:val="Page Numbers (Bottom of Page)"/>
        <w:docPartUnique/>
      </w:docPartObj>
    </w:sdtPr>
    <w:sdtContent>
      <w:p w14:paraId="42BF0EC0" w14:textId="0D17A056" w:rsidR="003C19E5" w:rsidRDefault="003C19E5">
        <w:pPr>
          <w:pStyle w:val="Subsol"/>
          <w:jc w:val="right"/>
        </w:pPr>
        <w:r>
          <w:fldChar w:fldCharType="begin"/>
        </w:r>
        <w:r>
          <w:instrText>PAGE   \* MERGEFORMAT</w:instrText>
        </w:r>
        <w:r>
          <w:fldChar w:fldCharType="separate"/>
        </w:r>
        <w:r>
          <w:rPr>
            <w:lang w:val="ro-RO"/>
          </w:rPr>
          <w:t>2</w:t>
        </w:r>
        <w:r>
          <w:fldChar w:fldCharType="end"/>
        </w:r>
      </w:p>
    </w:sdtContent>
  </w:sdt>
  <w:p w14:paraId="29E6FD05" w14:textId="77777777" w:rsidR="003C19E5" w:rsidRDefault="003C19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C75D" w14:textId="77777777" w:rsidR="00A36603" w:rsidRDefault="00A36603" w:rsidP="003C19E5">
      <w:r>
        <w:separator/>
      </w:r>
    </w:p>
  </w:footnote>
  <w:footnote w:type="continuationSeparator" w:id="0">
    <w:p w14:paraId="5B473622" w14:textId="77777777" w:rsidR="00A36603" w:rsidRDefault="00A36603" w:rsidP="003C1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452C4"/>
    <w:multiLevelType w:val="hybridMultilevel"/>
    <w:tmpl w:val="75DCE0BC"/>
    <w:lvl w:ilvl="0" w:tplc="44E2FBDA">
      <w:start w:val="1"/>
      <w:numFmt w:val="upp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15:restartNumberingAfterBreak="0">
    <w:nsid w:val="669657C0"/>
    <w:multiLevelType w:val="hybridMultilevel"/>
    <w:tmpl w:val="B73E61B2"/>
    <w:lvl w:ilvl="0" w:tplc="441EC276">
      <w:start w:val="1"/>
      <w:numFmt w:val="decimal"/>
      <w:lvlText w:val="%1."/>
      <w:lvlJc w:val="left"/>
      <w:pPr>
        <w:ind w:left="1637" w:hanging="360"/>
      </w:pPr>
      <w:rPr>
        <w:b/>
        <w:bCs/>
        <w:sz w:val="28"/>
        <w:szCs w:val="28"/>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75FB6D7B"/>
    <w:multiLevelType w:val="hybridMultilevel"/>
    <w:tmpl w:val="F0FEDCA2"/>
    <w:lvl w:ilvl="0" w:tplc="CA5A84B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52638207">
    <w:abstractNumId w:val="1"/>
  </w:num>
  <w:num w:numId="2" w16cid:durableId="1367364579">
    <w:abstractNumId w:val="2"/>
  </w:num>
  <w:num w:numId="3" w16cid:durableId="23647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B6"/>
    <w:rsid w:val="00006510"/>
    <w:rsid w:val="0002111A"/>
    <w:rsid w:val="000C2086"/>
    <w:rsid w:val="001034A8"/>
    <w:rsid w:val="001938AE"/>
    <w:rsid w:val="00313BE9"/>
    <w:rsid w:val="003C19E5"/>
    <w:rsid w:val="00430179"/>
    <w:rsid w:val="00483809"/>
    <w:rsid w:val="00491605"/>
    <w:rsid w:val="004E2826"/>
    <w:rsid w:val="00617A9C"/>
    <w:rsid w:val="00622025"/>
    <w:rsid w:val="00637B60"/>
    <w:rsid w:val="00781BA8"/>
    <w:rsid w:val="00797AA6"/>
    <w:rsid w:val="00840228"/>
    <w:rsid w:val="008A1F4C"/>
    <w:rsid w:val="008A35BB"/>
    <w:rsid w:val="009C39C3"/>
    <w:rsid w:val="009F2D53"/>
    <w:rsid w:val="009F6AB6"/>
    <w:rsid w:val="00A36603"/>
    <w:rsid w:val="00A7560F"/>
    <w:rsid w:val="00B01838"/>
    <w:rsid w:val="00BB54DE"/>
    <w:rsid w:val="00BE411C"/>
    <w:rsid w:val="00C95801"/>
    <w:rsid w:val="00CC20DD"/>
    <w:rsid w:val="00CF58E3"/>
    <w:rsid w:val="00D62619"/>
    <w:rsid w:val="00D87CF7"/>
    <w:rsid w:val="00DA69B7"/>
    <w:rsid w:val="00E035F9"/>
    <w:rsid w:val="00F02AF6"/>
    <w:rsid w:val="00F64184"/>
    <w:rsid w:val="00FE439F"/>
    <w:rsid w:val="00FF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FFD8"/>
  <w15:chartTrackingRefBased/>
  <w15:docId w15:val="{A790B1BD-FBE9-462E-B3E6-4E44929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60"/>
    <w:pPr>
      <w:spacing w:after="0" w:line="240" w:lineRule="auto"/>
      <w:ind w:firstLine="709"/>
      <w:jc w:val="both"/>
    </w:pPr>
    <w:rPr>
      <w:rFonts w:ascii="Times New Roman" w:eastAsia="Times New Roman" w:hAnsi="Times New Roman" w:cs="Times New Roman"/>
      <w:kern w:val="0"/>
      <w:sz w:val="20"/>
      <w:szCs w:val="20"/>
      <w:lang w:val="en-US"/>
      <w14:ligatures w14:val="none"/>
    </w:rPr>
  </w:style>
  <w:style w:type="paragraph" w:styleId="Titlu4">
    <w:name w:val="heading 4"/>
    <w:basedOn w:val="Normal"/>
    <w:next w:val="Normal"/>
    <w:link w:val="Titlu4Caracter"/>
    <w:qFormat/>
    <w:rsid w:val="00637B60"/>
    <w:pPr>
      <w:keepNext/>
      <w:jc w:val="center"/>
      <w:outlineLvl w:val="3"/>
    </w:pPr>
    <w:rPr>
      <w:rFonts w:ascii="$Caslon" w:hAnsi="$Caslon"/>
      <w:b/>
      <w:sz w:val="26"/>
    </w:rPr>
  </w:style>
  <w:style w:type="paragraph" w:styleId="Titlu8">
    <w:name w:val="heading 8"/>
    <w:basedOn w:val="Normal"/>
    <w:next w:val="Normal"/>
    <w:link w:val="Titlu8Caracter"/>
    <w:qFormat/>
    <w:rsid w:val="00637B60"/>
    <w:pPr>
      <w:keepNext/>
      <w:jc w:val="center"/>
      <w:outlineLvl w:val="7"/>
    </w:pPr>
    <w:rPr>
      <w:rFonts w:ascii="$Caslon" w:hAnsi="$Caslon"/>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rsid w:val="00637B60"/>
    <w:rPr>
      <w:rFonts w:ascii="$Caslon" w:eastAsia="Times New Roman" w:hAnsi="$Caslon" w:cs="Times New Roman"/>
      <w:b/>
      <w:kern w:val="0"/>
      <w:sz w:val="26"/>
      <w:szCs w:val="20"/>
      <w:lang w:val="en-US"/>
      <w14:ligatures w14:val="none"/>
    </w:rPr>
  </w:style>
  <w:style w:type="character" w:customStyle="1" w:styleId="Titlu8Caracter">
    <w:name w:val="Titlu 8 Caracter"/>
    <w:basedOn w:val="Fontdeparagrafimplicit"/>
    <w:link w:val="Titlu8"/>
    <w:rsid w:val="00637B60"/>
    <w:rPr>
      <w:rFonts w:ascii="$Caslon" w:eastAsia="Times New Roman" w:hAnsi="$Caslon" w:cs="Times New Roman"/>
      <w:b/>
      <w:kern w:val="0"/>
      <w:sz w:val="24"/>
      <w:szCs w:val="20"/>
      <w:lang w:val="en-US"/>
      <w14:ligatures w14:val="none"/>
    </w:rPr>
  </w:style>
  <w:style w:type="paragraph" w:styleId="NormalWeb">
    <w:name w:val="Normal (Web)"/>
    <w:basedOn w:val="Normal"/>
    <w:uiPriority w:val="99"/>
    <w:unhideWhenUsed/>
    <w:rsid w:val="00637B60"/>
    <w:pPr>
      <w:ind w:firstLine="567"/>
    </w:pPr>
    <w:rPr>
      <w:sz w:val="24"/>
      <w:szCs w:val="24"/>
      <w:lang w:val="ru-RU" w:eastAsia="ru-RU"/>
    </w:rPr>
  </w:style>
  <w:style w:type="paragraph" w:customStyle="1" w:styleId="cn">
    <w:name w:val="cn"/>
    <w:basedOn w:val="Normal"/>
    <w:rsid w:val="00637B60"/>
    <w:pPr>
      <w:ind w:firstLine="0"/>
      <w:jc w:val="center"/>
    </w:pPr>
    <w:rPr>
      <w:sz w:val="24"/>
      <w:szCs w:val="24"/>
      <w:lang w:val="ru-RU" w:eastAsia="ru-RU"/>
    </w:rPr>
  </w:style>
  <w:style w:type="table" w:styleId="Tabelgril">
    <w:name w:val="Table Grid"/>
    <w:basedOn w:val="TabelNormal"/>
    <w:rsid w:val="00637B60"/>
    <w:pPr>
      <w:spacing w:after="0" w:line="240" w:lineRule="auto"/>
      <w:ind w:firstLine="709"/>
      <w:jc w:val="both"/>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1"/>
    <w:qFormat/>
    <w:rsid w:val="00637B60"/>
    <w:pPr>
      <w:ind w:left="720"/>
      <w:contextualSpacing/>
    </w:pPr>
  </w:style>
  <w:style w:type="character" w:styleId="Robust">
    <w:name w:val="Strong"/>
    <w:uiPriority w:val="22"/>
    <w:qFormat/>
    <w:rsid w:val="00637B60"/>
    <w:rPr>
      <w:b/>
      <w:bCs/>
    </w:rPr>
  </w:style>
  <w:style w:type="character" w:styleId="Accentuat">
    <w:name w:val="Emphasis"/>
    <w:uiPriority w:val="20"/>
    <w:qFormat/>
    <w:rsid w:val="00637B60"/>
    <w:rPr>
      <w:i/>
      <w:iCs/>
    </w:rPr>
  </w:style>
  <w:style w:type="paragraph" w:styleId="Corptext">
    <w:name w:val="Body Text"/>
    <w:basedOn w:val="Normal"/>
    <w:link w:val="CorptextCaracter"/>
    <w:rsid w:val="00637B60"/>
    <w:pPr>
      <w:spacing w:after="120"/>
      <w:ind w:firstLine="0"/>
      <w:jc w:val="left"/>
    </w:pPr>
    <w:rPr>
      <w:sz w:val="24"/>
      <w:szCs w:val="24"/>
      <w:lang w:val="ru-RU" w:eastAsia="ru-RU"/>
    </w:rPr>
  </w:style>
  <w:style w:type="character" w:customStyle="1" w:styleId="CorptextCaracter">
    <w:name w:val="Corp text Caracter"/>
    <w:basedOn w:val="Fontdeparagrafimplicit"/>
    <w:link w:val="Corptext"/>
    <w:rsid w:val="00637B60"/>
    <w:rPr>
      <w:rFonts w:ascii="Times New Roman" w:eastAsia="Times New Roman" w:hAnsi="Times New Roman" w:cs="Times New Roman"/>
      <w:kern w:val="0"/>
      <w:sz w:val="24"/>
      <w:szCs w:val="24"/>
      <w:lang w:eastAsia="ru-RU"/>
      <w14:ligatures w14:val="none"/>
    </w:rPr>
  </w:style>
  <w:style w:type="paragraph" w:customStyle="1" w:styleId="msonormal0">
    <w:name w:val="msonormal"/>
    <w:basedOn w:val="Normal"/>
    <w:rsid w:val="00637B60"/>
    <w:pPr>
      <w:spacing w:before="100" w:beforeAutospacing="1" w:after="100" w:afterAutospacing="1"/>
      <w:ind w:firstLine="0"/>
      <w:jc w:val="left"/>
    </w:pPr>
    <w:rPr>
      <w:sz w:val="24"/>
      <w:szCs w:val="24"/>
      <w:lang w:val="ro-RO" w:eastAsia="ro-RO"/>
    </w:rPr>
  </w:style>
  <w:style w:type="paragraph" w:customStyle="1" w:styleId="title-table">
    <w:name w:val="title-table"/>
    <w:basedOn w:val="Normal"/>
    <w:rsid w:val="00637B60"/>
    <w:pPr>
      <w:spacing w:before="100" w:beforeAutospacing="1" w:after="100" w:afterAutospacing="1"/>
      <w:ind w:firstLine="0"/>
      <w:jc w:val="left"/>
    </w:pPr>
    <w:rPr>
      <w:sz w:val="24"/>
      <w:szCs w:val="24"/>
      <w:lang w:val="ro-RO" w:eastAsia="ro-RO"/>
    </w:rPr>
  </w:style>
  <w:style w:type="character" w:customStyle="1" w:styleId="boldface">
    <w:name w:val="boldface"/>
    <w:basedOn w:val="Fontdeparagrafimplicit"/>
    <w:rsid w:val="00637B60"/>
  </w:style>
  <w:style w:type="paragraph" w:customStyle="1" w:styleId="tbl-norm">
    <w:name w:val="tbl-norm"/>
    <w:basedOn w:val="Normal"/>
    <w:rsid w:val="00637B60"/>
    <w:pPr>
      <w:spacing w:before="100" w:beforeAutospacing="1" w:after="100" w:afterAutospacing="1"/>
      <w:ind w:firstLine="0"/>
      <w:jc w:val="left"/>
    </w:pPr>
    <w:rPr>
      <w:sz w:val="24"/>
      <w:szCs w:val="24"/>
      <w:lang w:val="ro-RO" w:eastAsia="ro-RO"/>
    </w:rPr>
  </w:style>
  <w:style w:type="character" w:styleId="Hyperlink">
    <w:name w:val="Hyperlink"/>
    <w:basedOn w:val="Fontdeparagrafimplicit"/>
    <w:uiPriority w:val="99"/>
    <w:semiHidden/>
    <w:unhideWhenUsed/>
    <w:rsid w:val="00637B60"/>
    <w:rPr>
      <w:color w:val="0000FF"/>
      <w:u w:val="single"/>
    </w:rPr>
  </w:style>
  <w:style w:type="character" w:styleId="HyperlinkParcurs">
    <w:name w:val="FollowedHyperlink"/>
    <w:basedOn w:val="Fontdeparagrafimplicit"/>
    <w:uiPriority w:val="99"/>
    <w:semiHidden/>
    <w:unhideWhenUsed/>
    <w:rsid w:val="00637B60"/>
    <w:rPr>
      <w:color w:val="800080"/>
      <w:u w:val="single"/>
    </w:rPr>
  </w:style>
  <w:style w:type="paragraph" w:customStyle="1" w:styleId="tbl-left">
    <w:name w:val="tbl-left"/>
    <w:basedOn w:val="Normal"/>
    <w:rsid w:val="00637B60"/>
    <w:pPr>
      <w:spacing w:before="100" w:beforeAutospacing="1" w:after="100" w:afterAutospacing="1"/>
      <w:ind w:firstLine="0"/>
      <w:jc w:val="left"/>
    </w:pPr>
    <w:rPr>
      <w:sz w:val="24"/>
      <w:szCs w:val="24"/>
      <w:lang w:val="ro-RO" w:eastAsia="ro-RO"/>
    </w:rPr>
  </w:style>
  <w:style w:type="character" w:customStyle="1" w:styleId="italics">
    <w:name w:val="italics"/>
    <w:basedOn w:val="Fontdeparagrafimplicit"/>
    <w:rsid w:val="00637B60"/>
  </w:style>
  <w:style w:type="paragraph" w:customStyle="1" w:styleId="hd-column">
    <w:name w:val="hd-column"/>
    <w:basedOn w:val="Normal"/>
    <w:rsid w:val="00637B60"/>
    <w:pPr>
      <w:spacing w:before="100" w:beforeAutospacing="1" w:after="100" w:afterAutospacing="1"/>
      <w:ind w:firstLine="0"/>
      <w:jc w:val="left"/>
    </w:pPr>
    <w:rPr>
      <w:sz w:val="24"/>
      <w:szCs w:val="24"/>
      <w:lang w:val="ro-RO" w:eastAsia="ro-RO"/>
    </w:rPr>
  </w:style>
  <w:style w:type="paragraph" w:customStyle="1" w:styleId="Normal1">
    <w:name w:val="Normal1"/>
    <w:basedOn w:val="Normal"/>
    <w:rsid w:val="00637B60"/>
    <w:pPr>
      <w:spacing w:before="100" w:beforeAutospacing="1" w:after="100" w:afterAutospacing="1"/>
      <w:ind w:firstLine="0"/>
      <w:jc w:val="left"/>
    </w:pPr>
    <w:rPr>
      <w:sz w:val="24"/>
      <w:szCs w:val="24"/>
      <w:lang w:val="ro-RO" w:eastAsia="ro-RO"/>
    </w:rPr>
  </w:style>
  <w:style w:type="character" w:customStyle="1" w:styleId="superscript">
    <w:name w:val="superscript"/>
    <w:basedOn w:val="Fontdeparagrafimplicit"/>
    <w:rsid w:val="00637B60"/>
  </w:style>
  <w:style w:type="paragraph" w:customStyle="1" w:styleId="modref">
    <w:name w:val="modref"/>
    <w:basedOn w:val="Normal"/>
    <w:rsid w:val="00637B60"/>
    <w:pPr>
      <w:spacing w:before="100" w:beforeAutospacing="1" w:after="100" w:afterAutospacing="1"/>
      <w:ind w:firstLine="0"/>
      <w:jc w:val="left"/>
    </w:pPr>
    <w:rPr>
      <w:sz w:val="24"/>
      <w:szCs w:val="24"/>
      <w:lang w:val="ro-RO" w:eastAsia="ro-RO"/>
    </w:rPr>
  </w:style>
  <w:style w:type="paragraph" w:customStyle="1" w:styleId="norm">
    <w:name w:val="norm"/>
    <w:basedOn w:val="Normal"/>
    <w:rsid w:val="00637B60"/>
    <w:pPr>
      <w:spacing w:before="100" w:beforeAutospacing="1" w:after="100" w:afterAutospacing="1"/>
      <w:ind w:firstLine="0"/>
      <w:jc w:val="left"/>
    </w:pPr>
    <w:rPr>
      <w:sz w:val="24"/>
      <w:szCs w:val="24"/>
      <w:lang w:val="ro-RO" w:eastAsia="ro-RO"/>
    </w:rPr>
  </w:style>
  <w:style w:type="character" w:customStyle="1" w:styleId="subscript">
    <w:name w:val="subscript"/>
    <w:basedOn w:val="Fontdeparagrafimplicit"/>
    <w:rsid w:val="00637B60"/>
  </w:style>
  <w:style w:type="paragraph" w:customStyle="1" w:styleId="inline-element">
    <w:name w:val="inline-element"/>
    <w:basedOn w:val="Normal"/>
    <w:rsid w:val="00637B60"/>
    <w:pPr>
      <w:spacing w:before="100" w:beforeAutospacing="1" w:after="100" w:afterAutospacing="1"/>
      <w:ind w:firstLine="0"/>
      <w:jc w:val="left"/>
    </w:pPr>
    <w:rPr>
      <w:sz w:val="24"/>
      <w:szCs w:val="24"/>
      <w:lang w:val="ro-RO" w:eastAsia="ro-RO"/>
    </w:rPr>
  </w:style>
  <w:style w:type="paragraph" w:customStyle="1" w:styleId="item-none">
    <w:name w:val="item-none"/>
    <w:basedOn w:val="Normal"/>
    <w:rsid w:val="00637B60"/>
    <w:pPr>
      <w:spacing w:before="100" w:beforeAutospacing="1" w:after="100" w:afterAutospacing="1"/>
      <w:ind w:firstLine="0"/>
      <w:jc w:val="left"/>
    </w:pPr>
    <w:rPr>
      <w:sz w:val="24"/>
      <w:szCs w:val="24"/>
      <w:lang w:val="ro-RO" w:eastAsia="ro-RO"/>
    </w:rPr>
  </w:style>
  <w:style w:type="paragraph" w:styleId="Antet">
    <w:name w:val="header"/>
    <w:basedOn w:val="Normal"/>
    <w:link w:val="AntetCaracter"/>
    <w:uiPriority w:val="99"/>
    <w:unhideWhenUsed/>
    <w:rsid w:val="003C19E5"/>
    <w:pPr>
      <w:tabs>
        <w:tab w:val="center" w:pos="4677"/>
        <w:tab w:val="right" w:pos="9355"/>
      </w:tabs>
    </w:pPr>
  </w:style>
  <w:style w:type="character" w:customStyle="1" w:styleId="AntetCaracter">
    <w:name w:val="Antet Caracter"/>
    <w:basedOn w:val="Fontdeparagrafimplicit"/>
    <w:link w:val="Antet"/>
    <w:uiPriority w:val="99"/>
    <w:rsid w:val="003C19E5"/>
    <w:rPr>
      <w:rFonts w:ascii="Times New Roman" w:eastAsia="Times New Roman" w:hAnsi="Times New Roman" w:cs="Times New Roman"/>
      <w:kern w:val="0"/>
      <w:sz w:val="20"/>
      <w:szCs w:val="20"/>
      <w:lang w:val="en-US"/>
      <w14:ligatures w14:val="none"/>
    </w:rPr>
  </w:style>
  <w:style w:type="paragraph" w:styleId="Subsol">
    <w:name w:val="footer"/>
    <w:basedOn w:val="Normal"/>
    <w:link w:val="SubsolCaracter"/>
    <w:uiPriority w:val="99"/>
    <w:unhideWhenUsed/>
    <w:rsid w:val="003C19E5"/>
    <w:pPr>
      <w:tabs>
        <w:tab w:val="center" w:pos="4677"/>
        <w:tab w:val="right" w:pos="9355"/>
      </w:tabs>
    </w:pPr>
  </w:style>
  <w:style w:type="character" w:customStyle="1" w:styleId="SubsolCaracter">
    <w:name w:val="Subsol Caracter"/>
    <w:basedOn w:val="Fontdeparagrafimplicit"/>
    <w:link w:val="Subsol"/>
    <w:uiPriority w:val="99"/>
    <w:rsid w:val="003C19E5"/>
    <w:rPr>
      <w:rFonts w:ascii="Times New Roman" w:eastAsia="Times New Roman" w:hAnsi="Times New Roman" w:cs="Times New Roman"/>
      <w:kern w:val="0"/>
      <w:sz w:val="20"/>
      <w:szCs w:val="20"/>
      <w:lang w:val="en-US"/>
      <w14:ligatures w14:val="none"/>
    </w:rPr>
  </w:style>
  <w:style w:type="character" w:customStyle="1" w:styleId="super">
    <w:name w:val="super"/>
    <w:basedOn w:val="Fontdeparagrafimplicit"/>
    <w:rsid w:val="00F64184"/>
  </w:style>
  <w:style w:type="paragraph" w:customStyle="1" w:styleId="note">
    <w:name w:val="note"/>
    <w:basedOn w:val="Normal"/>
    <w:rsid w:val="00F64184"/>
    <w:pPr>
      <w:spacing w:before="100" w:beforeAutospacing="1" w:after="100" w:afterAutospacing="1"/>
      <w:ind w:firstLine="0"/>
      <w:jc w:val="left"/>
    </w:pPr>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48764">
      <w:bodyDiv w:val="1"/>
      <w:marLeft w:val="0"/>
      <w:marRight w:val="0"/>
      <w:marTop w:val="0"/>
      <w:marBottom w:val="0"/>
      <w:divBdr>
        <w:top w:val="none" w:sz="0" w:space="0" w:color="auto"/>
        <w:left w:val="none" w:sz="0" w:space="0" w:color="auto"/>
        <w:bottom w:val="none" w:sz="0" w:space="0" w:color="auto"/>
        <w:right w:val="none" w:sz="0" w:space="0" w:color="auto"/>
      </w:divBdr>
    </w:div>
    <w:div w:id="1529682594">
      <w:bodyDiv w:val="1"/>
      <w:marLeft w:val="0"/>
      <w:marRight w:val="0"/>
      <w:marTop w:val="0"/>
      <w:marBottom w:val="0"/>
      <w:divBdr>
        <w:top w:val="none" w:sz="0" w:space="0" w:color="auto"/>
        <w:left w:val="none" w:sz="0" w:space="0" w:color="auto"/>
        <w:bottom w:val="none" w:sz="0" w:space="0" w:color="auto"/>
        <w:right w:val="none" w:sz="0" w:space="0" w:color="auto"/>
      </w:divBdr>
      <w:divsChild>
        <w:div w:id="1461343660">
          <w:marLeft w:val="0"/>
          <w:marRight w:val="0"/>
          <w:marTop w:val="0"/>
          <w:marBottom w:val="0"/>
          <w:divBdr>
            <w:top w:val="none" w:sz="0" w:space="0" w:color="auto"/>
            <w:left w:val="none" w:sz="0" w:space="0" w:color="auto"/>
            <w:bottom w:val="none" w:sz="0" w:space="0" w:color="auto"/>
            <w:right w:val="none" w:sz="0" w:space="0" w:color="auto"/>
          </w:divBdr>
        </w:div>
        <w:div w:id="1528715578">
          <w:marLeft w:val="0"/>
          <w:marRight w:val="0"/>
          <w:marTop w:val="0"/>
          <w:marBottom w:val="0"/>
          <w:divBdr>
            <w:top w:val="none" w:sz="0" w:space="0" w:color="auto"/>
            <w:left w:val="none" w:sz="0" w:space="0" w:color="auto"/>
            <w:bottom w:val="none" w:sz="0" w:space="0" w:color="auto"/>
            <w:right w:val="none" w:sz="0" w:space="0" w:color="auto"/>
          </w:divBdr>
        </w:div>
        <w:div w:id="798456440">
          <w:marLeft w:val="0"/>
          <w:marRight w:val="0"/>
          <w:marTop w:val="0"/>
          <w:marBottom w:val="0"/>
          <w:divBdr>
            <w:top w:val="none" w:sz="0" w:space="0" w:color="auto"/>
            <w:left w:val="none" w:sz="0" w:space="0" w:color="auto"/>
            <w:bottom w:val="none" w:sz="0" w:space="0" w:color="auto"/>
            <w:right w:val="none" w:sz="0" w:space="0" w:color="auto"/>
          </w:divBdr>
        </w:div>
        <w:div w:id="213926922">
          <w:marLeft w:val="0"/>
          <w:marRight w:val="0"/>
          <w:marTop w:val="0"/>
          <w:marBottom w:val="0"/>
          <w:divBdr>
            <w:top w:val="none" w:sz="0" w:space="0" w:color="auto"/>
            <w:left w:val="none" w:sz="0" w:space="0" w:color="auto"/>
            <w:bottom w:val="none" w:sz="0" w:space="0" w:color="auto"/>
            <w:right w:val="none" w:sz="0" w:space="0" w:color="auto"/>
          </w:divBdr>
        </w:div>
        <w:div w:id="1344553254">
          <w:marLeft w:val="0"/>
          <w:marRight w:val="0"/>
          <w:marTop w:val="0"/>
          <w:marBottom w:val="0"/>
          <w:divBdr>
            <w:top w:val="none" w:sz="0" w:space="0" w:color="auto"/>
            <w:left w:val="none" w:sz="0" w:space="0" w:color="auto"/>
            <w:bottom w:val="none" w:sz="0" w:space="0" w:color="auto"/>
            <w:right w:val="none" w:sz="0" w:space="0" w:color="auto"/>
          </w:divBdr>
        </w:div>
        <w:div w:id="1927882481">
          <w:marLeft w:val="0"/>
          <w:marRight w:val="0"/>
          <w:marTop w:val="0"/>
          <w:marBottom w:val="0"/>
          <w:divBdr>
            <w:top w:val="none" w:sz="0" w:space="0" w:color="auto"/>
            <w:left w:val="none" w:sz="0" w:space="0" w:color="auto"/>
            <w:bottom w:val="none" w:sz="0" w:space="0" w:color="auto"/>
            <w:right w:val="none" w:sz="0" w:space="0" w:color="auto"/>
          </w:divBdr>
        </w:div>
        <w:div w:id="2029863505">
          <w:marLeft w:val="0"/>
          <w:marRight w:val="0"/>
          <w:marTop w:val="0"/>
          <w:marBottom w:val="0"/>
          <w:divBdr>
            <w:top w:val="none" w:sz="0" w:space="0" w:color="auto"/>
            <w:left w:val="none" w:sz="0" w:space="0" w:color="auto"/>
            <w:bottom w:val="none" w:sz="0" w:space="0" w:color="auto"/>
            <w:right w:val="none" w:sz="0" w:space="0" w:color="auto"/>
          </w:divBdr>
        </w:div>
        <w:div w:id="964189913">
          <w:marLeft w:val="0"/>
          <w:marRight w:val="0"/>
          <w:marTop w:val="0"/>
          <w:marBottom w:val="0"/>
          <w:divBdr>
            <w:top w:val="none" w:sz="0" w:space="0" w:color="auto"/>
            <w:left w:val="none" w:sz="0" w:space="0" w:color="auto"/>
            <w:bottom w:val="none" w:sz="0" w:space="0" w:color="auto"/>
            <w:right w:val="none" w:sz="0" w:space="0" w:color="auto"/>
          </w:divBdr>
        </w:div>
        <w:div w:id="1073355683">
          <w:marLeft w:val="0"/>
          <w:marRight w:val="0"/>
          <w:marTop w:val="0"/>
          <w:marBottom w:val="0"/>
          <w:divBdr>
            <w:top w:val="none" w:sz="0" w:space="0" w:color="auto"/>
            <w:left w:val="none" w:sz="0" w:space="0" w:color="auto"/>
            <w:bottom w:val="none" w:sz="0" w:space="0" w:color="auto"/>
            <w:right w:val="none" w:sz="0" w:space="0" w:color="auto"/>
          </w:divBdr>
        </w:div>
        <w:div w:id="1350566010">
          <w:marLeft w:val="0"/>
          <w:marRight w:val="0"/>
          <w:marTop w:val="0"/>
          <w:marBottom w:val="0"/>
          <w:divBdr>
            <w:top w:val="none" w:sz="0" w:space="0" w:color="auto"/>
            <w:left w:val="none" w:sz="0" w:space="0" w:color="auto"/>
            <w:bottom w:val="none" w:sz="0" w:space="0" w:color="auto"/>
            <w:right w:val="none" w:sz="0" w:space="0" w:color="auto"/>
          </w:divBdr>
        </w:div>
        <w:div w:id="1207330561">
          <w:marLeft w:val="0"/>
          <w:marRight w:val="0"/>
          <w:marTop w:val="0"/>
          <w:marBottom w:val="0"/>
          <w:divBdr>
            <w:top w:val="none" w:sz="0" w:space="0" w:color="auto"/>
            <w:left w:val="none" w:sz="0" w:space="0" w:color="auto"/>
            <w:bottom w:val="none" w:sz="0" w:space="0" w:color="auto"/>
            <w:right w:val="none" w:sz="0" w:space="0" w:color="auto"/>
          </w:divBdr>
        </w:div>
        <w:div w:id="790786131">
          <w:marLeft w:val="0"/>
          <w:marRight w:val="0"/>
          <w:marTop w:val="0"/>
          <w:marBottom w:val="0"/>
          <w:divBdr>
            <w:top w:val="none" w:sz="0" w:space="0" w:color="auto"/>
            <w:left w:val="none" w:sz="0" w:space="0" w:color="auto"/>
            <w:bottom w:val="none" w:sz="0" w:space="0" w:color="auto"/>
            <w:right w:val="none" w:sz="0" w:space="0" w:color="auto"/>
          </w:divBdr>
        </w:div>
        <w:div w:id="1513838515">
          <w:marLeft w:val="0"/>
          <w:marRight w:val="0"/>
          <w:marTop w:val="0"/>
          <w:marBottom w:val="0"/>
          <w:divBdr>
            <w:top w:val="none" w:sz="0" w:space="0" w:color="auto"/>
            <w:left w:val="none" w:sz="0" w:space="0" w:color="auto"/>
            <w:bottom w:val="none" w:sz="0" w:space="0" w:color="auto"/>
            <w:right w:val="none" w:sz="0" w:space="0" w:color="auto"/>
          </w:divBdr>
        </w:div>
        <w:div w:id="58017700">
          <w:marLeft w:val="0"/>
          <w:marRight w:val="0"/>
          <w:marTop w:val="0"/>
          <w:marBottom w:val="0"/>
          <w:divBdr>
            <w:top w:val="none" w:sz="0" w:space="0" w:color="auto"/>
            <w:left w:val="none" w:sz="0" w:space="0" w:color="auto"/>
            <w:bottom w:val="none" w:sz="0" w:space="0" w:color="auto"/>
            <w:right w:val="none" w:sz="0" w:space="0" w:color="auto"/>
          </w:divBdr>
        </w:div>
        <w:div w:id="540751627">
          <w:marLeft w:val="240"/>
          <w:marRight w:val="0"/>
          <w:marTop w:val="0"/>
          <w:marBottom w:val="0"/>
          <w:divBdr>
            <w:top w:val="none" w:sz="0" w:space="0" w:color="auto"/>
            <w:left w:val="none" w:sz="0" w:space="0" w:color="auto"/>
            <w:bottom w:val="none" w:sz="0" w:space="0" w:color="auto"/>
            <w:right w:val="none" w:sz="0" w:space="0" w:color="auto"/>
          </w:divBdr>
        </w:div>
        <w:div w:id="917519125">
          <w:marLeft w:val="240"/>
          <w:marRight w:val="0"/>
          <w:marTop w:val="0"/>
          <w:marBottom w:val="0"/>
          <w:divBdr>
            <w:top w:val="none" w:sz="0" w:space="0" w:color="auto"/>
            <w:left w:val="none" w:sz="0" w:space="0" w:color="auto"/>
            <w:bottom w:val="none" w:sz="0" w:space="0" w:color="auto"/>
            <w:right w:val="none" w:sz="0" w:space="0" w:color="auto"/>
          </w:divBdr>
        </w:div>
        <w:div w:id="732044056">
          <w:marLeft w:val="240"/>
          <w:marRight w:val="0"/>
          <w:marTop w:val="0"/>
          <w:marBottom w:val="0"/>
          <w:divBdr>
            <w:top w:val="none" w:sz="0" w:space="0" w:color="auto"/>
            <w:left w:val="none" w:sz="0" w:space="0" w:color="auto"/>
            <w:bottom w:val="none" w:sz="0" w:space="0" w:color="auto"/>
            <w:right w:val="none" w:sz="0" w:space="0" w:color="auto"/>
          </w:divBdr>
        </w:div>
        <w:div w:id="88702017">
          <w:marLeft w:val="240"/>
          <w:marRight w:val="0"/>
          <w:marTop w:val="0"/>
          <w:marBottom w:val="0"/>
          <w:divBdr>
            <w:top w:val="none" w:sz="0" w:space="0" w:color="auto"/>
            <w:left w:val="none" w:sz="0" w:space="0" w:color="auto"/>
            <w:bottom w:val="none" w:sz="0" w:space="0" w:color="auto"/>
            <w:right w:val="none" w:sz="0" w:space="0" w:color="auto"/>
          </w:divBdr>
        </w:div>
        <w:div w:id="118227324">
          <w:marLeft w:val="240"/>
          <w:marRight w:val="0"/>
          <w:marTop w:val="0"/>
          <w:marBottom w:val="0"/>
          <w:divBdr>
            <w:top w:val="none" w:sz="0" w:space="0" w:color="auto"/>
            <w:left w:val="none" w:sz="0" w:space="0" w:color="auto"/>
            <w:bottom w:val="none" w:sz="0" w:space="0" w:color="auto"/>
            <w:right w:val="none" w:sz="0" w:space="0" w:color="auto"/>
          </w:divBdr>
        </w:div>
        <w:div w:id="42222164">
          <w:marLeft w:val="240"/>
          <w:marRight w:val="0"/>
          <w:marTop w:val="0"/>
          <w:marBottom w:val="0"/>
          <w:divBdr>
            <w:top w:val="none" w:sz="0" w:space="0" w:color="auto"/>
            <w:left w:val="none" w:sz="0" w:space="0" w:color="auto"/>
            <w:bottom w:val="none" w:sz="0" w:space="0" w:color="auto"/>
            <w:right w:val="none" w:sz="0" w:space="0" w:color="auto"/>
          </w:divBdr>
        </w:div>
        <w:div w:id="589311260">
          <w:marLeft w:val="240"/>
          <w:marRight w:val="0"/>
          <w:marTop w:val="0"/>
          <w:marBottom w:val="0"/>
          <w:divBdr>
            <w:top w:val="none" w:sz="0" w:space="0" w:color="auto"/>
            <w:left w:val="none" w:sz="0" w:space="0" w:color="auto"/>
            <w:bottom w:val="none" w:sz="0" w:space="0" w:color="auto"/>
            <w:right w:val="none" w:sz="0" w:space="0" w:color="auto"/>
          </w:divBdr>
        </w:div>
        <w:div w:id="571886404">
          <w:marLeft w:val="240"/>
          <w:marRight w:val="0"/>
          <w:marTop w:val="0"/>
          <w:marBottom w:val="0"/>
          <w:divBdr>
            <w:top w:val="none" w:sz="0" w:space="0" w:color="auto"/>
            <w:left w:val="none" w:sz="0" w:space="0" w:color="auto"/>
            <w:bottom w:val="none" w:sz="0" w:space="0" w:color="auto"/>
            <w:right w:val="none" w:sz="0" w:space="0" w:color="auto"/>
          </w:divBdr>
        </w:div>
        <w:div w:id="168832992">
          <w:marLeft w:val="240"/>
          <w:marRight w:val="0"/>
          <w:marTop w:val="0"/>
          <w:marBottom w:val="0"/>
          <w:divBdr>
            <w:top w:val="none" w:sz="0" w:space="0" w:color="auto"/>
            <w:left w:val="none" w:sz="0" w:space="0" w:color="auto"/>
            <w:bottom w:val="none" w:sz="0" w:space="0" w:color="auto"/>
            <w:right w:val="none" w:sz="0" w:space="0" w:color="auto"/>
          </w:divBdr>
        </w:div>
        <w:div w:id="1243373029">
          <w:marLeft w:val="240"/>
          <w:marRight w:val="0"/>
          <w:marTop w:val="0"/>
          <w:marBottom w:val="0"/>
          <w:divBdr>
            <w:top w:val="none" w:sz="0" w:space="0" w:color="auto"/>
            <w:left w:val="none" w:sz="0" w:space="0" w:color="auto"/>
            <w:bottom w:val="none" w:sz="0" w:space="0" w:color="auto"/>
            <w:right w:val="none" w:sz="0" w:space="0" w:color="auto"/>
          </w:divBdr>
        </w:div>
        <w:div w:id="1160848287">
          <w:marLeft w:val="240"/>
          <w:marRight w:val="0"/>
          <w:marTop w:val="0"/>
          <w:marBottom w:val="0"/>
          <w:divBdr>
            <w:top w:val="none" w:sz="0" w:space="0" w:color="auto"/>
            <w:left w:val="none" w:sz="0" w:space="0" w:color="auto"/>
            <w:bottom w:val="none" w:sz="0" w:space="0" w:color="auto"/>
            <w:right w:val="none" w:sz="0" w:space="0" w:color="auto"/>
          </w:divBdr>
        </w:div>
        <w:div w:id="759640087">
          <w:marLeft w:val="240"/>
          <w:marRight w:val="0"/>
          <w:marTop w:val="0"/>
          <w:marBottom w:val="0"/>
          <w:divBdr>
            <w:top w:val="none" w:sz="0" w:space="0" w:color="auto"/>
            <w:left w:val="none" w:sz="0" w:space="0" w:color="auto"/>
            <w:bottom w:val="none" w:sz="0" w:space="0" w:color="auto"/>
            <w:right w:val="none" w:sz="0" w:space="0" w:color="auto"/>
          </w:divBdr>
        </w:div>
        <w:div w:id="49771768">
          <w:marLeft w:val="240"/>
          <w:marRight w:val="0"/>
          <w:marTop w:val="0"/>
          <w:marBottom w:val="0"/>
          <w:divBdr>
            <w:top w:val="none" w:sz="0" w:space="0" w:color="auto"/>
            <w:left w:val="none" w:sz="0" w:space="0" w:color="auto"/>
            <w:bottom w:val="none" w:sz="0" w:space="0" w:color="auto"/>
            <w:right w:val="none" w:sz="0" w:space="0" w:color="auto"/>
          </w:divBdr>
        </w:div>
        <w:div w:id="1766147366">
          <w:marLeft w:val="240"/>
          <w:marRight w:val="0"/>
          <w:marTop w:val="0"/>
          <w:marBottom w:val="0"/>
          <w:divBdr>
            <w:top w:val="none" w:sz="0" w:space="0" w:color="auto"/>
            <w:left w:val="none" w:sz="0" w:space="0" w:color="auto"/>
            <w:bottom w:val="none" w:sz="0" w:space="0" w:color="auto"/>
            <w:right w:val="none" w:sz="0" w:space="0" w:color="auto"/>
          </w:divBdr>
        </w:div>
        <w:div w:id="1510176284">
          <w:marLeft w:val="240"/>
          <w:marRight w:val="0"/>
          <w:marTop w:val="0"/>
          <w:marBottom w:val="0"/>
          <w:divBdr>
            <w:top w:val="none" w:sz="0" w:space="0" w:color="auto"/>
            <w:left w:val="none" w:sz="0" w:space="0" w:color="auto"/>
            <w:bottom w:val="none" w:sz="0" w:space="0" w:color="auto"/>
            <w:right w:val="none" w:sz="0" w:space="0" w:color="auto"/>
          </w:divBdr>
        </w:div>
        <w:div w:id="685983938">
          <w:marLeft w:val="240"/>
          <w:marRight w:val="0"/>
          <w:marTop w:val="0"/>
          <w:marBottom w:val="0"/>
          <w:divBdr>
            <w:top w:val="none" w:sz="0" w:space="0" w:color="auto"/>
            <w:left w:val="none" w:sz="0" w:space="0" w:color="auto"/>
            <w:bottom w:val="none" w:sz="0" w:space="0" w:color="auto"/>
            <w:right w:val="none" w:sz="0" w:space="0" w:color="auto"/>
          </w:divBdr>
        </w:div>
        <w:div w:id="1684555503">
          <w:marLeft w:val="240"/>
          <w:marRight w:val="0"/>
          <w:marTop w:val="0"/>
          <w:marBottom w:val="0"/>
          <w:divBdr>
            <w:top w:val="none" w:sz="0" w:space="0" w:color="auto"/>
            <w:left w:val="none" w:sz="0" w:space="0" w:color="auto"/>
            <w:bottom w:val="none" w:sz="0" w:space="0" w:color="auto"/>
            <w:right w:val="none" w:sz="0" w:space="0" w:color="auto"/>
          </w:divBdr>
        </w:div>
        <w:div w:id="1474176822">
          <w:marLeft w:val="240"/>
          <w:marRight w:val="0"/>
          <w:marTop w:val="0"/>
          <w:marBottom w:val="0"/>
          <w:divBdr>
            <w:top w:val="none" w:sz="0" w:space="0" w:color="auto"/>
            <w:left w:val="none" w:sz="0" w:space="0" w:color="auto"/>
            <w:bottom w:val="none" w:sz="0" w:space="0" w:color="auto"/>
            <w:right w:val="none" w:sz="0" w:space="0" w:color="auto"/>
          </w:divBdr>
        </w:div>
        <w:div w:id="1665933697">
          <w:marLeft w:val="240"/>
          <w:marRight w:val="0"/>
          <w:marTop w:val="0"/>
          <w:marBottom w:val="0"/>
          <w:divBdr>
            <w:top w:val="none" w:sz="0" w:space="0" w:color="auto"/>
            <w:left w:val="none" w:sz="0" w:space="0" w:color="auto"/>
            <w:bottom w:val="none" w:sz="0" w:space="0" w:color="auto"/>
            <w:right w:val="none" w:sz="0" w:space="0" w:color="auto"/>
          </w:divBdr>
        </w:div>
        <w:div w:id="1573732809">
          <w:marLeft w:val="240"/>
          <w:marRight w:val="0"/>
          <w:marTop w:val="0"/>
          <w:marBottom w:val="0"/>
          <w:divBdr>
            <w:top w:val="none" w:sz="0" w:space="0" w:color="auto"/>
            <w:left w:val="none" w:sz="0" w:space="0" w:color="auto"/>
            <w:bottom w:val="none" w:sz="0" w:space="0" w:color="auto"/>
            <w:right w:val="none" w:sz="0" w:space="0" w:color="auto"/>
          </w:divBdr>
        </w:div>
        <w:div w:id="1259558101">
          <w:marLeft w:val="240"/>
          <w:marRight w:val="0"/>
          <w:marTop w:val="0"/>
          <w:marBottom w:val="0"/>
          <w:divBdr>
            <w:top w:val="none" w:sz="0" w:space="0" w:color="auto"/>
            <w:left w:val="none" w:sz="0" w:space="0" w:color="auto"/>
            <w:bottom w:val="none" w:sz="0" w:space="0" w:color="auto"/>
            <w:right w:val="none" w:sz="0" w:space="0" w:color="auto"/>
          </w:divBdr>
        </w:div>
        <w:div w:id="332800629">
          <w:marLeft w:val="240"/>
          <w:marRight w:val="0"/>
          <w:marTop w:val="0"/>
          <w:marBottom w:val="0"/>
          <w:divBdr>
            <w:top w:val="none" w:sz="0" w:space="0" w:color="auto"/>
            <w:left w:val="none" w:sz="0" w:space="0" w:color="auto"/>
            <w:bottom w:val="none" w:sz="0" w:space="0" w:color="auto"/>
            <w:right w:val="none" w:sz="0" w:space="0" w:color="auto"/>
          </w:divBdr>
        </w:div>
        <w:div w:id="43528048">
          <w:marLeft w:val="240"/>
          <w:marRight w:val="0"/>
          <w:marTop w:val="0"/>
          <w:marBottom w:val="0"/>
          <w:divBdr>
            <w:top w:val="none" w:sz="0" w:space="0" w:color="auto"/>
            <w:left w:val="none" w:sz="0" w:space="0" w:color="auto"/>
            <w:bottom w:val="none" w:sz="0" w:space="0" w:color="auto"/>
            <w:right w:val="none" w:sz="0" w:space="0" w:color="auto"/>
          </w:divBdr>
        </w:div>
        <w:div w:id="64381706">
          <w:marLeft w:val="240"/>
          <w:marRight w:val="0"/>
          <w:marTop w:val="0"/>
          <w:marBottom w:val="0"/>
          <w:divBdr>
            <w:top w:val="none" w:sz="0" w:space="0" w:color="auto"/>
            <w:left w:val="none" w:sz="0" w:space="0" w:color="auto"/>
            <w:bottom w:val="none" w:sz="0" w:space="0" w:color="auto"/>
            <w:right w:val="none" w:sz="0" w:space="0" w:color="auto"/>
          </w:divBdr>
        </w:div>
        <w:div w:id="238558061">
          <w:marLeft w:val="240"/>
          <w:marRight w:val="0"/>
          <w:marTop w:val="0"/>
          <w:marBottom w:val="0"/>
          <w:divBdr>
            <w:top w:val="none" w:sz="0" w:space="0" w:color="auto"/>
            <w:left w:val="none" w:sz="0" w:space="0" w:color="auto"/>
            <w:bottom w:val="none" w:sz="0" w:space="0" w:color="auto"/>
            <w:right w:val="none" w:sz="0" w:space="0" w:color="auto"/>
          </w:divBdr>
        </w:div>
        <w:div w:id="1099565885">
          <w:marLeft w:val="240"/>
          <w:marRight w:val="0"/>
          <w:marTop w:val="0"/>
          <w:marBottom w:val="0"/>
          <w:divBdr>
            <w:top w:val="none" w:sz="0" w:space="0" w:color="auto"/>
            <w:left w:val="none" w:sz="0" w:space="0" w:color="auto"/>
            <w:bottom w:val="none" w:sz="0" w:space="0" w:color="auto"/>
            <w:right w:val="none" w:sz="0" w:space="0" w:color="auto"/>
          </w:divBdr>
        </w:div>
        <w:div w:id="1084912863">
          <w:marLeft w:val="240"/>
          <w:marRight w:val="0"/>
          <w:marTop w:val="0"/>
          <w:marBottom w:val="0"/>
          <w:divBdr>
            <w:top w:val="none" w:sz="0" w:space="0" w:color="auto"/>
            <w:left w:val="none" w:sz="0" w:space="0" w:color="auto"/>
            <w:bottom w:val="none" w:sz="0" w:space="0" w:color="auto"/>
            <w:right w:val="none" w:sz="0" w:space="0" w:color="auto"/>
          </w:divBdr>
        </w:div>
        <w:div w:id="1024400629">
          <w:marLeft w:val="240"/>
          <w:marRight w:val="0"/>
          <w:marTop w:val="0"/>
          <w:marBottom w:val="0"/>
          <w:divBdr>
            <w:top w:val="none" w:sz="0" w:space="0" w:color="auto"/>
            <w:left w:val="none" w:sz="0" w:space="0" w:color="auto"/>
            <w:bottom w:val="none" w:sz="0" w:space="0" w:color="auto"/>
            <w:right w:val="none" w:sz="0" w:space="0" w:color="auto"/>
          </w:divBdr>
        </w:div>
        <w:div w:id="2084259514">
          <w:marLeft w:val="240"/>
          <w:marRight w:val="0"/>
          <w:marTop w:val="0"/>
          <w:marBottom w:val="0"/>
          <w:divBdr>
            <w:top w:val="none" w:sz="0" w:space="0" w:color="auto"/>
            <w:left w:val="none" w:sz="0" w:space="0" w:color="auto"/>
            <w:bottom w:val="none" w:sz="0" w:space="0" w:color="auto"/>
            <w:right w:val="none" w:sz="0" w:space="0" w:color="auto"/>
          </w:divBdr>
        </w:div>
        <w:div w:id="2094621035">
          <w:marLeft w:val="240"/>
          <w:marRight w:val="0"/>
          <w:marTop w:val="0"/>
          <w:marBottom w:val="0"/>
          <w:divBdr>
            <w:top w:val="none" w:sz="0" w:space="0" w:color="auto"/>
            <w:left w:val="none" w:sz="0" w:space="0" w:color="auto"/>
            <w:bottom w:val="none" w:sz="0" w:space="0" w:color="auto"/>
            <w:right w:val="none" w:sz="0" w:space="0" w:color="auto"/>
          </w:divBdr>
        </w:div>
        <w:div w:id="2108966749">
          <w:marLeft w:val="240"/>
          <w:marRight w:val="0"/>
          <w:marTop w:val="0"/>
          <w:marBottom w:val="0"/>
          <w:divBdr>
            <w:top w:val="none" w:sz="0" w:space="0" w:color="auto"/>
            <w:left w:val="none" w:sz="0" w:space="0" w:color="auto"/>
            <w:bottom w:val="none" w:sz="0" w:space="0" w:color="auto"/>
            <w:right w:val="none" w:sz="0" w:space="0" w:color="auto"/>
          </w:divBdr>
        </w:div>
        <w:div w:id="1217156342">
          <w:marLeft w:val="240"/>
          <w:marRight w:val="0"/>
          <w:marTop w:val="0"/>
          <w:marBottom w:val="0"/>
          <w:divBdr>
            <w:top w:val="none" w:sz="0" w:space="0" w:color="auto"/>
            <w:left w:val="none" w:sz="0" w:space="0" w:color="auto"/>
            <w:bottom w:val="none" w:sz="0" w:space="0" w:color="auto"/>
            <w:right w:val="none" w:sz="0" w:space="0" w:color="auto"/>
          </w:divBdr>
        </w:div>
        <w:div w:id="204948859">
          <w:marLeft w:val="240"/>
          <w:marRight w:val="0"/>
          <w:marTop w:val="0"/>
          <w:marBottom w:val="0"/>
          <w:divBdr>
            <w:top w:val="none" w:sz="0" w:space="0" w:color="auto"/>
            <w:left w:val="none" w:sz="0" w:space="0" w:color="auto"/>
            <w:bottom w:val="none" w:sz="0" w:space="0" w:color="auto"/>
            <w:right w:val="none" w:sz="0" w:space="0" w:color="auto"/>
          </w:divBdr>
        </w:div>
        <w:div w:id="254017612">
          <w:marLeft w:val="240"/>
          <w:marRight w:val="0"/>
          <w:marTop w:val="0"/>
          <w:marBottom w:val="0"/>
          <w:divBdr>
            <w:top w:val="none" w:sz="0" w:space="0" w:color="auto"/>
            <w:left w:val="none" w:sz="0" w:space="0" w:color="auto"/>
            <w:bottom w:val="none" w:sz="0" w:space="0" w:color="auto"/>
            <w:right w:val="none" w:sz="0" w:space="0" w:color="auto"/>
          </w:divBdr>
        </w:div>
        <w:div w:id="1658075580">
          <w:marLeft w:val="240"/>
          <w:marRight w:val="0"/>
          <w:marTop w:val="0"/>
          <w:marBottom w:val="0"/>
          <w:divBdr>
            <w:top w:val="none" w:sz="0" w:space="0" w:color="auto"/>
            <w:left w:val="none" w:sz="0" w:space="0" w:color="auto"/>
            <w:bottom w:val="none" w:sz="0" w:space="0" w:color="auto"/>
            <w:right w:val="none" w:sz="0" w:space="0" w:color="auto"/>
          </w:divBdr>
        </w:div>
        <w:div w:id="1902785123">
          <w:marLeft w:val="240"/>
          <w:marRight w:val="0"/>
          <w:marTop w:val="0"/>
          <w:marBottom w:val="0"/>
          <w:divBdr>
            <w:top w:val="none" w:sz="0" w:space="0" w:color="auto"/>
            <w:left w:val="none" w:sz="0" w:space="0" w:color="auto"/>
            <w:bottom w:val="none" w:sz="0" w:space="0" w:color="auto"/>
            <w:right w:val="none" w:sz="0" w:space="0" w:color="auto"/>
          </w:divBdr>
        </w:div>
        <w:div w:id="377238923">
          <w:marLeft w:val="240"/>
          <w:marRight w:val="0"/>
          <w:marTop w:val="0"/>
          <w:marBottom w:val="0"/>
          <w:divBdr>
            <w:top w:val="none" w:sz="0" w:space="0" w:color="auto"/>
            <w:left w:val="none" w:sz="0" w:space="0" w:color="auto"/>
            <w:bottom w:val="none" w:sz="0" w:space="0" w:color="auto"/>
            <w:right w:val="none" w:sz="0" w:space="0" w:color="auto"/>
          </w:divBdr>
        </w:div>
        <w:div w:id="770977580">
          <w:marLeft w:val="240"/>
          <w:marRight w:val="0"/>
          <w:marTop w:val="0"/>
          <w:marBottom w:val="0"/>
          <w:divBdr>
            <w:top w:val="none" w:sz="0" w:space="0" w:color="auto"/>
            <w:left w:val="none" w:sz="0" w:space="0" w:color="auto"/>
            <w:bottom w:val="none" w:sz="0" w:space="0" w:color="auto"/>
            <w:right w:val="none" w:sz="0" w:space="0" w:color="auto"/>
          </w:divBdr>
        </w:div>
        <w:div w:id="1183013697">
          <w:marLeft w:val="240"/>
          <w:marRight w:val="0"/>
          <w:marTop w:val="0"/>
          <w:marBottom w:val="0"/>
          <w:divBdr>
            <w:top w:val="none" w:sz="0" w:space="0" w:color="auto"/>
            <w:left w:val="none" w:sz="0" w:space="0" w:color="auto"/>
            <w:bottom w:val="none" w:sz="0" w:space="0" w:color="auto"/>
            <w:right w:val="none" w:sz="0" w:space="0" w:color="auto"/>
          </w:divBdr>
        </w:div>
        <w:div w:id="1645355079">
          <w:marLeft w:val="240"/>
          <w:marRight w:val="0"/>
          <w:marTop w:val="0"/>
          <w:marBottom w:val="0"/>
          <w:divBdr>
            <w:top w:val="none" w:sz="0" w:space="0" w:color="auto"/>
            <w:left w:val="none" w:sz="0" w:space="0" w:color="auto"/>
            <w:bottom w:val="none" w:sz="0" w:space="0" w:color="auto"/>
            <w:right w:val="none" w:sz="0" w:space="0" w:color="auto"/>
          </w:divBdr>
        </w:div>
        <w:div w:id="1229344741">
          <w:marLeft w:val="240"/>
          <w:marRight w:val="0"/>
          <w:marTop w:val="0"/>
          <w:marBottom w:val="0"/>
          <w:divBdr>
            <w:top w:val="none" w:sz="0" w:space="0" w:color="auto"/>
            <w:left w:val="none" w:sz="0" w:space="0" w:color="auto"/>
            <w:bottom w:val="none" w:sz="0" w:space="0" w:color="auto"/>
            <w:right w:val="none" w:sz="0" w:space="0" w:color="auto"/>
          </w:divBdr>
        </w:div>
        <w:div w:id="389573085">
          <w:marLeft w:val="240"/>
          <w:marRight w:val="0"/>
          <w:marTop w:val="0"/>
          <w:marBottom w:val="0"/>
          <w:divBdr>
            <w:top w:val="none" w:sz="0" w:space="0" w:color="auto"/>
            <w:left w:val="none" w:sz="0" w:space="0" w:color="auto"/>
            <w:bottom w:val="none" w:sz="0" w:space="0" w:color="auto"/>
            <w:right w:val="none" w:sz="0" w:space="0" w:color="auto"/>
          </w:divBdr>
        </w:div>
        <w:div w:id="1815171650">
          <w:marLeft w:val="240"/>
          <w:marRight w:val="0"/>
          <w:marTop w:val="0"/>
          <w:marBottom w:val="0"/>
          <w:divBdr>
            <w:top w:val="none" w:sz="0" w:space="0" w:color="auto"/>
            <w:left w:val="none" w:sz="0" w:space="0" w:color="auto"/>
            <w:bottom w:val="none" w:sz="0" w:space="0" w:color="auto"/>
            <w:right w:val="none" w:sz="0" w:space="0" w:color="auto"/>
          </w:divBdr>
        </w:div>
        <w:div w:id="1170174063">
          <w:marLeft w:val="240"/>
          <w:marRight w:val="0"/>
          <w:marTop w:val="0"/>
          <w:marBottom w:val="0"/>
          <w:divBdr>
            <w:top w:val="none" w:sz="0" w:space="0" w:color="auto"/>
            <w:left w:val="none" w:sz="0" w:space="0" w:color="auto"/>
            <w:bottom w:val="none" w:sz="0" w:space="0" w:color="auto"/>
            <w:right w:val="none" w:sz="0" w:space="0" w:color="auto"/>
          </w:divBdr>
        </w:div>
        <w:div w:id="2017997010">
          <w:marLeft w:val="240"/>
          <w:marRight w:val="0"/>
          <w:marTop w:val="0"/>
          <w:marBottom w:val="0"/>
          <w:divBdr>
            <w:top w:val="none" w:sz="0" w:space="0" w:color="auto"/>
            <w:left w:val="none" w:sz="0" w:space="0" w:color="auto"/>
            <w:bottom w:val="none" w:sz="0" w:space="0" w:color="auto"/>
            <w:right w:val="none" w:sz="0" w:space="0" w:color="auto"/>
          </w:divBdr>
        </w:div>
        <w:div w:id="1921674845">
          <w:marLeft w:val="240"/>
          <w:marRight w:val="0"/>
          <w:marTop w:val="0"/>
          <w:marBottom w:val="0"/>
          <w:divBdr>
            <w:top w:val="none" w:sz="0" w:space="0" w:color="auto"/>
            <w:left w:val="none" w:sz="0" w:space="0" w:color="auto"/>
            <w:bottom w:val="none" w:sz="0" w:space="0" w:color="auto"/>
            <w:right w:val="none" w:sz="0" w:space="0" w:color="auto"/>
          </w:divBdr>
        </w:div>
        <w:div w:id="468474028">
          <w:marLeft w:val="240"/>
          <w:marRight w:val="0"/>
          <w:marTop w:val="0"/>
          <w:marBottom w:val="0"/>
          <w:divBdr>
            <w:top w:val="none" w:sz="0" w:space="0" w:color="auto"/>
            <w:left w:val="none" w:sz="0" w:space="0" w:color="auto"/>
            <w:bottom w:val="none" w:sz="0" w:space="0" w:color="auto"/>
            <w:right w:val="none" w:sz="0" w:space="0" w:color="auto"/>
          </w:divBdr>
        </w:div>
        <w:div w:id="1374649946">
          <w:marLeft w:val="240"/>
          <w:marRight w:val="0"/>
          <w:marTop w:val="0"/>
          <w:marBottom w:val="0"/>
          <w:divBdr>
            <w:top w:val="none" w:sz="0" w:space="0" w:color="auto"/>
            <w:left w:val="none" w:sz="0" w:space="0" w:color="auto"/>
            <w:bottom w:val="none" w:sz="0" w:space="0" w:color="auto"/>
            <w:right w:val="none" w:sz="0" w:space="0" w:color="auto"/>
          </w:divBdr>
        </w:div>
        <w:div w:id="2112429406">
          <w:marLeft w:val="240"/>
          <w:marRight w:val="0"/>
          <w:marTop w:val="0"/>
          <w:marBottom w:val="0"/>
          <w:divBdr>
            <w:top w:val="none" w:sz="0" w:space="0" w:color="auto"/>
            <w:left w:val="none" w:sz="0" w:space="0" w:color="auto"/>
            <w:bottom w:val="none" w:sz="0" w:space="0" w:color="auto"/>
            <w:right w:val="none" w:sz="0" w:space="0" w:color="auto"/>
          </w:divBdr>
        </w:div>
        <w:div w:id="682055719">
          <w:marLeft w:val="240"/>
          <w:marRight w:val="0"/>
          <w:marTop w:val="0"/>
          <w:marBottom w:val="0"/>
          <w:divBdr>
            <w:top w:val="none" w:sz="0" w:space="0" w:color="auto"/>
            <w:left w:val="none" w:sz="0" w:space="0" w:color="auto"/>
            <w:bottom w:val="none" w:sz="0" w:space="0" w:color="auto"/>
            <w:right w:val="none" w:sz="0" w:space="0" w:color="auto"/>
          </w:divBdr>
        </w:div>
        <w:div w:id="1924102142">
          <w:marLeft w:val="240"/>
          <w:marRight w:val="0"/>
          <w:marTop w:val="0"/>
          <w:marBottom w:val="0"/>
          <w:divBdr>
            <w:top w:val="none" w:sz="0" w:space="0" w:color="auto"/>
            <w:left w:val="none" w:sz="0" w:space="0" w:color="auto"/>
            <w:bottom w:val="none" w:sz="0" w:space="0" w:color="auto"/>
            <w:right w:val="none" w:sz="0" w:space="0" w:color="auto"/>
          </w:divBdr>
        </w:div>
        <w:div w:id="151458149">
          <w:marLeft w:val="240"/>
          <w:marRight w:val="0"/>
          <w:marTop w:val="0"/>
          <w:marBottom w:val="0"/>
          <w:divBdr>
            <w:top w:val="none" w:sz="0" w:space="0" w:color="auto"/>
            <w:left w:val="none" w:sz="0" w:space="0" w:color="auto"/>
            <w:bottom w:val="none" w:sz="0" w:space="0" w:color="auto"/>
            <w:right w:val="none" w:sz="0" w:space="0" w:color="auto"/>
          </w:divBdr>
        </w:div>
        <w:div w:id="1285693211">
          <w:marLeft w:val="240"/>
          <w:marRight w:val="0"/>
          <w:marTop w:val="0"/>
          <w:marBottom w:val="0"/>
          <w:divBdr>
            <w:top w:val="none" w:sz="0" w:space="0" w:color="auto"/>
            <w:left w:val="none" w:sz="0" w:space="0" w:color="auto"/>
            <w:bottom w:val="none" w:sz="0" w:space="0" w:color="auto"/>
            <w:right w:val="none" w:sz="0" w:space="0" w:color="auto"/>
          </w:divBdr>
        </w:div>
        <w:div w:id="1914928758">
          <w:marLeft w:val="240"/>
          <w:marRight w:val="0"/>
          <w:marTop w:val="0"/>
          <w:marBottom w:val="0"/>
          <w:divBdr>
            <w:top w:val="none" w:sz="0" w:space="0" w:color="auto"/>
            <w:left w:val="none" w:sz="0" w:space="0" w:color="auto"/>
            <w:bottom w:val="none" w:sz="0" w:space="0" w:color="auto"/>
            <w:right w:val="none" w:sz="0" w:space="0" w:color="auto"/>
          </w:divBdr>
        </w:div>
        <w:div w:id="564997014">
          <w:marLeft w:val="240"/>
          <w:marRight w:val="0"/>
          <w:marTop w:val="0"/>
          <w:marBottom w:val="0"/>
          <w:divBdr>
            <w:top w:val="none" w:sz="0" w:space="0" w:color="auto"/>
            <w:left w:val="none" w:sz="0" w:space="0" w:color="auto"/>
            <w:bottom w:val="none" w:sz="0" w:space="0" w:color="auto"/>
            <w:right w:val="none" w:sz="0" w:space="0" w:color="auto"/>
          </w:divBdr>
        </w:div>
        <w:div w:id="880098224">
          <w:marLeft w:val="240"/>
          <w:marRight w:val="0"/>
          <w:marTop w:val="0"/>
          <w:marBottom w:val="0"/>
          <w:divBdr>
            <w:top w:val="none" w:sz="0" w:space="0" w:color="auto"/>
            <w:left w:val="none" w:sz="0" w:space="0" w:color="auto"/>
            <w:bottom w:val="none" w:sz="0" w:space="0" w:color="auto"/>
            <w:right w:val="none" w:sz="0" w:space="0" w:color="auto"/>
          </w:divBdr>
        </w:div>
        <w:div w:id="1690794365">
          <w:marLeft w:val="240"/>
          <w:marRight w:val="0"/>
          <w:marTop w:val="0"/>
          <w:marBottom w:val="0"/>
          <w:divBdr>
            <w:top w:val="none" w:sz="0" w:space="0" w:color="auto"/>
            <w:left w:val="none" w:sz="0" w:space="0" w:color="auto"/>
            <w:bottom w:val="none" w:sz="0" w:space="0" w:color="auto"/>
            <w:right w:val="none" w:sz="0" w:space="0" w:color="auto"/>
          </w:divBdr>
        </w:div>
        <w:div w:id="1870608827">
          <w:marLeft w:val="240"/>
          <w:marRight w:val="0"/>
          <w:marTop w:val="0"/>
          <w:marBottom w:val="0"/>
          <w:divBdr>
            <w:top w:val="none" w:sz="0" w:space="0" w:color="auto"/>
            <w:left w:val="none" w:sz="0" w:space="0" w:color="auto"/>
            <w:bottom w:val="none" w:sz="0" w:space="0" w:color="auto"/>
            <w:right w:val="none" w:sz="0" w:space="0" w:color="auto"/>
          </w:divBdr>
        </w:div>
        <w:div w:id="1695308685">
          <w:marLeft w:val="240"/>
          <w:marRight w:val="0"/>
          <w:marTop w:val="0"/>
          <w:marBottom w:val="0"/>
          <w:divBdr>
            <w:top w:val="none" w:sz="0" w:space="0" w:color="auto"/>
            <w:left w:val="none" w:sz="0" w:space="0" w:color="auto"/>
            <w:bottom w:val="none" w:sz="0" w:space="0" w:color="auto"/>
            <w:right w:val="none" w:sz="0" w:space="0" w:color="auto"/>
          </w:divBdr>
        </w:div>
        <w:div w:id="1683819757">
          <w:marLeft w:val="240"/>
          <w:marRight w:val="0"/>
          <w:marTop w:val="0"/>
          <w:marBottom w:val="0"/>
          <w:divBdr>
            <w:top w:val="none" w:sz="0" w:space="0" w:color="auto"/>
            <w:left w:val="none" w:sz="0" w:space="0" w:color="auto"/>
            <w:bottom w:val="none" w:sz="0" w:space="0" w:color="auto"/>
            <w:right w:val="none" w:sz="0" w:space="0" w:color="auto"/>
          </w:divBdr>
        </w:div>
        <w:div w:id="1886746624">
          <w:marLeft w:val="240"/>
          <w:marRight w:val="0"/>
          <w:marTop w:val="0"/>
          <w:marBottom w:val="0"/>
          <w:divBdr>
            <w:top w:val="none" w:sz="0" w:space="0" w:color="auto"/>
            <w:left w:val="none" w:sz="0" w:space="0" w:color="auto"/>
            <w:bottom w:val="none" w:sz="0" w:space="0" w:color="auto"/>
            <w:right w:val="none" w:sz="0" w:space="0" w:color="auto"/>
          </w:divBdr>
        </w:div>
        <w:div w:id="870875081">
          <w:marLeft w:val="240"/>
          <w:marRight w:val="0"/>
          <w:marTop w:val="0"/>
          <w:marBottom w:val="0"/>
          <w:divBdr>
            <w:top w:val="none" w:sz="0" w:space="0" w:color="auto"/>
            <w:left w:val="none" w:sz="0" w:space="0" w:color="auto"/>
            <w:bottom w:val="none" w:sz="0" w:space="0" w:color="auto"/>
            <w:right w:val="none" w:sz="0" w:space="0" w:color="auto"/>
          </w:divBdr>
        </w:div>
        <w:div w:id="41442783">
          <w:marLeft w:val="240"/>
          <w:marRight w:val="0"/>
          <w:marTop w:val="0"/>
          <w:marBottom w:val="0"/>
          <w:divBdr>
            <w:top w:val="none" w:sz="0" w:space="0" w:color="auto"/>
            <w:left w:val="none" w:sz="0" w:space="0" w:color="auto"/>
            <w:bottom w:val="none" w:sz="0" w:space="0" w:color="auto"/>
            <w:right w:val="none" w:sz="0" w:space="0" w:color="auto"/>
          </w:divBdr>
        </w:div>
        <w:div w:id="1303386267">
          <w:marLeft w:val="240"/>
          <w:marRight w:val="0"/>
          <w:marTop w:val="0"/>
          <w:marBottom w:val="0"/>
          <w:divBdr>
            <w:top w:val="none" w:sz="0" w:space="0" w:color="auto"/>
            <w:left w:val="none" w:sz="0" w:space="0" w:color="auto"/>
            <w:bottom w:val="none" w:sz="0" w:space="0" w:color="auto"/>
            <w:right w:val="none" w:sz="0" w:space="0" w:color="auto"/>
          </w:divBdr>
        </w:div>
        <w:div w:id="50811065">
          <w:marLeft w:val="240"/>
          <w:marRight w:val="0"/>
          <w:marTop w:val="0"/>
          <w:marBottom w:val="0"/>
          <w:divBdr>
            <w:top w:val="none" w:sz="0" w:space="0" w:color="auto"/>
            <w:left w:val="none" w:sz="0" w:space="0" w:color="auto"/>
            <w:bottom w:val="none" w:sz="0" w:space="0" w:color="auto"/>
            <w:right w:val="none" w:sz="0" w:space="0" w:color="auto"/>
          </w:divBdr>
        </w:div>
        <w:div w:id="1717244192">
          <w:marLeft w:val="240"/>
          <w:marRight w:val="0"/>
          <w:marTop w:val="0"/>
          <w:marBottom w:val="0"/>
          <w:divBdr>
            <w:top w:val="none" w:sz="0" w:space="0" w:color="auto"/>
            <w:left w:val="none" w:sz="0" w:space="0" w:color="auto"/>
            <w:bottom w:val="none" w:sz="0" w:space="0" w:color="auto"/>
            <w:right w:val="none" w:sz="0" w:space="0" w:color="auto"/>
          </w:divBdr>
        </w:div>
        <w:div w:id="743547">
          <w:marLeft w:val="240"/>
          <w:marRight w:val="0"/>
          <w:marTop w:val="0"/>
          <w:marBottom w:val="0"/>
          <w:divBdr>
            <w:top w:val="none" w:sz="0" w:space="0" w:color="auto"/>
            <w:left w:val="none" w:sz="0" w:space="0" w:color="auto"/>
            <w:bottom w:val="none" w:sz="0" w:space="0" w:color="auto"/>
            <w:right w:val="none" w:sz="0" w:space="0" w:color="auto"/>
          </w:divBdr>
        </w:div>
        <w:div w:id="517157013">
          <w:marLeft w:val="240"/>
          <w:marRight w:val="0"/>
          <w:marTop w:val="0"/>
          <w:marBottom w:val="0"/>
          <w:divBdr>
            <w:top w:val="none" w:sz="0" w:space="0" w:color="auto"/>
            <w:left w:val="none" w:sz="0" w:space="0" w:color="auto"/>
            <w:bottom w:val="none" w:sz="0" w:space="0" w:color="auto"/>
            <w:right w:val="none" w:sz="0" w:space="0" w:color="auto"/>
          </w:divBdr>
          <w:divsChild>
            <w:div w:id="52310797">
              <w:marLeft w:val="240"/>
              <w:marRight w:val="0"/>
              <w:marTop w:val="0"/>
              <w:marBottom w:val="0"/>
              <w:divBdr>
                <w:top w:val="none" w:sz="0" w:space="0" w:color="auto"/>
                <w:left w:val="none" w:sz="0" w:space="0" w:color="auto"/>
                <w:bottom w:val="none" w:sz="0" w:space="0" w:color="auto"/>
                <w:right w:val="none" w:sz="0" w:space="0" w:color="auto"/>
              </w:divBdr>
            </w:div>
            <w:div w:id="312610155">
              <w:marLeft w:val="240"/>
              <w:marRight w:val="0"/>
              <w:marTop w:val="0"/>
              <w:marBottom w:val="0"/>
              <w:divBdr>
                <w:top w:val="none" w:sz="0" w:space="0" w:color="auto"/>
                <w:left w:val="none" w:sz="0" w:space="0" w:color="auto"/>
                <w:bottom w:val="none" w:sz="0" w:space="0" w:color="auto"/>
                <w:right w:val="none" w:sz="0" w:space="0" w:color="auto"/>
              </w:divBdr>
            </w:div>
            <w:div w:id="1182664180">
              <w:marLeft w:val="240"/>
              <w:marRight w:val="0"/>
              <w:marTop w:val="0"/>
              <w:marBottom w:val="0"/>
              <w:divBdr>
                <w:top w:val="none" w:sz="0" w:space="0" w:color="auto"/>
                <w:left w:val="none" w:sz="0" w:space="0" w:color="auto"/>
                <w:bottom w:val="none" w:sz="0" w:space="0" w:color="auto"/>
                <w:right w:val="none" w:sz="0" w:space="0" w:color="auto"/>
              </w:divBdr>
            </w:div>
            <w:div w:id="1646205297">
              <w:marLeft w:val="240"/>
              <w:marRight w:val="0"/>
              <w:marTop w:val="0"/>
              <w:marBottom w:val="0"/>
              <w:divBdr>
                <w:top w:val="none" w:sz="0" w:space="0" w:color="auto"/>
                <w:left w:val="none" w:sz="0" w:space="0" w:color="auto"/>
                <w:bottom w:val="none" w:sz="0" w:space="0" w:color="auto"/>
                <w:right w:val="none" w:sz="0" w:space="0" w:color="auto"/>
              </w:divBdr>
            </w:div>
          </w:divsChild>
        </w:div>
        <w:div w:id="1692729765">
          <w:marLeft w:val="240"/>
          <w:marRight w:val="0"/>
          <w:marTop w:val="0"/>
          <w:marBottom w:val="0"/>
          <w:divBdr>
            <w:top w:val="none" w:sz="0" w:space="0" w:color="auto"/>
            <w:left w:val="none" w:sz="0" w:space="0" w:color="auto"/>
            <w:bottom w:val="none" w:sz="0" w:space="0" w:color="auto"/>
            <w:right w:val="none" w:sz="0" w:space="0" w:color="auto"/>
          </w:divBdr>
        </w:div>
        <w:div w:id="220412746">
          <w:marLeft w:val="240"/>
          <w:marRight w:val="0"/>
          <w:marTop w:val="0"/>
          <w:marBottom w:val="0"/>
          <w:divBdr>
            <w:top w:val="none" w:sz="0" w:space="0" w:color="auto"/>
            <w:left w:val="none" w:sz="0" w:space="0" w:color="auto"/>
            <w:bottom w:val="none" w:sz="0" w:space="0" w:color="auto"/>
            <w:right w:val="none" w:sz="0" w:space="0" w:color="auto"/>
          </w:divBdr>
        </w:div>
        <w:div w:id="427385110">
          <w:marLeft w:val="240"/>
          <w:marRight w:val="0"/>
          <w:marTop w:val="0"/>
          <w:marBottom w:val="0"/>
          <w:divBdr>
            <w:top w:val="none" w:sz="0" w:space="0" w:color="auto"/>
            <w:left w:val="none" w:sz="0" w:space="0" w:color="auto"/>
            <w:bottom w:val="none" w:sz="0" w:space="0" w:color="auto"/>
            <w:right w:val="none" w:sz="0" w:space="0" w:color="auto"/>
          </w:divBdr>
        </w:div>
        <w:div w:id="539168690">
          <w:marLeft w:val="240"/>
          <w:marRight w:val="0"/>
          <w:marTop w:val="0"/>
          <w:marBottom w:val="0"/>
          <w:divBdr>
            <w:top w:val="none" w:sz="0" w:space="0" w:color="auto"/>
            <w:left w:val="none" w:sz="0" w:space="0" w:color="auto"/>
            <w:bottom w:val="none" w:sz="0" w:space="0" w:color="auto"/>
            <w:right w:val="none" w:sz="0" w:space="0" w:color="auto"/>
          </w:divBdr>
        </w:div>
        <w:div w:id="902373466">
          <w:marLeft w:val="240"/>
          <w:marRight w:val="0"/>
          <w:marTop w:val="0"/>
          <w:marBottom w:val="0"/>
          <w:divBdr>
            <w:top w:val="none" w:sz="0" w:space="0" w:color="auto"/>
            <w:left w:val="none" w:sz="0" w:space="0" w:color="auto"/>
            <w:bottom w:val="none" w:sz="0" w:space="0" w:color="auto"/>
            <w:right w:val="none" w:sz="0" w:space="0" w:color="auto"/>
          </w:divBdr>
        </w:div>
        <w:div w:id="1026370655">
          <w:marLeft w:val="240"/>
          <w:marRight w:val="0"/>
          <w:marTop w:val="0"/>
          <w:marBottom w:val="0"/>
          <w:divBdr>
            <w:top w:val="none" w:sz="0" w:space="0" w:color="auto"/>
            <w:left w:val="none" w:sz="0" w:space="0" w:color="auto"/>
            <w:bottom w:val="none" w:sz="0" w:space="0" w:color="auto"/>
            <w:right w:val="none" w:sz="0" w:space="0" w:color="auto"/>
          </w:divBdr>
        </w:div>
        <w:div w:id="1621304543">
          <w:marLeft w:val="240"/>
          <w:marRight w:val="0"/>
          <w:marTop w:val="0"/>
          <w:marBottom w:val="0"/>
          <w:divBdr>
            <w:top w:val="none" w:sz="0" w:space="0" w:color="auto"/>
            <w:left w:val="none" w:sz="0" w:space="0" w:color="auto"/>
            <w:bottom w:val="none" w:sz="0" w:space="0" w:color="auto"/>
            <w:right w:val="none" w:sz="0" w:space="0" w:color="auto"/>
          </w:divBdr>
        </w:div>
        <w:div w:id="102505116">
          <w:marLeft w:val="240"/>
          <w:marRight w:val="0"/>
          <w:marTop w:val="0"/>
          <w:marBottom w:val="0"/>
          <w:divBdr>
            <w:top w:val="none" w:sz="0" w:space="0" w:color="auto"/>
            <w:left w:val="none" w:sz="0" w:space="0" w:color="auto"/>
            <w:bottom w:val="none" w:sz="0" w:space="0" w:color="auto"/>
            <w:right w:val="none" w:sz="0" w:space="0" w:color="auto"/>
          </w:divBdr>
        </w:div>
        <w:div w:id="1734503265">
          <w:marLeft w:val="240"/>
          <w:marRight w:val="0"/>
          <w:marTop w:val="0"/>
          <w:marBottom w:val="0"/>
          <w:divBdr>
            <w:top w:val="none" w:sz="0" w:space="0" w:color="auto"/>
            <w:left w:val="none" w:sz="0" w:space="0" w:color="auto"/>
            <w:bottom w:val="none" w:sz="0" w:space="0" w:color="auto"/>
            <w:right w:val="none" w:sz="0" w:space="0" w:color="auto"/>
          </w:divBdr>
        </w:div>
        <w:div w:id="367922984">
          <w:marLeft w:val="240"/>
          <w:marRight w:val="0"/>
          <w:marTop w:val="0"/>
          <w:marBottom w:val="0"/>
          <w:divBdr>
            <w:top w:val="none" w:sz="0" w:space="0" w:color="auto"/>
            <w:left w:val="none" w:sz="0" w:space="0" w:color="auto"/>
            <w:bottom w:val="none" w:sz="0" w:space="0" w:color="auto"/>
            <w:right w:val="none" w:sz="0" w:space="0" w:color="auto"/>
          </w:divBdr>
        </w:div>
        <w:div w:id="265698302">
          <w:marLeft w:val="240"/>
          <w:marRight w:val="0"/>
          <w:marTop w:val="0"/>
          <w:marBottom w:val="0"/>
          <w:divBdr>
            <w:top w:val="none" w:sz="0" w:space="0" w:color="auto"/>
            <w:left w:val="none" w:sz="0" w:space="0" w:color="auto"/>
            <w:bottom w:val="none" w:sz="0" w:space="0" w:color="auto"/>
            <w:right w:val="none" w:sz="0" w:space="0" w:color="auto"/>
          </w:divBdr>
        </w:div>
        <w:div w:id="740908175">
          <w:marLeft w:val="240"/>
          <w:marRight w:val="0"/>
          <w:marTop w:val="0"/>
          <w:marBottom w:val="0"/>
          <w:divBdr>
            <w:top w:val="none" w:sz="0" w:space="0" w:color="auto"/>
            <w:left w:val="none" w:sz="0" w:space="0" w:color="auto"/>
            <w:bottom w:val="none" w:sz="0" w:space="0" w:color="auto"/>
            <w:right w:val="none" w:sz="0" w:space="0" w:color="auto"/>
          </w:divBdr>
        </w:div>
        <w:div w:id="1883053788">
          <w:marLeft w:val="240"/>
          <w:marRight w:val="0"/>
          <w:marTop w:val="0"/>
          <w:marBottom w:val="0"/>
          <w:divBdr>
            <w:top w:val="none" w:sz="0" w:space="0" w:color="auto"/>
            <w:left w:val="none" w:sz="0" w:space="0" w:color="auto"/>
            <w:bottom w:val="none" w:sz="0" w:space="0" w:color="auto"/>
            <w:right w:val="none" w:sz="0" w:space="0" w:color="auto"/>
          </w:divBdr>
        </w:div>
        <w:div w:id="1921676503">
          <w:marLeft w:val="240"/>
          <w:marRight w:val="0"/>
          <w:marTop w:val="0"/>
          <w:marBottom w:val="0"/>
          <w:divBdr>
            <w:top w:val="none" w:sz="0" w:space="0" w:color="auto"/>
            <w:left w:val="none" w:sz="0" w:space="0" w:color="auto"/>
            <w:bottom w:val="none" w:sz="0" w:space="0" w:color="auto"/>
            <w:right w:val="none" w:sz="0" w:space="0" w:color="auto"/>
          </w:divBdr>
        </w:div>
        <w:div w:id="91820162">
          <w:marLeft w:val="240"/>
          <w:marRight w:val="0"/>
          <w:marTop w:val="0"/>
          <w:marBottom w:val="0"/>
          <w:divBdr>
            <w:top w:val="none" w:sz="0" w:space="0" w:color="auto"/>
            <w:left w:val="none" w:sz="0" w:space="0" w:color="auto"/>
            <w:bottom w:val="none" w:sz="0" w:space="0" w:color="auto"/>
            <w:right w:val="none" w:sz="0" w:space="0" w:color="auto"/>
          </w:divBdr>
        </w:div>
        <w:div w:id="1218978374">
          <w:marLeft w:val="240"/>
          <w:marRight w:val="0"/>
          <w:marTop w:val="0"/>
          <w:marBottom w:val="0"/>
          <w:divBdr>
            <w:top w:val="none" w:sz="0" w:space="0" w:color="auto"/>
            <w:left w:val="none" w:sz="0" w:space="0" w:color="auto"/>
            <w:bottom w:val="none" w:sz="0" w:space="0" w:color="auto"/>
            <w:right w:val="none" w:sz="0" w:space="0" w:color="auto"/>
          </w:divBdr>
        </w:div>
        <w:div w:id="2050688437">
          <w:marLeft w:val="240"/>
          <w:marRight w:val="0"/>
          <w:marTop w:val="0"/>
          <w:marBottom w:val="0"/>
          <w:divBdr>
            <w:top w:val="none" w:sz="0" w:space="0" w:color="auto"/>
            <w:left w:val="none" w:sz="0" w:space="0" w:color="auto"/>
            <w:bottom w:val="none" w:sz="0" w:space="0" w:color="auto"/>
            <w:right w:val="none" w:sz="0" w:space="0" w:color="auto"/>
          </w:divBdr>
        </w:div>
        <w:div w:id="2138720384">
          <w:marLeft w:val="240"/>
          <w:marRight w:val="0"/>
          <w:marTop w:val="0"/>
          <w:marBottom w:val="0"/>
          <w:divBdr>
            <w:top w:val="none" w:sz="0" w:space="0" w:color="auto"/>
            <w:left w:val="none" w:sz="0" w:space="0" w:color="auto"/>
            <w:bottom w:val="none" w:sz="0" w:space="0" w:color="auto"/>
            <w:right w:val="none" w:sz="0" w:space="0" w:color="auto"/>
          </w:divBdr>
        </w:div>
        <w:div w:id="1827085855">
          <w:marLeft w:val="240"/>
          <w:marRight w:val="0"/>
          <w:marTop w:val="0"/>
          <w:marBottom w:val="0"/>
          <w:divBdr>
            <w:top w:val="none" w:sz="0" w:space="0" w:color="auto"/>
            <w:left w:val="none" w:sz="0" w:space="0" w:color="auto"/>
            <w:bottom w:val="none" w:sz="0" w:space="0" w:color="auto"/>
            <w:right w:val="none" w:sz="0" w:space="0" w:color="auto"/>
          </w:divBdr>
        </w:div>
        <w:div w:id="768742460">
          <w:marLeft w:val="240"/>
          <w:marRight w:val="0"/>
          <w:marTop w:val="0"/>
          <w:marBottom w:val="0"/>
          <w:divBdr>
            <w:top w:val="none" w:sz="0" w:space="0" w:color="auto"/>
            <w:left w:val="none" w:sz="0" w:space="0" w:color="auto"/>
            <w:bottom w:val="none" w:sz="0" w:space="0" w:color="auto"/>
            <w:right w:val="none" w:sz="0" w:space="0" w:color="auto"/>
          </w:divBdr>
        </w:div>
        <w:div w:id="1206983211">
          <w:marLeft w:val="240"/>
          <w:marRight w:val="0"/>
          <w:marTop w:val="0"/>
          <w:marBottom w:val="0"/>
          <w:divBdr>
            <w:top w:val="none" w:sz="0" w:space="0" w:color="auto"/>
            <w:left w:val="none" w:sz="0" w:space="0" w:color="auto"/>
            <w:bottom w:val="none" w:sz="0" w:space="0" w:color="auto"/>
            <w:right w:val="none" w:sz="0" w:space="0" w:color="auto"/>
          </w:divBdr>
        </w:div>
        <w:div w:id="2044398833">
          <w:marLeft w:val="240"/>
          <w:marRight w:val="0"/>
          <w:marTop w:val="0"/>
          <w:marBottom w:val="0"/>
          <w:divBdr>
            <w:top w:val="none" w:sz="0" w:space="0" w:color="auto"/>
            <w:left w:val="none" w:sz="0" w:space="0" w:color="auto"/>
            <w:bottom w:val="none" w:sz="0" w:space="0" w:color="auto"/>
            <w:right w:val="none" w:sz="0" w:space="0" w:color="auto"/>
          </w:divBdr>
        </w:div>
        <w:div w:id="2052609224">
          <w:marLeft w:val="240"/>
          <w:marRight w:val="0"/>
          <w:marTop w:val="0"/>
          <w:marBottom w:val="0"/>
          <w:divBdr>
            <w:top w:val="none" w:sz="0" w:space="0" w:color="auto"/>
            <w:left w:val="none" w:sz="0" w:space="0" w:color="auto"/>
            <w:bottom w:val="none" w:sz="0" w:space="0" w:color="auto"/>
            <w:right w:val="none" w:sz="0" w:space="0" w:color="auto"/>
          </w:divBdr>
        </w:div>
        <w:div w:id="555094874">
          <w:marLeft w:val="240"/>
          <w:marRight w:val="0"/>
          <w:marTop w:val="0"/>
          <w:marBottom w:val="0"/>
          <w:divBdr>
            <w:top w:val="none" w:sz="0" w:space="0" w:color="auto"/>
            <w:left w:val="none" w:sz="0" w:space="0" w:color="auto"/>
            <w:bottom w:val="none" w:sz="0" w:space="0" w:color="auto"/>
            <w:right w:val="none" w:sz="0" w:space="0" w:color="auto"/>
          </w:divBdr>
        </w:div>
        <w:div w:id="2042511377">
          <w:marLeft w:val="240"/>
          <w:marRight w:val="0"/>
          <w:marTop w:val="0"/>
          <w:marBottom w:val="0"/>
          <w:divBdr>
            <w:top w:val="none" w:sz="0" w:space="0" w:color="auto"/>
            <w:left w:val="none" w:sz="0" w:space="0" w:color="auto"/>
            <w:bottom w:val="none" w:sz="0" w:space="0" w:color="auto"/>
            <w:right w:val="none" w:sz="0" w:space="0" w:color="auto"/>
          </w:divBdr>
        </w:div>
        <w:div w:id="1981956492">
          <w:marLeft w:val="240"/>
          <w:marRight w:val="0"/>
          <w:marTop w:val="0"/>
          <w:marBottom w:val="0"/>
          <w:divBdr>
            <w:top w:val="none" w:sz="0" w:space="0" w:color="auto"/>
            <w:left w:val="none" w:sz="0" w:space="0" w:color="auto"/>
            <w:bottom w:val="none" w:sz="0" w:space="0" w:color="auto"/>
            <w:right w:val="none" w:sz="0" w:space="0" w:color="auto"/>
          </w:divBdr>
        </w:div>
        <w:div w:id="885414758">
          <w:marLeft w:val="240"/>
          <w:marRight w:val="0"/>
          <w:marTop w:val="0"/>
          <w:marBottom w:val="0"/>
          <w:divBdr>
            <w:top w:val="none" w:sz="0" w:space="0" w:color="auto"/>
            <w:left w:val="none" w:sz="0" w:space="0" w:color="auto"/>
            <w:bottom w:val="none" w:sz="0" w:space="0" w:color="auto"/>
            <w:right w:val="none" w:sz="0" w:space="0" w:color="auto"/>
          </w:divBdr>
        </w:div>
        <w:div w:id="192117126">
          <w:marLeft w:val="240"/>
          <w:marRight w:val="0"/>
          <w:marTop w:val="0"/>
          <w:marBottom w:val="0"/>
          <w:divBdr>
            <w:top w:val="none" w:sz="0" w:space="0" w:color="auto"/>
            <w:left w:val="none" w:sz="0" w:space="0" w:color="auto"/>
            <w:bottom w:val="none" w:sz="0" w:space="0" w:color="auto"/>
            <w:right w:val="none" w:sz="0" w:space="0" w:color="auto"/>
          </w:divBdr>
        </w:div>
        <w:div w:id="1165822154">
          <w:marLeft w:val="240"/>
          <w:marRight w:val="0"/>
          <w:marTop w:val="0"/>
          <w:marBottom w:val="0"/>
          <w:divBdr>
            <w:top w:val="none" w:sz="0" w:space="0" w:color="auto"/>
            <w:left w:val="none" w:sz="0" w:space="0" w:color="auto"/>
            <w:bottom w:val="none" w:sz="0" w:space="0" w:color="auto"/>
            <w:right w:val="none" w:sz="0" w:space="0" w:color="auto"/>
          </w:divBdr>
        </w:div>
        <w:div w:id="1161774530">
          <w:marLeft w:val="240"/>
          <w:marRight w:val="0"/>
          <w:marTop w:val="0"/>
          <w:marBottom w:val="0"/>
          <w:divBdr>
            <w:top w:val="none" w:sz="0" w:space="0" w:color="auto"/>
            <w:left w:val="none" w:sz="0" w:space="0" w:color="auto"/>
            <w:bottom w:val="none" w:sz="0" w:space="0" w:color="auto"/>
            <w:right w:val="none" w:sz="0" w:space="0" w:color="auto"/>
          </w:divBdr>
        </w:div>
        <w:div w:id="1250768898">
          <w:marLeft w:val="240"/>
          <w:marRight w:val="0"/>
          <w:marTop w:val="0"/>
          <w:marBottom w:val="0"/>
          <w:divBdr>
            <w:top w:val="none" w:sz="0" w:space="0" w:color="auto"/>
            <w:left w:val="none" w:sz="0" w:space="0" w:color="auto"/>
            <w:bottom w:val="none" w:sz="0" w:space="0" w:color="auto"/>
            <w:right w:val="none" w:sz="0" w:space="0" w:color="auto"/>
          </w:divBdr>
        </w:div>
        <w:div w:id="887498334">
          <w:marLeft w:val="240"/>
          <w:marRight w:val="0"/>
          <w:marTop w:val="0"/>
          <w:marBottom w:val="0"/>
          <w:divBdr>
            <w:top w:val="none" w:sz="0" w:space="0" w:color="auto"/>
            <w:left w:val="none" w:sz="0" w:space="0" w:color="auto"/>
            <w:bottom w:val="none" w:sz="0" w:space="0" w:color="auto"/>
            <w:right w:val="none" w:sz="0" w:space="0" w:color="auto"/>
          </w:divBdr>
        </w:div>
        <w:div w:id="2124958998">
          <w:marLeft w:val="240"/>
          <w:marRight w:val="0"/>
          <w:marTop w:val="0"/>
          <w:marBottom w:val="0"/>
          <w:divBdr>
            <w:top w:val="none" w:sz="0" w:space="0" w:color="auto"/>
            <w:left w:val="none" w:sz="0" w:space="0" w:color="auto"/>
            <w:bottom w:val="none" w:sz="0" w:space="0" w:color="auto"/>
            <w:right w:val="none" w:sz="0" w:space="0" w:color="auto"/>
          </w:divBdr>
        </w:div>
        <w:div w:id="1654141628">
          <w:marLeft w:val="240"/>
          <w:marRight w:val="0"/>
          <w:marTop w:val="0"/>
          <w:marBottom w:val="0"/>
          <w:divBdr>
            <w:top w:val="none" w:sz="0" w:space="0" w:color="auto"/>
            <w:left w:val="none" w:sz="0" w:space="0" w:color="auto"/>
            <w:bottom w:val="none" w:sz="0" w:space="0" w:color="auto"/>
            <w:right w:val="none" w:sz="0" w:space="0" w:color="auto"/>
          </w:divBdr>
        </w:div>
        <w:div w:id="1957907695">
          <w:marLeft w:val="240"/>
          <w:marRight w:val="0"/>
          <w:marTop w:val="0"/>
          <w:marBottom w:val="0"/>
          <w:divBdr>
            <w:top w:val="none" w:sz="0" w:space="0" w:color="auto"/>
            <w:left w:val="none" w:sz="0" w:space="0" w:color="auto"/>
            <w:bottom w:val="none" w:sz="0" w:space="0" w:color="auto"/>
            <w:right w:val="none" w:sz="0" w:space="0" w:color="auto"/>
          </w:divBdr>
        </w:div>
        <w:div w:id="10423118">
          <w:marLeft w:val="240"/>
          <w:marRight w:val="0"/>
          <w:marTop w:val="0"/>
          <w:marBottom w:val="0"/>
          <w:divBdr>
            <w:top w:val="none" w:sz="0" w:space="0" w:color="auto"/>
            <w:left w:val="none" w:sz="0" w:space="0" w:color="auto"/>
            <w:bottom w:val="none" w:sz="0" w:space="0" w:color="auto"/>
            <w:right w:val="none" w:sz="0" w:space="0" w:color="auto"/>
          </w:divBdr>
        </w:div>
        <w:div w:id="1250699923">
          <w:marLeft w:val="240"/>
          <w:marRight w:val="0"/>
          <w:marTop w:val="0"/>
          <w:marBottom w:val="0"/>
          <w:divBdr>
            <w:top w:val="none" w:sz="0" w:space="0" w:color="auto"/>
            <w:left w:val="none" w:sz="0" w:space="0" w:color="auto"/>
            <w:bottom w:val="none" w:sz="0" w:space="0" w:color="auto"/>
            <w:right w:val="none" w:sz="0" w:space="0" w:color="auto"/>
          </w:divBdr>
        </w:div>
        <w:div w:id="1596859507">
          <w:marLeft w:val="240"/>
          <w:marRight w:val="0"/>
          <w:marTop w:val="0"/>
          <w:marBottom w:val="0"/>
          <w:divBdr>
            <w:top w:val="none" w:sz="0" w:space="0" w:color="auto"/>
            <w:left w:val="none" w:sz="0" w:space="0" w:color="auto"/>
            <w:bottom w:val="none" w:sz="0" w:space="0" w:color="auto"/>
            <w:right w:val="none" w:sz="0" w:space="0" w:color="auto"/>
          </w:divBdr>
        </w:div>
        <w:div w:id="1673726974">
          <w:marLeft w:val="240"/>
          <w:marRight w:val="0"/>
          <w:marTop w:val="0"/>
          <w:marBottom w:val="0"/>
          <w:divBdr>
            <w:top w:val="none" w:sz="0" w:space="0" w:color="auto"/>
            <w:left w:val="none" w:sz="0" w:space="0" w:color="auto"/>
            <w:bottom w:val="none" w:sz="0" w:space="0" w:color="auto"/>
            <w:right w:val="none" w:sz="0" w:space="0" w:color="auto"/>
          </w:divBdr>
        </w:div>
        <w:div w:id="313919348">
          <w:marLeft w:val="240"/>
          <w:marRight w:val="0"/>
          <w:marTop w:val="0"/>
          <w:marBottom w:val="0"/>
          <w:divBdr>
            <w:top w:val="none" w:sz="0" w:space="0" w:color="auto"/>
            <w:left w:val="none" w:sz="0" w:space="0" w:color="auto"/>
            <w:bottom w:val="none" w:sz="0" w:space="0" w:color="auto"/>
            <w:right w:val="none" w:sz="0" w:space="0" w:color="auto"/>
          </w:divBdr>
        </w:div>
        <w:div w:id="1710183767">
          <w:marLeft w:val="240"/>
          <w:marRight w:val="0"/>
          <w:marTop w:val="0"/>
          <w:marBottom w:val="0"/>
          <w:divBdr>
            <w:top w:val="none" w:sz="0" w:space="0" w:color="auto"/>
            <w:left w:val="none" w:sz="0" w:space="0" w:color="auto"/>
            <w:bottom w:val="none" w:sz="0" w:space="0" w:color="auto"/>
            <w:right w:val="none" w:sz="0" w:space="0" w:color="auto"/>
          </w:divBdr>
        </w:div>
        <w:div w:id="47534784">
          <w:marLeft w:val="240"/>
          <w:marRight w:val="0"/>
          <w:marTop w:val="0"/>
          <w:marBottom w:val="0"/>
          <w:divBdr>
            <w:top w:val="none" w:sz="0" w:space="0" w:color="auto"/>
            <w:left w:val="none" w:sz="0" w:space="0" w:color="auto"/>
            <w:bottom w:val="none" w:sz="0" w:space="0" w:color="auto"/>
            <w:right w:val="none" w:sz="0" w:space="0" w:color="auto"/>
          </w:divBdr>
        </w:div>
        <w:div w:id="916402134">
          <w:marLeft w:val="240"/>
          <w:marRight w:val="0"/>
          <w:marTop w:val="0"/>
          <w:marBottom w:val="0"/>
          <w:divBdr>
            <w:top w:val="none" w:sz="0" w:space="0" w:color="auto"/>
            <w:left w:val="none" w:sz="0" w:space="0" w:color="auto"/>
            <w:bottom w:val="none" w:sz="0" w:space="0" w:color="auto"/>
            <w:right w:val="none" w:sz="0" w:space="0" w:color="auto"/>
          </w:divBdr>
        </w:div>
        <w:div w:id="838695827">
          <w:marLeft w:val="240"/>
          <w:marRight w:val="0"/>
          <w:marTop w:val="0"/>
          <w:marBottom w:val="0"/>
          <w:divBdr>
            <w:top w:val="none" w:sz="0" w:space="0" w:color="auto"/>
            <w:left w:val="none" w:sz="0" w:space="0" w:color="auto"/>
            <w:bottom w:val="none" w:sz="0" w:space="0" w:color="auto"/>
            <w:right w:val="none" w:sz="0" w:space="0" w:color="auto"/>
          </w:divBdr>
        </w:div>
        <w:div w:id="1790006821">
          <w:marLeft w:val="240"/>
          <w:marRight w:val="0"/>
          <w:marTop w:val="0"/>
          <w:marBottom w:val="0"/>
          <w:divBdr>
            <w:top w:val="none" w:sz="0" w:space="0" w:color="auto"/>
            <w:left w:val="none" w:sz="0" w:space="0" w:color="auto"/>
            <w:bottom w:val="none" w:sz="0" w:space="0" w:color="auto"/>
            <w:right w:val="none" w:sz="0" w:space="0" w:color="auto"/>
          </w:divBdr>
        </w:div>
        <w:div w:id="2118483594">
          <w:marLeft w:val="240"/>
          <w:marRight w:val="0"/>
          <w:marTop w:val="0"/>
          <w:marBottom w:val="0"/>
          <w:divBdr>
            <w:top w:val="none" w:sz="0" w:space="0" w:color="auto"/>
            <w:left w:val="none" w:sz="0" w:space="0" w:color="auto"/>
            <w:bottom w:val="none" w:sz="0" w:space="0" w:color="auto"/>
            <w:right w:val="none" w:sz="0" w:space="0" w:color="auto"/>
          </w:divBdr>
        </w:div>
        <w:div w:id="722211956">
          <w:marLeft w:val="240"/>
          <w:marRight w:val="0"/>
          <w:marTop w:val="0"/>
          <w:marBottom w:val="0"/>
          <w:divBdr>
            <w:top w:val="none" w:sz="0" w:space="0" w:color="auto"/>
            <w:left w:val="none" w:sz="0" w:space="0" w:color="auto"/>
            <w:bottom w:val="none" w:sz="0" w:space="0" w:color="auto"/>
            <w:right w:val="none" w:sz="0" w:space="0" w:color="auto"/>
          </w:divBdr>
        </w:div>
        <w:div w:id="583294705">
          <w:marLeft w:val="240"/>
          <w:marRight w:val="0"/>
          <w:marTop w:val="0"/>
          <w:marBottom w:val="0"/>
          <w:divBdr>
            <w:top w:val="none" w:sz="0" w:space="0" w:color="auto"/>
            <w:left w:val="none" w:sz="0" w:space="0" w:color="auto"/>
            <w:bottom w:val="none" w:sz="0" w:space="0" w:color="auto"/>
            <w:right w:val="none" w:sz="0" w:space="0" w:color="auto"/>
          </w:divBdr>
        </w:div>
        <w:div w:id="1448433067">
          <w:marLeft w:val="240"/>
          <w:marRight w:val="0"/>
          <w:marTop w:val="0"/>
          <w:marBottom w:val="0"/>
          <w:divBdr>
            <w:top w:val="none" w:sz="0" w:space="0" w:color="auto"/>
            <w:left w:val="none" w:sz="0" w:space="0" w:color="auto"/>
            <w:bottom w:val="none" w:sz="0" w:space="0" w:color="auto"/>
            <w:right w:val="none" w:sz="0" w:space="0" w:color="auto"/>
          </w:divBdr>
        </w:div>
        <w:div w:id="667173634">
          <w:marLeft w:val="240"/>
          <w:marRight w:val="0"/>
          <w:marTop w:val="0"/>
          <w:marBottom w:val="0"/>
          <w:divBdr>
            <w:top w:val="none" w:sz="0" w:space="0" w:color="auto"/>
            <w:left w:val="none" w:sz="0" w:space="0" w:color="auto"/>
            <w:bottom w:val="none" w:sz="0" w:space="0" w:color="auto"/>
            <w:right w:val="none" w:sz="0" w:space="0" w:color="auto"/>
          </w:divBdr>
        </w:div>
        <w:div w:id="985671688">
          <w:marLeft w:val="240"/>
          <w:marRight w:val="0"/>
          <w:marTop w:val="0"/>
          <w:marBottom w:val="0"/>
          <w:divBdr>
            <w:top w:val="none" w:sz="0" w:space="0" w:color="auto"/>
            <w:left w:val="none" w:sz="0" w:space="0" w:color="auto"/>
            <w:bottom w:val="none" w:sz="0" w:space="0" w:color="auto"/>
            <w:right w:val="none" w:sz="0" w:space="0" w:color="auto"/>
          </w:divBdr>
        </w:div>
        <w:div w:id="1341811453">
          <w:marLeft w:val="240"/>
          <w:marRight w:val="0"/>
          <w:marTop w:val="0"/>
          <w:marBottom w:val="0"/>
          <w:divBdr>
            <w:top w:val="none" w:sz="0" w:space="0" w:color="auto"/>
            <w:left w:val="none" w:sz="0" w:space="0" w:color="auto"/>
            <w:bottom w:val="none" w:sz="0" w:space="0" w:color="auto"/>
            <w:right w:val="none" w:sz="0" w:space="0" w:color="auto"/>
          </w:divBdr>
        </w:div>
        <w:div w:id="291641721">
          <w:marLeft w:val="240"/>
          <w:marRight w:val="0"/>
          <w:marTop w:val="0"/>
          <w:marBottom w:val="0"/>
          <w:divBdr>
            <w:top w:val="none" w:sz="0" w:space="0" w:color="auto"/>
            <w:left w:val="none" w:sz="0" w:space="0" w:color="auto"/>
            <w:bottom w:val="none" w:sz="0" w:space="0" w:color="auto"/>
            <w:right w:val="none" w:sz="0" w:space="0" w:color="auto"/>
          </w:divBdr>
        </w:div>
        <w:div w:id="1222250274">
          <w:marLeft w:val="240"/>
          <w:marRight w:val="0"/>
          <w:marTop w:val="0"/>
          <w:marBottom w:val="0"/>
          <w:divBdr>
            <w:top w:val="none" w:sz="0" w:space="0" w:color="auto"/>
            <w:left w:val="none" w:sz="0" w:space="0" w:color="auto"/>
            <w:bottom w:val="none" w:sz="0" w:space="0" w:color="auto"/>
            <w:right w:val="none" w:sz="0" w:space="0" w:color="auto"/>
          </w:divBdr>
        </w:div>
        <w:div w:id="638652666">
          <w:marLeft w:val="240"/>
          <w:marRight w:val="0"/>
          <w:marTop w:val="0"/>
          <w:marBottom w:val="0"/>
          <w:divBdr>
            <w:top w:val="none" w:sz="0" w:space="0" w:color="auto"/>
            <w:left w:val="none" w:sz="0" w:space="0" w:color="auto"/>
            <w:bottom w:val="none" w:sz="0" w:space="0" w:color="auto"/>
            <w:right w:val="none" w:sz="0" w:space="0" w:color="auto"/>
          </w:divBdr>
        </w:div>
        <w:div w:id="1432815217">
          <w:marLeft w:val="240"/>
          <w:marRight w:val="0"/>
          <w:marTop w:val="0"/>
          <w:marBottom w:val="0"/>
          <w:divBdr>
            <w:top w:val="none" w:sz="0" w:space="0" w:color="auto"/>
            <w:left w:val="none" w:sz="0" w:space="0" w:color="auto"/>
            <w:bottom w:val="none" w:sz="0" w:space="0" w:color="auto"/>
            <w:right w:val="none" w:sz="0" w:space="0" w:color="auto"/>
          </w:divBdr>
        </w:div>
        <w:div w:id="556010600">
          <w:marLeft w:val="240"/>
          <w:marRight w:val="0"/>
          <w:marTop w:val="0"/>
          <w:marBottom w:val="0"/>
          <w:divBdr>
            <w:top w:val="none" w:sz="0" w:space="0" w:color="auto"/>
            <w:left w:val="none" w:sz="0" w:space="0" w:color="auto"/>
            <w:bottom w:val="none" w:sz="0" w:space="0" w:color="auto"/>
            <w:right w:val="none" w:sz="0" w:space="0" w:color="auto"/>
          </w:divBdr>
        </w:div>
        <w:div w:id="22901210">
          <w:marLeft w:val="240"/>
          <w:marRight w:val="0"/>
          <w:marTop w:val="0"/>
          <w:marBottom w:val="0"/>
          <w:divBdr>
            <w:top w:val="none" w:sz="0" w:space="0" w:color="auto"/>
            <w:left w:val="none" w:sz="0" w:space="0" w:color="auto"/>
            <w:bottom w:val="none" w:sz="0" w:space="0" w:color="auto"/>
            <w:right w:val="none" w:sz="0" w:space="0" w:color="auto"/>
          </w:divBdr>
        </w:div>
        <w:div w:id="1917544753">
          <w:marLeft w:val="240"/>
          <w:marRight w:val="0"/>
          <w:marTop w:val="0"/>
          <w:marBottom w:val="0"/>
          <w:divBdr>
            <w:top w:val="none" w:sz="0" w:space="0" w:color="auto"/>
            <w:left w:val="none" w:sz="0" w:space="0" w:color="auto"/>
            <w:bottom w:val="none" w:sz="0" w:space="0" w:color="auto"/>
            <w:right w:val="none" w:sz="0" w:space="0" w:color="auto"/>
          </w:divBdr>
        </w:div>
        <w:div w:id="768427285">
          <w:marLeft w:val="240"/>
          <w:marRight w:val="0"/>
          <w:marTop w:val="0"/>
          <w:marBottom w:val="0"/>
          <w:divBdr>
            <w:top w:val="none" w:sz="0" w:space="0" w:color="auto"/>
            <w:left w:val="none" w:sz="0" w:space="0" w:color="auto"/>
            <w:bottom w:val="none" w:sz="0" w:space="0" w:color="auto"/>
            <w:right w:val="none" w:sz="0" w:space="0" w:color="auto"/>
          </w:divBdr>
        </w:div>
        <w:div w:id="1621454294">
          <w:marLeft w:val="240"/>
          <w:marRight w:val="0"/>
          <w:marTop w:val="0"/>
          <w:marBottom w:val="0"/>
          <w:divBdr>
            <w:top w:val="none" w:sz="0" w:space="0" w:color="auto"/>
            <w:left w:val="none" w:sz="0" w:space="0" w:color="auto"/>
            <w:bottom w:val="none" w:sz="0" w:space="0" w:color="auto"/>
            <w:right w:val="none" w:sz="0" w:space="0" w:color="auto"/>
          </w:divBdr>
        </w:div>
        <w:div w:id="1664699375">
          <w:marLeft w:val="240"/>
          <w:marRight w:val="0"/>
          <w:marTop w:val="0"/>
          <w:marBottom w:val="0"/>
          <w:divBdr>
            <w:top w:val="none" w:sz="0" w:space="0" w:color="auto"/>
            <w:left w:val="none" w:sz="0" w:space="0" w:color="auto"/>
            <w:bottom w:val="none" w:sz="0" w:space="0" w:color="auto"/>
            <w:right w:val="none" w:sz="0" w:space="0" w:color="auto"/>
          </w:divBdr>
        </w:div>
        <w:div w:id="1100221446">
          <w:marLeft w:val="240"/>
          <w:marRight w:val="0"/>
          <w:marTop w:val="0"/>
          <w:marBottom w:val="0"/>
          <w:divBdr>
            <w:top w:val="none" w:sz="0" w:space="0" w:color="auto"/>
            <w:left w:val="none" w:sz="0" w:space="0" w:color="auto"/>
            <w:bottom w:val="none" w:sz="0" w:space="0" w:color="auto"/>
            <w:right w:val="none" w:sz="0" w:space="0" w:color="auto"/>
          </w:divBdr>
        </w:div>
        <w:div w:id="1103454127">
          <w:marLeft w:val="240"/>
          <w:marRight w:val="0"/>
          <w:marTop w:val="0"/>
          <w:marBottom w:val="0"/>
          <w:divBdr>
            <w:top w:val="none" w:sz="0" w:space="0" w:color="auto"/>
            <w:left w:val="none" w:sz="0" w:space="0" w:color="auto"/>
            <w:bottom w:val="none" w:sz="0" w:space="0" w:color="auto"/>
            <w:right w:val="none" w:sz="0" w:space="0" w:color="auto"/>
          </w:divBdr>
        </w:div>
        <w:div w:id="1761098319">
          <w:marLeft w:val="240"/>
          <w:marRight w:val="0"/>
          <w:marTop w:val="0"/>
          <w:marBottom w:val="0"/>
          <w:divBdr>
            <w:top w:val="none" w:sz="0" w:space="0" w:color="auto"/>
            <w:left w:val="none" w:sz="0" w:space="0" w:color="auto"/>
            <w:bottom w:val="none" w:sz="0" w:space="0" w:color="auto"/>
            <w:right w:val="none" w:sz="0" w:space="0" w:color="auto"/>
          </w:divBdr>
        </w:div>
        <w:div w:id="1912226685">
          <w:marLeft w:val="240"/>
          <w:marRight w:val="0"/>
          <w:marTop w:val="0"/>
          <w:marBottom w:val="0"/>
          <w:divBdr>
            <w:top w:val="none" w:sz="0" w:space="0" w:color="auto"/>
            <w:left w:val="none" w:sz="0" w:space="0" w:color="auto"/>
            <w:bottom w:val="none" w:sz="0" w:space="0" w:color="auto"/>
            <w:right w:val="none" w:sz="0" w:space="0" w:color="auto"/>
          </w:divBdr>
        </w:div>
        <w:div w:id="1000231954">
          <w:marLeft w:val="240"/>
          <w:marRight w:val="0"/>
          <w:marTop w:val="0"/>
          <w:marBottom w:val="0"/>
          <w:divBdr>
            <w:top w:val="none" w:sz="0" w:space="0" w:color="auto"/>
            <w:left w:val="none" w:sz="0" w:space="0" w:color="auto"/>
            <w:bottom w:val="none" w:sz="0" w:space="0" w:color="auto"/>
            <w:right w:val="none" w:sz="0" w:space="0" w:color="auto"/>
          </w:divBdr>
        </w:div>
        <w:div w:id="1412660536">
          <w:marLeft w:val="240"/>
          <w:marRight w:val="0"/>
          <w:marTop w:val="0"/>
          <w:marBottom w:val="0"/>
          <w:divBdr>
            <w:top w:val="none" w:sz="0" w:space="0" w:color="auto"/>
            <w:left w:val="none" w:sz="0" w:space="0" w:color="auto"/>
            <w:bottom w:val="none" w:sz="0" w:space="0" w:color="auto"/>
            <w:right w:val="none" w:sz="0" w:space="0" w:color="auto"/>
          </w:divBdr>
        </w:div>
        <w:div w:id="2108377675">
          <w:marLeft w:val="240"/>
          <w:marRight w:val="0"/>
          <w:marTop w:val="0"/>
          <w:marBottom w:val="0"/>
          <w:divBdr>
            <w:top w:val="none" w:sz="0" w:space="0" w:color="auto"/>
            <w:left w:val="none" w:sz="0" w:space="0" w:color="auto"/>
            <w:bottom w:val="none" w:sz="0" w:space="0" w:color="auto"/>
            <w:right w:val="none" w:sz="0" w:space="0" w:color="auto"/>
          </w:divBdr>
        </w:div>
        <w:div w:id="1221013783">
          <w:marLeft w:val="240"/>
          <w:marRight w:val="0"/>
          <w:marTop w:val="0"/>
          <w:marBottom w:val="0"/>
          <w:divBdr>
            <w:top w:val="none" w:sz="0" w:space="0" w:color="auto"/>
            <w:left w:val="none" w:sz="0" w:space="0" w:color="auto"/>
            <w:bottom w:val="none" w:sz="0" w:space="0" w:color="auto"/>
            <w:right w:val="none" w:sz="0" w:space="0" w:color="auto"/>
          </w:divBdr>
        </w:div>
        <w:div w:id="1741901929">
          <w:marLeft w:val="240"/>
          <w:marRight w:val="0"/>
          <w:marTop w:val="0"/>
          <w:marBottom w:val="0"/>
          <w:divBdr>
            <w:top w:val="none" w:sz="0" w:space="0" w:color="auto"/>
            <w:left w:val="none" w:sz="0" w:space="0" w:color="auto"/>
            <w:bottom w:val="none" w:sz="0" w:space="0" w:color="auto"/>
            <w:right w:val="none" w:sz="0" w:space="0" w:color="auto"/>
          </w:divBdr>
        </w:div>
        <w:div w:id="1636373215">
          <w:marLeft w:val="240"/>
          <w:marRight w:val="0"/>
          <w:marTop w:val="0"/>
          <w:marBottom w:val="0"/>
          <w:divBdr>
            <w:top w:val="none" w:sz="0" w:space="0" w:color="auto"/>
            <w:left w:val="none" w:sz="0" w:space="0" w:color="auto"/>
            <w:bottom w:val="none" w:sz="0" w:space="0" w:color="auto"/>
            <w:right w:val="none" w:sz="0" w:space="0" w:color="auto"/>
          </w:divBdr>
        </w:div>
        <w:div w:id="290868667">
          <w:marLeft w:val="240"/>
          <w:marRight w:val="0"/>
          <w:marTop w:val="0"/>
          <w:marBottom w:val="0"/>
          <w:divBdr>
            <w:top w:val="none" w:sz="0" w:space="0" w:color="auto"/>
            <w:left w:val="none" w:sz="0" w:space="0" w:color="auto"/>
            <w:bottom w:val="none" w:sz="0" w:space="0" w:color="auto"/>
            <w:right w:val="none" w:sz="0" w:space="0" w:color="auto"/>
          </w:divBdr>
        </w:div>
        <w:div w:id="364523750">
          <w:marLeft w:val="240"/>
          <w:marRight w:val="0"/>
          <w:marTop w:val="0"/>
          <w:marBottom w:val="0"/>
          <w:divBdr>
            <w:top w:val="none" w:sz="0" w:space="0" w:color="auto"/>
            <w:left w:val="none" w:sz="0" w:space="0" w:color="auto"/>
            <w:bottom w:val="none" w:sz="0" w:space="0" w:color="auto"/>
            <w:right w:val="none" w:sz="0" w:space="0" w:color="auto"/>
          </w:divBdr>
        </w:div>
        <w:div w:id="198473005">
          <w:marLeft w:val="240"/>
          <w:marRight w:val="0"/>
          <w:marTop w:val="0"/>
          <w:marBottom w:val="0"/>
          <w:divBdr>
            <w:top w:val="none" w:sz="0" w:space="0" w:color="auto"/>
            <w:left w:val="none" w:sz="0" w:space="0" w:color="auto"/>
            <w:bottom w:val="none" w:sz="0" w:space="0" w:color="auto"/>
            <w:right w:val="none" w:sz="0" w:space="0" w:color="auto"/>
          </w:divBdr>
        </w:div>
        <w:div w:id="1866166848">
          <w:marLeft w:val="240"/>
          <w:marRight w:val="0"/>
          <w:marTop w:val="0"/>
          <w:marBottom w:val="0"/>
          <w:divBdr>
            <w:top w:val="none" w:sz="0" w:space="0" w:color="auto"/>
            <w:left w:val="none" w:sz="0" w:space="0" w:color="auto"/>
            <w:bottom w:val="none" w:sz="0" w:space="0" w:color="auto"/>
            <w:right w:val="none" w:sz="0" w:space="0" w:color="auto"/>
          </w:divBdr>
        </w:div>
        <w:div w:id="871263947">
          <w:marLeft w:val="240"/>
          <w:marRight w:val="0"/>
          <w:marTop w:val="0"/>
          <w:marBottom w:val="0"/>
          <w:divBdr>
            <w:top w:val="none" w:sz="0" w:space="0" w:color="auto"/>
            <w:left w:val="none" w:sz="0" w:space="0" w:color="auto"/>
            <w:bottom w:val="none" w:sz="0" w:space="0" w:color="auto"/>
            <w:right w:val="none" w:sz="0" w:space="0" w:color="auto"/>
          </w:divBdr>
        </w:div>
        <w:div w:id="123282633">
          <w:marLeft w:val="240"/>
          <w:marRight w:val="0"/>
          <w:marTop w:val="0"/>
          <w:marBottom w:val="0"/>
          <w:divBdr>
            <w:top w:val="none" w:sz="0" w:space="0" w:color="auto"/>
            <w:left w:val="none" w:sz="0" w:space="0" w:color="auto"/>
            <w:bottom w:val="none" w:sz="0" w:space="0" w:color="auto"/>
            <w:right w:val="none" w:sz="0" w:space="0" w:color="auto"/>
          </w:divBdr>
        </w:div>
        <w:div w:id="1153256062">
          <w:marLeft w:val="240"/>
          <w:marRight w:val="0"/>
          <w:marTop w:val="0"/>
          <w:marBottom w:val="0"/>
          <w:divBdr>
            <w:top w:val="none" w:sz="0" w:space="0" w:color="auto"/>
            <w:left w:val="none" w:sz="0" w:space="0" w:color="auto"/>
            <w:bottom w:val="none" w:sz="0" w:space="0" w:color="auto"/>
            <w:right w:val="none" w:sz="0" w:space="0" w:color="auto"/>
          </w:divBdr>
        </w:div>
        <w:div w:id="1465928462">
          <w:marLeft w:val="240"/>
          <w:marRight w:val="0"/>
          <w:marTop w:val="0"/>
          <w:marBottom w:val="0"/>
          <w:divBdr>
            <w:top w:val="none" w:sz="0" w:space="0" w:color="auto"/>
            <w:left w:val="none" w:sz="0" w:space="0" w:color="auto"/>
            <w:bottom w:val="none" w:sz="0" w:space="0" w:color="auto"/>
            <w:right w:val="none" w:sz="0" w:space="0" w:color="auto"/>
          </w:divBdr>
        </w:div>
        <w:div w:id="2063938186">
          <w:marLeft w:val="240"/>
          <w:marRight w:val="0"/>
          <w:marTop w:val="0"/>
          <w:marBottom w:val="0"/>
          <w:divBdr>
            <w:top w:val="none" w:sz="0" w:space="0" w:color="auto"/>
            <w:left w:val="none" w:sz="0" w:space="0" w:color="auto"/>
            <w:bottom w:val="none" w:sz="0" w:space="0" w:color="auto"/>
            <w:right w:val="none" w:sz="0" w:space="0" w:color="auto"/>
          </w:divBdr>
        </w:div>
        <w:div w:id="1835561596">
          <w:marLeft w:val="240"/>
          <w:marRight w:val="0"/>
          <w:marTop w:val="0"/>
          <w:marBottom w:val="0"/>
          <w:divBdr>
            <w:top w:val="none" w:sz="0" w:space="0" w:color="auto"/>
            <w:left w:val="none" w:sz="0" w:space="0" w:color="auto"/>
            <w:bottom w:val="none" w:sz="0" w:space="0" w:color="auto"/>
            <w:right w:val="none" w:sz="0" w:space="0" w:color="auto"/>
          </w:divBdr>
        </w:div>
        <w:div w:id="618611482">
          <w:marLeft w:val="240"/>
          <w:marRight w:val="0"/>
          <w:marTop w:val="0"/>
          <w:marBottom w:val="0"/>
          <w:divBdr>
            <w:top w:val="none" w:sz="0" w:space="0" w:color="auto"/>
            <w:left w:val="none" w:sz="0" w:space="0" w:color="auto"/>
            <w:bottom w:val="none" w:sz="0" w:space="0" w:color="auto"/>
            <w:right w:val="none" w:sz="0" w:space="0" w:color="auto"/>
          </w:divBdr>
        </w:div>
        <w:div w:id="1449665232">
          <w:marLeft w:val="240"/>
          <w:marRight w:val="0"/>
          <w:marTop w:val="0"/>
          <w:marBottom w:val="0"/>
          <w:divBdr>
            <w:top w:val="none" w:sz="0" w:space="0" w:color="auto"/>
            <w:left w:val="none" w:sz="0" w:space="0" w:color="auto"/>
            <w:bottom w:val="none" w:sz="0" w:space="0" w:color="auto"/>
            <w:right w:val="none" w:sz="0" w:space="0" w:color="auto"/>
          </w:divBdr>
        </w:div>
        <w:div w:id="194465194">
          <w:marLeft w:val="240"/>
          <w:marRight w:val="0"/>
          <w:marTop w:val="0"/>
          <w:marBottom w:val="0"/>
          <w:divBdr>
            <w:top w:val="none" w:sz="0" w:space="0" w:color="auto"/>
            <w:left w:val="none" w:sz="0" w:space="0" w:color="auto"/>
            <w:bottom w:val="none" w:sz="0" w:space="0" w:color="auto"/>
            <w:right w:val="none" w:sz="0" w:space="0" w:color="auto"/>
          </w:divBdr>
        </w:div>
        <w:div w:id="521675055">
          <w:marLeft w:val="240"/>
          <w:marRight w:val="0"/>
          <w:marTop w:val="0"/>
          <w:marBottom w:val="0"/>
          <w:divBdr>
            <w:top w:val="none" w:sz="0" w:space="0" w:color="auto"/>
            <w:left w:val="none" w:sz="0" w:space="0" w:color="auto"/>
            <w:bottom w:val="none" w:sz="0" w:space="0" w:color="auto"/>
            <w:right w:val="none" w:sz="0" w:space="0" w:color="auto"/>
          </w:divBdr>
        </w:div>
        <w:div w:id="139076124">
          <w:marLeft w:val="240"/>
          <w:marRight w:val="0"/>
          <w:marTop w:val="0"/>
          <w:marBottom w:val="0"/>
          <w:divBdr>
            <w:top w:val="none" w:sz="0" w:space="0" w:color="auto"/>
            <w:left w:val="none" w:sz="0" w:space="0" w:color="auto"/>
            <w:bottom w:val="none" w:sz="0" w:space="0" w:color="auto"/>
            <w:right w:val="none" w:sz="0" w:space="0" w:color="auto"/>
          </w:divBdr>
        </w:div>
        <w:div w:id="470054876">
          <w:marLeft w:val="240"/>
          <w:marRight w:val="0"/>
          <w:marTop w:val="0"/>
          <w:marBottom w:val="0"/>
          <w:divBdr>
            <w:top w:val="none" w:sz="0" w:space="0" w:color="auto"/>
            <w:left w:val="none" w:sz="0" w:space="0" w:color="auto"/>
            <w:bottom w:val="none" w:sz="0" w:space="0" w:color="auto"/>
            <w:right w:val="none" w:sz="0" w:space="0" w:color="auto"/>
          </w:divBdr>
        </w:div>
        <w:div w:id="1351645614">
          <w:marLeft w:val="240"/>
          <w:marRight w:val="0"/>
          <w:marTop w:val="0"/>
          <w:marBottom w:val="0"/>
          <w:divBdr>
            <w:top w:val="none" w:sz="0" w:space="0" w:color="auto"/>
            <w:left w:val="none" w:sz="0" w:space="0" w:color="auto"/>
            <w:bottom w:val="none" w:sz="0" w:space="0" w:color="auto"/>
            <w:right w:val="none" w:sz="0" w:space="0" w:color="auto"/>
          </w:divBdr>
        </w:div>
        <w:div w:id="610433196">
          <w:marLeft w:val="240"/>
          <w:marRight w:val="0"/>
          <w:marTop w:val="0"/>
          <w:marBottom w:val="0"/>
          <w:divBdr>
            <w:top w:val="none" w:sz="0" w:space="0" w:color="auto"/>
            <w:left w:val="none" w:sz="0" w:space="0" w:color="auto"/>
            <w:bottom w:val="none" w:sz="0" w:space="0" w:color="auto"/>
            <w:right w:val="none" w:sz="0" w:space="0" w:color="auto"/>
          </w:divBdr>
        </w:div>
        <w:div w:id="24868377">
          <w:marLeft w:val="240"/>
          <w:marRight w:val="0"/>
          <w:marTop w:val="0"/>
          <w:marBottom w:val="0"/>
          <w:divBdr>
            <w:top w:val="none" w:sz="0" w:space="0" w:color="auto"/>
            <w:left w:val="none" w:sz="0" w:space="0" w:color="auto"/>
            <w:bottom w:val="none" w:sz="0" w:space="0" w:color="auto"/>
            <w:right w:val="none" w:sz="0" w:space="0" w:color="auto"/>
          </w:divBdr>
        </w:div>
        <w:div w:id="1503353592">
          <w:marLeft w:val="240"/>
          <w:marRight w:val="0"/>
          <w:marTop w:val="0"/>
          <w:marBottom w:val="0"/>
          <w:divBdr>
            <w:top w:val="none" w:sz="0" w:space="0" w:color="auto"/>
            <w:left w:val="none" w:sz="0" w:space="0" w:color="auto"/>
            <w:bottom w:val="none" w:sz="0" w:space="0" w:color="auto"/>
            <w:right w:val="none" w:sz="0" w:space="0" w:color="auto"/>
          </w:divBdr>
        </w:div>
        <w:div w:id="200286275">
          <w:marLeft w:val="240"/>
          <w:marRight w:val="0"/>
          <w:marTop w:val="0"/>
          <w:marBottom w:val="0"/>
          <w:divBdr>
            <w:top w:val="none" w:sz="0" w:space="0" w:color="auto"/>
            <w:left w:val="none" w:sz="0" w:space="0" w:color="auto"/>
            <w:bottom w:val="none" w:sz="0" w:space="0" w:color="auto"/>
            <w:right w:val="none" w:sz="0" w:space="0" w:color="auto"/>
          </w:divBdr>
        </w:div>
        <w:div w:id="1221360827">
          <w:marLeft w:val="240"/>
          <w:marRight w:val="0"/>
          <w:marTop w:val="0"/>
          <w:marBottom w:val="0"/>
          <w:divBdr>
            <w:top w:val="none" w:sz="0" w:space="0" w:color="auto"/>
            <w:left w:val="none" w:sz="0" w:space="0" w:color="auto"/>
            <w:bottom w:val="none" w:sz="0" w:space="0" w:color="auto"/>
            <w:right w:val="none" w:sz="0" w:space="0" w:color="auto"/>
          </w:divBdr>
        </w:div>
        <w:div w:id="844587864">
          <w:marLeft w:val="240"/>
          <w:marRight w:val="0"/>
          <w:marTop w:val="0"/>
          <w:marBottom w:val="0"/>
          <w:divBdr>
            <w:top w:val="none" w:sz="0" w:space="0" w:color="auto"/>
            <w:left w:val="none" w:sz="0" w:space="0" w:color="auto"/>
            <w:bottom w:val="none" w:sz="0" w:space="0" w:color="auto"/>
            <w:right w:val="none" w:sz="0" w:space="0" w:color="auto"/>
          </w:divBdr>
        </w:div>
        <w:div w:id="1408841301">
          <w:marLeft w:val="240"/>
          <w:marRight w:val="0"/>
          <w:marTop w:val="0"/>
          <w:marBottom w:val="0"/>
          <w:divBdr>
            <w:top w:val="none" w:sz="0" w:space="0" w:color="auto"/>
            <w:left w:val="none" w:sz="0" w:space="0" w:color="auto"/>
            <w:bottom w:val="none" w:sz="0" w:space="0" w:color="auto"/>
            <w:right w:val="none" w:sz="0" w:space="0" w:color="auto"/>
          </w:divBdr>
        </w:div>
        <w:div w:id="1947346207">
          <w:marLeft w:val="240"/>
          <w:marRight w:val="0"/>
          <w:marTop w:val="0"/>
          <w:marBottom w:val="0"/>
          <w:divBdr>
            <w:top w:val="none" w:sz="0" w:space="0" w:color="auto"/>
            <w:left w:val="none" w:sz="0" w:space="0" w:color="auto"/>
            <w:bottom w:val="none" w:sz="0" w:space="0" w:color="auto"/>
            <w:right w:val="none" w:sz="0" w:space="0" w:color="auto"/>
          </w:divBdr>
        </w:div>
        <w:div w:id="983781008">
          <w:marLeft w:val="240"/>
          <w:marRight w:val="0"/>
          <w:marTop w:val="0"/>
          <w:marBottom w:val="0"/>
          <w:divBdr>
            <w:top w:val="none" w:sz="0" w:space="0" w:color="auto"/>
            <w:left w:val="none" w:sz="0" w:space="0" w:color="auto"/>
            <w:bottom w:val="none" w:sz="0" w:space="0" w:color="auto"/>
            <w:right w:val="none" w:sz="0" w:space="0" w:color="auto"/>
          </w:divBdr>
        </w:div>
        <w:div w:id="288904650">
          <w:marLeft w:val="240"/>
          <w:marRight w:val="0"/>
          <w:marTop w:val="0"/>
          <w:marBottom w:val="0"/>
          <w:divBdr>
            <w:top w:val="none" w:sz="0" w:space="0" w:color="auto"/>
            <w:left w:val="none" w:sz="0" w:space="0" w:color="auto"/>
            <w:bottom w:val="none" w:sz="0" w:space="0" w:color="auto"/>
            <w:right w:val="none" w:sz="0" w:space="0" w:color="auto"/>
          </w:divBdr>
        </w:div>
        <w:div w:id="1165129858">
          <w:marLeft w:val="240"/>
          <w:marRight w:val="0"/>
          <w:marTop w:val="0"/>
          <w:marBottom w:val="0"/>
          <w:divBdr>
            <w:top w:val="none" w:sz="0" w:space="0" w:color="auto"/>
            <w:left w:val="none" w:sz="0" w:space="0" w:color="auto"/>
            <w:bottom w:val="none" w:sz="0" w:space="0" w:color="auto"/>
            <w:right w:val="none" w:sz="0" w:space="0" w:color="auto"/>
          </w:divBdr>
        </w:div>
        <w:div w:id="801652842">
          <w:marLeft w:val="240"/>
          <w:marRight w:val="0"/>
          <w:marTop w:val="0"/>
          <w:marBottom w:val="0"/>
          <w:divBdr>
            <w:top w:val="none" w:sz="0" w:space="0" w:color="auto"/>
            <w:left w:val="none" w:sz="0" w:space="0" w:color="auto"/>
            <w:bottom w:val="none" w:sz="0" w:space="0" w:color="auto"/>
            <w:right w:val="none" w:sz="0" w:space="0" w:color="auto"/>
          </w:divBdr>
        </w:div>
        <w:div w:id="1160390422">
          <w:marLeft w:val="240"/>
          <w:marRight w:val="0"/>
          <w:marTop w:val="0"/>
          <w:marBottom w:val="0"/>
          <w:divBdr>
            <w:top w:val="none" w:sz="0" w:space="0" w:color="auto"/>
            <w:left w:val="none" w:sz="0" w:space="0" w:color="auto"/>
            <w:bottom w:val="none" w:sz="0" w:space="0" w:color="auto"/>
            <w:right w:val="none" w:sz="0" w:space="0" w:color="auto"/>
          </w:divBdr>
        </w:div>
        <w:div w:id="2016033990">
          <w:marLeft w:val="240"/>
          <w:marRight w:val="0"/>
          <w:marTop w:val="0"/>
          <w:marBottom w:val="0"/>
          <w:divBdr>
            <w:top w:val="none" w:sz="0" w:space="0" w:color="auto"/>
            <w:left w:val="none" w:sz="0" w:space="0" w:color="auto"/>
            <w:bottom w:val="none" w:sz="0" w:space="0" w:color="auto"/>
            <w:right w:val="none" w:sz="0" w:space="0" w:color="auto"/>
          </w:divBdr>
        </w:div>
        <w:div w:id="90971759">
          <w:marLeft w:val="240"/>
          <w:marRight w:val="0"/>
          <w:marTop w:val="0"/>
          <w:marBottom w:val="0"/>
          <w:divBdr>
            <w:top w:val="none" w:sz="0" w:space="0" w:color="auto"/>
            <w:left w:val="none" w:sz="0" w:space="0" w:color="auto"/>
            <w:bottom w:val="none" w:sz="0" w:space="0" w:color="auto"/>
            <w:right w:val="none" w:sz="0" w:space="0" w:color="auto"/>
          </w:divBdr>
        </w:div>
        <w:div w:id="690643295">
          <w:marLeft w:val="240"/>
          <w:marRight w:val="0"/>
          <w:marTop w:val="0"/>
          <w:marBottom w:val="0"/>
          <w:divBdr>
            <w:top w:val="none" w:sz="0" w:space="0" w:color="auto"/>
            <w:left w:val="none" w:sz="0" w:space="0" w:color="auto"/>
            <w:bottom w:val="none" w:sz="0" w:space="0" w:color="auto"/>
            <w:right w:val="none" w:sz="0" w:space="0" w:color="auto"/>
          </w:divBdr>
        </w:div>
        <w:div w:id="470563068">
          <w:marLeft w:val="240"/>
          <w:marRight w:val="0"/>
          <w:marTop w:val="0"/>
          <w:marBottom w:val="0"/>
          <w:divBdr>
            <w:top w:val="none" w:sz="0" w:space="0" w:color="auto"/>
            <w:left w:val="none" w:sz="0" w:space="0" w:color="auto"/>
            <w:bottom w:val="none" w:sz="0" w:space="0" w:color="auto"/>
            <w:right w:val="none" w:sz="0" w:space="0" w:color="auto"/>
          </w:divBdr>
        </w:div>
        <w:div w:id="1022394107">
          <w:marLeft w:val="240"/>
          <w:marRight w:val="0"/>
          <w:marTop w:val="0"/>
          <w:marBottom w:val="0"/>
          <w:divBdr>
            <w:top w:val="none" w:sz="0" w:space="0" w:color="auto"/>
            <w:left w:val="none" w:sz="0" w:space="0" w:color="auto"/>
            <w:bottom w:val="none" w:sz="0" w:space="0" w:color="auto"/>
            <w:right w:val="none" w:sz="0" w:space="0" w:color="auto"/>
          </w:divBdr>
        </w:div>
        <w:div w:id="516964097">
          <w:marLeft w:val="240"/>
          <w:marRight w:val="0"/>
          <w:marTop w:val="0"/>
          <w:marBottom w:val="0"/>
          <w:divBdr>
            <w:top w:val="none" w:sz="0" w:space="0" w:color="auto"/>
            <w:left w:val="none" w:sz="0" w:space="0" w:color="auto"/>
            <w:bottom w:val="none" w:sz="0" w:space="0" w:color="auto"/>
            <w:right w:val="none" w:sz="0" w:space="0" w:color="auto"/>
          </w:divBdr>
        </w:div>
        <w:div w:id="440296552">
          <w:marLeft w:val="240"/>
          <w:marRight w:val="0"/>
          <w:marTop w:val="0"/>
          <w:marBottom w:val="0"/>
          <w:divBdr>
            <w:top w:val="none" w:sz="0" w:space="0" w:color="auto"/>
            <w:left w:val="none" w:sz="0" w:space="0" w:color="auto"/>
            <w:bottom w:val="none" w:sz="0" w:space="0" w:color="auto"/>
            <w:right w:val="none" w:sz="0" w:space="0" w:color="auto"/>
          </w:divBdr>
        </w:div>
        <w:div w:id="339939500">
          <w:marLeft w:val="240"/>
          <w:marRight w:val="0"/>
          <w:marTop w:val="0"/>
          <w:marBottom w:val="0"/>
          <w:divBdr>
            <w:top w:val="none" w:sz="0" w:space="0" w:color="auto"/>
            <w:left w:val="none" w:sz="0" w:space="0" w:color="auto"/>
            <w:bottom w:val="none" w:sz="0" w:space="0" w:color="auto"/>
            <w:right w:val="none" w:sz="0" w:space="0" w:color="auto"/>
          </w:divBdr>
        </w:div>
        <w:div w:id="695278078">
          <w:marLeft w:val="240"/>
          <w:marRight w:val="0"/>
          <w:marTop w:val="0"/>
          <w:marBottom w:val="0"/>
          <w:divBdr>
            <w:top w:val="none" w:sz="0" w:space="0" w:color="auto"/>
            <w:left w:val="none" w:sz="0" w:space="0" w:color="auto"/>
            <w:bottom w:val="none" w:sz="0" w:space="0" w:color="auto"/>
            <w:right w:val="none" w:sz="0" w:space="0" w:color="auto"/>
          </w:divBdr>
        </w:div>
        <w:div w:id="641887718">
          <w:marLeft w:val="240"/>
          <w:marRight w:val="0"/>
          <w:marTop w:val="0"/>
          <w:marBottom w:val="0"/>
          <w:divBdr>
            <w:top w:val="none" w:sz="0" w:space="0" w:color="auto"/>
            <w:left w:val="none" w:sz="0" w:space="0" w:color="auto"/>
            <w:bottom w:val="none" w:sz="0" w:space="0" w:color="auto"/>
            <w:right w:val="none" w:sz="0" w:space="0" w:color="auto"/>
          </w:divBdr>
        </w:div>
        <w:div w:id="1262880008">
          <w:marLeft w:val="240"/>
          <w:marRight w:val="0"/>
          <w:marTop w:val="0"/>
          <w:marBottom w:val="0"/>
          <w:divBdr>
            <w:top w:val="none" w:sz="0" w:space="0" w:color="auto"/>
            <w:left w:val="none" w:sz="0" w:space="0" w:color="auto"/>
            <w:bottom w:val="none" w:sz="0" w:space="0" w:color="auto"/>
            <w:right w:val="none" w:sz="0" w:space="0" w:color="auto"/>
          </w:divBdr>
        </w:div>
        <w:div w:id="387077165">
          <w:marLeft w:val="240"/>
          <w:marRight w:val="0"/>
          <w:marTop w:val="0"/>
          <w:marBottom w:val="0"/>
          <w:divBdr>
            <w:top w:val="none" w:sz="0" w:space="0" w:color="auto"/>
            <w:left w:val="none" w:sz="0" w:space="0" w:color="auto"/>
            <w:bottom w:val="none" w:sz="0" w:space="0" w:color="auto"/>
            <w:right w:val="none" w:sz="0" w:space="0" w:color="auto"/>
          </w:divBdr>
        </w:div>
        <w:div w:id="1606426937">
          <w:marLeft w:val="240"/>
          <w:marRight w:val="0"/>
          <w:marTop w:val="0"/>
          <w:marBottom w:val="0"/>
          <w:divBdr>
            <w:top w:val="none" w:sz="0" w:space="0" w:color="auto"/>
            <w:left w:val="none" w:sz="0" w:space="0" w:color="auto"/>
            <w:bottom w:val="none" w:sz="0" w:space="0" w:color="auto"/>
            <w:right w:val="none" w:sz="0" w:space="0" w:color="auto"/>
          </w:divBdr>
        </w:div>
        <w:div w:id="695892149">
          <w:marLeft w:val="240"/>
          <w:marRight w:val="0"/>
          <w:marTop w:val="0"/>
          <w:marBottom w:val="0"/>
          <w:divBdr>
            <w:top w:val="none" w:sz="0" w:space="0" w:color="auto"/>
            <w:left w:val="none" w:sz="0" w:space="0" w:color="auto"/>
            <w:bottom w:val="none" w:sz="0" w:space="0" w:color="auto"/>
            <w:right w:val="none" w:sz="0" w:space="0" w:color="auto"/>
          </w:divBdr>
        </w:div>
        <w:div w:id="1937008585">
          <w:marLeft w:val="240"/>
          <w:marRight w:val="0"/>
          <w:marTop w:val="0"/>
          <w:marBottom w:val="0"/>
          <w:divBdr>
            <w:top w:val="none" w:sz="0" w:space="0" w:color="auto"/>
            <w:left w:val="none" w:sz="0" w:space="0" w:color="auto"/>
            <w:bottom w:val="none" w:sz="0" w:space="0" w:color="auto"/>
            <w:right w:val="none" w:sz="0" w:space="0" w:color="auto"/>
          </w:divBdr>
        </w:div>
        <w:div w:id="633288566">
          <w:marLeft w:val="240"/>
          <w:marRight w:val="0"/>
          <w:marTop w:val="0"/>
          <w:marBottom w:val="0"/>
          <w:divBdr>
            <w:top w:val="none" w:sz="0" w:space="0" w:color="auto"/>
            <w:left w:val="none" w:sz="0" w:space="0" w:color="auto"/>
            <w:bottom w:val="none" w:sz="0" w:space="0" w:color="auto"/>
            <w:right w:val="none" w:sz="0" w:space="0" w:color="auto"/>
          </w:divBdr>
        </w:div>
        <w:div w:id="1139958468">
          <w:marLeft w:val="240"/>
          <w:marRight w:val="0"/>
          <w:marTop w:val="0"/>
          <w:marBottom w:val="0"/>
          <w:divBdr>
            <w:top w:val="none" w:sz="0" w:space="0" w:color="auto"/>
            <w:left w:val="none" w:sz="0" w:space="0" w:color="auto"/>
            <w:bottom w:val="none" w:sz="0" w:space="0" w:color="auto"/>
            <w:right w:val="none" w:sz="0" w:space="0" w:color="auto"/>
          </w:divBdr>
        </w:div>
        <w:div w:id="738792914">
          <w:marLeft w:val="240"/>
          <w:marRight w:val="0"/>
          <w:marTop w:val="0"/>
          <w:marBottom w:val="0"/>
          <w:divBdr>
            <w:top w:val="none" w:sz="0" w:space="0" w:color="auto"/>
            <w:left w:val="none" w:sz="0" w:space="0" w:color="auto"/>
            <w:bottom w:val="none" w:sz="0" w:space="0" w:color="auto"/>
            <w:right w:val="none" w:sz="0" w:space="0" w:color="auto"/>
          </w:divBdr>
        </w:div>
        <w:div w:id="920716954">
          <w:marLeft w:val="240"/>
          <w:marRight w:val="0"/>
          <w:marTop w:val="0"/>
          <w:marBottom w:val="0"/>
          <w:divBdr>
            <w:top w:val="none" w:sz="0" w:space="0" w:color="auto"/>
            <w:left w:val="none" w:sz="0" w:space="0" w:color="auto"/>
            <w:bottom w:val="none" w:sz="0" w:space="0" w:color="auto"/>
            <w:right w:val="none" w:sz="0" w:space="0" w:color="auto"/>
          </w:divBdr>
        </w:div>
        <w:div w:id="1228492296">
          <w:marLeft w:val="240"/>
          <w:marRight w:val="0"/>
          <w:marTop w:val="0"/>
          <w:marBottom w:val="0"/>
          <w:divBdr>
            <w:top w:val="none" w:sz="0" w:space="0" w:color="auto"/>
            <w:left w:val="none" w:sz="0" w:space="0" w:color="auto"/>
            <w:bottom w:val="none" w:sz="0" w:space="0" w:color="auto"/>
            <w:right w:val="none" w:sz="0" w:space="0" w:color="auto"/>
          </w:divBdr>
        </w:div>
        <w:div w:id="934096279">
          <w:marLeft w:val="240"/>
          <w:marRight w:val="0"/>
          <w:marTop w:val="0"/>
          <w:marBottom w:val="0"/>
          <w:divBdr>
            <w:top w:val="none" w:sz="0" w:space="0" w:color="auto"/>
            <w:left w:val="none" w:sz="0" w:space="0" w:color="auto"/>
            <w:bottom w:val="none" w:sz="0" w:space="0" w:color="auto"/>
            <w:right w:val="none" w:sz="0" w:space="0" w:color="auto"/>
          </w:divBdr>
        </w:div>
        <w:div w:id="426508573">
          <w:marLeft w:val="240"/>
          <w:marRight w:val="0"/>
          <w:marTop w:val="0"/>
          <w:marBottom w:val="0"/>
          <w:divBdr>
            <w:top w:val="none" w:sz="0" w:space="0" w:color="auto"/>
            <w:left w:val="none" w:sz="0" w:space="0" w:color="auto"/>
            <w:bottom w:val="none" w:sz="0" w:space="0" w:color="auto"/>
            <w:right w:val="none" w:sz="0" w:space="0" w:color="auto"/>
          </w:divBdr>
        </w:div>
        <w:div w:id="1249196808">
          <w:marLeft w:val="240"/>
          <w:marRight w:val="0"/>
          <w:marTop w:val="0"/>
          <w:marBottom w:val="0"/>
          <w:divBdr>
            <w:top w:val="none" w:sz="0" w:space="0" w:color="auto"/>
            <w:left w:val="none" w:sz="0" w:space="0" w:color="auto"/>
            <w:bottom w:val="none" w:sz="0" w:space="0" w:color="auto"/>
            <w:right w:val="none" w:sz="0" w:space="0" w:color="auto"/>
          </w:divBdr>
        </w:div>
        <w:div w:id="1050690731">
          <w:marLeft w:val="240"/>
          <w:marRight w:val="0"/>
          <w:marTop w:val="0"/>
          <w:marBottom w:val="0"/>
          <w:divBdr>
            <w:top w:val="none" w:sz="0" w:space="0" w:color="auto"/>
            <w:left w:val="none" w:sz="0" w:space="0" w:color="auto"/>
            <w:bottom w:val="none" w:sz="0" w:space="0" w:color="auto"/>
            <w:right w:val="none" w:sz="0" w:space="0" w:color="auto"/>
          </w:divBdr>
        </w:div>
        <w:div w:id="1943028382">
          <w:marLeft w:val="240"/>
          <w:marRight w:val="0"/>
          <w:marTop w:val="0"/>
          <w:marBottom w:val="0"/>
          <w:divBdr>
            <w:top w:val="none" w:sz="0" w:space="0" w:color="auto"/>
            <w:left w:val="none" w:sz="0" w:space="0" w:color="auto"/>
            <w:bottom w:val="none" w:sz="0" w:space="0" w:color="auto"/>
            <w:right w:val="none" w:sz="0" w:space="0" w:color="auto"/>
          </w:divBdr>
        </w:div>
        <w:div w:id="1031612407">
          <w:marLeft w:val="240"/>
          <w:marRight w:val="0"/>
          <w:marTop w:val="0"/>
          <w:marBottom w:val="0"/>
          <w:divBdr>
            <w:top w:val="none" w:sz="0" w:space="0" w:color="auto"/>
            <w:left w:val="none" w:sz="0" w:space="0" w:color="auto"/>
            <w:bottom w:val="none" w:sz="0" w:space="0" w:color="auto"/>
            <w:right w:val="none" w:sz="0" w:space="0" w:color="auto"/>
          </w:divBdr>
        </w:div>
        <w:div w:id="951206570">
          <w:marLeft w:val="240"/>
          <w:marRight w:val="0"/>
          <w:marTop w:val="0"/>
          <w:marBottom w:val="0"/>
          <w:divBdr>
            <w:top w:val="none" w:sz="0" w:space="0" w:color="auto"/>
            <w:left w:val="none" w:sz="0" w:space="0" w:color="auto"/>
            <w:bottom w:val="none" w:sz="0" w:space="0" w:color="auto"/>
            <w:right w:val="none" w:sz="0" w:space="0" w:color="auto"/>
          </w:divBdr>
        </w:div>
        <w:div w:id="276789801">
          <w:marLeft w:val="240"/>
          <w:marRight w:val="0"/>
          <w:marTop w:val="0"/>
          <w:marBottom w:val="0"/>
          <w:divBdr>
            <w:top w:val="none" w:sz="0" w:space="0" w:color="auto"/>
            <w:left w:val="none" w:sz="0" w:space="0" w:color="auto"/>
            <w:bottom w:val="none" w:sz="0" w:space="0" w:color="auto"/>
            <w:right w:val="none" w:sz="0" w:space="0" w:color="auto"/>
          </w:divBdr>
        </w:div>
        <w:div w:id="892544753">
          <w:marLeft w:val="240"/>
          <w:marRight w:val="0"/>
          <w:marTop w:val="0"/>
          <w:marBottom w:val="0"/>
          <w:divBdr>
            <w:top w:val="none" w:sz="0" w:space="0" w:color="auto"/>
            <w:left w:val="none" w:sz="0" w:space="0" w:color="auto"/>
            <w:bottom w:val="none" w:sz="0" w:space="0" w:color="auto"/>
            <w:right w:val="none" w:sz="0" w:space="0" w:color="auto"/>
          </w:divBdr>
        </w:div>
        <w:div w:id="2116245775">
          <w:marLeft w:val="240"/>
          <w:marRight w:val="0"/>
          <w:marTop w:val="0"/>
          <w:marBottom w:val="0"/>
          <w:divBdr>
            <w:top w:val="none" w:sz="0" w:space="0" w:color="auto"/>
            <w:left w:val="none" w:sz="0" w:space="0" w:color="auto"/>
            <w:bottom w:val="none" w:sz="0" w:space="0" w:color="auto"/>
            <w:right w:val="none" w:sz="0" w:space="0" w:color="auto"/>
          </w:divBdr>
        </w:div>
        <w:div w:id="1049186225">
          <w:marLeft w:val="240"/>
          <w:marRight w:val="0"/>
          <w:marTop w:val="0"/>
          <w:marBottom w:val="0"/>
          <w:divBdr>
            <w:top w:val="none" w:sz="0" w:space="0" w:color="auto"/>
            <w:left w:val="none" w:sz="0" w:space="0" w:color="auto"/>
            <w:bottom w:val="none" w:sz="0" w:space="0" w:color="auto"/>
            <w:right w:val="none" w:sz="0" w:space="0" w:color="auto"/>
          </w:divBdr>
        </w:div>
        <w:div w:id="1581211279">
          <w:marLeft w:val="240"/>
          <w:marRight w:val="0"/>
          <w:marTop w:val="0"/>
          <w:marBottom w:val="0"/>
          <w:divBdr>
            <w:top w:val="none" w:sz="0" w:space="0" w:color="auto"/>
            <w:left w:val="none" w:sz="0" w:space="0" w:color="auto"/>
            <w:bottom w:val="none" w:sz="0" w:space="0" w:color="auto"/>
            <w:right w:val="none" w:sz="0" w:space="0" w:color="auto"/>
          </w:divBdr>
        </w:div>
        <w:div w:id="890992619">
          <w:marLeft w:val="240"/>
          <w:marRight w:val="0"/>
          <w:marTop w:val="0"/>
          <w:marBottom w:val="0"/>
          <w:divBdr>
            <w:top w:val="none" w:sz="0" w:space="0" w:color="auto"/>
            <w:left w:val="none" w:sz="0" w:space="0" w:color="auto"/>
            <w:bottom w:val="none" w:sz="0" w:space="0" w:color="auto"/>
            <w:right w:val="none" w:sz="0" w:space="0" w:color="auto"/>
          </w:divBdr>
        </w:div>
        <w:div w:id="488794874">
          <w:marLeft w:val="240"/>
          <w:marRight w:val="0"/>
          <w:marTop w:val="0"/>
          <w:marBottom w:val="0"/>
          <w:divBdr>
            <w:top w:val="none" w:sz="0" w:space="0" w:color="auto"/>
            <w:left w:val="none" w:sz="0" w:space="0" w:color="auto"/>
            <w:bottom w:val="none" w:sz="0" w:space="0" w:color="auto"/>
            <w:right w:val="none" w:sz="0" w:space="0" w:color="auto"/>
          </w:divBdr>
        </w:div>
        <w:div w:id="696663755">
          <w:marLeft w:val="240"/>
          <w:marRight w:val="0"/>
          <w:marTop w:val="0"/>
          <w:marBottom w:val="0"/>
          <w:divBdr>
            <w:top w:val="none" w:sz="0" w:space="0" w:color="auto"/>
            <w:left w:val="none" w:sz="0" w:space="0" w:color="auto"/>
            <w:bottom w:val="none" w:sz="0" w:space="0" w:color="auto"/>
            <w:right w:val="none" w:sz="0" w:space="0" w:color="auto"/>
          </w:divBdr>
        </w:div>
        <w:div w:id="2139450699">
          <w:marLeft w:val="240"/>
          <w:marRight w:val="0"/>
          <w:marTop w:val="0"/>
          <w:marBottom w:val="0"/>
          <w:divBdr>
            <w:top w:val="none" w:sz="0" w:space="0" w:color="auto"/>
            <w:left w:val="none" w:sz="0" w:space="0" w:color="auto"/>
            <w:bottom w:val="none" w:sz="0" w:space="0" w:color="auto"/>
            <w:right w:val="none" w:sz="0" w:space="0" w:color="auto"/>
          </w:divBdr>
        </w:div>
        <w:div w:id="1884561515">
          <w:marLeft w:val="240"/>
          <w:marRight w:val="0"/>
          <w:marTop w:val="0"/>
          <w:marBottom w:val="0"/>
          <w:divBdr>
            <w:top w:val="none" w:sz="0" w:space="0" w:color="auto"/>
            <w:left w:val="none" w:sz="0" w:space="0" w:color="auto"/>
            <w:bottom w:val="none" w:sz="0" w:space="0" w:color="auto"/>
            <w:right w:val="none" w:sz="0" w:space="0" w:color="auto"/>
          </w:divBdr>
        </w:div>
        <w:div w:id="1192453030">
          <w:marLeft w:val="240"/>
          <w:marRight w:val="0"/>
          <w:marTop w:val="0"/>
          <w:marBottom w:val="0"/>
          <w:divBdr>
            <w:top w:val="none" w:sz="0" w:space="0" w:color="auto"/>
            <w:left w:val="none" w:sz="0" w:space="0" w:color="auto"/>
            <w:bottom w:val="none" w:sz="0" w:space="0" w:color="auto"/>
            <w:right w:val="none" w:sz="0" w:space="0" w:color="auto"/>
          </w:divBdr>
        </w:div>
        <w:div w:id="2133211445">
          <w:marLeft w:val="240"/>
          <w:marRight w:val="0"/>
          <w:marTop w:val="0"/>
          <w:marBottom w:val="0"/>
          <w:divBdr>
            <w:top w:val="none" w:sz="0" w:space="0" w:color="auto"/>
            <w:left w:val="none" w:sz="0" w:space="0" w:color="auto"/>
            <w:bottom w:val="none" w:sz="0" w:space="0" w:color="auto"/>
            <w:right w:val="none" w:sz="0" w:space="0" w:color="auto"/>
          </w:divBdr>
        </w:div>
        <w:div w:id="888420384">
          <w:marLeft w:val="240"/>
          <w:marRight w:val="0"/>
          <w:marTop w:val="0"/>
          <w:marBottom w:val="0"/>
          <w:divBdr>
            <w:top w:val="none" w:sz="0" w:space="0" w:color="auto"/>
            <w:left w:val="none" w:sz="0" w:space="0" w:color="auto"/>
            <w:bottom w:val="none" w:sz="0" w:space="0" w:color="auto"/>
            <w:right w:val="none" w:sz="0" w:space="0" w:color="auto"/>
          </w:divBdr>
        </w:div>
        <w:div w:id="981275782">
          <w:marLeft w:val="240"/>
          <w:marRight w:val="0"/>
          <w:marTop w:val="0"/>
          <w:marBottom w:val="0"/>
          <w:divBdr>
            <w:top w:val="none" w:sz="0" w:space="0" w:color="auto"/>
            <w:left w:val="none" w:sz="0" w:space="0" w:color="auto"/>
            <w:bottom w:val="none" w:sz="0" w:space="0" w:color="auto"/>
            <w:right w:val="none" w:sz="0" w:space="0" w:color="auto"/>
          </w:divBdr>
        </w:div>
        <w:div w:id="2036491841">
          <w:marLeft w:val="240"/>
          <w:marRight w:val="0"/>
          <w:marTop w:val="0"/>
          <w:marBottom w:val="0"/>
          <w:divBdr>
            <w:top w:val="none" w:sz="0" w:space="0" w:color="auto"/>
            <w:left w:val="none" w:sz="0" w:space="0" w:color="auto"/>
            <w:bottom w:val="none" w:sz="0" w:space="0" w:color="auto"/>
            <w:right w:val="none" w:sz="0" w:space="0" w:color="auto"/>
          </w:divBdr>
        </w:div>
        <w:div w:id="1954629359">
          <w:marLeft w:val="240"/>
          <w:marRight w:val="0"/>
          <w:marTop w:val="0"/>
          <w:marBottom w:val="0"/>
          <w:divBdr>
            <w:top w:val="none" w:sz="0" w:space="0" w:color="auto"/>
            <w:left w:val="none" w:sz="0" w:space="0" w:color="auto"/>
            <w:bottom w:val="none" w:sz="0" w:space="0" w:color="auto"/>
            <w:right w:val="none" w:sz="0" w:space="0" w:color="auto"/>
          </w:divBdr>
        </w:div>
        <w:div w:id="1260720798">
          <w:marLeft w:val="240"/>
          <w:marRight w:val="0"/>
          <w:marTop w:val="0"/>
          <w:marBottom w:val="0"/>
          <w:divBdr>
            <w:top w:val="none" w:sz="0" w:space="0" w:color="auto"/>
            <w:left w:val="none" w:sz="0" w:space="0" w:color="auto"/>
            <w:bottom w:val="none" w:sz="0" w:space="0" w:color="auto"/>
            <w:right w:val="none" w:sz="0" w:space="0" w:color="auto"/>
          </w:divBdr>
        </w:div>
        <w:div w:id="939871957">
          <w:marLeft w:val="240"/>
          <w:marRight w:val="0"/>
          <w:marTop w:val="0"/>
          <w:marBottom w:val="0"/>
          <w:divBdr>
            <w:top w:val="none" w:sz="0" w:space="0" w:color="auto"/>
            <w:left w:val="none" w:sz="0" w:space="0" w:color="auto"/>
            <w:bottom w:val="none" w:sz="0" w:space="0" w:color="auto"/>
            <w:right w:val="none" w:sz="0" w:space="0" w:color="auto"/>
          </w:divBdr>
        </w:div>
        <w:div w:id="1672294216">
          <w:marLeft w:val="240"/>
          <w:marRight w:val="0"/>
          <w:marTop w:val="0"/>
          <w:marBottom w:val="0"/>
          <w:divBdr>
            <w:top w:val="none" w:sz="0" w:space="0" w:color="auto"/>
            <w:left w:val="none" w:sz="0" w:space="0" w:color="auto"/>
            <w:bottom w:val="none" w:sz="0" w:space="0" w:color="auto"/>
            <w:right w:val="none" w:sz="0" w:space="0" w:color="auto"/>
          </w:divBdr>
        </w:div>
        <w:div w:id="7485369">
          <w:marLeft w:val="240"/>
          <w:marRight w:val="0"/>
          <w:marTop w:val="0"/>
          <w:marBottom w:val="0"/>
          <w:divBdr>
            <w:top w:val="none" w:sz="0" w:space="0" w:color="auto"/>
            <w:left w:val="none" w:sz="0" w:space="0" w:color="auto"/>
            <w:bottom w:val="none" w:sz="0" w:space="0" w:color="auto"/>
            <w:right w:val="none" w:sz="0" w:space="0" w:color="auto"/>
          </w:divBdr>
        </w:div>
        <w:div w:id="1594969057">
          <w:marLeft w:val="240"/>
          <w:marRight w:val="0"/>
          <w:marTop w:val="0"/>
          <w:marBottom w:val="0"/>
          <w:divBdr>
            <w:top w:val="none" w:sz="0" w:space="0" w:color="auto"/>
            <w:left w:val="none" w:sz="0" w:space="0" w:color="auto"/>
            <w:bottom w:val="none" w:sz="0" w:space="0" w:color="auto"/>
            <w:right w:val="none" w:sz="0" w:space="0" w:color="auto"/>
          </w:divBdr>
        </w:div>
        <w:div w:id="324552903">
          <w:marLeft w:val="240"/>
          <w:marRight w:val="0"/>
          <w:marTop w:val="0"/>
          <w:marBottom w:val="0"/>
          <w:divBdr>
            <w:top w:val="none" w:sz="0" w:space="0" w:color="auto"/>
            <w:left w:val="none" w:sz="0" w:space="0" w:color="auto"/>
            <w:bottom w:val="none" w:sz="0" w:space="0" w:color="auto"/>
            <w:right w:val="none" w:sz="0" w:space="0" w:color="auto"/>
          </w:divBdr>
        </w:div>
        <w:div w:id="208688979">
          <w:marLeft w:val="240"/>
          <w:marRight w:val="0"/>
          <w:marTop w:val="0"/>
          <w:marBottom w:val="0"/>
          <w:divBdr>
            <w:top w:val="none" w:sz="0" w:space="0" w:color="auto"/>
            <w:left w:val="none" w:sz="0" w:space="0" w:color="auto"/>
            <w:bottom w:val="none" w:sz="0" w:space="0" w:color="auto"/>
            <w:right w:val="none" w:sz="0" w:space="0" w:color="auto"/>
          </w:divBdr>
        </w:div>
        <w:div w:id="445347765">
          <w:marLeft w:val="240"/>
          <w:marRight w:val="0"/>
          <w:marTop w:val="0"/>
          <w:marBottom w:val="0"/>
          <w:divBdr>
            <w:top w:val="none" w:sz="0" w:space="0" w:color="auto"/>
            <w:left w:val="none" w:sz="0" w:space="0" w:color="auto"/>
            <w:bottom w:val="none" w:sz="0" w:space="0" w:color="auto"/>
            <w:right w:val="none" w:sz="0" w:space="0" w:color="auto"/>
          </w:divBdr>
        </w:div>
        <w:div w:id="45759662">
          <w:marLeft w:val="240"/>
          <w:marRight w:val="0"/>
          <w:marTop w:val="0"/>
          <w:marBottom w:val="0"/>
          <w:divBdr>
            <w:top w:val="none" w:sz="0" w:space="0" w:color="auto"/>
            <w:left w:val="none" w:sz="0" w:space="0" w:color="auto"/>
            <w:bottom w:val="none" w:sz="0" w:space="0" w:color="auto"/>
            <w:right w:val="none" w:sz="0" w:space="0" w:color="auto"/>
          </w:divBdr>
        </w:div>
        <w:div w:id="2072265970">
          <w:marLeft w:val="240"/>
          <w:marRight w:val="0"/>
          <w:marTop w:val="0"/>
          <w:marBottom w:val="0"/>
          <w:divBdr>
            <w:top w:val="none" w:sz="0" w:space="0" w:color="auto"/>
            <w:left w:val="none" w:sz="0" w:space="0" w:color="auto"/>
            <w:bottom w:val="none" w:sz="0" w:space="0" w:color="auto"/>
            <w:right w:val="none" w:sz="0" w:space="0" w:color="auto"/>
          </w:divBdr>
        </w:div>
        <w:div w:id="634336543">
          <w:marLeft w:val="240"/>
          <w:marRight w:val="0"/>
          <w:marTop w:val="0"/>
          <w:marBottom w:val="0"/>
          <w:divBdr>
            <w:top w:val="none" w:sz="0" w:space="0" w:color="auto"/>
            <w:left w:val="none" w:sz="0" w:space="0" w:color="auto"/>
            <w:bottom w:val="none" w:sz="0" w:space="0" w:color="auto"/>
            <w:right w:val="none" w:sz="0" w:space="0" w:color="auto"/>
          </w:divBdr>
        </w:div>
        <w:div w:id="2039163016">
          <w:marLeft w:val="240"/>
          <w:marRight w:val="0"/>
          <w:marTop w:val="0"/>
          <w:marBottom w:val="0"/>
          <w:divBdr>
            <w:top w:val="none" w:sz="0" w:space="0" w:color="auto"/>
            <w:left w:val="none" w:sz="0" w:space="0" w:color="auto"/>
            <w:bottom w:val="none" w:sz="0" w:space="0" w:color="auto"/>
            <w:right w:val="none" w:sz="0" w:space="0" w:color="auto"/>
          </w:divBdr>
        </w:div>
        <w:div w:id="273556557">
          <w:marLeft w:val="240"/>
          <w:marRight w:val="0"/>
          <w:marTop w:val="0"/>
          <w:marBottom w:val="0"/>
          <w:divBdr>
            <w:top w:val="none" w:sz="0" w:space="0" w:color="auto"/>
            <w:left w:val="none" w:sz="0" w:space="0" w:color="auto"/>
            <w:bottom w:val="none" w:sz="0" w:space="0" w:color="auto"/>
            <w:right w:val="none" w:sz="0" w:space="0" w:color="auto"/>
          </w:divBdr>
        </w:div>
        <w:div w:id="807429803">
          <w:marLeft w:val="240"/>
          <w:marRight w:val="0"/>
          <w:marTop w:val="0"/>
          <w:marBottom w:val="0"/>
          <w:divBdr>
            <w:top w:val="none" w:sz="0" w:space="0" w:color="auto"/>
            <w:left w:val="none" w:sz="0" w:space="0" w:color="auto"/>
            <w:bottom w:val="none" w:sz="0" w:space="0" w:color="auto"/>
            <w:right w:val="none" w:sz="0" w:space="0" w:color="auto"/>
          </w:divBdr>
        </w:div>
        <w:div w:id="1202285696">
          <w:marLeft w:val="240"/>
          <w:marRight w:val="0"/>
          <w:marTop w:val="0"/>
          <w:marBottom w:val="0"/>
          <w:divBdr>
            <w:top w:val="none" w:sz="0" w:space="0" w:color="auto"/>
            <w:left w:val="none" w:sz="0" w:space="0" w:color="auto"/>
            <w:bottom w:val="none" w:sz="0" w:space="0" w:color="auto"/>
            <w:right w:val="none" w:sz="0" w:space="0" w:color="auto"/>
          </w:divBdr>
        </w:div>
        <w:div w:id="270749755">
          <w:marLeft w:val="240"/>
          <w:marRight w:val="0"/>
          <w:marTop w:val="0"/>
          <w:marBottom w:val="0"/>
          <w:divBdr>
            <w:top w:val="none" w:sz="0" w:space="0" w:color="auto"/>
            <w:left w:val="none" w:sz="0" w:space="0" w:color="auto"/>
            <w:bottom w:val="none" w:sz="0" w:space="0" w:color="auto"/>
            <w:right w:val="none" w:sz="0" w:space="0" w:color="auto"/>
          </w:divBdr>
        </w:div>
        <w:div w:id="160897665">
          <w:marLeft w:val="240"/>
          <w:marRight w:val="0"/>
          <w:marTop w:val="0"/>
          <w:marBottom w:val="0"/>
          <w:divBdr>
            <w:top w:val="none" w:sz="0" w:space="0" w:color="auto"/>
            <w:left w:val="none" w:sz="0" w:space="0" w:color="auto"/>
            <w:bottom w:val="none" w:sz="0" w:space="0" w:color="auto"/>
            <w:right w:val="none" w:sz="0" w:space="0" w:color="auto"/>
          </w:divBdr>
        </w:div>
        <w:div w:id="1482237594">
          <w:marLeft w:val="240"/>
          <w:marRight w:val="0"/>
          <w:marTop w:val="0"/>
          <w:marBottom w:val="0"/>
          <w:divBdr>
            <w:top w:val="none" w:sz="0" w:space="0" w:color="auto"/>
            <w:left w:val="none" w:sz="0" w:space="0" w:color="auto"/>
            <w:bottom w:val="none" w:sz="0" w:space="0" w:color="auto"/>
            <w:right w:val="none" w:sz="0" w:space="0" w:color="auto"/>
          </w:divBdr>
        </w:div>
        <w:div w:id="1740595137">
          <w:marLeft w:val="240"/>
          <w:marRight w:val="0"/>
          <w:marTop w:val="0"/>
          <w:marBottom w:val="0"/>
          <w:divBdr>
            <w:top w:val="none" w:sz="0" w:space="0" w:color="auto"/>
            <w:left w:val="none" w:sz="0" w:space="0" w:color="auto"/>
            <w:bottom w:val="none" w:sz="0" w:space="0" w:color="auto"/>
            <w:right w:val="none" w:sz="0" w:space="0" w:color="auto"/>
          </w:divBdr>
        </w:div>
        <w:div w:id="28141861">
          <w:marLeft w:val="240"/>
          <w:marRight w:val="0"/>
          <w:marTop w:val="0"/>
          <w:marBottom w:val="0"/>
          <w:divBdr>
            <w:top w:val="none" w:sz="0" w:space="0" w:color="auto"/>
            <w:left w:val="none" w:sz="0" w:space="0" w:color="auto"/>
            <w:bottom w:val="none" w:sz="0" w:space="0" w:color="auto"/>
            <w:right w:val="none" w:sz="0" w:space="0" w:color="auto"/>
          </w:divBdr>
        </w:div>
        <w:div w:id="1353148992">
          <w:marLeft w:val="240"/>
          <w:marRight w:val="0"/>
          <w:marTop w:val="0"/>
          <w:marBottom w:val="0"/>
          <w:divBdr>
            <w:top w:val="none" w:sz="0" w:space="0" w:color="auto"/>
            <w:left w:val="none" w:sz="0" w:space="0" w:color="auto"/>
            <w:bottom w:val="none" w:sz="0" w:space="0" w:color="auto"/>
            <w:right w:val="none" w:sz="0" w:space="0" w:color="auto"/>
          </w:divBdr>
        </w:div>
        <w:div w:id="873925140">
          <w:marLeft w:val="240"/>
          <w:marRight w:val="0"/>
          <w:marTop w:val="0"/>
          <w:marBottom w:val="0"/>
          <w:divBdr>
            <w:top w:val="none" w:sz="0" w:space="0" w:color="auto"/>
            <w:left w:val="none" w:sz="0" w:space="0" w:color="auto"/>
            <w:bottom w:val="none" w:sz="0" w:space="0" w:color="auto"/>
            <w:right w:val="none" w:sz="0" w:space="0" w:color="auto"/>
          </w:divBdr>
        </w:div>
        <w:div w:id="662273201">
          <w:marLeft w:val="240"/>
          <w:marRight w:val="0"/>
          <w:marTop w:val="0"/>
          <w:marBottom w:val="0"/>
          <w:divBdr>
            <w:top w:val="none" w:sz="0" w:space="0" w:color="auto"/>
            <w:left w:val="none" w:sz="0" w:space="0" w:color="auto"/>
            <w:bottom w:val="none" w:sz="0" w:space="0" w:color="auto"/>
            <w:right w:val="none" w:sz="0" w:space="0" w:color="auto"/>
          </w:divBdr>
        </w:div>
        <w:div w:id="820921874">
          <w:marLeft w:val="240"/>
          <w:marRight w:val="0"/>
          <w:marTop w:val="0"/>
          <w:marBottom w:val="0"/>
          <w:divBdr>
            <w:top w:val="none" w:sz="0" w:space="0" w:color="auto"/>
            <w:left w:val="none" w:sz="0" w:space="0" w:color="auto"/>
            <w:bottom w:val="none" w:sz="0" w:space="0" w:color="auto"/>
            <w:right w:val="none" w:sz="0" w:space="0" w:color="auto"/>
          </w:divBdr>
        </w:div>
        <w:div w:id="1068261072">
          <w:marLeft w:val="240"/>
          <w:marRight w:val="0"/>
          <w:marTop w:val="0"/>
          <w:marBottom w:val="0"/>
          <w:divBdr>
            <w:top w:val="none" w:sz="0" w:space="0" w:color="auto"/>
            <w:left w:val="none" w:sz="0" w:space="0" w:color="auto"/>
            <w:bottom w:val="none" w:sz="0" w:space="0" w:color="auto"/>
            <w:right w:val="none" w:sz="0" w:space="0" w:color="auto"/>
          </w:divBdr>
        </w:div>
        <w:div w:id="1912614719">
          <w:marLeft w:val="240"/>
          <w:marRight w:val="0"/>
          <w:marTop w:val="0"/>
          <w:marBottom w:val="0"/>
          <w:divBdr>
            <w:top w:val="none" w:sz="0" w:space="0" w:color="auto"/>
            <w:left w:val="none" w:sz="0" w:space="0" w:color="auto"/>
            <w:bottom w:val="none" w:sz="0" w:space="0" w:color="auto"/>
            <w:right w:val="none" w:sz="0" w:space="0" w:color="auto"/>
          </w:divBdr>
        </w:div>
        <w:div w:id="320810683">
          <w:marLeft w:val="240"/>
          <w:marRight w:val="0"/>
          <w:marTop w:val="0"/>
          <w:marBottom w:val="0"/>
          <w:divBdr>
            <w:top w:val="none" w:sz="0" w:space="0" w:color="auto"/>
            <w:left w:val="none" w:sz="0" w:space="0" w:color="auto"/>
            <w:bottom w:val="none" w:sz="0" w:space="0" w:color="auto"/>
            <w:right w:val="none" w:sz="0" w:space="0" w:color="auto"/>
          </w:divBdr>
        </w:div>
        <w:div w:id="1565483667">
          <w:marLeft w:val="240"/>
          <w:marRight w:val="0"/>
          <w:marTop w:val="0"/>
          <w:marBottom w:val="0"/>
          <w:divBdr>
            <w:top w:val="none" w:sz="0" w:space="0" w:color="auto"/>
            <w:left w:val="none" w:sz="0" w:space="0" w:color="auto"/>
            <w:bottom w:val="none" w:sz="0" w:space="0" w:color="auto"/>
            <w:right w:val="none" w:sz="0" w:space="0" w:color="auto"/>
          </w:divBdr>
        </w:div>
        <w:div w:id="972179180">
          <w:marLeft w:val="240"/>
          <w:marRight w:val="0"/>
          <w:marTop w:val="0"/>
          <w:marBottom w:val="0"/>
          <w:divBdr>
            <w:top w:val="none" w:sz="0" w:space="0" w:color="auto"/>
            <w:left w:val="none" w:sz="0" w:space="0" w:color="auto"/>
            <w:bottom w:val="none" w:sz="0" w:space="0" w:color="auto"/>
            <w:right w:val="none" w:sz="0" w:space="0" w:color="auto"/>
          </w:divBdr>
        </w:div>
        <w:div w:id="1505128050">
          <w:marLeft w:val="240"/>
          <w:marRight w:val="0"/>
          <w:marTop w:val="0"/>
          <w:marBottom w:val="0"/>
          <w:divBdr>
            <w:top w:val="none" w:sz="0" w:space="0" w:color="auto"/>
            <w:left w:val="none" w:sz="0" w:space="0" w:color="auto"/>
            <w:bottom w:val="none" w:sz="0" w:space="0" w:color="auto"/>
            <w:right w:val="none" w:sz="0" w:space="0" w:color="auto"/>
          </w:divBdr>
        </w:div>
        <w:div w:id="637107440">
          <w:marLeft w:val="240"/>
          <w:marRight w:val="0"/>
          <w:marTop w:val="0"/>
          <w:marBottom w:val="0"/>
          <w:divBdr>
            <w:top w:val="none" w:sz="0" w:space="0" w:color="auto"/>
            <w:left w:val="none" w:sz="0" w:space="0" w:color="auto"/>
            <w:bottom w:val="none" w:sz="0" w:space="0" w:color="auto"/>
            <w:right w:val="none" w:sz="0" w:space="0" w:color="auto"/>
          </w:divBdr>
        </w:div>
        <w:div w:id="751511798">
          <w:marLeft w:val="240"/>
          <w:marRight w:val="0"/>
          <w:marTop w:val="0"/>
          <w:marBottom w:val="0"/>
          <w:divBdr>
            <w:top w:val="none" w:sz="0" w:space="0" w:color="auto"/>
            <w:left w:val="none" w:sz="0" w:space="0" w:color="auto"/>
            <w:bottom w:val="none" w:sz="0" w:space="0" w:color="auto"/>
            <w:right w:val="none" w:sz="0" w:space="0" w:color="auto"/>
          </w:divBdr>
        </w:div>
        <w:div w:id="1969311958">
          <w:marLeft w:val="240"/>
          <w:marRight w:val="0"/>
          <w:marTop w:val="0"/>
          <w:marBottom w:val="0"/>
          <w:divBdr>
            <w:top w:val="none" w:sz="0" w:space="0" w:color="auto"/>
            <w:left w:val="none" w:sz="0" w:space="0" w:color="auto"/>
            <w:bottom w:val="none" w:sz="0" w:space="0" w:color="auto"/>
            <w:right w:val="none" w:sz="0" w:space="0" w:color="auto"/>
          </w:divBdr>
        </w:div>
        <w:div w:id="982198921">
          <w:marLeft w:val="240"/>
          <w:marRight w:val="0"/>
          <w:marTop w:val="0"/>
          <w:marBottom w:val="0"/>
          <w:divBdr>
            <w:top w:val="none" w:sz="0" w:space="0" w:color="auto"/>
            <w:left w:val="none" w:sz="0" w:space="0" w:color="auto"/>
            <w:bottom w:val="none" w:sz="0" w:space="0" w:color="auto"/>
            <w:right w:val="none" w:sz="0" w:space="0" w:color="auto"/>
          </w:divBdr>
        </w:div>
        <w:div w:id="1815024517">
          <w:marLeft w:val="240"/>
          <w:marRight w:val="0"/>
          <w:marTop w:val="0"/>
          <w:marBottom w:val="0"/>
          <w:divBdr>
            <w:top w:val="none" w:sz="0" w:space="0" w:color="auto"/>
            <w:left w:val="none" w:sz="0" w:space="0" w:color="auto"/>
            <w:bottom w:val="none" w:sz="0" w:space="0" w:color="auto"/>
            <w:right w:val="none" w:sz="0" w:space="0" w:color="auto"/>
          </w:divBdr>
        </w:div>
        <w:div w:id="1813981967">
          <w:marLeft w:val="240"/>
          <w:marRight w:val="0"/>
          <w:marTop w:val="0"/>
          <w:marBottom w:val="0"/>
          <w:divBdr>
            <w:top w:val="none" w:sz="0" w:space="0" w:color="auto"/>
            <w:left w:val="none" w:sz="0" w:space="0" w:color="auto"/>
            <w:bottom w:val="none" w:sz="0" w:space="0" w:color="auto"/>
            <w:right w:val="none" w:sz="0" w:space="0" w:color="auto"/>
          </w:divBdr>
        </w:div>
        <w:div w:id="2145614519">
          <w:marLeft w:val="240"/>
          <w:marRight w:val="0"/>
          <w:marTop w:val="0"/>
          <w:marBottom w:val="0"/>
          <w:divBdr>
            <w:top w:val="none" w:sz="0" w:space="0" w:color="auto"/>
            <w:left w:val="none" w:sz="0" w:space="0" w:color="auto"/>
            <w:bottom w:val="none" w:sz="0" w:space="0" w:color="auto"/>
            <w:right w:val="none" w:sz="0" w:space="0" w:color="auto"/>
          </w:divBdr>
        </w:div>
        <w:div w:id="1554850309">
          <w:marLeft w:val="240"/>
          <w:marRight w:val="0"/>
          <w:marTop w:val="0"/>
          <w:marBottom w:val="0"/>
          <w:divBdr>
            <w:top w:val="none" w:sz="0" w:space="0" w:color="auto"/>
            <w:left w:val="none" w:sz="0" w:space="0" w:color="auto"/>
            <w:bottom w:val="none" w:sz="0" w:space="0" w:color="auto"/>
            <w:right w:val="none" w:sz="0" w:space="0" w:color="auto"/>
          </w:divBdr>
        </w:div>
        <w:div w:id="637221561">
          <w:marLeft w:val="240"/>
          <w:marRight w:val="0"/>
          <w:marTop w:val="0"/>
          <w:marBottom w:val="0"/>
          <w:divBdr>
            <w:top w:val="none" w:sz="0" w:space="0" w:color="auto"/>
            <w:left w:val="none" w:sz="0" w:space="0" w:color="auto"/>
            <w:bottom w:val="none" w:sz="0" w:space="0" w:color="auto"/>
            <w:right w:val="none" w:sz="0" w:space="0" w:color="auto"/>
          </w:divBdr>
        </w:div>
        <w:div w:id="1856579021">
          <w:marLeft w:val="240"/>
          <w:marRight w:val="0"/>
          <w:marTop w:val="0"/>
          <w:marBottom w:val="0"/>
          <w:divBdr>
            <w:top w:val="none" w:sz="0" w:space="0" w:color="auto"/>
            <w:left w:val="none" w:sz="0" w:space="0" w:color="auto"/>
            <w:bottom w:val="none" w:sz="0" w:space="0" w:color="auto"/>
            <w:right w:val="none" w:sz="0" w:space="0" w:color="auto"/>
          </w:divBdr>
        </w:div>
        <w:div w:id="783840714">
          <w:marLeft w:val="240"/>
          <w:marRight w:val="0"/>
          <w:marTop w:val="0"/>
          <w:marBottom w:val="0"/>
          <w:divBdr>
            <w:top w:val="none" w:sz="0" w:space="0" w:color="auto"/>
            <w:left w:val="none" w:sz="0" w:space="0" w:color="auto"/>
            <w:bottom w:val="none" w:sz="0" w:space="0" w:color="auto"/>
            <w:right w:val="none" w:sz="0" w:space="0" w:color="auto"/>
          </w:divBdr>
        </w:div>
        <w:div w:id="1836451305">
          <w:marLeft w:val="240"/>
          <w:marRight w:val="0"/>
          <w:marTop w:val="0"/>
          <w:marBottom w:val="0"/>
          <w:divBdr>
            <w:top w:val="none" w:sz="0" w:space="0" w:color="auto"/>
            <w:left w:val="none" w:sz="0" w:space="0" w:color="auto"/>
            <w:bottom w:val="none" w:sz="0" w:space="0" w:color="auto"/>
            <w:right w:val="none" w:sz="0" w:space="0" w:color="auto"/>
          </w:divBdr>
        </w:div>
        <w:div w:id="1100031596">
          <w:marLeft w:val="240"/>
          <w:marRight w:val="0"/>
          <w:marTop w:val="0"/>
          <w:marBottom w:val="0"/>
          <w:divBdr>
            <w:top w:val="none" w:sz="0" w:space="0" w:color="auto"/>
            <w:left w:val="none" w:sz="0" w:space="0" w:color="auto"/>
            <w:bottom w:val="none" w:sz="0" w:space="0" w:color="auto"/>
            <w:right w:val="none" w:sz="0" w:space="0" w:color="auto"/>
          </w:divBdr>
        </w:div>
        <w:div w:id="372534757">
          <w:marLeft w:val="240"/>
          <w:marRight w:val="0"/>
          <w:marTop w:val="0"/>
          <w:marBottom w:val="0"/>
          <w:divBdr>
            <w:top w:val="none" w:sz="0" w:space="0" w:color="auto"/>
            <w:left w:val="none" w:sz="0" w:space="0" w:color="auto"/>
            <w:bottom w:val="none" w:sz="0" w:space="0" w:color="auto"/>
            <w:right w:val="none" w:sz="0" w:space="0" w:color="auto"/>
          </w:divBdr>
        </w:div>
        <w:div w:id="487287276">
          <w:marLeft w:val="240"/>
          <w:marRight w:val="0"/>
          <w:marTop w:val="0"/>
          <w:marBottom w:val="0"/>
          <w:divBdr>
            <w:top w:val="none" w:sz="0" w:space="0" w:color="auto"/>
            <w:left w:val="none" w:sz="0" w:space="0" w:color="auto"/>
            <w:bottom w:val="none" w:sz="0" w:space="0" w:color="auto"/>
            <w:right w:val="none" w:sz="0" w:space="0" w:color="auto"/>
          </w:divBdr>
        </w:div>
        <w:div w:id="460878564">
          <w:marLeft w:val="240"/>
          <w:marRight w:val="0"/>
          <w:marTop w:val="0"/>
          <w:marBottom w:val="0"/>
          <w:divBdr>
            <w:top w:val="none" w:sz="0" w:space="0" w:color="auto"/>
            <w:left w:val="none" w:sz="0" w:space="0" w:color="auto"/>
            <w:bottom w:val="none" w:sz="0" w:space="0" w:color="auto"/>
            <w:right w:val="none" w:sz="0" w:space="0" w:color="auto"/>
          </w:divBdr>
        </w:div>
        <w:div w:id="743525044">
          <w:marLeft w:val="240"/>
          <w:marRight w:val="0"/>
          <w:marTop w:val="0"/>
          <w:marBottom w:val="0"/>
          <w:divBdr>
            <w:top w:val="none" w:sz="0" w:space="0" w:color="auto"/>
            <w:left w:val="none" w:sz="0" w:space="0" w:color="auto"/>
            <w:bottom w:val="none" w:sz="0" w:space="0" w:color="auto"/>
            <w:right w:val="none" w:sz="0" w:space="0" w:color="auto"/>
          </w:divBdr>
        </w:div>
        <w:div w:id="2061784660">
          <w:marLeft w:val="240"/>
          <w:marRight w:val="0"/>
          <w:marTop w:val="0"/>
          <w:marBottom w:val="0"/>
          <w:divBdr>
            <w:top w:val="none" w:sz="0" w:space="0" w:color="auto"/>
            <w:left w:val="none" w:sz="0" w:space="0" w:color="auto"/>
            <w:bottom w:val="none" w:sz="0" w:space="0" w:color="auto"/>
            <w:right w:val="none" w:sz="0" w:space="0" w:color="auto"/>
          </w:divBdr>
        </w:div>
        <w:div w:id="58603878">
          <w:marLeft w:val="240"/>
          <w:marRight w:val="0"/>
          <w:marTop w:val="0"/>
          <w:marBottom w:val="0"/>
          <w:divBdr>
            <w:top w:val="none" w:sz="0" w:space="0" w:color="auto"/>
            <w:left w:val="none" w:sz="0" w:space="0" w:color="auto"/>
            <w:bottom w:val="none" w:sz="0" w:space="0" w:color="auto"/>
            <w:right w:val="none" w:sz="0" w:space="0" w:color="auto"/>
          </w:divBdr>
        </w:div>
        <w:div w:id="337731317">
          <w:marLeft w:val="240"/>
          <w:marRight w:val="0"/>
          <w:marTop w:val="0"/>
          <w:marBottom w:val="0"/>
          <w:divBdr>
            <w:top w:val="none" w:sz="0" w:space="0" w:color="auto"/>
            <w:left w:val="none" w:sz="0" w:space="0" w:color="auto"/>
            <w:bottom w:val="none" w:sz="0" w:space="0" w:color="auto"/>
            <w:right w:val="none" w:sz="0" w:space="0" w:color="auto"/>
          </w:divBdr>
        </w:div>
        <w:div w:id="1952784955">
          <w:marLeft w:val="240"/>
          <w:marRight w:val="0"/>
          <w:marTop w:val="0"/>
          <w:marBottom w:val="0"/>
          <w:divBdr>
            <w:top w:val="none" w:sz="0" w:space="0" w:color="auto"/>
            <w:left w:val="none" w:sz="0" w:space="0" w:color="auto"/>
            <w:bottom w:val="none" w:sz="0" w:space="0" w:color="auto"/>
            <w:right w:val="none" w:sz="0" w:space="0" w:color="auto"/>
          </w:divBdr>
        </w:div>
        <w:div w:id="1102413511">
          <w:marLeft w:val="240"/>
          <w:marRight w:val="0"/>
          <w:marTop w:val="0"/>
          <w:marBottom w:val="0"/>
          <w:divBdr>
            <w:top w:val="none" w:sz="0" w:space="0" w:color="auto"/>
            <w:left w:val="none" w:sz="0" w:space="0" w:color="auto"/>
            <w:bottom w:val="none" w:sz="0" w:space="0" w:color="auto"/>
            <w:right w:val="none" w:sz="0" w:space="0" w:color="auto"/>
          </w:divBdr>
        </w:div>
        <w:div w:id="1106267884">
          <w:marLeft w:val="240"/>
          <w:marRight w:val="0"/>
          <w:marTop w:val="0"/>
          <w:marBottom w:val="0"/>
          <w:divBdr>
            <w:top w:val="none" w:sz="0" w:space="0" w:color="auto"/>
            <w:left w:val="none" w:sz="0" w:space="0" w:color="auto"/>
            <w:bottom w:val="none" w:sz="0" w:space="0" w:color="auto"/>
            <w:right w:val="none" w:sz="0" w:space="0" w:color="auto"/>
          </w:divBdr>
        </w:div>
        <w:div w:id="1398439034">
          <w:marLeft w:val="240"/>
          <w:marRight w:val="0"/>
          <w:marTop w:val="0"/>
          <w:marBottom w:val="0"/>
          <w:divBdr>
            <w:top w:val="none" w:sz="0" w:space="0" w:color="auto"/>
            <w:left w:val="none" w:sz="0" w:space="0" w:color="auto"/>
            <w:bottom w:val="none" w:sz="0" w:space="0" w:color="auto"/>
            <w:right w:val="none" w:sz="0" w:space="0" w:color="auto"/>
          </w:divBdr>
        </w:div>
        <w:div w:id="56975503">
          <w:marLeft w:val="240"/>
          <w:marRight w:val="0"/>
          <w:marTop w:val="0"/>
          <w:marBottom w:val="0"/>
          <w:divBdr>
            <w:top w:val="none" w:sz="0" w:space="0" w:color="auto"/>
            <w:left w:val="none" w:sz="0" w:space="0" w:color="auto"/>
            <w:bottom w:val="none" w:sz="0" w:space="0" w:color="auto"/>
            <w:right w:val="none" w:sz="0" w:space="0" w:color="auto"/>
          </w:divBdr>
        </w:div>
        <w:div w:id="1603798989">
          <w:marLeft w:val="240"/>
          <w:marRight w:val="0"/>
          <w:marTop w:val="0"/>
          <w:marBottom w:val="0"/>
          <w:divBdr>
            <w:top w:val="none" w:sz="0" w:space="0" w:color="auto"/>
            <w:left w:val="none" w:sz="0" w:space="0" w:color="auto"/>
            <w:bottom w:val="none" w:sz="0" w:space="0" w:color="auto"/>
            <w:right w:val="none" w:sz="0" w:space="0" w:color="auto"/>
          </w:divBdr>
        </w:div>
        <w:div w:id="1509246100">
          <w:marLeft w:val="240"/>
          <w:marRight w:val="0"/>
          <w:marTop w:val="0"/>
          <w:marBottom w:val="0"/>
          <w:divBdr>
            <w:top w:val="none" w:sz="0" w:space="0" w:color="auto"/>
            <w:left w:val="none" w:sz="0" w:space="0" w:color="auto"/>
            <w:bottom w:val="none" w:sz="0" w:space="0" w:color="auto"/>
            <w:right w:val="none" w:sz="0" w:space="0" w:color="auto"/>
          </w:divBdr>
        </w:div>
        <w:div w:id="170606473">
          <w:marLeft w:val="240"/>
          <w:marRight w:val="0"/>
          <w:marTop w:val="0"/>
          <w:marBottom w:val="0"/>
          <w:divBdr>
            <w:top w:val="none" w:sz="0" w:space="0" w:color="auto"/>
            <w:left w:val="none" w:sz="0" w:space="0" w:color="auto"/>
            <w:bottom w:val="none" w:sz="0" w:space="0" w:color="auto"/>
            <w:right w:val="none" w:sz="0" w:space="0" w:color="auto"/>
          </w:divBdr>
        </w:div>
        <w:div w:id="1940795646">
          <w:marLeft w:val="240"/>
          <w:marRight w:val="0"/>
          <w:marTop w:val="0"/>
          <w:marBottom w:val="0"/>
          <w:divBdr>
            <w:top w:val="none" w:sz="0" w:space="0" w:color="auto"/>
            <w:left w:val="none" w:sz="0" w:space="0" w:color="auto"/>
            <w:bottom w:val="none" w:sz="0" w:space="0" w:color="auto"/>
            <w:right w:val="none" w:sz="0" w:space="0" w:color="auto"/>
          </w:divBdr>
        </w:div>
        <w:div w:id="666132608">
          <w:marLeft w:val="240"/>
          <w:marRight w:val="0"/>
          <w:marTop w:val="0"/>
          <w:marBottom w:val="0"/>
          <w:divBdr>
            <w:top w:val="none" w:sz="0" w:space="0" w:color="auto"/>
            <w:left w:val="none" w:sz="0" w:space="0" w:color="auto"/>
            <w:bottom w:val="none" w:sz="0" w:space="0" w:color="auto"/>
            <w:right w:val="none" w:sz="0" w:space="0" w:color="auto"/>
          </w:divBdr>
        </w:div>
        <w:div w:id="662586344">
          <w:marLeft w:val="240"/>
          <w:marRight w:val="0"/>
          <w:marTop w:val="0"/>
          <w:marBottom w:val="0"/>
          <w:divBdr>
            <w:top w:val="none" w:sz="0" w:space="0" w:color="auto"/>
            <w:left w:val="none" w:sz="0" w:space="0" w:color="auto"/>
            <w:bottom w:val="none" w:sz="0" w:space="0" w:color="auto"/>
            <w:right w:val="none" w:sz="0" w:space="0" w:color="auto"/>
          </w:divBdr>
        </w:div>
        <w:div w:id="1039550056">
          <w:marLeft w:val="240"/>
          <w:marRight w:val="0"/>
          <w:marTop w:val="0"/>
          <w:marBottom w:val="0"/>
          <w:divBdr>
            <w:top w:val="none" w:sz="0" w:space="0" w:color="auto"/>
            <w:left w:val="none" w:sz="0" w:space="0" w:color="auto"/>
            <w:bottom w:val="none" w:sz="0" w:space="0" w:color="auto"/>
            <w:right w:val="none" w:sz="0" w:space="0" w:color="auto"/>
          </w:divBdr>
        </w:div>
        <w:div w:id="568656434">
          <w:marLeft w:val="240"/>
          <w:marRight w:val="0"/>
          <w:marTop w:val="0"/>
          <w:marBottom w:val="0"/>
          <w:divBdr>
            <w:top w:val="none" w:sz="0" w:space="0" w:color="auto"/>
            <w:left w:val="none" w:sz="0" w:space="0" w:color="auto"/>
            <w:bottom w:val="none" w:sz="0" w:space="0" w:color="auto"/>
            <w:right w:val="none" w:sz="0" w:space="0" w:color="auto"/>
          </w:divBdr>
        </w:div>
        <w:div w:id="791095999">
          <w:marLeft w:val="240"/>
          <w:marRight w:val="0"/>
          <w:marTop w:val="0"/>
          <w:marBottom w:val="0"/>
          <w:divBdr>
            <w:top w:val="none" w:sz="0" w:space="0" w:color="auto"/>
            <w:left w:val="none" w:sz="0" w:space="0" w:color="auto"/>
            <w:bottom w:val="none" w:sz="0" w:space="0" w:color="auto"/>
            <w:right w:val="none" w:sz="0" w:space="0" w:color="auto"/>
          </w:divBdr>
        </w:div>
        <w:div w:id="1996448046">
          <w:marLeft w:val="240"/>
          <w:marRight w:val="0"/>
          <w:marTop w:val="0"/>
          <w:marBottom w:val="0"/>
          <w:divBdr>
            <w:top w:val="none" w:sz="0" w:space="0" w:color="auto"/>
            <w:left w:val="none" w:sz="0" w:space="0" w:color="auto"/>
            <w:bottom w:val="none" w:sz="0" w:space="0" w:color="auto"/>
            <w:right w:val="none" w:sz="0" w:space="0" w:color="auto"/>
          </w:divBdr>
        </w:div>
        <w:div w:id="1387876034">
          <w:marLeft w:val="240"/>
          <w:marRight w:val="0"/>
          <w:marTop w:val="0"/>
          <w:marBottom w:val="0"/>
          <w:divBdr>
            <w:top w:val="none" w:sz="0" w:space="0" w:color="auto"/>
            <w:left w:val="none" w:sz="0" w:space="0" w:color="auto"/>
            <w:bottom w:val="none" w:sz="0" w:space="0" w:color="auto"/>
            <w:right w:val="none" w:sz="0" w:space="0" w:color="auto"/>
          </w:divBdr>
        </w:div>
        <w:div w:id="306983795">
          <w:marLeft w:val="240"/>
          <w:marRight w:val="0"/>
          <w:marTop w:val="0"/>
          <w:marBottom w:val="0"/>
          <w:divBdr>
            <w:top w:val="none" w:sz="0" w:space="0" w:color="auto"/>
            <w:left w:val="none" w:sz="0" w:space="0" w:color="auto"/>
            <w:bottom w:val="none" w:sz="0" w:space="0" w:color="auto"/>
            <w:right w:val="none" w:sz="0" w:space="0" w:color="auto"/>
          </w:divBdr>
        </w:div>
        <w:div w:id="1541625276">
          <w:marLeft w:val="240"/>
          <w:marRight w:val="0"/>
          <w:marTop w:val="0"/>
          <w:marBottom w:val="0"/>
          <w:divBdr>
            <w:top w:val="none" w:sz="0" w:space="0" w:color="auto"/>
            <w:left w:val="none" w:sz="0" w:space="0" w:color="auto"/>
            <w:bottom w:val="none" w:sz="0" w:space="0" w:color="auto"/>
            <w:right w:val="none" w:sz="0" w:space="0" w:color="auto"/>
          </w:divBdr>
        </w:div>
        <w:div w:id="1106775050">
          <w:marLeft w:val="240"/>
          <w:marRight w:val="0"/>
          <w:marTop w:val="0"/>
          <w:marBottom w:val="0"/>
          <w:divBdr>
            <w:top w:val="none" w:sz="0" w:space="0" w:color="auto"/>
            <w:left w:val="none" w:sz="0" w:space="0" w:color="auto"/>
            <w:bottom w:val="none" w:sz="0" w:space="0" w:color="auto"/>
            <w:right w:val="none" w:sz="0" w:space="0" w:color="auto"/>
          </w:divBdr>
        </w:div>
        <w:div w:id="1781798880">
          <w:marLeft w:val="240"/>
          <w:marRight w:val="0"/>
          <w:marTop w:val="0"/>
          <w:marBottom w:val="0"/>
          <w:divBdr>
            <w:top w:val="none" w:sz="0" w:space="0" w:color="auto"/>
            <w:left w:val="none" w:sz="0" w:space="0" w:color="auto"/>
            <w:bottom w:val="none" w:sz="0" w:space="0" w:color="auto"/>
            <w:right w:val="none" w:sz="0" w:space="0" w:color="auto"/>
          </w:divBdr>
        </w:div>
        <w:div w:id="1957524609">
          <w:marLeft w:val="240"/>
          <w:marRight w:val="0"/>
          <w:marTop w:val="0"/>
          <w:marBottom w:val="0"/>
          <w:divBdr>
            <w:top w:val="none" w:sz="0" w:space="0" w:color="auto"/>
            <w:left w:val="none" w:sz="0" w:space="0" w:color="auto"/>
            <w:bottom w:val="none" w:sz="0" w:space="0" w:color="auto"/>
            <w:right w:val="none" w:sz="0" w:space="0" w:color="auto"/>
          </w:divBdr>
        </w:div>
        <w:div w:id="574630338">
          <w:marLeft w:val="240"/>
          <w:marRight w:val="0"/>
          <w:marTop w:val="0"/>
          <w:marBottom w:val="0"/>
          <w:divBdr>
            <w:top w:val="none" w:sz="0" w:space="0" w:color="auto"/>
            <w:left w:val="none" w:sz="0" w:space="0" w:color="auto"/>
            <w:bottom w:val="none" w:sz="0" w:space="0" w:color="auto"/>
            <w:right w:val="none" w:sz="0" w:space="0" w:color="auto"/>
          </w:divBdr>
        </w:div>
        <w:div w:id="236865080">
          <w:marLeft w:val="240"/>
          <w:marRight w:val="0"/>
          <w:marTop w:val="0"/>
          <w:marBottom w:val="0"/>
          <w:divBdr>
            <w:top w:val="none" w:sz="0" w:space="0" w:color="auto"/>
            <w:left w:val="none" w:sz="0" w:space="0" w:color="auto"/>
            <w:bottom w:val="none" w:sz="0" w:space="0" w:color="auto"/>
            <w:right w:val="none" w:sz="0" w:space="0" w:color="auto"/>
          </w:divBdr>
        </w:div>
        <w:div w:id="2082825307">
          <w:marLeft w:val="240"/>
          <w:marRight w:val="0"/>
          <w:marTop w:val="0"/>
          <w:marBottom w:val="0"/>
          <w:divBdr>
            <w:top w:val="none" w:sz="0" w:space="0" w:color="auto"/>
            <w:left w:val="none" w:sz="0" w:space="0" w:color="auto"/>
            <w:bottom w:val="none" w:sz="0" w:space="0" w:color="auto"/>
            <w:right w:val="none" w:sz="0" w:space="0" w:color="auto"/>
          </w:divBdr>
        </w:div>
        <w:div w:id="230580087">
          <w:marLeft w:val="240"/>
          <w:marRight w:val="0"/>
          <w:marTop w:val="0"/>
          <w:marBottom w:val="0"/>
          <w:divBdr>
            <w:top w:val="none" w:sz="0" w:space="0" w:color="auto"/>
            <w:left w:val="none" w:sz="0" w:space="0" w:color="auto"/>
            <w:bottom w:val="none" w:sz="0" w:space="0" w:color="auto"/>
            <w:right w:val="none" w:sz="0" w:space="0" w:color="auto"/>
          </w:divBdr>
        </w:div>
        <w:div w:id="1900676498">
          <w:marLeft w:val="240"/>
          <w:marRight w:val="0"/>
          <w:marTop w:val="0"/>
          <w:marBottom w:val="0"/>
          <w:divBdr>
            <w:top w:val="none" w:sz="0" w:space="0" w:color="auto"/>
            <w:left w:val="none" w:sz="0" w:space="0" w:color="auto"/>
            <w:bottom w:val="none" w:sz="0" w:space="0" w:color="auto"/>
            <w:right w:val="none" w:sz="0" w:space="0" w:color="auto"/>
          </w:divBdr>
        </w:div>
        <w:div w:id="1256286983">
          <w:marLeft w:val="240"/>
          <w:marRight w:val="0"/>
          <w:marTop w:val="0"/>
          <w:marBottom w:val="0"/>
          <w:divBdr>
            <w:top w:val="none" w:sz="0" w:space="0" w:color="auto"/>
            <w:left w:val="none" w:sz="0" w:space="0" w:color="auto"/>
            <w:bottom w:val="none" w:sz="0" w:space="0" w:color="auto"/>
            <w:right w:val="none" w:sz="0" w:space="0" w:color="auto"/>
          </w:divBdr>
        </w:div>
        <w:div w:id="165946267">
          <w:marLeft w:val="240"/>
          <w:marRight w:val="0"/>
          <w:marTop w:val="0"/>
          <w:marBottom w:val="0"/>
          <w:divBdr>
            <w:top w:val="none" w:sz="0" w:space="0" w:color="auto"/>
            <w:left w:val="none" w:sz="0" w:space="0" w:color="auto"/>
            <w:bottom w:val="none" w:sz="0" w:space="0" w:color="auto"/>
            <w:right w:val="none" w:sz="0" w:space="0" w:color="auto"/>
          </w:divBdr>
        </w:div>
        <w:div w:id="2039887598">
          <w:marLeft w:val="240"/>
          <w:marRight w:val="0"/>
          <w:marTop w:val="0"/>
          <w:marBottom w:val="0"/>
          <w:divBdr>
            <w:top w:val="none" w:sz="0" w:space="0" w:color="auto"/>
            <w:left w:val="none" w:sz="0" w:space="0" w:color="auto"/>
            <w:bottom w:val="none" w:sz="0" w:space="0" w:color="auto"/>
            <w:right w:val="none" w:sz="0" w:space="0" w:color="auto"/>
          </w:divBdr>
        </w:div>
        <w:div w:id="1427799881">
          <w:marLeft w:val="240"/>
          <w:marRight w:val="0"/>
          <w:marTop w:val="0"/>
          <w:marBottom w:val="0"/>
          <w:divBdr>
            <w:top w:val="none" w:sz="0" w:space="0" w:color="auto"/>
            <w:left w:val="none" w:sz="0" w:space="0" w:color="auto"/>
            <w:bottom w:val="none" w:sz="0" w:space="0" w:color="auto"/>
            <w:right w:val="none" w:sz="0" w:space="0" w:color="auto"/>
          </w:divBdr>
        </w:div>
        <w:div w:id="1405034437">
          <w:marLeft w:val="240"/>
          <w:marRight w:val="0"/>
          <w:marTop w:val="0"/>
          <w:marBottom w:val="0"/>
          <w:divBdr>
            <w:top w:val="none" w:sz="0" w:space="0" w:color="auto"/>
            <w:left w:val="none" w:sz="0" w:space="0" w:color="auto"/>
            <w:bottom w:val="none" w:sz="0" w:space="0" w:color="auto"/>
            <w:right w:val="none" w:sz="0" w:space="0" w:color="auto"/>
          </w:divBdr>
        </w:div>
        <w:div w:id="1517692126">
          <w:marLeft w:val="240"/>
          <w:marRight w:val="0"/>
          <w:marTop w:val="0"/>
          <w:marBottom w:val="0"/>
          <w:divBdr>
            <w:top w:val="none" w:sz="0" w:space="0" w:color="auto"/>
            <w:left w:val="none" w:sz="0" w:space="0" w:color="auto"/>
            <w:bottom w:val="none" w:sz="0" w:space="0" w:color="auto"/>
            <w:right w:val="none" w:sz="0" w:space="0" w:color="auto"/>
          </w:divBdr>
        </w:div>
        <w:div w:id="1862863119">
          <w:marLeft w:val="240"/>
          <w:marRight w:val="0"/>
          <w:marTop w:val="0"/>
          <w:marBottom w:val="0"/>
          <w:divBdr>
            <w:top w:val="none" w:sz="0" w:space="0" w:color="auto"/>
            <w:left w:val="none" w:sz="0" w:space="0" w:color="auto"/>
            <w:bottom w:val="none" w:sz="0" w:space="0" w:color="auto"/>
            <w:right w:val="none" w:sz="0" w:space="0" w:color="auto"/>
          </w:divBdr>
        </w:div>
        <w:div w:id="283079343">
          <w:marLeft w:val="240"/>
          <w:marRight w:val="0"/>
          <w:marTop w:val="0"/>
          <w:marBottom w:val="0"/>
          <w:divBdr>
            <w:top w:val="none" w:sz="0" w:space="0" w:color="auto"/>
            <w:left w:val="none" w:sz="0" w:space="0" w:color="auto"/>
            <w:bottom w:val="none" w:sz="0" w:space="0" w:color="auto"/>
            <w:right w:val="none" w:sz="0" w:space="0" w:color="auto"/>
          </w:divBdr>
        </w:div>
        <w:div w:id="1004088183">
          <w:marLeft w:val="240"/>
          <w:marRight w:val="0"/>
          <w:marTop w:val="0"/>
          <w:marBottom w:val="0"/>
          <w:divBdr>
            <w:top w:val="none" w:sz="0" w:space="0" w:color="auto"/>
            <w:left w:val="none" w:sz="0" w:space="0" w:color="auto"/>
            <w:bottom w:val="none" w:sz="0" w:space="0" w:color="auto"/>
            <w:right w:val="none" w:sz="0" w:space="0" w:color="auto"/>
          </w:divBdr>
        </w:div>
        <w:div w:id="262763563">
          <w:marLeft w:val="240"/>
          <w:marRight w:val="0"/>
          <w:marTop w:val="0"/>
          <w:marBottom w:val="0"/>
          <w:divBdr>
            <w:top w:val="none" w:sz="0" w:space="0" w:color="auto"/>
            <w:left w:val="none" w:sz="0" w:space="0" w:color="auto"/>
            <w:bottom w:val="none" w:sz="0" w:space="0" w:color="auto"/>
            <w:right w:val="none" w:sz="0" w:space="0" w:color="auto"/>
          </w:divBdr>
        </w:div>
        <w:div w:id="799805404">
          <w:marLeft w:val="240"/>
          <w:marRight w:val="0"/>
          <w:marTop w:val="0"/>
          <w:marBottom w:val="0"/>
          <w:divBdr>
            <w:top w:val="none" w:sz="0" w:space="0" w:color="auto"/>
            <w:left w:val="none" w:sz="0" w:space="0" w:color="auto"/>
            <w:bottom w:val="none" w:sz="0" w:space="0" w:color="auto"/>
            <w:right w:val="none" w:sz="0" w:space="0" w:color="auto"/>
          </w:divBdr>
        </w:div>
        <w:div w:id="1998801950">
          <w:marLeft w:val="240"/>
          <w:marRight w:val="0"/>
          <w:marTop w:val="0"/>
          <w:marBottom w:val="0"/>
          <w:divBdr>
            <w:top w:val="none" w:sz="0" w:space="0" w:color="auto"/>
            <w:left w:val="none" w:sz="0" w:space="0" w:color="auto"/>
            <w:bottom w:val="none" w:sz="0" w:space="0" w:color="auto"/>
            <w:right w:val="none" w:sz="0" w:space="0" w:color="auto"/>
          </w:divBdr>
        </w:div>
        <w:div w:id="1276869857">
          <w:marLeft w:val="240"/>
          <w:marRight w:val="0"/>
          <w:marTop w:val="0"/>
          <w:marBottom w:val="0"/>
          <w:divBdr>
            <w:top w:val="none" w:sz="0" w:space="0" w:color="auto"/>
            <w:left w:val="none" w:sz="0" w:space="0" w:color="auto"/>
            <w:bottom w:val="none" w:sz="0" w:space="0" w:color="auto"/>
            <w:right w:val="none" w:sz="0" w:space="0" w:color="auto"/>
          </w:divBdr>
        </w:div>
        <w:div w:id="26563684">
          <w:marLeft w:val="240"/>
          <w:marRight w:val="0"/>
          <w:marTop w:val="0"/>
          <w:marBottom w:val="0"/>
          <w:divBdr>
            <w:top w:val="none" w:sz="0" w:space="0" w:color="auto"/>
            <w:left w:val="none" w:sz="0" w:space="0" w:color="auto"/>
            <w:bottom w:val="none" w:sz="0" w:space="0" w:color="auto"/>
            <w:right w:val="none" w:sz="0" w:space="0" w:color="auto"/>
          </w:divBdr>
        </w:div>
        <w:div w:id="654575532">
          <w:marLeft w:val="240"/>
          <w:marRight w:val="0"/>
          <w:marTop w:val="0"/>
          <w:marBottom w:val="0"/>
          <w:divBdr>
            <w:top w:val="none" w:sz="0" w:space="0" w:color="auto"/>
            <w:left w:val="none" w:sz="0" w:space="0" w:color="auto"/>
            <w:bottom w:val="none" w:sz="0" w:space="0" w:color="auto"/>
            <w:right w:val="none" w:sz="0" w:space="0" w:color="auto"/>
          </w:divBdr>
        </w:div>
        <w:div w:id="1650595311">
          <w:marLeft w:val="240"/>
          <w:marRight w:val="0"/>
          <w:marTop w:val="0"/>
          <w:marBottom w:val="0"/>
          <w:divBdr>
            <w:top w:val="none" w:sz="0" w:space="0" w:color="auto"/>
            <w:left w:val="none" w:sz="0" w:space="0" w:color="auto"/>
            <w:bottom w:val="none" w:sz="0" w:space="0" w:color="auto"/>
            <w:right w:val="none" w:sz="0" w:space="0" w:color="auto"/>
          </w:divBdr>
        </w:div>
        <w:div w:id="220797012">
          <w:marLeft w:val="240"/>
          <w:marRight w:val="0"/>
          <w:marTop w:val="0"/>
          <w:marBottom w:val="0"/>
          <w:divBdr>
            <w:top w:val="none" w:sz="0" w:space="0" w:color="auto"/>
            <w:left w:val="none" w:sz="0" w:space="0" w:color="auto"/>
            <w:bottom w:val="none" w:sz="0" w:space="0" w:color="auto"/>
            <w:right w:val="none" w:sz="0" w:space="0" w:color="auto"/>
          </w:divBdr>
        </w:div>
        <w:div w:id="1580098375">
          <w:marLeft w:val="240"/>
          <w:marRight w:val="0"/>
          <w:marTop w:val="0"/>
          <w:marBottom w:val="0"/>
          <w:divBdr>
            <w:top w:val="none" w:sz="0" w:space="0" w:color="auto"/>
            <w:left w:val="none" w:sz="0" w:space="0" w:color="auto"/>
            <w:bottom w:val="none" w:sz="0" w:space="0" w:color="auto"/>
            <w:right w:val="none" w:sz="0" w:space="0" w:color="auto"/>
          </w:divBdr>
        </w:div>
        <w:div w:id="1142425917">
          <w:marLeft w:val="240"/>
          <w:marRight w:val="0"/>
          <w:marTop w:val="0"/>
          <w:marBottom w:val="0"/>
          <w:divBdr>
            <w:top w:val="none" w:sz="0" w:space="0" w:color="auto"/>
            <w:left w:val="none" w:sz="0" w:space="0" w:color="auto"/>
            <w:bottom w:val="none" w:sz="0" w:space="0" w:color="auto"/>
            <w:right w:val="none" w:sz="0" w:space="0" w:color="auto"/>
          </w:divBdr>
        </w:div>
        <w:div w:id="2009673067">
          <w:marLeft w:val="240"/>
          <w:marRight w:val="0"/>
          <w:marTop w:val="0"/>
          <w:marBottom w:val="0"/>
          <w:divBdr>
            <w:top w:val="none" w:sz="0" w:space="0" w:color="auto"/>
            <w:left w:val="none" w:sz="0" w:space="0" w:color="auto"/>
            <w:bottom w:val="none" w:sz="0" w:space="0" w:color="auto"/>
            <w:right w:val="none" w:sz="0" w:space="0" w:color="auto"/>
          </w:divBdr>
        </w:div>
        <w:div w:id="89199713">
          <w:marLeft w:val="240"/>
          <w:marRight w:val="0"/>
          <w:marTop w:val="0"/>
          <w:marBottom w:val="0"/>
          <w:divBdr>
            <w:top w:val="none" w:sz="0" w:space="0" w:color="auto"/>
            <w:left w:val="none" w:sz="0" w:space="0" w:color="auto"/>
            <w:bottom w:val="none" w:sz="0" w:space="0" w:color="auto"/>
            <w:right w:val="none" w:sz="0" w:space="0" w:color="auto"/>
          </w:divBdr>
        </w:div>
        <w:div w:id="1574851130">
          <w:marLeft w:val="0"/>
          <w:marRight w:val="0"/>
          <w:marTop w:val="0"/>
          <w:marBottom w:val="0"/>
          <w:divBdr>
            <w:top w:val="none" w:sz="0" w:space="0" w:color="auto"/>
            <w:left w:val="none" w:sz="0" w:space="0" w:color="auto"/>
            <w:bottom w:val="none" w:sz="0" w:space="0" w:color="auto"/>
            <w:right w:val="none" w:sz="0" w:space="0" w:color="auto"/>
          </w:divBdr>
        </w:div>
        <w:div w:id="338968015">
          <w:marLeft w:val="0"/>
          <w:marRight w:val="0"/>
          <w:marTop w:val="0"/>
          <w:marBottom w:val="0"/>
          <w:divBdr>
            <w:top w:val="none" w:sz="0" w:space="0" w:color="auto"/>
            <w:left w:val="none" w:sz="0" w:space="0" w:color="auto"/>
            <w:bottom w:val="none" w:sz="0" w:space="0" w:color="auto"/>
            <w:right w:val="none" w:sz="0" w:space="0" w:color="auto"/>
          </w:divBdr>
        </w:div>
        <w:div w:id="1346445979">
          <w:marLeft w:val="0"/>
          <w:marRight w:val="0"/>
          <w:marTop w:val="0"/>
          <w:marBottom w:val="0"/>
          <w:divBdr>
            <w:top w:val="none" w:sz="0" w:space="0" w:color="auto"/>
            <w:left w:val="none" w:sz="0" w:space="0" w:color="auto"/>
            <w:bottom w:val="none" w:sz="0" w:space="0" w:color="auto"/>
            <w:right w:val="none" w:sz="0" w:space="0" w:color="auto"/>
          </w:divBdr>
        </w:div>
        <w:div w:id="824399242">
          <w:marLeft w:val="0"/>
          <w:marRight w:val="0"/>
          <w:marTop w:val="0"/>
          <w:marBottom w:val="0"/>
          <w:divBdr>
            <w:top w:val="none" w:sz="0" w:space="0" w:color="auto"/>
            <w:left w:val="none" w:sz="0" w:space="0" w:color="auto"/>
            <w:bottom w:val="none" w:sz="0" w:space="0" w:color="auto"/>
            <w:right w:val="none" w:sz="0" w:space="0" w:color="auto"/>
          </w:divBdr>
        </w:div>
        <w:div w:id="502168923">
          <w:marLeft w:val="0"/>
          <w:marRight w:val="0"/>
          <w:marTop w:val="0"/>
          <w:marBottom w:val="0"/>
          <w:divBdr>
            <w:top w:val="none" w:sz="0" w:space="0" w:color="auto"/>
            <w:left w:val="none" w:sz="0" w:space="0" w:color="auto"/>
            <w:bottom w:val="none" w:sz="0" w:space="0" w:color="auto"/>
            <w:right w:val="none" w:sz="0" w:space="0" w:color="auto"/>
          </w:divBdr>
        </w:div>
        <w:div w:id="786509630">
          <w:marLeft w:val="0"/>
          <w:marRight w:val="0"/>
          <w:marTop w:val="0"/>
          <w:marBottom w:val="0"/>
          <w:divBdr>
            <w:top w:val="none" w:sz="0" w:space="0" w:color="auto"/>
            <w:left w:val="none" w:sz="0" w:space="0" w:color="auto"/>
            <w:bottom w:val="none" w:sz="0" w:space="0" w:color="auto"/>
            <w:right w:val="none" w:sz="0" w:space="0" w:color="auto"/>
          </w:divBdr>
        </w:div>
        <w:div w:id="1944609961">
          <w:marLeft w:val="0"/>
          <w:marRight w:val="0"/>
          <w:marTop w:val="0"/>
          <w:marBottom w:val="0"/>
          <w:divBdr>
            <w:top w:val="none" w:sz="0" w:space="0" w:color="auto"/>
            <w:left w:val="none" w:sz="0" w:space="0" w:color="auto"/>
            <w:bottom w:val="none" w:sz="0" w:space="0" w:color="auto"/>
            <w:right w:val="none" w:sz="0" w:space="0" w:color="auto"/>
          </w:divBdr>
        </w:div>
        <w:div w:id="1435246114">
          <w:marLeft w:val="0"/>
          <w:marRight w:val="0"/>
          <w:marTop w:val="0"/>
          <w:marBottom w:val="0"/>
          <w:divBdr>
            <w:top w:val="none" w:sz="0" w:space="0" w:color="auto"/>
            <w:left w:val="none" w:sz="0" w:space="0" w:color="auto"/>
            <w:bottom w:val="none" w:sz="0" w:space="0" w:color="auto"/>
            <w:right w:val="none" w:sz="0" w:space="0" w:color="auto"/>
          </w:divBdr>
        </w:div>
        <w:div w:id="92283099">
          <w:marLeft w:val="0"/>
          <w:marRight w:val="0"/>
          <w:marTop w:val="0"/>
          <w:marBottom w:val="0"/>
          <w:divBdr>
            <w:top w:val="none" w:sz="0" w:space="0" w:color="auto"/>
            <w:left w:val="none" w:sz="0" w:space="0" w:color="auto"/>
            <w:bottom w:val="none" w:sz="0" w:space="0" w:color="auto"/>
            <w:right w:val="none" w:sz="0" w:space="0" w:color="auto"/>
          </w:divBdr>
        </w:div>
        <w:div w:id="66998396">
          <w:marLeft w:val="0"/>
          <w:marRight w:val="0"/>
          <w:marTop w:val="0"/>
          <w:marBottom w:val="0"/>
          <w:divBdr>
            <w:top w:val="none" w:sz="0" w:space="0" w:color="auto"/>
            <w:left w:val="none" w:sz="0" w:space="0" w:color="auto"/>
            <w:bottom w:val="none" w:sz="0" w:space="0" w:color="auto"/>
            <w:right w:val="none" w:sz="0" w:space="0" w:color="auto"/>
          </w:divBdr>
        </w:div>
        <w:div w:id="928274599">
          <w:marLeft w:val="0"/>
          <w:marRight w:val="0"/>
          <w:marTop w:val="0"/>
          <w:marBottom w:val="0"/>
          <w:divBdr>
            <w:top w:val="none" w:sz="0" w:space="0" w:color="auto"/>
            <w:left w:val="none" w:sz="0" w:space="0" w:color="auto"/>
            <w:bottom w:val="none" w:sz="0" w:space="0" w:color="auto"/>
            <w:right w:val="none" w:sz="0" w:space="0" w:color="auto"/>
          </w:divBdr>
        </w:div>
        <w:div w:id="746074562">
          <w:marLeft w:val="0"/>
          <w:marRight w:val="0"/>
          <w:marTop w:val="0"/>
          <w:marBottom w:val="0"/>
          <w:divBdr>
            <w:top w:val="none" w:sz="0" w:space="0" w:color="auto"/>
            <w:left w:val="none" w:sz="0" w:space="0" w:color="auto"/>
            <w:bottom w:val="none" w:sz="0" w:space="0" w:color="auto"/>
            <w:right w:val="none" w:sz="0" w:space="0" w:color="auto"/>
          </w:divBdr>
        </w:div>
        <w:div w:id="27604583">
          <w:marLeft w:val="0"/>
          <w:marRight w:val="0"/>
          <w:marTop w:val="0"/>
          <w:marBottom w:val="0"/>
          <w:divBdr>
            <w:top w:val="none" w:sz="0" w:space="0" w:color="auto"/>
            <w:left w:val="none" w:sz="0" w:space="0" w:color="auto"/>
            <w:bottom w:val="none" w:sz="0" w:space="0" w:color="auto"/>
            <w:right w:val="none" w:sz="0" w:space="0" w:color="auto"/>
          </w:divBdr>
        </w:div>
        <w:div w:id="776099024">
          <w:marLeft w:val="0"/>
          <w:marRight w:val="0"/>
          <w:marTop w:val="0"/>
          <w:marBottom w:val="0"/>
          <w:divBdr>
            <w:top w:val="none" w:sz="0" w:space="0" w:color="auto"/>
            <w:left w:val="none" w:sz="0" w:space="0" w:color="auto"/>
            <w:bottom w:val="none" w:sz="0" w:space="0" w:color="auto"/>
            <w:right w:val="none" w:sz="0" w:space="0" w:color="auto"/>
          </w:divBdr>
        </w:div>
        <w:div w:id="1607344817">
          <w:marLeft w:val="0"/>
          <w:marRight w:val="0"/>
          <w:marTop w:val="0"/>
          <w:marBottom w:val="0"/>
          <w:divBdr>
            <w:top w:val="none" w:sz="0" w:space="0" w:color="auto"/>
            <w:left w:val="none" w:sz="0" w:space="0" w:color="auto"/>
            <w:bottom w:val="none" w:sz="0" w:space="0" w:color="auto"/>
            <w:right w:val="none" w:sz="0" w:space="0" w:color="auto"/>
          </w:divBdr>
        </w:div>
        <w:div w:id="1916548675">
          <w:marLeft w:val="0"/>
          <w:marRight w:val="0"/>
          <w:marTop w:val="0"/>
          <w:marBottom w:val="0"/>
          <w:divBdr>
            <w:top w:val="none" w:sz="0" w:space="0" w:color="auto"/>
            <w:left w:val="none" w:sz="0" w:space="0" w:color="auto"/>
            <w:bottom w:val="none" w:sz="0" w:space="0" w:color="auto"/>
            <w:right w:val="none" w:sz="0" w:space="0" w:color="auto"/>
          </w:divBdr>
        </w:div>
        <w:div w:id="1064766570">
          <w:marLeft w:val="0"/>
          <w:marRight w:val="0"/>
          <w:marTop w:val="0"/>
          <w:marBottom w:val="0"/>
          <w:divBdr>
            <w:top w:val="none" w:sz="0" w:space="0" w:color="auto"/>
            <w:left w:val="none" w:sz="0" w:space="0" w:color="auto"/>
            <w:bottom w:val="none" w:sz="0" w:space="0" w:color="auto"/>
            <w:right w:val="none" w:sz="0" w:space="0" w:color="auto"/>
          </w:divBdr>
        </w:div>
        <w:div w:id="1127813942">
          <w:marLeft w:val="0"/>
          <w:marRight w:val="0"/>
          <w:marTop w:val="0"/>
          <w:marBottom w:val="0"/>
          <w:divBdr>
            <w:top w:val="none" w:sz="0" w:space="0" w:color="auto"/>
            <w:left w:val="none" w:sz="0" w:space="0" w:color="auto"/>
            <w:bottom w:val="none" w:sz="0" w:space="0" w:color="auto"/>
            <w:right w:val="none" w:sz="0" w:space="0" w:color="auto"/>
          </w:divBdr>
        </w:div>
        <w:div w:id="8415775">
          <w:marLeft w:val="0"/>
          <w:marRight w:val="0"/>
          <w:marTop w:val="0"/>
          <w:marBottom w:val="0"/>
          <w:divBdr>
            <w:top w:val="none" w:sz="0" w:space="0" w:color="auto"/>
            <w:left w:val="none" w:sz="0" w:space="0" w:color="auto"/>
            <w:bottom w:val="none" w:sz="0" w:space="0" w:color="auto"/>
            <w:right w:val="none" w:sz="0" w:space="0" w:color="auto"/>
          </w:divBdr>
        </w:div>
        <w:div w:id="1103037466">
          <w:marLeft w:val="0"/>
          <w:marRight w:val="0"/>
          <w:marTop w:val="0"/>
          <w:marBottom w:val="0"/>
          <w:divBdr>
            <w:top w:val="none" w:sz="0" w:space="0" w:color="auto"/>
            <w:left w:val="none" w:sz="0" w:space="0" w:color="auto"/>
            <w:bottom w:val="none" w:sz="0" w:space="0" w:color="auto"/>
            <w:right w:val="none" w:sz="0" w:space="0" w:color="auto"/>
          </w:divBdr>
        </w:div>
        <w:div w:id="1901358477">
          <w:marLeft w:val="0"/>
          <w:marRight w:val="0"/>
          <w:marTop w:val="0"/>
          <w:marBottom w:val="0"/>
          <w:divBdr>
            <w:top w:val="none" w:sz="0" w:space="0" w:color="auto"/>
            <w:left w:val="none" w:sz="0" w:space="0" w:color="auto"/>
            <w:bottom w:val="none" w:sz="0" w:space="0" w:color="auto"/>
            <w:right w:val="none" w:sz="0" w:space="0" w:color="auto"/>
          </w:divBdr>
        </w:div>
        <w:div w:id="1692023913">
          <w:marLeft w:val="0"/>
          <w:marRight w:val="0"/>
          <w:marTop w:val="0"/>
          <w:marBottom w:val="0"/>
          <w:divBdr>
            <w:top w:val="none" w:sz="0" w:space="0" w:color="auto"/>
            <w:left w:val="none" w:sz="0" w:space="0" w:color="auto"/>
            <w:bottom w:val="none" w:sz="0" w:space="0" w:color="auto"/>
            <w:right w:val="none" w:sz="0" w:space="0" w:color="auto"/>
          </w:divBdr>
        </w:div>
        <w:div w:id="305210881">
          <w:marLeft w:val="0"/>
          <w:marRight w:val="0"/>
          <w:marTop w:val="0"/>
          <w:marBottom w:val="0"/>
          <w:divBdr>
            <w:top w:val="none" w:sz="0" w:space="0" w:color="auto"/>
            <w:left w:val="none" w:sz="0" w:space="0" w:color="auto"/>
            <w:bottom w:val="none" w:sz="0" w:space="0" w:color="auto"/>
            <w:right w:val="none" w:sz="0" w:space="0" w:color="auto"/>
          </w:divBdr>
        </w:div>
        <w:div w:id="190382356">
          <w:marLeft w:val="0"/>
          <w:marRight w:val="0"/>
          <w:marTop w:val="0"/>
          <w:marBottom w:val="0"/>
          <w:divBdr>
            <w:top w:val="none" w:sz="0" w:space="0" w:color="auto"/>
            <w:left w:val="none" w:sz="0" w:space="0" w:color="auto"/>
            <w:bottom w:val="none" w:sz="0" w:space="0" w:color="auto"/>
            <w:right w:val="none" w:sz="0" w:space="0" w:color="auto"/>
          </w:divBdr>
        </w:div>
        <w:div w:id="1517764433">
          <w:marLeft w:val="0"/>
          <w:marRight w:val="0"/>
          <w:marTop w:val="0"/>
          <w:marBottom w:val="0"/>
          <w:divBdr>
            <w:top w:val="none" w:sz="0" w:space="0" w:color="auto"/>
            <w:left w:val="none" w:sz="0" w:space="0" w:color="auto"/>
            <w:bottom w:val="none" w:sz="0" w:space="0" w:color="auto"/>
            <w:right w:val="none" w:sz="0" w:space="0" w:color="auto"/>
          </w:divBdr>
        </w:div>
        <w:div w:id="486290012">
          <w:marLeft w:val="0"/>
          <w:marRight w:val="0"/>
          <w:marTop w:val="0"/>
          <w:marBottom w:val="0"/>
          <w:divBdr>
            <w:top w:val="none" w:sz="0" w:space="0" w:color="auto"/>
            <w:left w:val="none" w:sz="0" w:space="0" w:color="auto"/>
            <w:bottom w:val="none" w:sz="0" w:space="0" w:color="auto"/>
            <w:right w:val="none" w:sz="0" w:space="0" w:color="auto"/>
          </w:divBdr>
        </w:div>
        <w:div w:id="61685312">
          <w:marLeft w:val="0"/>
          <w:marRight w:val="0"/>
          <w:marTop w:val="0"/>
          <w:marBottom w:val="0"/>
          <w:divBdr>
            <w:top w:val="none" w:sz="0" w:space="0" w:color="auto"/>
            <w:left w:val="none" w:sz="0" w:space="0" w:color="auto"/>
            <w:bottom w:val="none" w:sz="0" w:space="0" w:color="auto"/>
            <w:right w:val="none" w:sz="0" w:space="0" w:color="auto"/>
          </w:divBdr>
        </w:div>
        <w:div w:id="689335304">
          <w:marLeft w:val="0"/>
          <w:marRight w:val="0"/>
          <w:marTop w:val="0"/>
          <w:marBottom w:val="0"/>
          <w:divBdr>
            <w:top w:val="none" w:sz="0" w:space="0" w:color="auto"/>
            <w:left w:val="none" w:sz="0" w:space="0" w:color="auto"/>
            <w:bottom w:val="none" w:sz="0" w:space="0" w:color="auto"/>
            <w:right w:val="none" w:sz="0" w:space="0" w:color="auto"/>
          </w:divBdr>
        </w:div>
        <w:div w:id="440805951">
          <w:marLeft w:val="0"/>
          <w:marRight w:val="0"/>
          <w:marTop w:val="0"/>
          <w:marBottom w:val="0"/>
          <w:divBdr>
            <w:top w:val="none" w:sz="0" w:space="0" w:color="auto"/>
            <w:left w:val="none" w:sz="0" w:space="0" w:color="auto"/>
            <w:bottom w:val="none" w:sz="0" w:space="0" w:color="auto"/>
            <w:right w:val="none" w:sz="0" w:space="0" w:color="auto"/>
          </w:divBdr>
        </w:div>
        <w:div w:id="1276399449">
          <w:marLeft w:val="0"/>
          <w:marRight w:val="0"/>
          <w:marTop w:val="0"/>
          <w:marBottom w:val="0"/>
          <w:divBdr>
            <w:top w:val="none" w:sz="0" w:space="0" w:color="auto"/>
            <w:left w:val="none" w:sz="0" w:space="0" w:color="auto"/>
            <w:bottom w:val="none" w:sz="0" w:space="0" w:color="auto"/>
            <w:right w:val="none" w:sz="0" w:space="0" w:color="auto"/>
          </w:divBdr>
        </w:div>
        <w:div w:id="890580756">
          <w:marLeft w:val="0"/>
          <w:marRight w:val="0"/>
          <w:marTop w:val="0"/>
          <w:marBottom w:val="0"/>
          <w:divBdr>
            <w:top w:val="none" w:sz="0" w:space="0" w:color="auto"/>
            <w:left w:val="none" w:sz="0" w:space="0" w:color="auto"/>
            <w:bottom w:val="none" w:sz="0" w:space="0" w:color="auto"/>
            <w:right w:val="none" w:sz="0" w:space="0" w:color="auto"/>
          </w:divBdr>
        </w:div>
        <w:div w:id="802313631">
          <w:marLeft w:val="0"/>
          <w:marRight w:val="0"/>
          <w:marTop w:val="0"/>
          <w:marBottom w:val="0"/>
          <w:divBdr>
            <w:top w:val="none" w:sz="0" w:space="0" w:color="auto"/>
            <w:left w:val="none" w:sz="0" w:space="0" w:color="auto"/>
            <w:bottom w:val="none" w:sz="0" w:space="0" w:color="auto"/>
            <w:right w:val="none" w:sz="0" w:space="0" w:color="auto"/>
          </w:divBdr>
        </w:div>
        <w:div w:id="1337462212">
          <w:marLeft w:val="0"/>
          <w:marRight w:val="0"/>
          <w:marTop w:val="0"/>
          <w:marBottom w:val="0"/>
          <w:divBdr>
            <w:top w:val="none" w:sz="0" w:space="0" w:color="auto"/>
            <w:left w:val="none" w:sz="0" w:space="0" w:color="auto"/>
            <w:bottom w:val="none" w:sz="0" w:space="0" w:color="auto"/>
            <w:right w:val="none" w:sz="0" w:space="0" w:color="auto"/>
          </w:divBdr>
        </w:div>
        <w:div w:id="630131728">
          <w:marLeft w:val="0"/>
          <w:marRight w:val="0"/>
          <w:marTop w:val="0"/>
          <w:marBottom w:val="0"/>
          <w:divBdr>
            <w:top w:val="none" w:sz="0" w:space="0" w:color="auto"/>
            <w:left w:val="none" w:sz="0" w:space="0" w:color="auto"/>
            <w:bottom w:val="none" w:sz="0" w:space="0" w:color="auto"/>
            <w:right w:val="none" w:sz="0" w:space="0" w:color="auto"/>
          </w:divBdr>
        </w:div>
        <w:div w:id="124572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lex.europa.eu/legal-content/RO/TXT/HTML/?uri=CELEX:02017R2470-20240925" TargetMode="External"/><Relationship Id="rId21" Type="http://schemas.openxmlformats.org/officeDocument/2006/relationships/hyperlink" Target="https://eur-lex.europa.eu/legal-content/RO/TXT/HTML/?uri=CELEX:02017R2470-20240925" TargetMode="External"/><Relationship Id="rId42" Type="http://schemas.openxmlformats.org/officeDocument/2006/relationships/hyperlink" Target="https://eur-lex.europa.eu/legal-content/RO/TXT/HTML/?uri=CELEX:02017R2470-20240925" TargetMode="External"/><Relationship Id="rId63" Type="http://schemas.openxmlformats.org/officeDocument/2006/relationships/hyperlink" Target="https://eur-lex.europa.eu/legal-content/RO/AUTO/?uri=celex:32023R0058" TargetMode="External"/><Relationship Id="rId84" Type="http://schemas.openxmlformats.org/officeDocument/2006/relationships/hyperlink" Target="https://eur-lex.europa.eu/legal-content/RO/AUTO/?uri=celex:32023R0463" TargetMode="External"/><Relationship Id="rId138" Type="http://schemas.openxmlformats.org/officeDocument/2006/relationships/hyperlink" Target="https://eur-lex.europa.eu/legal-content/RO/TXT/HTML/?uri=CELEX:02017R2470-20240925" TargetMode="External"/><Relationship Id="rId159" Type="http://schemas.openxmlformats.org/officeDocument/2006/relationships/hyperlink" Target="https://eur-lex.europa.eu/legal-content/RO/TXT/HTML/?uri=CELEX:02017R2470-20240925" TargetMode="External"/><Relationship Id="rId170" Type="http://schemas.openxmlformats.org/officeDocument/2006/relationships/hyperlink" Target="https://eur-lex.europa.eu/legal-content/RO/AUTO/?uri=celex:32018R1023" TargetMode="External"/><Relationship Id="rId191" Type="http://schemas.openxmlformats.org/officeDocument/2006/relationships/hyperlink" Target="https://eur-lex.europa.eu/legal-content/RO/AUTO/?uri=celex:32020R1821" TargetMode="External"/><Relationship Id="rId205" Type="http://schemas.openxmlformats.org/officeDocument/2006/relationships/hyperlink" Target="https://eur-lex.europa.eu/legal-content/RO/AUTO/?uri=celex:32022R0672" TargetMode="External"/><Relationship Id="rId226" Type="http://schemas.openxmlformats.org/officeDocument/2006/relationships/hyperlink" Target="https://eur-lex.europa.eu/legal-content/RO/TXT/HTML/?uri=CELEX:02017R2470-20240925" TargetMode="External"/><Relationship Id="rId247" Type="http://schemas.openxmlformats.org/officeDocument/2006/relationships/hyperlink" Target="https://eur-lex.europa.eu/legal-content/RO/AUTO/?uri=celex:32021R2079R%2801%29" TargetMode="External"/><Relationship Id="rId107" Type="http://schemas.openxmlformats.org/officeDocument/2006/relationships/hyperlink" Target="https://eur-lex.europa.eu/legal-content/RO/TXT/HTML/?uri=CELEX:02017R2470-20240925" TargetMode="External"/><Relationship Id="rId11" Type="http://schemas.openxmlformats.org/officeDocument/2006/relationships/hyperlink" Target="https://eur-lex.europa.eu/legal-content/RO/TXT/HTML/?uri=CELEX:02017R2470-20240925" TargetMode="External"/><Relationship Id="rId32" Type="http://schemas.openxmlformats.org/officeDocument/2006/relationships/hyperlink" Target="https://eur-lex.europa.eu/legal-content/RO/AUTO/?uri=celex:32018R1023" TargetMode="External"/><Relationship Id="rId53" Type="http://schemas.openxmlformats.org/officeDocument/2006/relationships/hyperlink" Target="https://eur-lex.europa.eu/legal-content/RO/TXT/HTML/?uri=CELEX:02017R2470-20240925" TargetMode="External"/><Relationship Id="rId74" Type="http://schemas.openxmlformats.org/officeDocument/2006/relationships/hyperlink" Target="https://eur-lex.europa.eu/legal-content/RO/AUTO/?uri=celex:32018R1023" TargetMode="External"/><Relationship Id="rId128" Type="http://schemas.openxmlformats.org/officeDocument/2006/relationships/hyperlink" Target="https://eur-lex.europa.eu/legal-content/RO/AUTO/?uri=celex:32020R1559" TargetMode="External"/><Relationship Id="rId149" Type="http://schemas.openxmlformats.org/officeDocument/2006/relationships/hyperlink" Target="https://eur-lex.europa.eu/legal-content/RO/TXT/HTML/?uri=CELEX:02017R2470-20240925" TargetMode="External"/><Relationship Id="rId5" Type="http://schemas.openxmlformats.org/officeDocument/2006/relationships/footnotes" Target="footnotes.xml"/><Relationship Id="rId95" Type="http://schemas.openxmlformats.org/officeDocument/2006/relationships/hyperlink" Target="https://eur-lex.europa.eu/legal-content/RO/TXT/HTML/?uri=CELEX:02017R2470-20240925" TargetMode="External"/><Relationship Id="rId160" Type="http://schemas.openxmlformats.org/officeDocument/2006/relationships/hyperlink" Target="https://eur-lex.europa.eu/legal-content/RO/TXT/HTML/?uri=CELEX:02017R2470-20240925" TargetMode="External"/><Relationship Id="rId181" Type="http://schemas.openxmlformats.org/officeDocument/2006/relationships/hyperlink" Target="https://eur-lex.europa.eu/legal-content/RO/AUTO/?uri=celex:32018R1023" TargetMode="External"/><Relationship Id="rId216" Type="http://schemas.openxmlformats.org/officeDocument/2006/relationships/hyperlink" Target="https://eur-lex.europa.eu/legal-content/RO/AUTO/?uri=celex:32018R1023" TargetMode="External"/><Relationship Id="rId237" Type="http://schemas.openxmlformats.org/officeDocument/2006/relationships/hyperlink" Target="https://eur-lex.europa.eu/legal-content/RO/TXT/HTML/?uri=CELEX:02017R2470-20240925" TargetMode="External"/><Relationship Id="rId22" Type="http://schemas.openxmlformats.org/officeDocument/2006/relationships/hyperlink" Target="https://eur-lex.europa.eu/legal-content/RO/TXT/HTML/?uri=CELEX:02017R2470-20240925" TargetMode="External"/><Relationship Id="rId43" Type="http://schemas.openxmlformats.org/officeDocument/2006/relationships/hyperlink" Target="https://eur-lex.europa.eu/legal-content/RO/TXT/HTML/?uri=CELEX:02017R2470-20240925" TargetMode="External"/><Relationship Id="rId64" Type="http://schemas.openxmlformats.org/officeDocument/2006/relationships/hyperlink" Target="https://eur-lex.europa.eu/legal-content/RO/TXT/HTML/?uri=CELEX:02017R2470-20240925" TargetMode="External"/><Relationship Id="rId118" Type="http://schemas.openxmlformats.org/officeDocument/2006/relationships/hyperlink" Target="https://eur-lex.europa.eu/legal-content/RO/TXT/HTML/?uri=CELEX:02017R2470-20240925" TargetMode="External"/><Relationship Id="rId139" Type="http://schemas.openxmlformats.org/officeDocument/2006/relationships/hyperlink" Target="https://eur-lex.europa.eu/legal-content/RO/TXT/HTML/?uri=CELEX:02017R2470-20240925" TargetMode="External"/><Relationship Id="rId85" Type="http://schemas.openxmlformats.org/officeDocument/2006/relationships/hyperlink" Target="https://eur-lex.europa.eu/legal-content/RO/AUTO/?uri=celex:32018R1023" TargetMode="External"/><Relationship Id="rId150" Type="http://schemas.openxmlformats.org/officeDocument/2006/relationships/hyperlink" Target="https://eur-lex.europa.eu/legal-content/RO/TXT/HTML/?uri=CELEX:02017R2470-20240925" TargetMode="External"/><Relationship Id="rId171" Type="http://schemas.openxmlformats.org/officeDocument/2006/relationships/hyperlink" Target="https://eur-lex.europa.eu/legal-content/RO/AUTO/?uri=celex:32024R2090" TargetMode="External"/><Relationship Id="rId192" Type="http://schemas.openxmlformats.org/officeDocument/2006/relationships/hyperlink" Target="https://eur-lex.europa.eu/legal-content/RO/AUTO/?uri=celex:32020R1821R%2801%29" TargetMode="External"/><Relationship Id="rId206" Type="http://schemas.openxmlformats.org/officeDocument/2006/relationships/hyperlink" Target="https://eur-lex.europa.eu/legal-content/RO/AUTO/?uri=celex:32018R1023" TargetMode="External"/><Relationship Id="rId227" Type="http://schemas.openxmlformats.org/officeDocument/2006/relationships/hyperlink" Target="https://eur-lex.europa.eu/legal-content/RO/AUTO/?uri=celex:32023R2215" TargetMode="External"/><Relationship Id="rId248" Type="http://schemas.openxmlformats.org/officeDocument/2006/relationships/hyperlink" Target="https://eur-lex.europa.eu/legal-content/RO/TXT/HTML/?uri=CELEX:02017R2470-20240925" TargetMode="External"/><Relationship Id="rId12" Type="http://schemas.openxmlformats.org/officeDocument/2006/relationships/hyperlink" Target="https://eur-lex.europa.eu/legal-content/RO/AUTO/?uri=celex:32018R1023" TargetMode="External"/><Relationship Id="rId33" Type="http://schemas.openxmlformats.org/officeDocument/2006/relationships/hyperlink" Target="https://eur-lex.europa.eu/legal-content/RO/AUTO/?uri=celex:32024R2102" TargetMode="External"/><Relationship Id="rId108" Type="http://schemas.openxmlformats.org/officeDocument/2006/relationships/hyperlink" Target="https://eur-lex.europa.eu/legal-content/RO/AUTO/?uri=celex:32019R0506R%2801%29" TargetMode="External"/><Relationship Id="rId129" Type="http://schemas.openxmlformats.org/officeDocument/2006/relationships/hyperlink" Target="https://eur-lex.europa.eu/legal-content/RO/AUTO/?uri=celex:32018R1647" TargetMode="External"/><Relationship Id="rId54" Type="http://schemas.openxmlformats.org/officeDocument/2006/relationships/hyperlink" Target="https://eur-lex.europa.eu/legal-content/RO/TXT/HTML/?uri=CELEX:02017R2470-20240925" TargetMode="External"/><Relationship Id="rId70" Type="http://schemas.openxmlformats.org/officeDocument/2006/relationships/hyperlink" Target="https://eur-lex.europa.eu/legal-content/RO/AUTO/?uri=celex:32022R2535" TargetMode="External"/><Relationship Id="rId75" Type="http://schemas.openxmlformats.org/officeDocument/2006/relationships/hyperlink" Target="https://eur-lex.europa.eu/legal-content/RO/AUTO/?uri=celex:32024R1026" TargetMode="External"/><Relationship Id="rId91" Type="http://schemas.openxmlformats.org/officeDocument/2006/relationships/hyperlink" Target="https://eur-lex.europa.eu/legal-content/RO/AUTO/?uri=celex:32024R1052" TargetMode="External"/><Relationship Id="rId96" Type="http://schemas.openxmlformats.org/officeDocument/2006/relationships/hyperlink" Target="https://eur-lex.europa.eu/legal-content/RO/AUTO/?uri=celex:32023R0267" TargetMode="External"/><Relationship Id="rId140" Type="http://schemas.openxmlformats.org/officeDocument/2006/relationships/hyperlink" Target="https://eur-lex.europa.eu/legal-content/RO/TXT/HTML/?uri=CELEX:02017R2470-20240925" TargetMode="External"/><Relationship Id="rId145" Type="http://schemas.openxmlformats.org/officeDocument/2006/relationships/hyperlink" Target="https://eur-lex.europa.eu/legal-content/RO/AUTO/?uri=celex:32021R2029" TargetMode="External"/><Relationship Id="rId161" Type="http://schemas.openxmlformats.org/officeDocument/2006/relationships/hyperlink" Target="https://eur-lex.europa.eu/legal-content/RO/TXT/HTML/?uri=CELEX:02017R2470-20240925" TargetMode="External"/><Relationship Id="rId166" Type="http://schemas.openxmlformats.org/officeDocument/2006/relationships/hyperlink" Target="https://eur-lex.europa.eu/legal-content/RO/AUTO/?uri=celex:32018R1023" TargetMode="External"/><Relationship Id="rId182" Type="http://schemas.openxmlformats.org/officeDocument/2006/relationships/hyperlink" Target="https://eur-lex.europa.eu/legal-content/RO/AUTO/?uri=celex:32024R1037" TargetMode="External"/><Relationship Id="rId187" Type="http://schemas.openxmlformats.org/officeDocument/2006/relationships/hyperlink" Target="https://eur-lex.europa.eu/legal-content/RO/AUTO/?uri=celex:32018R1023" TargetMode="External"/><Relationship Id="rId217" Type="http://schemas.openxmlformats.org/officeDocument/2006/relationships/hyperlink" Target="https://eur-lex.europa.eu/legal-content/RO/AUTO/?uri=celex:32024R2047"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eur-lex.europa.eu/legal-content/RO/AUTO/?uri=celex:32020R0478" TargetMode="External"/><Relationship Id="rId233" Type="http://schemas.openxmlformats.org/officeDocument/2006/relationships/hyperlink" Target="https://eur-lex.europa.eu/legal-content/RO/TXT/HTML/?uri=CELEX:02017R2470-20240925" TargetMode="External"/><Relationship Id="rId238" Type="http://schemas.openxmlformats.org/officeDocument/2006/relationships/hyperlink" Target="https://eur-lex.europa.eu/legal-content/RO/TXT/HTML/?uri=CELEX:02017R2470-20240925" TargetMode="External"/><Relationship Id="rId254" Type="http://schemas.openxmlformats.org/officeDocument/2006/relationships/hyperlink" Target="https://eur-lex.europa.eu/legal-content/RO/AUTO/?uri=celex:32018R1631" TargetMode="External"/><Relationship Id="rId23" Type="http://schemas.openxmlformats.org/officeDocument/2006/relationships/hyperlink" Target="https://eur-lex.europa.eu/legal-content/RO/AUTO/?uri=celex:32021R2129" TargetMode="External"/><Relationship Id="rId28" Type="http://schemas.openxmlformats.org/officeDocument/2006/relationships/hyperlink" Target="https://eur-lex.europa.eu/legal-content/RO/TXT/HTML/?uri=CELEX:02017R2470-20240925" TargetMode="External"/><Relationship Id="rId49" Type="http://schemas.openxmlformats.org/officeDocument/2006/relationships/hyperlink" Target="https://eur-lex.europa.eu/legal-content/RO/AUTO/?uri=celex:32022R0188" TargetMode="External"/><Relationship Id="rId114" Type="http://schemas.openxmlformats.org/officeDocument/2006/relationships/hyperlink" Target="https://eur-lex.europa.eu/legal-content/RO/TXT/HTML/?uri=CELEX:02017R2470-20240925" TargetMode="External"/><Relationship Id="rId119" Type="http://schemas.openxmlformats.org/officeDocument/2006/relationships/hyperlink" Target="https://eur-lex.europa.eu/legal-content/RO/TXT/HTML/?uri=CELEX:02017R2470-20240925" TargetMode="External"/><Relationship Id="rId44" Type="http://schemas.openxmlformats.org/officeDocument/2006/relationships/hyperlink" Target="https://eur-lex.europa.eu/legal-content/RO/TXT/HTML/?uri=CELEX:02017R2470-20240925" TargetMode="External"/><Relationship Id="rId60" Type="http://schemas.openxmlformats.org/officeDocument/2006/relationships/hyperlink" Target="https://eur-lex.europa.eu/legal-content/RO/AUTO/?uri=celex:32018R1023" TargetMode="External"/><Relationship Id="rId65" Type="http://schemas.openxmlformats.org/officeDocument/2006/relationships/hyperlink" Target="https://eur-lex.europa.eu/legal-content/RO/TXT/HTML/?uri=CELEX:02017R2470-20240925" TargetMode="External"/><Relationship Id="rId81" Type="http://schemas.openxmlformats.org/officeDocument/2006/relationships/hyperlink" Target="https://eur-lex.europa.eu/legal-content/RO/AUTO/?uri=celex:32018R1023" TargetMode="External"/><Relationship Id="rId86" Type="http://schemas.openxmlformats.org/officeDocument/2006/relationships/hyperlink" Target="https://eur-lex.europa.eu/legal-content/RO/AUTO/?uri=celex:32022R0966" TargetMode="External"/><Relationship Id="rId130" Type="http://schemas.openxmlformats.org/officeDocument/2006/relationships/hyperlink" Target="https://eur-lex.europa.eu/legal-content/RO/AUTO/?uri=celex:32018R1023" TargetMode="External"/><Relationship Id="rId135" Type="http://schemas.openxmlformats.org/officeDocument/2006/relationships/hyperlink" Target="https://eur-lex.europa.eu/legal-content/RO/AUTO/?uri=celex:32020R0206" TargetMode="External"/><Relationship Id="rId151" Type="http://schemas.openxmlformats.org/officeDocument/2006/relationships/hyperlink" Target="https://eur-lex.europa.eu/legal-content/RO/AUTO/?uri=celex:32023R2210" TargetMode="External"/><Relationship Id="rId156" Type="http://schemas.openxmlformats.org/officeDocument/2006/relationships/hyperlink" Target="https://eur-lex.europa.eu/legal-content/RO/AUTO/?uri=celex:32020R0917" TargetMode="External"/><Relationship Id="rId177" Type="http://schemas.openxmlformats.org/officeDocument/2006/relationships/hyperlink" Target="https://eur-lex.europa.eu/legal-content/RO/AUTO/?uri=celex:32018R1023" TargetMode="External"/><Relationship Id="rId198" Type="http://schemas.openxmlformats.org/officeDocument/2006/relationships/hyperlink" Target="https://eur-lex.europa.eu/legal-content/RO/AUTO/?uri=celex:32023R0937" TargetMode="External"/><Relationship Id="rId172" Type="http://schemas.openxmlformats.org/officeDocument/2006/relationships/hyperlink" Target="https://eur-lex.europa.eu/legal-content/RO/AUTO/?uri=celex:32018R1023" TargetMode="External"/><Relationship Id="rId193" Type="http://schemas.openxmlformats.org/officeDocument/2006/relationships/hyperlink" Target="https://eur-lex.europa.eu/legal-content/RO/AUTO/?uri=celex:32018R1023" TargetMode="External"/><Relationship Id="rId202" Type="http://schemas.openxmlformats.org/officeDocument/2006/relationships/hyperlink" Target="https://eur-lex.europa.eu/legal-content/RO/AUTO/?uri=celex:32018R1122" TargetMode="External"/><Relationship Id="rId207" Type="http://schemas.openxmlformats.org/officeDocument/2006/relationships/hyperlink" Target="https://eur-lex.europa.eu/legal-content/RO/AUTO/?uri=celex:32024R2062" TargetMode="External"/><Relationship Id="rId223" Type="http://schemas.openxmlformats.org/officeDocument/2006/relationships/hyperlink" Target="https://eur-lex.europa.eu/legal-content/RO/AUTO/?uri=celex:32024R1047" TargetMode="External"/><Relationship Id="rId228" Type="http://schemas.openxmlformats.org/officeDocument/2006/relationships/hyperlink" Target="https://eur-lex.europa.eu/legal-content/RO/AUTO/?uri=celex:32020R0443" TargetMode="External"/><Relationship Id="rId244" Type="http://schemas.openxmlformats.org/officeDocument/2006/relationships/hyperlink" Target="https://eur-lex.europa.eu/legal-content/RO/TXT/HTML/?uri=CELEX:02017R2470-20240925" TargetMode="External"/><Relationship Id="rId249" Type="http://schemas.openxmlformats.org/officeDocument/2006/relationships/image" Target="media/image4.jpeg"/><Relationship Id="rId13" Type="http://schemas.openxmlformats.org/officeDocument/2006/relationships/hyperlink" Target="https://eur-lex.europa.eu/legal-content/RO/AUTO/?uri=celex:32023R1581" TargetMode="External"/><Relationship Id="rId18" Type="http://schemas.openxmlformats.org/officeDocument/2006/relationships/hyperlink" Target="https://eur-lex.europa.eu/legal-content/RO/AUTO/?uri=celex:32019R1294" TargetMode="External"/><Relationship Id="rId39" Type="http://schemas.openxmlformats.org/officeDocument/2006/relationships/hyperlink" Target="https://eur-lex.europa.eu/legal-content/RO/AUTO/?uri=celex:32022R1160" TargetMode="External"/><Relationship Id="rId109" Type="http://schemas.openxmlformats.org/officeDocument/2006/relationships/hyperlink" Target="https://eur-lex.europa.eu/legal-content/RO/TXT/HTML/?uri=CELEX:02017R2470-20240925" TargetMode="External"/><Relationship Id="rId34" Type="http://schemas.openxmlformats.org/officeDocument/2006/relationships/hyperlink" Target="https://eur-lex.europa.eu/legal-content/RO/TXT/HTML/?uri=CELEX:02017R2470-20240925" TargetMode="External"/><Relationship Id="rId50" Type="http://schemas.openxmlformats.org/officeDocument/2006/relationships/hyperlink" Target="https://eur-lex.europa.eu/legal-content/RO/TXT/HTML/?uri=CELEX:02017R2470-20240925" TargetMode="External"/><Relationship Id="rId55" Type="http://schemas.openxmlformats.org/officeDocument/2006/relationships/hyperlink" Target="https://eur-lex.europa.eu/legal-content/RO/AUTO/?uri=celex:32023R0005" TargetMode="External"/><Relationship Id="rId76" Type="http://schemas.openxmlformats.org/officeDocument/2006/relationships/hyperlink" Target="https://eur-lex.europa.eu/legal-content/RO/AUTO/?uri=celex:32023R2851" TargetMode="External"/><Relationship Id="rId97" Type="http://schemas.openxmlformats.org/officeDocument/2006/relationships/hyperlink" Target="https://eur-lex.europa.eu/legal-content/RO/AUTO/?uri=celex:32023R0667" TargetMode="External"/><Relationship Id="rId104" Type="http://schemas.openxmlformats.org/officeDocument/2006/relationships/hyperlink" Target="https://eur-lex.europa.eu/legal-content/RO/AUTO/?uri=celex:32018R1023" TargetMode="External"/><Relationship Id="rId120" Type="http://schemas.openxmlformats.org/officeDocument/2006/relationships/hyperlink" Target="https://eur-lex.europa.eu/legal-content/RO/TXT/HTML/?uri=CELEX:02017R2470-20240925" TargetMode="External"/><Relationship Id="rId125" Type="http://schemas.openxmlformats.org/officeDocument/2006/relationships/hyperlink" Target="https://eur-lex.europa.eu/legal-content/RO/AUTO/?uri=celex:32018R1023" TargetMode="External"/><Relationship Id="rId141" Type="http://schemas.openxmlformats.org/officeDocument/2006/relationships/hyperlink" Target="https://eur-lex.europa.eu/legal-content/RO/AUTO/?uri=celex:32018R1023" TargetMode="External"/><Relationship Id="rId146" Type="http://schemas.openxmlformats.org/officeDocument/2006/relationships/hyperlink" Target="https://eur-lex.europa.eu/legal-content/RO/AUTO/?uri=celex:32021R2029R%2801%29" TargetMode="External"/><Relationship Id="rId167" Type="http://schemas.openxmlformats.org/officeDocument/2006/relationships/image" Target="media/image3.jpeg"/><Relationship Id="rId188" Type="http://schemas.openxmlformats.org/officeDocument/2006/relationships/hyperlink" Target="https://eur-lex.europa.eu/legal-content/RO/AUTO/?uri=celex:32023R2214" TargetMode="External"/><Relationship Id="rId7" Type="http://schemas.openxmlformats.org/officeDocument/2006/relationships/image" Target="media/image1.png"/><Relationship Id="rId71" Type="http://schemas.openxmlformats.org/officeDocument/2006/relationships/hyperlink" Target="https://eur-lex.europa.eu/legal-content/RO/AUTO/?uri=celex:32023R0972" TargetMode="External"/><Relationship Id="rId92" Type="http://schemas.openxmlformats.org/officeDocument/2006/relationships/hyperlink" Target="https://eur-lex.europa.eu/legal-content/RO/TXT/HTML/?uri=CELEX:02017R2470-20240925" TargetMode="External"/><Relationship Id="rId162" Type="http://schemas.openxmlformats.org/officeDocument/2006/relationships/hyperlink" Target="https://eur-lex.europa.eu/legal-content/RO/TXT/HTML/?uri=CELEX:02017R2470-20240925" TargetMode="External"/><Relationship Id="rId183" Type="http://schemas.openxmlformats.org/officeDocument/2006/relationships/hyperlink" Target="https://eur-lex.europa.eu/legal-content/RO/AUTO/?uri=celex:32022R0673" TargetMode="External"/><Relationship Id="rId213" Type="http://schemas.openxmlformats.org/officeDocument/2006/relationships/hyperlink" Target="https://eur-lex.europa.eu/legal-content/RO/AUTO/?uri=celex:32021R0670" TargetMode="External"/><Relationship Id="rId218" Type="http://schemas.openxmlformats.org/officeDocument/2006/relationships/hyperlink" Target="https://eur-lex.europa.eu/legal-content/RO/AUTO/?uri=celex:32020R1993" TargetMode="External"/><Relationship Id="rId234" Type="http://schemas.openxmlformats.org/officeDocument/2006/relationships/hyperlink" Target="https://eur-lex.europa.eu/legal-content/RO/TXT/HTML/?uri=CELEX:02017R2470-20240925" TargetMode="External"/><Relationship Id="rId239" Type="http://schemas.openxmlformats.org/officeDocument/2006/relationships/hyperlink" Target="https://eur-lex.europa.eu/legal-content/RO/AUTO/?uri=celex:32022R0169" TargetMode="External"/><Relationship Id="rId2" Type="http://schemas.openxmlformats.org/officeDocument/2006/relationships/styles" Target="styles.xml"/><Relationship Id="rId29" Type="http://schemas.openxmlformats.org/officeDocument/2006/relationships/hyperlink" Target="https://eur-lex.europa.eu/legal-content/RO/AUTO/?uri=celex:32018R2016" TargetMode="External"/><Relationship Id="rId250" Type="http://schemas.openxmlformats.org/officeDocument/2006/relationships/hyperlink" Target="https://eur-lex.europa.eu/legal-content/RO/AUTO/?uri=celex:32021R2191" TargetMode="External"/><Relationship Id="rId255" Type="http://schemas.openxmlformats.org/officeDocument/2006/relationships/hyperlink" Target="https://eur-lex.europa.eu/legal-content/RO/AUTO/?uri=celex:32020R1163" TargetMode="External"/><Relationship Id="rId24" Type="http://schemas.openxmlformats.org/officeDocument/2006/relationships/hyperlink" Target="https://eur-lex.europa.eu/legal-content/RO/AUTO/?uri=celex:32023R0267" TargetMode="External"/><Relationship Id="rId40" Type="http://schemas.openxmlformats.org/officeDocument/2006/relationships/hyperlink" Target="https://eur-lex.europa.eu/legal-content/RO/TXT/HTML/?uri=CELEX:02017R2470-20240925" TargetMode="External"/><Relationship Id="rId45" Type="http://schemas.openxmlformats.org/officeDocument/2006/relationships/hyperlink" Target="https://eur-lex.europa.eu/legal-content/RO/TXT/HTML/?uri=CELEX:02017R2470-20240925" TargetMode="External"/><Relationship Id="rId66" Type="http://schemas.openxmlformats.org/officeDocument/2006/relationships/hyperlink" Target="https://eur-lex.europa.eu/legal-content/RO/TXT/HTML/?uri=CELEX:02017R2470-20240925" TargetMode="External"/><Relationship Id="rId87" Type="http://schemas.openxmlformats.org/officeDocument/2006/relationships/hyperlink" Target="https://eur-lex.europa.eu/legal-content/RO/AUTO/?uri=celex:32021R2129" TargetMode="External"/><Relationship Id="rId110" Type="http://schemas.openxmlformats.org/officeDocument/2006/relationships/hyperlink" Target="https://eur-lex.europa.eu/legal-content/RO/AUTO/?uri=celex:32020R1820" TargetMode="External"/><Relationship Id="rId115" Type="http://schemas.openxmlformats.org/officeDocument/2006/relationships/hyperlink" Target="https://eur-lex.europa.eu/legal-content/RO/TXT/HTML/?uri=CELEX:02017R2470-20240925" TargetMode="External"/><Relationship Id="rId131" Type="http://schemas.openxmlformats.org/officeDocument/2006/relationships/hyperlink" Target="https://eur-lex.europa.eu/legal-content/RO/AUTO/?uri=celex:32023R0652" TargetMode="External"/><Relationship Id="rId136" Type="http://schemas.openxmlformats.org/officeDocument/2006/relationships/hyperlink" Target="https://eur-lex.europa.eu/legal-content/RO/TXT/HTML/?uri=CELEX:02017R2470-20240925" TargetMode="External"/><Relationship Id="rId157" Type="http://schemas.openxmlformats.org/officeDocument/2006/relationships/hyperlink" Target="https://eur-lex.europa.eu/legal-content/RO/AUTO/?uri=celex:32020R0917R%2801%29" TargetMode="External"/><Relationship Id="rId178" Type="http://schemas.openxmlformats.org/officeDocument/2006/relationships/hyperlink" Target="https://eur-lex.europa.eu/legal-content/RO/AUTO/?uri=celex:32020R1559" TargetMode="External"/><Relationship Id="rId61" Type="http://schemas.openxmlformats.org/officeDocument/2006/relationships/hyperlink" Target="https://eur-lex.europa.eu/legal-content/RO/AUTO/?uri=celex:32019R0110" TargetMode="External"/><Relationship Id="rId82" Type="http://schemas.openxmlformats.org/officeDocument/2006/relationships/hyperlink" Target="https://eur-lex.europa.eu/legal-content/RO/AUTO/?uri=celex:32019R1686" TargetMode="External"/><Relationship Id="rId152" Type="http://schemas.openxmlformats.org/officeDocument/2006/relationships/hyperlink" Target="https://eur-lex.europa.eu/legal-content/RO/AUTO/?uri=celex:32024R1027" TargetMode="External"/><Relationship Id="rId173" Type="http://schemas.openxmlformats.org/officeDocument/2006/relationships/hyperlink" Target="https://eur-lex.europa.eu/legal-content/RO/AUTO/?uri=celex:32023R1583" TargetMode="External"/><Relationship Id="rId194" Type="http://schemas.openxmlformats.org/officeDocument/2006/relationships/hyperlink" Target="https://eur-lex.europa.eu/legal-content/RO/AUTO/?uri=celex:32023R0006" TargetMode="External"/><Relationship Id="rId199" Type="http://schemas.openxmlformats.org/officeDocument/2006/relationships/hyperlink" Target="https://eur-lex.europa.eu/legal-content/RO/AUTO/?uri=celex:32018R1023" TargetMode="External"/><Relationship Id="rId203" Type="http://schemas.openxmlformats.org/officeDocument/2006/relationships/hyperlink" Target="https://eur-lex.europa.eu/legal-content/RO/AUTO/?uri=celex:32018R1023" TargetMode="External"/><Relationship Id="rId208" Type="http://schemas.openxmlformats.org/officeDocument/2006/relationships/hyperlink" Target="https://eur-lex.europa.eu/legal-content/RO/AUTO/?uri=celex:32019R0387" TargetMode="External"/><Relationship Id="rId229" Type="http://schemas.openxmlformats.org/officeDocument/2006/relationships/hyperlink" Target="https://eur-lex.europa.eu/legal-content/RO/AUTO/?uri=celex:32018R1023" TargetMode="External"/><Relationship Id="rId19" Type="http://schemas.openxmlformats.org/officeDocument/2006/relationships/hyperlink" Target="https://eur-lex.europa.eu/legal-content/RO/TXT/HTML/?uri=CELEX:02017R2470-20240925" TargetMode="External"/><Relationship Id="rId224" Type="http://schemas.openxmlformats.org/officeDocument/2006/relationships/hyperlink" Target="https://eur-lex.europa.eu/legal-content/RO/AUTO/?uri=celex:32021R0082" TargetMode="External"/><Relationship Id="rId240" Type="http://schemas.openxmlformats.org/officeDocument/2006/relationships/hyperlink" Target="https://eur-lex.europa.eu/legal-content/RO/AUTO/?uri=celex:32022R0961" TargetMode="External"/><Relationship Id="rId245" Type="http://schemas.openxmlformats.org/officeDocument/2006/relationships/hyperlink" Target="https://eur-lex.europa.eu/legal-content/RO/AUTO/?uri=celex:32020R1163R%2801%29" TargetMode="External"/><Relationship Id="rId14" Type="http://schemas.openxmlformats.org/officeDocument/2006/relationships/hyperlink" Target="https://eur-lex.europa.eu/legal-content/RO/TXT/HTML/?uri=CELEX:02017R2470-20240925" TargetMode="External"/><Relationship Id="rId30" Type="http://schemas.openxmlformats.org/officeDocument/2006/relationships/hyperlink" Target="https://eur-lex.europa.eu/legal-content/RO/TXT/HTML/?uri=CELEX:02017R2470-20240925" TargetMode="External"/><Relationship Id="rId35" Type="http://schemas.openxmlformats.org/officeDocument/2006/relationships/hyperlink" Target="https://eur-lex.europa.eu/legal-content/RO/TXT/HTML/?uri=CELEX:02017R2470-20240925" TargetMode="External"/><Relationship Id="rId56" Type="http://schemas.openxmlformats.org/officeDocument/2006/relationships/hyperlink" Target="https://eur-lex.europa.eu/legal-content/RO/TXT/HTML/?uri=CELEX:02017R2470-20240925" TargetMode="External"/><Relationship Id="rId77" Type="http://schemas.openxmlformats.org/officeDocument/2006/relationships/hyperlink" Target="https://eur-lex.europa.eu/legal-content/RO/AUTO/?uri=celex:32018R1023" TargetMode="External"/><Relationship Id="rId100" Type="http://schemas.openxmlformats.org/officeDocument/2006/relationships/hyperlink" Target="https://eur-lex.europa.eu/legal-content/RO/AUTO/?uri=celex:32018R1023" TargetMode="External"/><Relationship Id="rId105" Type="http://schemas.openxmlformats.org/officeDocument/2006/relationships/hyperlink" Target="https://eur-lex.europa.eu/legal-content/RO/AUTO/?uri=celex:32022R0047" TargetMode="External"/><Relationship Id="rId126" Type="http://schemas.openxmlformats.org/officeDocument/2006/relationships/hyperlink" Target="https://eur-lex.europa.eu/legal-content/RO/AUTO/?uri=celex:32019R1272" TargetMode="External"/><Relationship Id="rId147" Type="http://schemas.openxmlformats.org/officeDocument/2006/relationships/hyperlink" Target="https://eur-lex.europa.eu/legal-content/RO/AUTO/?uri=celex:32023R0052" TargetMode="External"/><Relationship Id="rId168" Type="http://schemas.openxmlformats.org/officeDocument/2006/relationships/hyperlink" Target="https://eur-lex.europa.eu/legal-content/RO/AUTO/?uri=celex:32024R1611" TargetMode="External"/><Relationship Id="rId8" Type="http://schemas.openxmlformats.org/officeDocument/2006/relationships/footer" Target="footer1.xml"/><Relationship Id="rId51" Type="http://schemas.openxmlformats.org/officeDocument/2006/relationships/hyperlink" Target="https://eur-lex.europa.eu/legal-content/RO/TXT/HTML/?uri=CELEX:02017R2470-20240925" TargetMode="External"/><Relationship Id="rId72" Type="http://schemas.openxmlformats.org/officeDocument/2006/relationships/hyperlink" Target="https://eur-lex.europa.eu/legal-content/RO/AUTO/?uri=celex:32023R2847" TargetMode="External"/><Relationship Id="rId93" Type="http://schemas.openxmlformats.org/officeDocument/2006/relationships/hyperlink" Target="https://eur-lex.europa.eu/legal-content/RO/TXT/HTML/?uri=CELEX:02017R2470-20240925" TargetMode="External"/><Relationship Id="rId98" Type="http://schemas.openxmlformats.org/officeDocument/2006/relationships/hyperlink" Target="https://eur-lex.europa.eu/legal-content/RO/AUTO/?uri=celex:32023R0943" TargetMode="External"/><Relationship Id="rId121" Type="http://schemas.openxmlformats.org/officeDocument/2006/relationships/hyperlink" Target="https://eur-lex.europa.eu/legal-content/RO/AUTO/?uri=celex:32018R1023" TargetMode="External"/><Relationship Id="rId142" Type="http://schemas.openxmlformats.org/officeDocument/2006/relationships/hyperlink" Target="https://eur-lex.europa.eu/legal-content/RO/AUTO/?uri=celex:32024R2102" TargetMode="External"/><Relationship Id="rId163" Type="http://schemas.openxmlformats.org/officeDocument/2006/relationships/hyperlink" Target="https://eur-lex.europa.eu/legal-content/RO/TXT/HTML/?uri=CELEX:02017R2470-20240925" TargetMode="External"/><Relationship Id="rId184" Type="http://schemas.openxmlformats.org/officeDocument/2006/relationships/hyperlink" Target="https://eur-lex.europa.eu/legal-content/RO/AUTO/?uri=celex:32018R1023" TargetMode="External"/><Relationship Id="rId189" Type="http://schemas.openxmlformats.org/officeDocument/2006/relationships/hyperlink" Target="https://eur-lex.europa.eu/legal-content/RO/AUTO/?uri=celex:32023R2214R%2801%29" TargetMode="External"/><Relationship Id="rId219" Type="http://schemas.openxmlformats.org/officeDocument/2006/relationships/hyperlink" Target="https://eur-lex.europa.eu/legal-content/RO/TXT/HTML/?uri=CELEX:02017R2470-20240925" TargetMode="External"/><Relationship Id="rId3" Type="http://schemas.openxmlformats.org/officeDocument/2006/relationships/settings" Target="settings.xml"/><Relationship Id="rId214" Type="http://schemas.openxmlformats.org/officeDocument/2006/relationships/hyperlink" Target="https://eur-lex.europa.eu/legal-content/RO/AUTO/?uri=celex:32024R2049" TargetMode="External"/><Relationship Id="rId230" Type="http://schemas.openxmlformats.org/officeDocument/2006/relationships/hyperlink" Target="https://eur-lex.europa.eu/legal-content/RO/AUTO/?uri=celex:32020R1634" TargetMode="External"/><Relationship Id="rId235" Type="http://schemas.openxmlformats.org/officeDocument/2006/relationships/hyperlink" Target="https://eur-lex.europa.eu/legal-content/RO/TXT/HTML/?uri=CELEX:02017R2470-20240925" TargetMode="External"/><Relationship Id="rId251" Type="http://schemas.openxmlformats.org/officeDocument/2006/relationships/hyperlink" Target="https://eur-lex.europa.eu/legal-content/RO/AUTO/?uri=celex:32021R2191R%2801%29" TargetMode="External"/><Relationship Id="rId256" Type="http://schemas.openxmlformats.org/officeDocument/2006/relationships/fontTable" Target="fontTable.xml"/><Relationship Id="rId25" Type="http://schemas.openxmlformats.org/officeDocument/2006/relationships/hyperlink" Target="https://eur-lex.europa.eu/legal-content/RO/TXT/HTML/?uri=CELEX:02017R2470-20240925" TargetMode="External"/><Relationship Id="rId46" Type="http://schemas.openxmlformats.org/officeDocument/2006/relationships/hyperlink" Target="https://eur-lex.europa.eu/legal-content/RO/AUTO/?uri=celex:32018R1132" TargetMode="External"/><Relationship Id="rId67" Type="http://schemas.openxmlformats.org/officeDocument/2006/relationships/hyperlink" Target="https://eur-lex.europa.eu/legal-content/RO/AUTO/?uri=celex:32024R2061" TargetMode="External"/><Relationship Id="rId116" Type="http://schemas.openxmlformats.org/officeDocument/2006/relationships/hyperlink" Target="https://eur-lex.europa.eu/legal-content/RO/TXT/HTML/?uri=CELEX:02017R2470-20240925" TargetMode="External"/><Relationship Id="rId137" Type="http://schemas.openxmlformats.org/officeDocument/2006/relationships/hyperlink" Target="https://eur-lex.europa.eu/legal-content/RO/AUTO/?uri=celex:32021R1975" TargetMode="External"/><Relationship Id="rId158" Type="http://schemas.openxmlformats.org/officeDocument/2006/relationships/hyperlink" Target="https://eur-lex.europa.eu/legal-content/RO/AUTO/?uri=celex:32022R1373" TargetMode="External"/><Relationship Id="rId20" Type="http://schemas.openxmlformats.org/officeDocument/2006/relationships/hyperlink" Target="https://eur-lex.europa.eu/legal-content/RO/AUTO/?uri=celex:32018R1023" TargetMode="External"/><Relationship Id="rId41" Type="http://schemas.openxmlformats.org/officeDocument/2006/relationships/hyperlink" Target="https://eur-lex.europa.eu/legal-content/RO/TXT/HTML/?uri=CELEX:02017R2470-20240925" TargetMode="External"/><Relationship Id="rId62" Type="http://schemas.openxmlformats.org/officeDocument/2006/relationships/hyperlink" Target="https://eur-lex.europa.eu/legal-content/RO/AUTO/?uri=celex:32018R1023" TargetMode="External"/><Relationship Id="rId83" Type="http://schemas.openxmlformats.org/officeDocument/2006/relationships/hyperlink" Target="https://eur-lex.europa.eu/legal-content/RO/AUTO/?uri=celex:32022R2534" TargetMode="External"/><Relationship Id="rId88" Type="http://schemas.openxmlformats.org/officeDocument/2006/relationships/hyperlink" Target="https://eur-lex.europa.eu/legal-content/RO/AUTO/?uri=celex:32021R2129R%2801%29" TargetMode="External"/><Relationship Id="rId111" Type="http://schemas.openxmlformats.org/officeDocument/2006/relationships/hyperlink" Target="https://eur-lex.europa.eu/legal-content/RO/AUTO/?uri=celex:32018R1023" TargetMode="External"/><Relationship Id="rId132" Type="http://schemas.openxmlformats.org/officeDocument/2006/relationships/hyperlink" Target="https://eur-lex.europa.eu/legal-content/RO/AUTO/?uri=celex:32020R1559" TargetMode="External"/><Relationship Id="rId153" Type="http://schemas.openxmlformats.org/officeDocument/2006/relationships/hyperlink" Target="https://eur-lex.europa.eu/legal-content/RO/AUTO/?uri=celex:32018R1023" TargetMode="External"/><Relationship Id="rId174" Type="http://schemas.openxmlformats.org/officeDocument/2006/relationships/hyperlink" Target="https://eur-lex.europa.eu/legal-content/RO/AUTO/?uri=celex:32021R1318" TargetMode="External"/><Relationship Id="rId179" Type="http://schemas.openxmlformats.org/officeDocument/2006/relationships/hyperlink" Target="https://eur-lex.europa.eu/legal-content/RO/AUTO/?uri=celex:32018R1023" TargetMode="External"/><Relationship Id="rId195" Type="http://schemas.openxmlformats.org/officeDocument/2006/relationships/hyperlink" Target="https://eur-lex.europa.eu/legal-content/RO/AUTO/?uri=celex:32019R1976" TargetMode="External"/><Relationship Id="rId209" Type="http://schemas.openxmlformats.org/officeDocument/2006/relationships/hyperlink" Target="https://eur-lex.europa.eu/legal-content/RO/AUTO/?uri=celex:32024R2101" TargetMode="External"/><Relationship Id="rId190" Type="http://schemas.openxmlformats.org/officeDocument/2006/relationships/hyperlink" Target="https://eur-lex.europa.eu/legal-content/RO/AUTO/?uri=celex:32021R0120" TargetMode="External"/><Relationship Id="rId204" Type="http://schemas.openxmlformats.org/officeDocument/2006/relationships/hyperlink" Target="https://eur-lex.europa.eu/legal-content/RO/AUTO/?uri=celex:32018R1633" TargetMode="External"/><Relationship Id="rId220" Type="http://schemas.openxmlformats.org/officeDocument/2006/relationships/hyperlink" Target="https://eur-lex.europa.eu/legal-content/RO/TXT/HTML/?uri=CELEX:02017R2470-20240925" TargetMode="External"/><Relationship Id="rId225" Type="http://schemas.openxmlformats.org/officeDocument/2006/relationships/hyperlink" Target="https://eur-lex.europa.eu/legal-content/RO/AUTO/?uri=celex:32023R0948" TargetMode="External"/><Relationship Id="rId241" Type="http://schemas.openxmlformats.org/officeDocument/2006/relationships/hyperlink" Target="https://eur-lex.europa.eu/legal-content/RO/AUTO/?uri=celex:32018R1023" TargetMode="External"/><Relationship Id="rId246" Type="http://schemas.openxmlformats.org/officeDocument/2006/relationships/hyperlink" Target="https://eur-lex.europa.eu/legal-content/RO/TXT/HTML/?uri=CELEX:02017R2470-20240925" TargetMode="External"/><Relationship Id="rId15" Type="http://schemas.openxmlformats.org/officeDocument/2006/relationships/hyperlink" Target="https://eur-lex.europa.eu/legal-content/RO/TXT/HTML/?uri=CELEX:02017R2470-20240925" TargetMode="External"/><Relationship Id="rId36" Type="http://schemas.openxmlformats.org/officeDocument/2006/relationships/hyperlink" Target="https://eur-lex.europa.eu/legal-content/RO/TXT/HTML/?uri=CELEX:02017R2470-20240925" TargetMode="External"/><Relationship Id="rId57" Type="http://schemas.openxmlformats.org/officeDocument/2006/relationships/hyperlink" Target="https://eur-lex.europa.eu/legal-content/RO/TXT/HTML/?uri=CELEX:02017R2470-20240925" TargetMode="External"/><Relationship Id="rId106" Type="http://schemas.openxmlformats.org/officeDocument/2006/relationships/hyperlink" Target="https://eur-lex.europa.eu/legal-content/RO/AUTO/?uri=celex:32019R0506" TargetMode="External"/><Relationship Id="rId127" Type="http://schemas.openxmlformats.org/officeDocument/2006/relationships/hyperlink" Target="https://eur-lex.europa.eu/legal-content/RO/AUTO/?uri=celex:32018R1023" TargetMode="External"/><Relationship Id="rId10" Type="http://schemas.openxmlformats.org/officeDocument/2006/relationships/hyperlink" Target="https://eur-lex.europa.eu/legal-content/RO/TXT/HTML/?uri=CELEX:02017R2470-20240925" TargetMode="External"/><Relationship Id="rId31" Type="http://schemas.openxmlformats.org/officeDocument/2006/relationships/hyperlink" Target="https://eur-lex.europa.eu/legal-content/RO/AUTO/?uri=celex:32020R1559" TargetMode="External"/><Relationship Id="rId52" Type="http://schemas.openxmlformats.org/officeDocument/2006/relationships/hyperlink" Target="https://eur-lex.europa.eu/legal-content/RO/TXT/HTML/?uri=CELEX:02017R2470-20240925" TargetMode="External"/><Relationship Id="rId73" Type="http://schemas.openxmlformats.org/officeDocument/2006/relationships/hyperlink" Target="https://eur-lex.europa.eu/legal-content/RO/TXT/HTML/?uri=CELEX:02017R2470-20240925" TargetMode="External"/><Relationship Id="rId78" Type="http://schemas.openxmlformats.org/officeDocument/2006/relationships/hyperlink" Target="https://eur-lex.europa.eu/legal-content/RO/AUTO/?uri=celex:32024R1046" TargetMode="External"/><Relationship Id="rId94" Type="http://schemas.openxmlformats.org/officeDocument/2006/relationships/hyperlink" Target="https://eur-lex.europa.eu/legal-content/RO/TXT/HTML/?uri=CELEX:02017R2470-20240925" TargetMode="External"/><Relationship Id="rId99" Type="http://schemas.openxmlformats.org/officeDocument/2006/relationships/hyperlink" Target="https://eur-lex.europa.eu/legal-content/RO/AUTO/?uri=celex:32022R0187" TargetMode="External"/><Relationship Id="rId101" Type="http://schemas.openxmlformats.org/officeDocument/2006/relationships/hyperlink" Target="https://eur-lex.europa.eu/legal-content/RO/AUTO/?uri=celex:32020R1822" TargetMode="External"/><Relationship Id="rId122" Type="http://schemas.openxmlformats.org/officeDocument/2006/relationships/hyperlink" Target="https://eur-lex.europa.eu/legal-content/RO/AUTO/?uri=celex:32018R2016" TargetMode="External"/><Relationship Id="rId143" Type="http://schemas.openxmlformats.org/officeDocument/2006/relationships/hyperlink" Target="https://eur-lex.europa.eu/legal-content/RO/AUTO/?uri=celex:32021R0050" TargetMode="External"/><Relationship Id="rId148" Type="http://schemas.openxmlformats.org/officeDocument/2006/relationships/hyperlink" Target="https://eur-lex.europa.eu/legal-content/RO/TXT/HTML/?uri=CELEX:02017R2470-20240925" TargetMode="External"/><Relationship Id="rId164" Type="http://schemas.openxmlformats.org/officeDocument/2006/relationships/hyperlink" Target="https://eur-lex.europa.eu/legal-content/RO/TXT/HTML/?uri=CELEX:02017R2470-20240925" TargetMode="External"/><Relationship Id="rId169" Type="http://schemas.openxmlformats.org/officeDocument/2006/relationships/hyperlink" Target="https://eur-lex.europa.eu/legal-content/RO/AUTO/?uri=celex:32022R0965" TargetMode="External"/><Relationship Id="rId185" Type="http://schemas.openxmlformats.org/officeDocument/2006/relationships/hyperlink" Target="https://eur-lex.europa.eu/legal-content/RO/AUTO/?uri=celex:32022R1160" TargetMode="External"/><Relationship Id="rId4" Type="http://schemas.openxmlformats.org/officeDocument/2006/relationships/webSettings" Target="webSettings.xml"/><Relationship Id="rId9" Type="http://schemas.openxmlformats.org/officeDocument/2006/relationships/hyperlink" Target="https://eur-lex.europa.eu/legal-content/RO/TXT/HTML/?uri=CELEX:02017R2470-20240925" TargetMode="External"/><Relationship Id="rId180" Type="http://schemas.openxmlformats.org/officeDocument/2006/relationships/hyperlink" Target="https://eur-lex.europa.eu/legal-content/RO/AUTO/?uri=celex:32018R1123" TargetMode="External"/><Relationship Id="rId210" Type="http://schemas.openxmlformats.org/officeDocument/2006/relationships/hyperlink" Target="https://eur-lex.europa.eu/legal-content/RO/AUTO/?uri=celex:32021R1326" TargetMode="External"/><Relationship Id="rId215" Type="http://schemas.openxmlformats.org/officeDocument/2006/relationships/hyperlink" Target="https://eur-lex.europa.eu/legal-content/RO/AUTO/?uri=celex:32018R2017" TargetMode="External"/><Relationship Id="rId236" Type="http://schemas.openxmlformats.org/officeDocument/2006/relationships/hyperlink" Target="https://eur-lex.europa.eu/legal-content/RO/AUTO/?uri=celex:32021R0882" TargetMode="External"/><Relationship Id="rId257" Type="http://schemas.openxmlformats.org/officeDocument/2006/relationships/theme" Target="theme/theme1.xml"/><Relationship Id="rId26" Type="http://schemas.openxmlformats.org/officeDocument/2006/relationships/hyperlink" Target="https://eur-lex.europa.eu/legal-content/RO/TXT/HTML/?uri=CELEX:02017R2470-20240925" TargetMode="External"/><Relationship Id="rId231" Type="http://schemas.openxmlformats.org/officeDocument/2006/relationships/hyperlink" Target="https://eur-lex.europa.eu/legal-content/RO/AUTO/?uri=celex:32018R1023" TargetMode="External"/><Relationship Id="rId252" Type="http://schemas.openxmlformats.org/officeDocument/2006/relationships/hyperlink" Target="https://eur-lex.europa.eu/legal-content/RO/TXT/HTML/?uri=CELEX:02017R2470-20240925" TargetMode="External"/><Relationship Id="rId47" Type="http://schemas.openxmlformats.org/officeDocument/2006/relationships/hyperlink" Target="https://eur-lex.europa.eu/legal-content/RO/AUTO/?uri=celex:32018R1023" TargetMode="External"/><Relationship Id="rId68" Type="http://schemas.openxmlformats.org/officeDocument/2006/relationships/hyperlink" Target="https://eur-lex.europa.eu/legal-content/RO/AUTO/?uri=celex:32019R0108" TargetMode="External"/><Relationship Id="rId89" Type="http://schemas.openxmlformats.org/officeDocument/2006/relationships/hyperlink" Target="https://eur-lex.europa.eu/legal-content/RO/AUTO/?uri=celex:32022R0202" TargetMode="External"/><Relationship Id="rId112" Type="http://schemas.openxmlformats.org/officeDocument/2006/relationships/hyperlink" Target="https://eur-lex.europa.eu/legal-content/RO/AUTO/?uri=celex:32021R1319" TargetMode="External"/><Relationship Id="rId133" Type="http://schemas.openxmlformats.org/officeDocument/2006/relationships/hyperlink" Target="https://eur-lex.europa.eu/legal-content/RO/AUTO/?uri=celex:32020R1559R%2802%29" TargetMode="External"/><Relationship Id="rId154" Type="http://schemas.openxmlformats.org/officeDocument/2006/relationships/hyperlink" Target="https://eur-lex.europa.eu/legal-content/RO/TXT/HTML/?uri=CELEX:02017R2470-20240925" TargetMode="External"/><Relationship Id="rId175" Type="http://schemas.openxmlformats.org/officeDocument/2006/relationships/hyperlink" Target="https://eur-lex.europa.eu/legal-content/RO/AUTO/?uri=celex:32023R0007" TargetMode="External"/><Relationship Id="rId196" Type="http://schemas.openxmlformats.org/officeDocument/2006/relationships/hyperlink" Target="https://eur-lex.europa.eu/legal-content/RO/AUTO/?uri=celex:32019R1976R%2801%29" TargetMode="External"/><Relationship Id="rId200" Type="http://schemas.openxmlformats.org/officeDocument/2006/relationships/hyperlink" Target="https://eur-lex.europa.eu/legal-content/RO/AUTO/?uri=celex:32024R1048" TargetMode="External"/><Relationship Id="rId16" Type="http://schemas.openxmlformats.org/officeDocument/2006/relationships/hyperlink" Target="https://eur-lex.europa.eu/legal-content/RO/AUTO/?uri=celex:32018R1023" TargetMode="External"/><Relationship Id="rId221" Type="http://schemas.openxmlformats.org/officeDocument/2006/relationships/hyperlink" Target="https://eur-lex.europa.eu/legal-content/RO/AUTO/?uri=celex:32021R0096" TargetMode="External"/><Relationship Id="rId242" Type="http://schemas.openxmlformats.org/officeDocument/2006/relationships/hyperlink" Target="https://eur-lex.europa.eu/legal-content/RO/AUTO/?uri=celex:32020R1559" TargetMode="External"/><Relationship Id="rId37" Type="http://schemas.openxmlformats.org/officeDocument/2006/relationships/hyperlink" Target="https://eur-lex.europa.eu/legal-content/RO/AUTO/?uri=celex:32018R1123" TargetMode="External"/><Relationship Id="rId58" Type="http://schemas.openxmlformats.org/officeDocument/2006/relationships/hyperlink" Target="https://eur-lex.europa.eu/legal-content/RO/AUTO/?uri=celex:32018R1023" TargetMode="External"/><Relationship Id="rId79" Type="http://schemas.openxmlformats.org/officeDocument/2006/relationships/hyperlink" Target="https://eur-lex.europa.eu/legal-content/RO/TXT/HTML/?uri=CELEX:02017R2470-20240925" TargetMode="External"/><Relationship Id="rId102" Type="http://schemas.openxmlformats.org/officeDocument/2006/relationships/hyperlink" Target="https://eur-lex.europa.eu/legal-content/RO/TXT/HTML/?uri=CELEX:02017R2470-20240925" TargetMode="External"/><Relationship Id="rId123" Type="http://schemas.openxmlformats.org/officeDocument/2006/relationships/hyperlink" Target="https://eur-lex.europa.eu/legal-content/RO/AUTO/?uri=celex:32018R1023" TargetMode="External"/><Relationship Id="rId144" Type="http://schemas.openxmlformats.org/officeDocument/2006/relationships/hyperlink" Target="https://eur-lex.europa.eu/legal-content/RO/TXT/HTML/?uri=CELEX:02017R2470-20240925" TargetMode="External"/><Relationship Id="rId90" Type="http://schemas.openxmlformats.org/officeDocument/2006/relationships/image" Target="media/image2.jpeg"/><Relationship Id="rId165" Type="http://schemas.openxmlformats.org/officeDocument/2006/relationships/hyperlink" Target="https://eur-lex.europa.eu/legal-content/RO/AUTO/?uri=celex:32023R0949" TargetMode="External"/><Relationship Id="rId186" Type="http://schemas.openxmlformats.org/officeDocument/2006/relationships/hyperlink" Target="https://eur-lex.europa.eu/legal-content/RO/AUTO/?uri=celex:32022R1160R%2802%29" TargetMode="External"/><Relationship Id="rId211" Type="http://schemas.openxmlformats.org/officeDocument/2006/relationships/hyperlink" Target="https://eur-lex.europa.eu/legal-content/RO/AUTO/?uri=celex:32018R1023" TargetMode="External"/><Relationship Id="rId232" Type="http://schemas.openxmlformats.org/officeDocument/2006/relationships/hyperlink" Target="https://eur-lex.europa.eu/legal-content/RO/AUTO/?uri=celex:32021R1974" TargetMode="External"/><Relationship Id="rId253" Type="http://schemas.openxmlformats.org/officeDocument/2006/relationships/hyperlink" Target="https://eur-lex.europa.eu/legal-content/RO/AUTO/?uri=celex:32019R1272" TargetMode="External"/><Relationship Id="rId27" Type="http://schemas.openxmlformats.org/officeDocument/2006/relationships/hyperlink" Target="https://eur-lex.europa.eu/legal-content/RO/AUTO/?uri=celex:32018R1023" TargetMode="External"/><Relationship Id="rId48" Type="http://schemas.openxmlformats.org/officeDocument/2006/relationships/hyperlink" Target="https://eur-lex.europa.eu/legal-content/RO/AUTO/?uri=celex:32019R1294" TargetMode="External"/><Relationship Id="rId69" Type="http://schemas.openxmlformats.org/officeDocument/2006/relationships/hyperlink" Target="https://eur-lex.europa.eu/legal-content/RO/AUTO/?uri=celex:32018R1023" TargetMode="External"/><Relationship Id="rId113" Type="http://schemas.openxmlformats.org/officeDocument/2006/relationships/hyperlink" Target="https://eur-lex.europa.eu/legal-content/RO/AUTO/?uri=celex:32018R1631" TargetMode="External"/><Relationship Id="rId134" Type="http://schemas.openxmlformats.org/officeDocument/2006/relationships/hyperlink" Target="https://eur-lex.europa.eu/legal-content/RO/AUTO/?uri=celex:32018R1023" TargetMode="External"/><Relationship Id="rId80" Type="http://schemas.openxmlformats.org/officeDocument/2006/relationships/hyperlink" Target="https://eur-lex.europa.eu/legal-content/RO/AUTO/?uri=celex:32019R1294" TargetMode="External"/><Relationship Id="rId155" Type="http://schemas.openxmlformats.org/officeDocument/2006/relationships/hyperlink" Target="https://eur-lex.europa.eu/legal-content/RO/TXT/HTML/?uri=CELEX:02017R2470-20240925" TargetMode="External"/><Relationship Id="rId176" Type="http://schemas.openxmlformats.org/officeDocument/2006/relationships/hyperlink" Target="https://eur-lex.europa.eu/legal-content/RO/AUTO/?uri=celex:32018R1991" TargetMode="External"/><Relationship Id="rId197" Type="http://schemas.openxmlformats.org/officeDocument/2006/relationships/hyperlink" Target="https://eur-lex.europa.eu/legal-content/RO/AUTO/?uri=celex:32018R1023" TargetMode="External"/><Relationship Id="rId201" Type="http://schemas.openxmlformats.org/officeDocument/2006/relationships/hyperlink" Target="https://eur-lex.europa.eu/legal-content/RO/AUTO/?uri=celex:32024R2048" TargetMode="External"/><Relationship Id="rId222" Type="http://schemas.openxmlformats.org/officeDocument/2006/relationships/hyperlink" Target="https://eur-lex.europa.eu/legal-content/RO/AUTO/?uri=celex:32023R0113" TargetMode="External"/><Relationship Id="rId243" Type="http://schemas.openxmlformats.org/officeDocument/2006/relationships/hyperlink" Target="https://eur-lex.europa.eu/legal-content/RO/AUTO/?uri=celex:32020R1559" TargetMode="External"/><Relationship Id="rId17" Type="http://schemas.openxmlformats.org/officeDocument/2006/relationships/hyperlink" Target="https://eur-lex.europa.eu/legal-content/RO/AUTO/?uri=celex:32024R1046" TargetMode="External"/><Relationship Id="rId38" Type="http://schemas.openxmlformats.org/officeDocument/2006/relationships/hyperlink" Target="https://eur-lex.europa.eu/legal-content/RO/AUTO/?uri=celex:32018R1023" TargetMode="External"/><Relationship Id="rId59" Type="http://schemas.openxmlformats.org/officeDocument/2006/relationships/hyperlink" Target="https://eur-lex.europa.eu/legal-content/RO/AUTO/?uri=celex:32022R0168" TargetMode="External"/><Relationship Id="rId103" Type="http://schemas.openxmlformats.org/officeDocument/2006/relationships/hyperlink" Target="https://eur-lex.europa.eu/legal-content/RO/AUTO/?uri=celex:32022R0202" TargetMode="External"/><Relationship Id="rId124" Type="http://schemas.openxmlformats.org/officeDocument/2006/relationships/hyperlink" Target="https://eur-lex.europa.eu/legal-content/RO/AUTO/?uri=celex:32018R1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557</Pages>
  <Words>84792</Words>
  <Characters>491796</Characters>
  <Application>Microsoft Office Word</Application>
  <DocSecurity>0</DocSecurity>
  <Lines>4098</Lines>
  <Paragraphs>1150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Politici în Domeniul Sănătății Publice și Urgențe în Sănătate Publică</dc:creator>
  <cp:keywords/>
  <dc:description/>
  <cp:lastModifiedBy>Direcția Politici în Domeniul Sănătății Publice și Urgențe în Sănătate Publică</cp:lastModifiedBy>
  <cp:revision>19</cp:revision>
  <cp:lastPrinted>2024-10-30T14:44:00Z</cp:lastPrinted>
  <dcterms:created xsi:type="dcterms:W3CDTF">2024-10-30T09:44:00Z</dcterms:created>
  <dcterms:modified xsi:type="dcterms:W3CDTF">2024-10-31T06:57:00Z</dcterms:modified>
</cp:coreProperties>
</file>