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8A46F" w14:textId="77777777"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156AAB15" w14:textId="77777777" w:rsidR="00022118" w:rsidRDefault="00177035" w:rsidP="00022118">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177035">
        <w:rPr>
          <w:b/>
          <w:sz w:val="24"/>
          <w:szCs w:val="24"/>
          <w:lang w:val="ro-RO"/>
        </w:rPr>
        <w:t xml:space="preserve">la proiectul </w:t>
      </w:r>
      <w:r w:rsidR="00022118" w:rsidRPr="00022118">
        <w:rPr>
          <w:b/>
          <w:sz w:val="24"/>
          <w:szCs w:val="24"/>
          <w:lang w:val="ro-RO"/>
        </w:rPr>
        <w:t xml:space="preserve">privind modificarea hotărârii Guvernului nr. 206/2009 </w:t>
      </w:r>
    </w:p>
    <w:p w14:paraId="5E3E5619" w14:textId="3831FA34" w:rsidR="00022118" w:rsidRPr="00022118" w:rsidRDefault="00022118" w:rsidP="00022118">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022118">
        <w:rPr>
          <w:b/>
          <w:sz w:val="24"/>
          <w:szCs w:val="24"/>
          <w:lang w:val="ro-RO"/>
        </w:rPr>
        <w:t>cu privire la aprobarea Reglementării tehnice</w:t>
      </w:r>
    </w:p>
    <w:p w14:paraId="349A620F" w14:textId="1879D846" w:rsidR="00022118" w:rsidRPr="00022118" w:rsidRDefault="00022118" w:rsidP="00022118">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022118">
        <w:rPr>
          <w:b/>
          <w:sz w:val="24"/>
          <w:szCs w:val="24"/>
          <w:lang w:val="ro-RO"/>
        </w:rPr>
        <w:t>„Cafea. Extracte de cafea și de cicoare. Ceaiuri și produse de ceai”</w:t>
      </w:r>
    </w:p>
    <w:p w14:paraId="2EEECF7B" w14:textId="77777777" w:rsidR="00177035" w:rsidRPr="00177035" w:rsidRDefault="00177035" w:rsidP="00177035">
      <w:pPr>
        <w:pBdr>
          <w:top w:val="none" w:sz="4" w:space="0" w:color="000000"/>
          <w:left w:val="none" w:sz="4" w:space="0" w:color="000000"/>
          <w:bottom w:val="none" w:sz="4" w:space="0" w:color="000000"/>
          <w:right w:val="none" w:sz="4" w:space="0" w:color="000000"/>
        </w:pBdr>
        <w:rPr>
          <w:sz w:val="24"/>
          <w:szCs w:val="24"/>
          <w:lang w:val="ro-RO"/>
        </w:rPr>
      </w:pPr>
      <w:r w:rsidRPr="00177035">
        <w:rPr>
          <w:sz w:val="24"/>
          <w:szCs w:val="24"/>
          <w:lang w:val="ro-RO"/>
        </w:rPr>
        <w:t xml:space="preserve"> </w:t>
      </w:r>
    </w:p>
    <w:tbl>
      <w:tblPr>
        <w:tblStyle w:val="TableGrid"/>
        <w:tblW w:w="15320" w:type="dxa"/>
        <w:tblInd w:w="-4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98"/>
        <w:gridCol w:w="5670"/>
        <w:gridCol w:w="4252"/>
      </w:tblGrid>
      <w:tr w:rsidR="002438BE" w:rsidRPr="00177035" w14:paraId="29BCF5A0" w14:textId="77777777" w:rsidTr="004E1F0A">
        <w:trPr>
          <w:trHeight w:val="661"/>
        </w:trPr>
        <w:tc>
          <w:tcPr>
            <w:tcW w:w="5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177035" w:rsidRDefault="00177035" w:rsidP="002438B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567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177035" w:rsidRDefault="00177035" w:rsidP="002438B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425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177035" w:rsidRDefault="00177035" w:rsidP="002438B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2438BE" w:rsidRPr="00177035" w14:paraId="03DA0353" w14:textId="77777777" w:rsidTr="004E1F0A">
        <w:trPr>
          <w:trHeight w:val="339"/>
        </w:trPr>
        <w:tc>
          <w:tcPr>
            <w:tcW w:w="53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2BEBA1"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sz w:val="24"/>
                <w:szCs w:val="24"/>
                <w:lang w:val="ro-RO"/>
              </w:rPr>
            </w:pPr>
            <w:r w:rsidRPr="00022118">
              <w:rPr>
                <w:rFonts w:ascii="Times New Roman" w:eastAsia="Times New Roman" w:hAnsi="Times New Roman"/>
                <w:sz w:val="24"/>
                <w:szCs w:val="24"/>
                <w:lang w:val="ro-RO"/>
              </w:rPr>
              <w:t>Republica Moldova</w:t>
            </w:r>
          </w:p>
          <w:p w14:paraId="62FB7067"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b/>
                <w:sz w:val="24"/>
                <w:szCs w:val="24"/>
                <w:lang w:val="ro-RO"/>
              </w:rPr>
            </w:pPr>
            <w:r w:rsidRPr="00022118">
              <w:rPr>
                <w:rFonts w:ascii="Times New Roman" w:eastAsia="Times New Roman" w:hAnsi="Times New Roman"/>
                <w:b/>
                <w:sz w:val="24"/>
                <w:szCs w:val="24"/>
                <w:lang w:val="ro-RO"/>
              </w:rPr>
              <w:t>GUVERNUL</w:t>
            </w:r>
          </w:p>
          <w:p w14:paraId="6314155A"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sz w:val="24"/>
                <w:szCs w:val="24"/>
                <w:lang w:val="ro-RO"/>
              </w:rPr>
            </w:pPr>
            <w:r w:rsidRPr="00022118">
              <w:rPr>
                <w:rFonts w:ascii="Times New Roman" w:eastAsia="Times New Roman" w:hAnsi="Times New Roman"/>
                <w:b/>
                <w:sz w:val="24"/>
                <w:szCs w:val="24"/>
                <w:lang w:val="ro-RO"/>
              </w:rPr>
              <w:t>HOTĂRÂRE</w:t>
            </w:r>
            <w:r w:rsidRPr="00022118">
              <w:rPr>
                <w:rFonts w:ascii="Times New Roman" w:eastAsia="Times New Roman" w:hAnsi="Times New Roman"/>
                <w:sz w:val="24"/>
                <w:szCs w:val="24"/>
                <w:lang w:val="ro-RO"/>
              </w:rPr>
              <w:t xml:space="preserve"> Nr. 206</w:t>
            </w:r>
          </w:p>
          <w:p w14:paraId="14841A27"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sz w:val="24"/>
                <w:szCs w:val="24"/>
                <w:lang w:val="ro-RO"/>
              </w:rPr>
            </w:pPr>
            <w:r w:rsidRPr="00022118">
              <w:rPr>
                <w:rFonts w:ascii="Times New Roman" w:eastAsia="Times New Roman" w:hAnsi="Times New Roman"/>
                <w:sz w:val="24"/>
                <w:szCs w:val="24"/>
                <w:lang w:val="ro-RO"/>
              </w:rPr>
              <w:t>din 11-03-2009</w:t>
            </w:r>
          </w:p>
          <w:p w14:paraId="2AEC18B2"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b/>
                <w:sz w:val="24"/>
                <w:szCs w:val="24"/>
                <w:lang w:val="ro-RO"/>
              </w:rPr>
            </w:pPr>
            <w:r w:rsidRPr="00022118">
              <w:rPr>
                <w:rFonts w:ascii="Times New Roman" w:eastAsia="Times New Roman" w:hAnsi="Times New Roman"/>
                <w:b/>
                <w:sz w:val="24"/>
                <w:szCs w:val="24"/>
                <w:lang w:val="ro-RO"/>
              </w:rPr>
              <w:t>cu privire la aprobarea Reglementării tehnice</w:t>
            </w:r>
          </w:p>
          <w:p w14:paraId="5127BFD5" w14:textId="1AA72CA8" w:rsidR="00177035" w:rsidRPr="00177035"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hAnsi="Times New Roman"/>
                <w:sz w:val="24"/>
                <w:szCs w:val="24"/>
                <w:lang w:val="ro-RO"/>
              </w:rPr>
            </w:pPr>
            <w:r w:rsidRPr="00022118">
              <w:rPr>
                <w:rFonts w:ascii="Times New Roman" w:eastAsia="Times New Roman" w:hAnsi="Times New Roman"/>
                <w:b/>
                <w:sz w:val="24"/>
                <w:szCs w:val="24"/>
                <w:lang w:val="ro-RO"/>
              </w:rPr>
              <w:t>„Cafea. Extracte de cafea şi de cicoare. Ceaiuri şi produse de ceai”</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F73DDE" w14:textId="25C740BE" w:rsidR="00177035" w:rsidRPr="00022118" w:rsidRDefault="00177035" w:rsidP="00022118">
            <w:pPr>
              <w:tabs>
                <w:tab w:val="left" w:pos="851"/>
              </w:tabs>
              <w:spacing w:line="276" w:lineRule="auto"/>
              <w:ind w:firstLine="567"/>
              <w:rPr>
                <w:rFonts w:ascii="Times New Roman" w:hAnsi="Times New Roman"/>
                <w:sz w:val="24"/>
                <w:szCs w:val="24"/>
                <w:lang w:val="ro-MD"/>
              </w:rPr>
            </w:pPr>
            <w:r w:rsidRPr="00022118">
              <w:rPr>
                <w:rFonts w:ascii="Times New Roman" w:hAnsi="Times New Roman"/>
                <w:sz w:val="22"/>
                <w:szCs w:val="24"/>
                <w:lang w:val="ro-MD"/>
              </w:rPr>
              <w:t xml:space="preserve"> </w:t>
            </w:r>
            <w:r w:rsidR="00022118" w:rsidRPr="00022118">
              <w:rPr>
                <w:rFonts w:ascii="Times New Roman" w:eastAsia="Times New Roman" w:hAnsi="Times New Roman"/>
                <w:color w:val="000000" w:themeColor="text1"/>
                <w:sz w:val="24"/>
                <w:szCs w:val="28"/>
                <w:lang w:val="ro-MD" w:eastAsia="ro-RO"/>
              </w:rPr>
              <w:t>1.1. În denumire și pe tot parcursul textului, cuvintele „Reglementare tehnică”, la orice formă gramaticală, se substituie cu cuvintele „Cerințe de calitate pentru”, la forma gramaticală corespunzătoare, iar cuvintele „prezenta Reglementare tehnică”, la orice formă gramaticală, se substituie cu cuvintele „prezentele Cerințe”, la forma gramaticală corespunzătoare;</w:t>
            </w:r>
          </w:p>
        </w:tc>
        <w:tc>
          <w:tcPr>
            <w:tcW w:w="42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3E17A2" w14:textId="77777777" w:rsidR="00022118" w:rsidRPr="00022118" w:rsidRDefault="00177035"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sz w:val="24"/>
                <w:szCs w:val="24"/>
                <w:lang w:val="ro-RO"/>
              </w:rPr>
            </w:pPr>
            <w:r w:rsidRPr="00177035">
              <w:rPr>
                <w:rFonts w:ascii="Times New Roman" w:hAnsi="Times New Roman"/>
                <w:sz w:val="24"/>
                <w:szCs w:val="24"/>
                <w:lang w:val="ro-RO"/>
              </w:rPr>
              <w:t xml:space="preserve"> </w:t>
            </w:r>
            <w:r w:rsidR="00022118" w:rsidRPr="00022118">
              <w:rPr>
                <w:rFonts w:ascii="Times New Roman" w:eastAsia="Times New Roman" w:hAnsi="Times New Roman"/>
                <w:sz w:val="24"/>
                <w:szCs w:val="24"/>
                <w:lang w:val="ro-RO"/>
              </w:rPr>
              <w:t>Republica Moldova</w:t>
            </w:r>
          </w:p>
          <w:p w14:paraId="381D5FBE"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b/>
                <w:sz w:val="24"/>
                <w:szCs w:val="24"/>
                <w:lang w:val="ro-RO"/>
              </w:rPr>
            </w:pPr>
            <w:r w:rsidRPr="00022118">
              <w:rPr>
                <w:rFonts w:ascii="Times New Roman" w:eastAsia="Times New Roman" w:hAnsi="Times New Roman"/>
                <w:b/>
                <w:sz w:val="24"/>
                <w:szCs w:val="24"/>
                <w:lang w:val="ro-RO"/>
              </w:rPr>
              <w:t>GUVERNUL</w:t>
            </w:r>
          </w:p>
          <w:p w14:paraId="59EED736"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sz w:val="24"/>
                <w:szCs w:val="24"/>
                <w:lang w:val="ro-RO"/>
              </w:rPr>
            </w:pPr>
            <w:r w:rsidRPr="00022118">
              <w:rPr>
                <w:rFonts w:ascii="Times New Roman" w:eastAsia="Times New Roman" w:hAnsi="Times New Roman"/>
                <w:b/>
                <w:sz w:val="24"/>
                <w:szCs w:val="24"/>
                <w:lang w:val="ro-RO"/>
              </w:rPr>
              <w:t xml:space="preserve">HOTĂRÂRE </w:t>
            </w:r>
            <w:r w:rsidRPr="00022118">
              <w:rPr>
                <w:rFonts w:ascii="Times New Roman" w:eastAsia="Times New Roman" w:hAnsi="Times New Roman"/>
                <w:sz w:val="24"/>
                <w:szCs w:val="24"/>
                <w:lang w:val="ro-RO"/>
              </w:rPr>
              <w:t>Nr. 206</w:t>
            </w:r>
          </w:p>
          <w:p w14:paraId="3AC30EA1"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jc w:val="center"/>
              <w:rPr>
                <w:rFonts w:ascii="Times New Roman" w:eastAsia="Times New Roman" w:hAnsi="Times New Roman"/>
                <w:sz w:val="24"/>
                <w:szCs w:val="24"/>
                <w:lang w:val="ro-RO"/>
              </w:rPr>
            </w:pPr>
            <w:r w:rsidRPr="00022118">
              <w:rPr>
                <w:rFonts w:ascii="Times New Roman" w:eastAsia="Times New Roman" w:hAnsi="Times New Roman"/>
                <w:sz w:val="24"/>
                <w:szCs w:val="24"/>
                <w:lang w:val="ro-RO"/>
              </w:rPr>
              <w:t>din 11-03-2009</w:t>
            </w:r>
          </w:p>
          <w:p w14:paraId="340D78A4" w14:textId="16B1CF6A" w:rsidR="00177035" w:rsidRPr="00776727" w:rsidRDefault="00022118" w:rsidP="00776727">
            <w:p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r w:rsidRPr="00776727">
              <w:rPr>
                <w:rFonts w:ascii="Times New Roman" w:eastAsia="Times New Roman" w:hAnsi="Times New Roman"/>
                <w:b/>
                <w:sz w:val="24"/>
                <w:szCs w:val="24"/>
                <w:lang w:val="ro-RO"/>
              </w:rPr>
              <w:t xml:space="preserve">cu privire la aprobarea Cerințelor de calitate pentru </w:t>
            </w:r>
            <w:r w:rsidR="00776727" w:rsidRPr="00776727">
              <w:rPr>
                <w:rFonts w:ascii="Times New Roman" w:eastAsia="Times New Roman" w:hAnsi="Times New Roman"/>
                <w:b/>
                <w:sz w:val="24"/>
                <w:szCs w:val="24"/>
                <w:lang w:val="ro-RO"/>
              </w:rPr>
              <w:t>„</w:t>
            </w:r>
            <w:r w:rsidRPr="00776727">
              <w:rPr>
                <w:rFonts w:ascii="Times New Roman" w:eastAsia="Times New Roman" w:hAnsi="Times New Roman"/>
                <w:b/>
                <w:sz w:val="24"/>
                <w:szCs w:val="24"/>
                <w:lang w:val="ro-RO"/>
              </w:rPr>
              <w:t>Cafea. Extracte de cafea și de cicoare. Ceaiuri și produse din ceai</w:t>
            </w:r>
            <w:r w:rsidR="00776727" w:rsidRPr="00776727">
              <w:rPr>
                <w:rFonts w:ascii="Times New Roman" w:eastAsia="Times New Roman" w:hAnsi="Times New Roman"/>
                <w:b/>
                <w:sz w:val="24"/>
                <w:szCs w:val="24"/>
                <w:lang w:val="ro-RO"/>
              </w:rPr>
              <w:t>”</w:t>
            </w:r>
          </w:p>
        </w:tc>
      </w:tr>
      <w:tr w:rsidR="00022118" w:rsidRPr="00177035" w14:paraId="2CAE99EC" w14:textId="77777777" w:rsidTr="004E1F0A">
        <w:trPr>
          <w:trHeight w:val="339"/>
        </w:trPr>
        <w:tc>
          <w:tcPr>
            <w:tcW w:w="53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196B1F"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591"/>
              <w:rPr>
                <w:rFonts w:ascii="Times New Roman" w:hAnsi="Times New Roman"/>
                <w:sz w:val="24"/>
                <w:szCs w:val="24"/>
                <w:lang w:val="ro-RO"/>
              </w:rPr>
            </w:pPr>
            <w:r w:rsidRPr="00022118">
              <w:rPr>
                <w:rFonts w:ascii="Times New Roman" w:hAnsi="Times New Roman"/>
                <w:sz w:val="24"/>
                <w:szCs w:val="24"/>
                <w:lang w:val="ro-RO"/>
              </w:rPr>
              <w:t>În conformitate cu Legea nr. 420-XVI din 22 decembrie 2006 privind activitatea de reglementare tehnică (Monitorul Oficial al Republicii Moldova, 2007, nr. 36-38, art. 141), cu modificările şi completările ulterioare, Legea       nr. 78-XV din 18 martie 2004 privind produsele alimentare (Monitorul Oficial al Republicii Moldova, 2004, nr. 83-87, art. 431), Legea nr. 105-XV din 13 martie 2003 privind protecția consumatorilor (Monitorul Oficial al Republicii Moldova, 2003, nr. 126-131, art. 507), cu modificările şi completările ulterioare, şi Legea nr. 1513-XII din 16 iunie 1993 privind asigurarea sanitaro-epidemiologică a populaţiei (Monitorul Oficial al Republicii Moldova, 2003, nr. 60-61, art. 259), cu modificările şi completările ulterioare, Guvernul HOTĂRĂŞTE:</w:t>
            </w:r>
          </w:p>
          <w:p w14:paraId="492F80DE"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rPr>
                <w:rFonts w:ascii="Times New Roman" w:hAnsi="Times New Roman"/>
                <w:sz w:val="24"/>
                <w:szCs w:val="24"/>
                <w:lang w:val="ro-RO"/>
              </w:rPr>
            </w:pPr>
            <w:r w:rsidRPr="00022118">
              <w:rPr>
                <w:rFonts w:ascii="Times New Roman" w:hAnsi="Times New Roman"/>
                <w:sz w:val="24"/>
                <w:szCs w:val="24"/>
                <w:lang w:val="ro-RO"/>
              </w:rPr>
              <w:t>1. Se aprobă Reglementarea tehnică ,,Cafea. Extracte de cafea şi de cicoare. Ceaiuri şi produse de ceai” (se anexează).</w:t>
            </w:r>
          </w:p>
          <w:p w14:paraId="3E6FA12F"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rPr>
                <w:rFonts w:ascii="Times New Roman" w:hAnsi="Times New Roman"/>
                <w:sz w:val="24"/>
                <w:szCs w:val="24"/>
                <w:lang w:val="ro-RO"/>
              </w:rPr>
            </w:pPr>
            <w:r w:rsidRPr="00022118">
              <w:rPr>
                <w:rFonts w:ascii="Times New Roman" w:hAnsi="Times New Roman"/>
                <w:sz w:val="24"/>
                <w:szCs w:val="24"/>
                <w:lang w:val="ro-RO"/>
              </w:rPr>
              <w:t xml:space="preserve">2. Din Nomenclatorul produselor din domeniul reglementat, supuse certificării conformităţii </w:t>
            </w:r>
            <w:r w:rsidRPr="00022118">
              <w:rPr>
                <w:rFonts w:ascii="Times New Roman" w:hAnsi="Times New Roman"/>
                <w:sz w:val="24"/>
                <w:szCs w:val="24"/>
                <w:lang w:val="ro-RO"/>
              </w:rPr>
              <w:lastRenderedPageBreak/>
              <w:t>obligatorii, aprobat prin Hotărîrea Guvernului nr. 1469 din 30 decembrie 2004 (Monitorul Oficial al Republicii Moldova, 2005, nr. 1-4, art. 14), cu modificările şi completările ulterioare, se exclud poziţiile tarifare      8 şi 9.</w:t>
            </w:r>
          </w:p>
          <w:p w14:paraId="5B876E6D" w14:textId="77777777" w:rsidR="00022118" w:rsidRPr="00022118" w:rsidRDefault="00022118" w:rsidP="00022118">
            <w:pPr>
              <w:pBdr>
                <w:top w:val="none" w:sz="4" w:space="0" w:color="000000"/>
                <w:left w:val="none" w:sz="4" w:space="0" w:color="000000"/>
                <w:bottom w:val="none" w:sz="4" w:space="0" w:color="000000"/>
                <w:right w:val="none" w:sz="4" w:space="0" w:color="000000"/>
              </w:pBdr>
              <w:ind w:firstLine="24"/>
              <w:rPr>
                <w:rFonts w:ascii="Times New Roman" w:hAnsi="Times New Roman"/>
                <w:sz w:val="24"/>
                <w:szCs w:val="24"/>
                <w:lang w:val="ro-RO"/>
              </w:rPr>
            </w:pPr>
            <w:r w:rsidRPr="00022118">
              <w:rPr>
                <w:rFonts w:ascii="Times New Roman" w:hAnsi="Times New Roman"/>
                <w:sz w:val="24"/>
                <w:szCs w:val="24"/>
                <w:lang w:val="ro-RO"/>
              </w:rPr>
              <w:t>3. Controlul asupra executării prezentei hotărîri se pune în sarcina Agenţiei Naţionale pentru Siguranţa Alimentelor şi a Ministerului Sănătăţii.</w:t>
            </w:r>
          </w:p>
          <w:p w14:paraId="6F4A55F1" w14:textId="75A42A14" w:rsidR="00022118" w:rsidRPr="00022118" w:rsidRDefault="00022118" w:rsidP="00022118">
            <w:pPr>
              <w:pBdr>
                <w:top w:val="none" w:sz="4" w:space="0" w:color="000000"/>
                <w:left w:val="none" w:sz="4" w:space="0" w:color="000000"/>
                <w:bottom w:val="none" w:sz="4" w:space="0" w:color="000000"/>
                <w:right w:val="none" w:sz="4" w:space="0" w:color="000000"/>
              </w:pBdr>
              <w:ind w:firstLine="24"/>
              <w:rPr>
                <w:sz w:val="24"/>
                <w:szCs w:val="24"/>
                <w:lang w:val="ro-RO"/>
              </w:rPr>
            </w:pPr>
            <w:r w:rsidRPr="00022118">
              <w:rPr>
                <w:rFonts w:ascii="Times New Roman" w:hAnsi="Times New Roman"/>
                <w:sz w:val="24"/>
                <w:szCs w:val="24"/>
                <w:lang w:val="ro-RO"/>
              </w:rPr>
              <w:t>4. Prezenta hotărîre intră în vigoare la 3 luni din data publicării în Monitorul Oficial al Republicii Moldova.</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49DB37" w14:textId="77777777" w:rsidR="00776727" w:rsidRPr="00776727" w:rsidRDefault="00776727" w:rsidP="00776727">
            <w:pPr>
              <w:tabs>
                <w:tab w:val="left" w:pos="851"/>
              </w:tabs>
              <w:spacing w:line="276" w:lineRule="auto"/>
              <w:ind w:firstLine="567"/>
              <w:rPr>
                <w:rFonts w:ascii="Times New Roman" w:eastAsia="Times New Roman" w:hAnsi="Times New Roman"/>
                <w:color w:val="000000" w:themeColor="text1"/>
                <w:sz w:val="24"/>
                <w:szCs w:val="28"/>
                <w:lang w:val="ro-RO" w:eastAsia="ro-RO"/>
              </w:rPr>
            </w:pPr>
            <w:r w:rsidRPr="00776727">
              <w:rPr>
                <w:rFonts w:ascii="Times New Roman" w:eastAsia="Times New Roman" w:hAnsi="Times New Roman"/>
                <w:color w:val="000000" w:themeColor="text1"/>
                <w:sz w:val="24"/>
                <w:szCs w:val="28"/>
                <w:lang w:val="ro-RO" w:eastAsia="ro-RO"/>
              </w:rPr>
              <w:lastRenderedPageBreak/>
              <w:t>1.2. în hotărâre:</w:t>
            </w:r>
          </w:p>
          <w:p w14:paraId="7A7BA883" w14:textId="77777777" w:rsidR="00776727" w:rsidRPr="00776727" w:rsidRDefault="00776727" w:rsidP="00776727">
            <w:pPr>
              <w:tabs>
                <w:tab w:val="left" w:pos="851"/>
              </w:tabs>
              <w:spacing w:line="276" w:lineRule="auto"/>
              <w:ind w:firstLine="567"/>
              <w:rPr>
                <w:rFonts w:ascii="Times New Roman" w:eastAsia="Times New Roman" w:hAnsi="Times New Roman"/>
                <w:color w:val="000000" w:themeColor="text1"/>
                <w:sz w:val="24"/>
                <w:szCs w:val="28"/>
                <w:lang w:val="ro-RO" w:eastAsia="ro-RO"/>
              </w:rPr>
            </w:pPr>
            <w:r w:rsidRPr="00776727">
              <w:rPr>
                <w:rFonts w:ascii="Times New Roman" w:eastAsia="Times New Roman" w:hAnsi="Times New Roman"/>
                <w:color w:val="000000" w:themeColor="text1"/>
                <w:sz w:val="24"/>
                <w:szCs w:val="28"/>
                <w:lang w:val="ro-RO" w:eastAsia="ro-RO"/>
              </w:rPr>
              <w:t>1.2.1. clauza de adoptare va avea următorul cuprins:</w:t>
            </w:r>
          </w:p>
          <w:p w14:paraId="74FC9FC0" w14:textId="77777777" w:rsidR="00776727" w:rsidRPr="00776727" w:rsidRDefault="00776727" w:rsidP="00776727">
            <w:pPr>
              <w:tabs>
                <w:tab w:val="left" w:pos="851"/>
              </w:tabs>
              <w:spacing w:line="276" w:lineRule="auto"/>
              <w:ind w:firstLine="567"/>
              <w:rPr>
                <w:rFonts w:ascii="Times New Roman" w:eastAsia="Times New Roman" w:hAnsi="Times New Roman"/>
                <w:color w:val="000000" w:themeColor="text1"/>
                <w:sz w:val="24"/>
                <w:szCs w:val="28"/>
                <w:lang w:val="ro-RO" w:eastAsia="en-GB"/>
              </w:rPr>
            </w:pPr>
            <w:r w:rsidRPr="00776727">
              <w:rPr>
                <w:rFonts w:ascii="Times New Roman" w:eastAsia="Times New Roman" w:hAnsi="Times New Roman"/>
                <w:color w:val="000000" w:themeColor="text1"/>
                <w:sz w:val="24"/>
                <w:szCs w:val="28"/>
                <w:lang w:eastAsia="ro-RO"/>
              </w:rPr>
              <w:t xml:space="preserve"> „În temeiul </w:t>
            </w:r>
            <w:r w:rsidRPr="00776727">
              <w:rPr>
                <w:rFonts w:ascii="Times New Roman" w:hAnsi="Times New Roman"/>
                <w:iCs/>
                <w:color w:val="000000" w:themeColor="text1"/>
                <w:sz w:val="24"/>
                <w:szCs w:val="28"/>
              </w:rPr>
              <w:t xml:space="preserve">art. 13 alin. (3) și (6) </w:t>
            </w:r>
            <w:r w:rsidRPr="00776727">
              <w:rPr>
                <w:rFonts w:ascii="Times New Roman" w:eastAsia="Times New Roman" w:hAnsi="Times New Roman"/>
                <w:color w:val="000000" w:themeColor="text1"/>
                <w:sz w:val="24"/>
                <w:szCs w:val="28"/>
                <w:lang w:eastAsia="ro-RO"/>
              </w:rPr>
              <w:t>din Legea nr. 306/2018 privind siguranța alimentelor (Monitorul Oficial al Republicii Moldova, 2019, nr. 59-65, art.120), cu modificările ulterioare, Guvernul HOTĂRĂȘTE:”;</w:t>
            </w:r>
          </w:p>
          <w:p w14:paraId="1A8973D3" w14:textId="5FC0A27A" w:rsidR="00776727" w:rsidRPr="00776727" w:rsidRDefault="00776727" w:rsidP="00776727">
            <w:pPr>
              <w:tabs>
                <w:tab w:val="left" w:pos="851"/>
              </w:tabs>
              <w:spacing w:line="276" w:lineRule="auto"/>
              <w:ind w:firstLine="0"/>
              <w:rPr>
                <w:rFonts w:ascii="Times New Roman" w:eastAsia="Times New Roman" w:hAnsi="Times New Roman"/>
                <w:color w:val="000000" w:themeColor="text1"/>
                <w:sz w:val="24"/>
                <w:szCs w:val="28"/>
                <w:lang w:val="ro-RO" w:eastAsia="en-GB"/>
              </w:rPr>
            </w:pPr>
            <w:r>
              <w:rPr>
                <w:rFonts w:ascii="Times New Roman" w:eastAsia="Times New Roman" w:hAnsi="Times New Roman"/>
                <w:color w:val="000000" w:themeColor="text1"/>
                <w:sz w:val="24"/>
                <w:szCs w:val="28"/>
                <w:lang w:eastAsia="ro-RO"/>
              </w:rPr>
              <w:t xml:space="preserve">         </w:t>
            </w:r>
            <w:r w:rsidRPr="00776727">
              <w:rPr>
                <w:rFonts w:ascii="Times New Roman" w:eastAsia="Times New Roman" w:hAnsi="Times New Roman"/>
                <w:color w:val="000000" w:themeColor="text1"/>
                <w:sz w:val="24"/>
                <w:szCs w:val="28"/>
                <w:lang w:eastAsia="ro-RO"/>
              </w:rPr>
              <w:t>1.2.2. Pct. 2 se abrogă;</w:t>
            </w:r>
          </w:p>
          <w:p w14:paraId="262D2EDC" w14:textId="77777777" w:rsidR="00776727" w:rsidRPr="00776727" w:rsidRDefault="00776727" w:rsidP="00776727">
            <w:pPr>
              <w:tabs>
                <w:tab w:val="left" w:pos="851"/>
              </w:tabs>
              <w:spacing w:line="276" w:lineRule="auto"/>
              <w:ind w:left="710" w:hanging="143"/>
              <w:rPr>
                <w:rFonts w:ascii="Times New Roman" w:eastAsia="Times New Roman" w:hAnsi="Times New Roman"/>
                <w:color w:val="000000" w:themeColor="text1"/>
                <w:sz w:val="24"/>
                <w:szCs w:val="28"/>
                <w:lang w:val="ro-RO" w:eastAsia="en-GB"/>
              </w:rPr>
            </w:pPr>
            <w:r w:rsidRPr="00776727">
              <w:rPr>
                <w:rFonts w:ascii="Times New Roman" w:eastAsia="Times New Roman" w:hAnsi="Times New Roman"/>
                <w:color w:val="000000" w:themeColor="text1"/>
                <w:sz w:val="24"/>
                <w:szCs w:val="28"/>
                <w:lang w:eastAsia="ro-RO"/>
              </w:rPr>
              <w:t xml:space="preserve">1.2.3. Pct. 3, se exclud cuvintele „și a Ministerului Sănătății”; </w:t>
            </w:r>
          </w:p>
          <w:p w14:paraId="11CFF371" w14:textId="77777777" w:rsidR="00022118" w:rsidRPr="00022118" w:rsidRDefault="00022118" w:rsidP="00022118">
            <w:pPr>
              <w:tabs>
                <w:tab w:val="left" w:pos="851"/>
              </w:tabs>
              <w:spacing w:line="276" w:lineRule="auto"/>
              <w:ind w:firstLine="567"/>
              <w:rPr>
                <w:sz w:val="22"/>
                <w:szCs w:val="24"/>
                <w:lang w:val="ro-RO"/>
              </w:rPr>
            </w:pPr>
          </w:p>
        </w:tc>
        <w:tc>
          <w:tcPr>
            <w:tcW w:w="42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565C0C" w14:textId="77777777" w:rsidR="00022118" w:rsidRDefault="00776727" w:rsidP="002438BE">
            <w:pPr>
              <w:pBdr>
                <w:top w:val="none" w:sz="4" w:space="0" w:color="000000"/>
                <w:left w:val="none" w:sz="4" w:space="0" w:color="000000"/>
                <w:bottom w:val="none" w:sz="4" w:space="0" w:color="000000"/>
                <w:right w:val="none" w:sz="4" w:space="0" w:color="000000"/>
              </w:pBdr>
              <w:rPr>
                <w:rFonts w:ascii="Times New Roman" w:eastAsia="Times New Roman" w:hAnsi="Times New Roman"/>
                <w:color w:val="000000" w:themeColor="text1"/>
                <w:sz w:val="24"/>
                <w:szCs w:val="28"/>
                <w:lang w:eastAsia="ro-RO"/>
              </w:rPr>
            </w:pPr>
            <w:r w:rsidRPr="00776727">
              <w:rPr>
                <w:rFonts w:ascii="Times New Roman" w:eastAsia="Times New Roman" w:hAnsi="Times New Roman"/>
                <w:color w:val="000000" w:themeColor="text1"/>
                <w:sz w:val="24"/>
                <w:szCs w:val="28"/>
                <w:lang w:eastAsia="ro-RO"/>
              </w:rPr>
              <w:t xml:space="preserve">În temeiul </w:t>
            </w:r>
            <w:r w:rsidRPr="00776727">
              <w:rPr>
                <w:rFonts w:ascii="Times New Roman" w:hAnsi="Times New Roman"/>
                <w:iCs/>
                <w:color w:val="000000" w:themeColor="text1"/>
                <w:sz w:val="24"/>
                <w:szCs w:val="28"/>
              </w:rPr>
              <w:t xml:space="preserve">art. 13 alin. (3) și (6) </w:t>
            </w:r>
            <w:r w:rsidRPr="00776727">
              <w:rPr>
                <w:rFonts w:ascii="Times New Roman" w:eastAsia="Times New Roman" w:hAnsi="Times New Roman"/>
                <w:color w:val="000000" w:themeColor="text1"/>
                <w:sz w:val="24"/>
                <w:szCs w:val="28"/>
                <w:lang w:eastAsia="ro-RO"/>
              </w:rPr>
              <w:t>din Legea nr. 306/2018 privind siguranța alimentelor (Monitorul Oficial al Republicii Moldova, 2019, nr. 59-65, art.120), cu modificările ulterioare, Guvernul HOTĂRĂȘTE:</w:t>
            </w:r>
            <w:r>
              <w:rPr>
                <w:rFonts w:ascii="Times New Roman" w:eastAsia="Times New Roman" w:hAnsi="Times New Roman"/>
                <w:color w:val="000000" w:themeColor="text1"/>
                <w:sz w:val="24"/>
                <w:szCs w:val="28"/>
                <w:lang w:eastAsia="ro-RO"/>
              </w:rPr>
              <w:t xml:space="preserve"> </w:t>
            </w:r>
          </w:p>
          <w:p w14:paraId="505BB478" w14:textId="2399290E" w:rsidR="00776727" w:rsidRPr="00022118" w:rsidRDefault="00776727" w:rsidP="00776727">
            <w:pPr>
              <w:pBdr>
                <w:top w:val="none" w:sz="4" w:space="0" w:color="000000"/>
                <w:left w:val="none" w:sz="4" w:space="0" w:color="000000"/>
                <w:bottom w:val="none" w:sz="4" w:space="0" w:color="000000"/>
                <w:right w:val="none" w:sz="4" w:space="0" w:color="000000"/>
              </w:pBdr>
              <w:ind w:firstLine="556"/>
              <w:rPr>
                <w:rFonts w:ascii="Times New Roman" w:hAnsi="Times New Roman"/>
                <w:sz w:val="24"/>
                <w:szCs w:val="24"/>
                <w:lang w:val="ro-RO"/>
              </w:rPr>
            </w:pPr>
            <w:r w:rsidRPr="00022118">
              <w:rPr>
                <w:rFonts w:ascii="Times New Roman" w:hAnsi="Times New Roman"/>
                <w:sz w:val="24"/>
                <w:szCs w:val="24"/>
                <w:lang w:val="ro-RO"/>
              </w:rPr>
              <w:t xml:space="preserve">1. Se aprobă </w:t>
            </w:r>
            <w:r>
              <w:rPr>
                <w:rFonts w:ascii="Times New Roman" w:hAnsi="Times New Roman"/>
                <w:sz w:val="24"/>
                <w:szCs w:val="24"/>
                <w:lang w:val="ro-RO"/>
              </w:rPr>
              <w:t xml:space="preserve">Cerințele de calitate pentru </w:t>
            </w:r>
            <w:r w:rsidRPr="00022118">
              <w:rPr>
                <w:rFonts w:ascii="Times New Roman" w:hAnsi="Times New Roman"/>
                <w:sz w:val="24"/>
                <w:szCs w:val="24"/>
                <w:lang w:val="ro-RO"/>
              </w:rPr>
              <w:t xml:space="preserve"> ,,Cafea. Extracte de cafea şi de cicoare. Ceaiuri şi produse de ceai” (se anexează).</w:t>
            </w:r>
          </w:p>
          <w:p w14:paraId="000B8447" w14:textId="77777777" w:rsidR="00776727" w:rsidRDefault="00776727" w:rsidP="007767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776727">
              <w:rPr>
                <w:rFonts w:ascii="Times New Roman" w:hAnsi="Times New Roman"/>
                <w:sz w:val="24"/>
                <w:szCs w:val="24"/>
                <w:lang w:val="ro-RO"/>
              </w:rPr>
              <w:t>2. Controlul asupra executării prezentei hotărâri se pune în sarcina Agenției Naționale pentru Siguranța Alimentelor</w:t>
            </w:r>
            <w:r>
              <w:rPr>
                <w:rFonts w:ascii="Times New Roman" w:hAnsi="Times New Roman"/>
                <w:sz w:val="24"/>
                <w:szCs w:val="24"/>
                <w:lang w:val="ro-RO"/>
              </w:rPr>
              <w:t>.</w:t>
            </w:r>
          </w:p>
          <w:p w14:paraId="71BAF750" w14:textId="3E1D2B1B" w:rsidR="00776727" w:rsidRPr="00776727" w:rsidRDefault="00776727" w:rsidP="007767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r>
      <w:tr w:rsidR="002438BE" w:rsidRPr="00177035" w14:paraId="2EC939B9" w14:textId="77777777" w:rsidTr="004E1F0A">
        <w:trPr>
          <w:trHeight w:val="339"/>
        </w:trPr>
        <w:tc>
          <w:tcPr>
            <w:tcW w:w="539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C49AD9" w14:textId="3745F1FB" w:rsidR="00776727" w:rsidRPr="00776727" w:rsidRDefault="00177035" w:rsidP="00776727">
            <w:pPr>
              <w:pBdr>
                <w:top w:val="none" w:sz="4" w:space="0" w:color="000000"/>
                <w:left w:val="none" w:sz="4" w:space="0" w:color="000000"/>
                <w:bottom w:val="none" w:sz="4" w:space="0" w:color="000000"/>
                <w:right w:val="none" w:sz="4" w:space="0" w:color="000000"/>
              </w:pBdr>
              <w:rPr>
                <w:rFonts w:ascii="Times New Roman" w:eastAsia="Times New Roman" w:hAnsi="Times New Roman"/>
                <w:b/>
                <w:sz w:val="24"/>
                <w:szCs w:val="24"/>
                <w:lang w:val="ro-RO"/>
              </w:rPr>
            </w:pPr>
            <w:r w:rsidRPr="00177035">
              <w:rPr>
                <w:rFonts w:ascii="Times New Roman" w:eastAsia="Times New Roman" w:hAnsi="Times New Roman"/>
                <w:sz w:val="24"/>
                <w:szCs w:val="24"/>
                <w:lang w:val="ro-RO"/>
              </w:rPr>
              <w:lastRenderedPageBreak/>
              <w:t xml:space="preserve"> </w:t>
            </w:r>
            <w:r w:rsidR="00776727" w:rsidRPr="00776727">
              <w:rPr>
                <w:rFonts w:ascii="Times New Roman" w:eastAsia="Times New Roman" w:hAnsi="Times New Roman"/>
                <w:b/>
                <w:sz w:val="24"/>
                <w:szCs w:val="24"/>
                <w:lang w:val="ro-RO"/>
              </w:rPr>
              <w:t>Reglementarea tehnică „Cafea. Extracte de cafea şi de cicoare. Ceaiuri şi produse de ceai”</w:t>
            </w:r>
          </w:p>
          <w:p w14:paraId="5DBE2F2A" w14:textId="1928E236" w:rsidR="00177035" w:rsidRPr="00177035" w:rsidRDefault="00776727" w:rsidP="007767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776727">
              <w:rPr>
                <w:rFonts w:ascii="Times New Roman" w:eastAsia="Times New Roman" w:hAnsi="Times New Roman"/>
                <w:sz w:val="24"/>
                <w:szCs w:val="24"/>
                <w:lang w:val="ro-RO"/>
              </w:rPr>
              <w:t>Reglementarea tehnică „Cafea. Extracte de cafea şi de cicoare. Ceaiuri şi produse de ceai” creează cadrul necesar aplicării Directivei 1999/4/CE a Parlamentului European şi a Consiliului din 22 februarie 1999 privind extractele de cafea şi de cicoare, publicată în Jurnalul Oficial  L 66 din 13 martie 1999, p. 26-29.</w:t>
            </w:r>
          </w:p>
        </w:tc>
        <w:tc>
          <w:tcPr>
            <w:tcW w:w="567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EF99DC" w14:textId="77777777" w:rsidR="00776727" w:rsidRPr="00776727" w:rsidRDefault="00177035" w:rsidP="00776727">
            <w:pPr>
              <w:ind w:firstLine="567"/>
              <w:rPr>
                <w:rFonts w:ascii="Times New Roman" w:eastAsia="Times New Roman" w:hAnsi="Times New Roman"/>
                <w:b/>
                <w:color w:val="000000" w:themeColor="text1"/>
                <w:sz w:val="24"/>
                <w:szCs w:val="28"/>
                <w:lang w:eastAsia="ro-RO"/>
              </w:rPr>
            </w:pPr>
            <w:r w:rsidRPr="00776727">
              <w:rPr>
                <w:rFonts w:ascii="Times New Roman" w:hAnsi="Times New Roman"/>
                <w:sz w:val="22"/>
                <w:szCs w:val="24"/>
                <w:lang w:val="ro-RO"/>
              </w:rPr>
              <w:t xml:space="preserve"> </w:t>
            </w:r>
            <w:r w:rsidR="00776727" w:rsidRPr="00776727">
              <w:rPr>
                <w:rFonts w:ascii="Times New Roman" w:eastAsia="Times New Roman" w:hAnsi="Times New Roman"/>
                <w:color w:val="000000" w:themeColor="text1"/>
                <w:sz w:val="24"/>
                <w:szCs w:val="28"/>
                <w:lang w:eastAsia="ro-RO"/>
              </w:rPr>
              <w:t>1.3. în anexă:</w:t>
            </w:r>
          </w:p>
          <w:p w14:paraId="6DEE7345" w14:textId="77777777" w:rsidR="00776727" w:rsidRPr="00776727" w:rsidRDefault="00776727" w:rsidP="00776727">
            <w:pPr>
              <w:tabs>
                <w:tab w:val="left" w:pos="851"/>
              </w:tabs>
              <w:spacing w:line="276" w:lineRule="auto"/>
              <w:ind w:firstLine="567"/>
              <w:rPr>
                <w:rFonts w:ascii="Times New Roman" w:eastAsia="Times New Roman" w:hAnsi="Times New Roman"/>
                <w:color w:val="000000" w:themeColor="text1"/>
                <w:sz w:val="24"/>
                <w:szCs w:val="28"/>
                <w:lang w:val="ro-RO" w:eastAsia="en-GB"/>
              </w:rPr>
            </w:pPr>
            <w:r w:rsidRPr="00776727">
              <w:rPr>
                <w:rFonts w:ascii="Times New Roman" w:eastAsia="Times New Roman" w:hAnsi="Times New Roman"/>
                <w:color w:val="000000" w:themeColor="text1"/>
                <w:sz w:val="24"/>
                <w:szCs w:val="28"/>
                <w:lang w:eastAsia="ro-RO"/>
              </w:rPr>
              <w:t xml:space="preserve">1.3.1. clauza de armonizare va avea următorul cuprins: </w:t>
            </w:r>
          </w:p>
          <w:p w14:paraId="6FC922E9" w14:textId="77777777" w:rsidR="00776727" w:rsidRPr="00776727" w:rsidRDefault="00776727" w:rsidP="00776727">
            <w:pPr>
              <w:tabs>
                <w:tab w:val="left" w:pos="851"/>
              </w:tabs>
              <w:spacing w:line="276" w:lineRule="auto"/>
              <w:ind w:firstLine="567"/>
              <w:rPr>
                <w:rFonts w:ascii="Times New Roman" w:eastAsia="Times New Roman" w:hAnsi="Times New Roman"/>
                <w:color w:val="000000" w:themeColor="text1"/>
                <w:sz w:val="24"/>
                <w:szCs w:val="28"/>
                <w:lang w:val="ro-RO" w:eastAsia="en-GB"/>
              </w:rPr>
            </w:pPr>
            <w:r w:rsidRPr="00776727">
              <w:rPr>
                <w:rFonts w:ascii="Times New Roman" w:eastAsia="Times New Roman" w:hAnsi="Times New Roman"/>
                <w:color w:val="000000" w:themeColor="text1"/>
                <w:sz w:val="24"/>
                <w:szCs w:val="28"/>
                <w:lang w:val="ro-RO" w:eastAsia="en-GB"/>
              </w:rPr>
              <w:t>„Prezente Cerințe transpun:</w:t>
            </w:r>
          </w:p>
          <w:p w14:paraId="124D46CC" w14:textId="77777777" w:rsidR="00776727" w:rsidRPr="00776727" w:rsidRDefault="00776727" w:rsidP="00776727">
            <w:pPr>
              <w:pStyle w:val="ListParagraph"/>
              <w:numPr>
                <w:ilvl w:val="0"/>
                <w:numId w:val="44"/>
              </w:numPr>
              <w:tabs>
                <w:tab w:val="left" w:pos="851"/>
              </w:tabs>
              <w:spacing w:line="276" w:lineRule="auto"/>
              <w:ind w:left="0" w:firstLine="567"/>
              <w:rPr>
                <w:rFonts w:ascii="Times New Roman" w:eastAsia="Times New Roman" w:hAnsi="Times New Roman"/>
                <w:color w:val="000000" w:themeColor="text1"/>
                <w:sz w:val="24"/>
                <w:szCs w:val="28"/>
                <w:lang w:val="ro-RO" w:eastAsia="en-GB"/>
              </w:rPr>
            </w:pPr>
            <w:r w:rsidRPr="00776727">
              <w:rPr>
                <w:rFonts w:ascii="Times New Roman" w:eastAsia="SimSun" w:hAnsi="Times New Roman"/>
                <w:bCs/>
                <w:color w:val="000000" w:themeColor="text1"/>
                <w:sz w:val="24"/>
                <w:szCs w:val="28"/>
                <w:lang w:val="ro-RO" w:eastAsia="ru-RU"/>
              </w:rPr>
              <w:t xml:space="preserve">Anexa la Regulamentul de punere în aplicare (UE) 2022/47 al Comisiei din 13 ianuarie 2022 de 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w:t>
            </w:r>
            <w:r w:rsidRPr="00776727">
              <w:rPr>
                <w:rFonts w:ascii="Times New Roman" w:eastAsia="SimSun" w:hAnsi="Times New Roman"/>
                <w:b/>
                <w:bCs/>
                <w:color w:val="000000" w:themeColor="text1"/>
                <w:sz w:val="24"/>
                <w:szCs w:val="28"/>
                <w:lang w:val="ro-RO" w:eastAsia="ru-RU"/>
              </w:rPr>
              <w:t>CELEX: 32022R0047</w:t>
            </w:r>
            <w:r w:rsidRPr="00776727">
              <w:rPr>
                <w:rFonts w:ascii="Times New Roman" w:eastAsia="SimSun" w:hAnsi="Times New Roman"/>
                <w:bCs/>
                <w:color w:val="000000" w:themeColor="text1"/>
                <w:sz w:val="24"/>
                <w:szCs w:val="28"/>
                <w:lang w:val="ro-RO" w:eastAsia="ru-RU"/>
              </w:rPr>
              <w:t>, publicat Jurnalul Oficial al Uniunii Europene L 9 din 14 ianuarie 2022;</w:t>
            </w:r>
            <w:r w:rsidRPr="00776727">
              <w:rPr>
                <w:rFonts w:ascii="Times New Roman" w:eastAsia="Times New Roman" w:hAnsi="Times New Roman"/>
                <w:color w:val="000000" w:themeColor="text1"/>
                <w:sz w:val="24"/>
                <w:szCs w:val="28"/>
                <w:lang w:val="ro-RO" w:eastAsia="en-GB"/>
              </w:rPr>
              <w:t xml:space="preserve"> </w:t>
            </w:r>
          </w:p>
          <w:p w14:paraId="39A1C738" w14:textId="77777777" w:rsidR="00776727" w:rsidRPr="00776727" w:rsidRDefault="00776727" w:rsidP="00776727">
            <w:pPr>
              <w:pStyle w:val="ListParagraph"/>
              <w:numPr>
                <w:ilvl w:val="0"/>
                <w:numId w:val="44"/>
              </w:numPr>
              <w:tabs>
                <w:tab w:val="left" w:pos="851"/>
              </w:tabs>
              <w:spacing w:line="276" w:lineRule="auto"/>
              <w:ind w:left="0" w:firstLine="567"/>
              <w:rPr>
                <w:rFonts w:ascii="Times New Roman" w:eastAsia="Times New Roman" w:hAnsi="Times New Roman"/>
                <w:color w:val="000000" w:themeColor="text1"/>
                <w:sz w:val="24"/>
                <w:szCs w:val="28"/>
                <w:lang w:val="ro-RO" w:eastAsia="en-GB"/>
              </w:rPr>
            </w:pPr>
            <w:r w:rsidRPr="00776727">
              <w:rPr>
                <w:rFonts w:ascii="Times New Roman" w:eastAsia="SimSun" w:hAnsi="Times New Roman"/>
                <w:bCs/>
                <w:color w:val="000000" w:themeColor="text1"/>
                <w:sz w:val="24"/>
                <w:szCs w:val="28"/>
                <w:lang w:val="ro-RO" w:eastAsia="ru-RU"/>
              </w:rPr>
              <w:t xml:space="preserve">Directiva 1999/4/CE a Parlamentului European și a Consiliului din 22 februarie 1999 privind extractele de cafea și de cicoare, </w:t>
            </w:r>
            <w:r w:rsidRPr="00776727">
              <w:rPr>
                <w:rFonts w:ascii="Times New Roman" w:eastAsia="SimSun" w:hAnsi="Times New Roman"/>
                <w:b/>
                <w:bCs/>
                <w:color w:val="000000" w:themeColor="text1"/>
                <w:sz w:val="24"/>
                <w:szCs w:val="28"/>
                <w:lang w:val="ro-RO" w:eastAsia="ru-RU"/>
              </w:rPr>
              <w:t>CELEX: 31999L0004</w:t>
            </w:r>
            <w:r w:rsidRPr="00776727">
              <w:rPr>
                <w:rFonts w:ascii="Times New Roman" w:eastAsia="SimSun" w:hAnsi="Times New Roman"/>
                <w:bCs/>
                <w:color w:val="000000" w:themeColor="text1"/>
                <w:sz w:val="24"/>
                <w:szCs w:val="28"/>
                <w:lang w:val="ro-RO" w:eastAsia="ru-RU"/>
              </w:rPr>
              <w:t>, publicată în Jurnalul Oficial al Uniunii Europene L 66 din 13 martie 1999, așa cum a fost modificată ultima oară prin Regulamentul (UE) nr. 1021/2013 al Parlamentului European și al Consiliului din 9 octombrie 2013</w:t>
            </w:r>
            <w:r w:rsidRPr="00776727">
              <w:rPr>
                <w:rFonts w:ascii="Times New Roman" w:eastAsia="Times New Roman" w:hAnsi="Times New Roman"/>
                <w:color w:val="000000" w:themeColor="text1"/>
                <w:sz w:val="24"/>
                <w:szCs w:val="28"/>
                <w:lang w:val="ro-RO" w:eastAsia="en-GB"/>
              </w:rPr>
              <w:t>,</w:t>
            </w:r>
          </w:p>
          <w:p w14:paraId="642437F2" w14:textId="3E5AAB00" w:rsidR="00177035" w:rsidRPr="00177035" w:rsidRDefault="00776727" w:rsidP="00776727">
            <w:pPr>
              <w:pStyle w:val="ListParagraph"/>
              <w:numPr>
                <w:ilvl w:val="0"/>
                <w:numId w:val="44"/>
              </w:numPr>
              <w:tabs>
                <w:tab w:val="left" w:pos="851"/>
              </w:tabs>
              <w:spacing w:line="276" w:lineRule="auto"/>
              <w:ind w:left="0" w:firstLine="567"/>
              <w:rPr>
                <w:rFonts w:ascii="Times New Roman" w:hAnsi="Times New Roman"/>
                <w:sz w:val="24"/>
                <w:szCs w:val="24"/>
                <w:lang w:val="ro-RO"/>
              </w:rPr>
            </w:pPr>
            <w:r w:rsidRPr="00776727">
              <w:rPr>
                <w:rFonts w:ascii="Times New Roman" w:eastAsia="SimSun" w:hAnsi="Times New Roman"/>
                <w:bCs/>
                <w:color w:val="000000" w:themeColor="text1"/>
                <w:sz w:val="24"/>
                <w:szCs w:val="28"/>
                <w:lang w:val="ro-RO" w:eastAsia="ru-RU"/>
              </w:rPr>
              <w:lastRenderedPageBreak/>
              <w:t xml:space="preserve">art. 2 pct. 1 din Decizia Consiliului 2008/579/CE din 16 iunie 2008 privind semnarea și încheierea, în numele Comunității Europene, a Acordului internațional privind cafeaua din 2007, </w:t>
            </w:r>
            <w:r w:rsidRPr="00776727">
              <w:rPr>
                <w:rFonts w:ascii="Times New Roman" w:eastAsia="SimSun" w:hAnsi="Times New Roman"/>
                <w:b/>
                <w:bCs/>
                <w:color w:val="000000" w:themeColor="text1"/>
                <w:sz w:val="24"/>
                <w:szCs w:val="28"/>
                <w:lang w:val="ro-RO" w:eastAsia="ru-RU"/>
              </w:rPr>
              <w:t>CELEX: 32008D0579</w:t>
            </w:r>
            <w:r w:rsidRPr="00776727">
              <w:rPr>
                <w:rFonts w:ascii="Times New Roman" w:eastAsia="SimSun" w:hAnsi="Times New Roman"/>
                <w:bCs/>
                <w:color w:val="000000" w:themeColor="text1"/>
                <w:sz w:val="24"/>
                <w:szCs w:val="28"/>
                <w:lang w:val="ro-RO" w:eastAsia="ru-RU"/>
              </w:rPr>
              <w:t>, publicată în Jurnalul Oficial al Uniunii Europene L 186 din 15 iulie 2008.</w:t>
            </w:r>
            <w:r w:rsidRPr="00776727">
              <w:rPr>
                <w:rFonts w:ascii="Times New Roman" w:eastAsia="Times New Roman" w:hAnsi="Times New Roman"/>
                <w:color w:val="000000" w:themeColor="text1"/>
                <w:sz w:val="24"/>
                <w:szCs w:val="28"/>
                <w:lang w:val="ro-RO" w:eastAsia="en-GB"/>
              </w:rPr>
              <w:t xml:space="preserve">”; </w:t>
            </w:r>
          </w:p>
        </w:tc>
        <w:tc>
          <w:tcPr>
            <w:tcW w:w="425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C9BE38F" w14:textId="29DE2DA0" w:rsidR="00776727" w:rsidRPr="00776727" w:rsidRDefault="00776727" w:rsidP="00776727">
            <w:pPr>
              <w:tabs>
                <w:tab w:val="left" w:pos="851"/>
              </w:tabs>
              <w:spacing w:line="276" w:lineRule="auto"/>
              <w:ind w:firstLine="567"/>
              <w:rPr>
                <w:rFonts w:ascii="Times New Roman" w:hAnsi="Times New Roman"/>
                <w:b/>
                <w:sz w:val="24"/>
                <w:szCs w:val="24"/>
                <w:lang w:val="ro-RO"/>
              </w:rPr>
            </w:pPr>
            <w:r w:rsidRPr="00776727">
              <w:rPr>
                <w:rFonts w:ascii="Times New Roman" w:hAnsi="Times New Roman"/>
                <w:b/>
                <w:sz w:val="24"/>
                <w:szCs w:val="24"/>
                <w:lang w:val="ro-RO"/>
              </w:rPr>
              <w:lastRenderedPageBreak/>
              <w:t xml:space="preserve">Cerințe de calitate pentru „Cafea. </w:t>
            </w:r>
            <w:r w:rsidRPr="00776727">
              <w:rPr>
                <w:rFonts w:ascii="Times New Roman" w:eastAsia="Times New Roman" w:hAnsi="Times New Roman"/>
                <w:b/>
                <w:sz w:val="24"/>
                <w:szCs w:val="24"/>
                <w:lang w:val="ro-RO"/>
              </w:rPr>
              <w:t>Extracte de cafea şi de cicoare. Ceaiuri şi produse de ceai”</w:t>
            </w:r>
          </w:p>
          <w:p w14:paraId="1DAA2C91" w14:textId="77777777" w:rsidR="00776727" w:rsidRPr="00776727" w:rsidRDefault="00177035" w:rsidP="00776727">
            <w:pPr>
              <w:tabs>
                <w:tab w:val="left" w:pos="851"/>
              </w:tabs>
              <w:spacing w:line="276" w:lineRule="auto"/>
              <w:ind w:firstLine="567"/>
              <w:rPr>
                <w:rFonts w:ascii="Times New Roman" w:eastAsia="Times New Roman" w:hAnsi="Times New Roman"/>
                <w:color w:val="000000" w:themeColor="text1"/>
                <w:sz w:val="24"/>
                <w:szCs w:val="28"/>
                <w:lang w:val="ro-RO" w:eastAsia="en-GB"/>
              </w:rPr>
            </w:pPr>
            <w:r w:rsidRPr="00177035">
              <w:rPr>
                <w:rFonts w:ascii="Times New Roman" w:hAnsi="Times New Roman"/>
                <w:sz w:val="24"/>
                <w:szCs w:val="24"/>
                <w:lang w:val="ro-RO"/>
              </w:rPr>
              <w:t xml:space="preserve"> </w:t>
            </w:r>
            <w:r w:rsidR="00776727" w:rsidRPr="00776727">
              <w:rPr>
                <w:rFonts w:ascii="Times New Roman" w:eastAsia="Times New Roman" w:hAnsi="Times New Roman"/>
                <w:color w:val="000000" w:themeColor="text1"/>
                <w:sz w:val="24"/>
                <w:szCs w:val="28"/>
                <w:lang w:val="ro-RO" w:eastAsia="en-GB"/>
              </w:rPr>
              <w:t>Prezente Cerințe transpun:</w:t>
            </w:r>
          </w:p>
          <w:p w14:paraId="247C74F1" w14:textId="77777777" w:rsidR="00776727" w:rsidRPr="00776727" w:rsidRDefault="00776727" w:rsidP="00776727">
            <w:pPr>
              <w:pStyle w:val="ListParagraph"/>
              <w:numPr>
                <w:ilvl w:val="0"/>
                <w:numId w:val="44"/>
              </w:numPr>
              <w:tabs>
                <w:tab w:val="left" w:pos="851"/>
              </w:tabs>
              <w:spacing w:line="276" w:lineRule="auto"/>
              <w:ind w:left="0" w:firstLine="567"/>
              <w:rPr>
                <w:rFonts w:ascii="Times New Roman" w:eastAsia="Times New Roman" w:hAnsi="Times New Roman"/>
                <w:color w:val="000000" w:themeColor="text1"/>
                <w:sz w:val="24"/>
                <w:szCs w:val="28"/>
                <w:lang w:val="ro-RO" w:eastAsia="en-GB"/>
              </w:rPr>
            </w:pPr>
            <w:r w:rsidRPr="00776727">
              <w:rPr>
                <w:rFonts w:ascii="Times New Roman" w:eastAsia="SimSun" w:hAnsi="Times New Roman"/>
                <w:bCs/>
                <w:color w:val="000000" w:themeColor="text1"/>
                <w:sz w:val="24"/>
                <w:szCs w:val="28"/>
                <w:lang w:val="ro-RO" w:eastAsia="ru-RU"/>
              </w:rPr>
              <w:t xml:space="preserve">Anexa la Regulamentul de punere în aplicare (UE) 2022/47 al Comisiei din 13 ianuarie 2022 de 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w:t>
            </w:r>
            <w:r w:rsidRPr="00776727">
              <w:rPr>
                <w:rFonts w:ascii="Times New Roman" w:eastAsia="SimSun" w:hAnsi="Times New Roman"/>
                <w:b/>
                <w:bCs/>
                <w:color w:val="000000" w:themeColor="text1"/>
                <w:sz w:val="24"/>
                <w:szCs w:val="28"/>
                <w:lang w:val="ro-RO" w:eastAsia="ru-RU"/>
              </w:rPr>
              <w:t>CELEX: 32022R0047</w:t>
            </w:r>
            <w:r w:rsidRPr="00776727">
              <w:rPr>
                <w:rFonts w:ascii="Times New Roman" w:eastAsia="SimSun" w:hAnsi="Times New Roman"/>
                <w:bCs/>
                <w:color w:val="000000" w:themeColor="text1"/>
                <w:sz w:val="24"/>
                <w:szCs w:val="28"/>
                <w:lang w:val="ro-RO" w:eastAsia="ru-RU"/>
              </w:rPr>
              <w:t>, publicat Jurnalul Oficial al Uniunii Europene L 9 din 14 ianuarie 2022;</w:t>
            </w:r>
            <w:r w:rsidRPr="00776727">
              <w:rPr>
                <w:rFonts w:ascii="Times New Roman" w:eastAsia="Times New Roman" w:hAnsi="Times New Roman"/>
                <w:color w:val="000000" w:themeColor="text1"/>
                <w:sz w:val="24"/>
                <w:szCs w:val="28"/>
                <w:lang w:val="ro-RO" w:eastAsia="en-GB"/>
              </w:rPr>
              <w:t xml:space="preserve"> </w:t>
            </w:r>
          </w:p>
          <w:p w14:paraId="559F1937" w14:textId="77777777" w:rsidR="00776727" w:rsidRPr="00776727" w:rsidRDefault="00776727" w:rsidP="00776727">
            <w:pPr>
              <w:pStyle w:val="ListParagraph"/>
              <w:numPr>
                <w:ilvl w:val="0"/>
                <w:numId w:val="44"/>
              </w:numPr>
              <w:tabs>
                <w:tab w:val="left" w:pos="851"/>
              </w:tabs>
              <w:spacing w:line="276" w:lineRule="auto"/>
              <w:ind w:left="0" w:firstLine="567"/>
              <w:rPr>
                <w:rFonts w:ascii="Times New Roman" w:eastAsia="Times New Roman" w:hAnsi="Times New Roman"/>
                <w:color w:val="000000" w:themeColor="text1"/>
                <w:sz w:val="24"/>
                <w:szCs w:val="28"/>
                <w:lang w:val="ro-RO" w:eastAsia="en-GB"/>
              </w:rPr>
            </w:pPr>
            <w:r w:rsidRPr="00776727">
              <w:rPr>
                <w:rFonts w:ascii="Times New Roman" w:eastAsia="SimSun" w:hAnsi="Times New Roman"/>
                <w:bCs/>
                <w:color w:val="000000" w:themeColor="text1"/>
                <w:sz w:val="24"/>
                <w:szCs w:val="28"/>
                <w:lang w:val="ro-RO" w:eastAsia="ru-RU"/>
              </w:rPr>
              <w:t xml:space="preserve">Directiva 1999/4/CE a Parlamentului European și a Consiliului din 22 februarie 1999 privind extractele de </w:t>
            </w:r>
            <w:r w:rsidRPr="00776727">
              <w:rPr>
                <w:rFonts w:ascii="Times New Roman" w:eastAsia="SimSun" w:hAnsi="Times New Roman"/>
                <w:bCs/>
                <w:color w:val="000000" w:themeColor="text1"/>
                <w:sz w:val="24"/>
                <w:szCs w:val="28"/>
                <w:lang w:val="ro-RO" w:eastAsia="ru-RU"/>
              </w:rPr>
              <w:lastRenderedPageBreak/>
              <w:t xml:space="preserve">cafea și de cicoare, </w:t>
            </w:r>
            <w:r w:rsidRPr="00776727">
              <w:rPr>
                <w:rFonts w:ascii="Times New Roman" w:eastAsia="SimSun" w:hAnsi="Times New Roman"/>
                <w:b/>
                <w:bCs/>
                <w:color w:val="000000" w:themeColor="text1"/>
                <w:sz w:val="24"/>
                <w:szCs w:val="28"/>
                <w:lang w:val="ro-RO" w:eastAsia="ru-RU"/>
              </w:rPr>
              <w:t>CELEX: 31999L0004</w:t>
            </w:r>
            <w:r w:rsidRPr="00776727">
              <w:rPr>
                <w:rFonts w:ascii="Times New Roman" w:eastAsia="SimSun" w:hAnsi="Times New Roman"/>
                <w:bCs/>
                <w:color w:val="000000" w:themeColor="text1"/>
                <w:sz w:val="24"/>
                <w:szCs w:val="28"/>
                <w:lang w:val="ro-RO" w:eastAsia="ru-RU"/>
              </w:rPr>
              <w:t>, publicată în Jurnalul Oficial al Uniunii Europene L 66 din 13 martie 1999, așa cum a fost modificată ultima oară prin Regulamentul (UE) nr. 1021/2013 al Parlamentului European și al Consiliului din 9 octombrie 2013</w:t>
            </w:r>
            <w:r w:rsidRPr="00776727">
              <w:rPr>
                <w:rFonts w:ascii="Times New Roman" w:eastAsia="Times New Roman" w:hAnsi="Times New Roman"/>
                <w:color w:val="000000" w:themeColor="text1"/>
                <w:sz w:val="24"/>
                <w:szCs w:val="28"/>
                <w:lang w:val="ro-RO" w:eastAsia="en-GB"/>
              </w:rPr>
              <w:t>,</w:t>
            </w:r>
          </w:p>
          <w:p w14:paraId="5C832903" w14:textId="539740C0" w:rsidR="00177035" w:rsidRPr="00177035" w:rsidRDefault="00776727" w:rsidP="00776727">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776727">
              <w:rPr>
                <w:rFonts w:ascii="Times New Roman" w:eastAsia="SimSun" w:hAnsi="Times New Roman"/>
                <w:bCs/>
                <w:color w:val="000000" w:themeColor="text1"/>
                <w:sz w:val="24"/>
                <w:szCs w:val="28"/>
                <w:lang w:val="ro-RO" w:eastAsia="ru-RU"/>
              </w:rPr>
              <w:t xml:space="preserve">art. 2 pct. 1 din Decizia Consiliului 2008/579/CE din 16 iunie 2008 privind semnarea și încheierea, în numele Comunității Europene, a Acordului internațional privind cafeaua din 2007, </w:t>
            </w:r>
            <w:r w:rsidRPr="00776727">
              <w:rPr>
                <w:rFonts w:ascii="Times New Roman" w:eastAsia="SimSun" w:hAnsi="Times New Roman"/>
                <w:b/>
                <w:bCs/>
                <w:color w:val="000000" w:themeColor="text1"/>
                <w:sz w:val="24"/>
                <w:szCs w:val="28"/>
                <w:lang w:val="ro-RO" w:eastAsia="ru-RU"/>
              </w:rPr>
              <w:t>CELEX: 32008D0579</w:t>
            </w:r>
            <w:r w:rsidRPr="00776727">
              <w:rPr>
                <w:rFonts w:ascii="Times New Roman" w:eastAsia="SimSun" w:hAnsi="Times New Roman"/>
                <w:bCs/>
                <w:color w:val="000000" w:themeColor="text1"/>
                <w:sz w:val="24"/>
                <w:szCs w:val="28"/>
                <w:lang w:val="ro-RO" w:eastAsia="ru-RU"/>
              </w:rPr>
              <w:t>, publicată în Jurnalul Oficial al Uniunii Europene L 186 din 15 iulie 2008.</w:t>
            </w:r>
          </w:p>
        </w:tc>
      </w:tr>
      <w:tr w:rsidR="00813919" w:rsidRPr="00177035" w14:paraId="23DF8E81" w14:textId="77777777" w:rsidTr="004E1F0A">
        <w:trPr>
          <w:trHeight w:val="357"/>
        </w:trPr>
        <w:tc>
          <w:tcPr>
            <w:tcW w:w="5398"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93E996E" w14:textId="05E37F24" w:rsidR="002438BE" w:rsidRPr="002438BE" w:rsidRDefault="002438BE" w:rsidP="002438BE">
            <w:pPr>
              <w:pStyle w:val="NormalWeb"/>
              <w:shd w:val="clear" w:color="auto" w:fill="FFFFFF"/>
              <w:ind w:firstLine="720"/>
              <w:jc w:val="center"/>
              <w:rPr>
                <w:rFonts w:ascii="Times New Roman" w:eastAsia="Times New Roman" w:hAnsi="Times New Roman"/>
                <w:lang w:val="ro-RO"/>
              </w:rPr>
            </w:pPr>
            <w:r w:rsidRPr="002438BE">
              <w:rPr>
                <w:rStyle w:val="Strong"/>
                <w:rFonts w:ascii="Times New Roman" w:hAnsi="Times New Roman"/>
                <w:color w:val="333333"/>
                <w:shd w:val="clear" w:color="auto" w:fill="FFFFFF"/>
                <w:lang w:val="en-US"/>
              </w:rPr>
              <w:lastRenderedPageBreak/>
              <w:t>I. Domeniul de aplicare</w:t>
            </w:r>
          </w:p>
          <w:p w14:paraId="33EC75BA" w14:textId="77777777" w:rsidR="00776727" w:rsidRPr="00776727" w:rsidRDefault="00022118" w:rsidP="00776727">
            <w:pPr>
              <w:pStyle w:val="NormalWeb"/>
              <w:shd w:val="clear" w:color="auto" w:fill="FFFFFF"/>
              <w:ind w:firstLine="720"/>
              <w:rPr>
                <w:rFonts w:ascii="Times New Roman" w:hAnsi="Times New Roman"/>
                <w:color w:val="333333"/>
                <w:lang w:val="ro-RO" w:eastAsia="ro-RO"/>
              </w:rPr>
            </w:pPr>
            <w:r w:rsidRPr="00177035">
              <w:rPr>
                <w:rFonts w:ascii="Times New Roman" w:eastAsia="Times New Roman" w:hAnsi="Times New Roman"/>
                <w:lang w:val="ro-RO"/>
              </w:rPr>
              <w:t xml:space="preserve"> </w:t>
            </w:r>
            <w:r w:rsidR="00776727" w:rsidRPr="00776727">
              <w:rPr>
                <w:rFonts w:ascii="Times New Roman" w:hAnsi="Times New Roman"/>
                <w:color w:val="333333"/>
                <w:shd w:val="clear" w:color="auto" w:fill="FFFFFF"/>
                <w:lang w:val="ro-RO" w:eastAsia="ro-RO"/>
              </w:rPr>
              <w:t>1. Reglementarea tehnică „Cafea. Extracte de cafea şi de cicoare. Ceaiuri şi produse de ceai” (în continuare – Reglementare tehnică) stabileşte cerinţele esenţiale de calitate, prezentare, ambalare şi etichetare pentru produsele destinate consumului uman (în continuare – produse), astfel cum sînt definite în capitolul II al prezentei Reglementări tehnice şi în poziţiile tarifare conform tabelului 1:</w:t>
            </w:r>
          </w:p>
          <w:p w14:paraId="116D3E4F" w14:textId="7525CB39" w:rsidR="00776727" w:rsidRPr="00776727" w:rsidRDefault="00776727" w:rsidP="00776727">
            <w:pPr>
              <w:shd w:val="clear" w:color="auto" w:fill="FFFFFF"/>
              <w:ind w:firstLine="0"/>
              <w:jc w:val="left"/>
              <w:rPr>
                <w:rFonts w:ascii="Times New Roman" w:hAnsi="Times New Roman"/>
                <w:color w:val="333333"/>
                <w:sz w:val="24"/>
                <w:szCs w:val="24"/>
                <w:lang w:val="ro-RO" w:eastAsia="ro-RO"/>
              </w:rPr>
            </w:pPr>
            <w:r w:rsidRPr="00776727">
              <w:rPr>
                <w:rFonts w:ascii="Times New Roman" w:hAnsi="Times New Roman"/>
                <w:color w:val="333333"/>
                <w:sz w:val="24"/>
                <w:szCs w:val="24"/>
                <w:shd w:val="clear" w:color="auto" w:fill="FFFFFF"/>
                <w:lang w:val="ro-RO" w:eastAsia="ro-RO"/>
              </w:rPr>
              <w:t>   </w:t>
            </w:r>
            <w:r w:rsidR="00834048">
              <w:rPr>
                <w:rFonts w:ascii="Times New Roman" w:hAnsi="Times New Roman"/>
                <w:color w:val="333333"/>
                <w:sz w:val="24"/>
                <w:szCs w:val="24"/>
                <w:shd w:val="clear" w:color="auto" w:fill="FFFFFF"/>
                <w:lang w:val="ro-RO" w:eastAsia="ro-RO"/>
              </w:rPr>
              <w:t xml:space="preserve">                                                          </w:t>
            </w:r>
            <w:r w:rsidRPr="00776727">
              <w:rPr>
                <w:rFonts w:ascii="Times New Roman" w:hAnsi="Times New Roman"/>
                <w:color w:val="333333"/>
                <w:sz w:val="24"/>
                <w:szCs w:val="24"/>
                <w:shd w:val="clear" w:color="auto" w:fill="FFFFFF"/>
                <w:lang w:val="ro-RO" w:eastAsia="ro-RO"/>
              </w:rPr>
              <w:t>   </w:t>
            </w:r>
            <w:r w:rsidRPr="00776727">
              <w:rPr>
                <w:rFonts w:ascii="Times New Roman" w:eastAsia="Times New Roman" w:hAnsi="Times New Roman"/>
                <w:i/>
                <w:iCs/>
                <w:color w:val="333333"/>
                <w:sz w:val="24"/>
                <w:szCs w:val="24"/>
                <w:shd w:val="clear" w:color="auto" w:fill="FFFFFF"/>
                <w:lang w:val="ro-RO" w:eastAsia="ro-RO"/>
              </w:rPr>
              <w:t>Tabelul 1</w:t>
            </w:r>
          </w:p>
          <w:tbl>
            <w:tblPr>
              <w:tblW w:w="4876" w:type="dxa"/>
              <w:shd w:val="clear" w:color="auto" w:fill="FFFFFF"/>
              <w:tblLayout w:type="fixed"/>
              <w:tblCellMar>
                <w:left w:w="0" w:type="dxa"/>
                <w:right w:w="0" w:type="dxa"/>
              </w:tblCellMar>
              <w:tblLook w:val="04A0" w:firstRow="1" w:lastRow="0" w:firstColumn="1" w:lastColumn="0" w:noHBand="0" w:noVBand="1"/>
            </w:tblPr>
            <w:tblGrid>
              <w:gridCol w:w="2438"/>
              <w:gridCol w:w="2438"/>
            </w:tblGrid>
            <w:tr w:rsidR="00834048" w:rsidRPr="00776727" w14:paraId="7F4CFC9B" w14:textId="77777777" w:rsidTr="004E1F0A">
              <w:trPr>
                <w:trHeight w:val="20"/>
              </w:trPr>
              <w:tc>
                <w:tcPr>
                  <w:tcW w:w="24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FC1918" w14:textId="36777C7A" w:rsidR="00776727" w:rsidRPr="00776727" w:rsidRDefault="00834048" w:rsidP="00776727">
                  <w:pPr>
                    <w:ind w:firstLine="0"/>
                    <w:jc w:val="left"/>
                    <w:rPr>
                      <w:color w:val="333333"/>
                      <w:sz w:val="18"/>
                      <w:szCs w:val="24"/>
                      <w:lang w:val="ro-RO" w:eastAsia="ro-RO"/>
                    </w:rPr>
                  </w:pPr>
                  <w:r w:rsidRPr="00834048">
                    <w:rPr>
                      <w:b/>
                      <w:bCs/>
                      <w:i/>
                      <w:iCs/>
                      <w:color w:val="333333"/>
                      <w:sz w:val="18"/>
                      <w:szCs w:val="24"/>
                      <w:shd w:val="clear" w:color="auto" w:fill="FFFFFF"/>
                      <w:lang w:val="ro-RO" w:eastAsia="ro-RO"/>
                    </w:rPr>
                    <w:t>Poziția</w:t>
                  </w:r>
                  <w:r w:rsidR="00776727" w:rsidRPr="00834048">
                    <w:rPr>
                      <w:b/>
                      <w:bCs/>
                      <w:i/>
                      <w:iCs/>
                      <w:color w:val="333333"/>
                      <w:sz w:val="18"/>
                      <w:szCs w:val="24"/>
                      <w:shd w:val="clear" w:color="auto" w:fill="FFFFFF"/>
                      <w:lang w:val="ro-RO" w:eastAsia="ro-RO"/>
                    </w:rPr>
                    <w:t xml:space="preserve"> tarifară</w:t>
                  </w:r>
                </w:p>
                <w:p w14:paraId="305B70A2" w14:textId="77777777" w:rsidR="00776727" w:rsidRPr="00776727" w:rsidRDefault="00776727" w:rsidP="00776727">
                  <w:pPr>
                    <w:ind w:firstLine="0"/>
                    <w:jc w:val="left"/>
                    <w:rPr>
                      <w:color w:val="333333"/>
                      <w:sz w:val="18"/>
                      <w:szCs w:val="24"/>
                      <w:lang w:val="ro-RO" w:eastAsia="ro-RO"/>
                    </w:rPr>
                  </w:pPr>
                  <w:r w:rsidRPr="00834048">
                    <w:rPr>
                      <w:b/>
                      <w:bCs/>
                      <w:i/>
                      <w:iCs/>
                      <w:color w:val="333333"/>
                      <w:sz w:val="18"/>
                      <w:szCs w:val="24"/>
                      <w:shd w:val="clear" w:color="auto" w:fill="FFFFFF"/>
                      <w:lang w:val="ro-RO" w:eastAsia="ro-RO"/>
                    </w:rPr>
                    <w:t>conform Nomenclaturii combinate a mărfurilor</w:t>
                  </w:r>
                </w:p>
              </w:tc>
              <w:tc>
                <w:tcPr>
                  <w:tcW w:w="24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FCB232" w14:textId="77777777" w:rsidR="00776727" w:rsidRPr="00776727" w:rsidRDefault="00776727" w:rsidP="00776727">
                  <w:pPr>
                    <w:ind w:firstLine="0"/>
                    <w:jc w:val="left"/>
                    <w:rPr>
                      <w:color w:val="333333"/>
                      <w:sz w:val="18"/>
                      <w:szCs w:val="24"/>
                      <w:lang w:val="ro-RO" w:eastAsia="ro-RO"/>
                    </w:rPr>
                  </w:pPr>
                  <w:r w:rsidRPr="00834048">
                    <w:rPr>
                      <w:b/>
                      <w:bCs/>
                      <w:i/>
                      <w:iCs/>
                      <w:color w:val="333333"/>
                      <w:sz w:val="18"/>
                      <w:szCs w:val="24"/>
                      <w:shd w:val="clear" w:color="auto" w:fill="FFFFFF"/>
                      <w:lang w:val="ro-RO" w:eastAsia="ro-RO"/>
                    </w:rPr>
                    <w:t>Denumirea produselor</w:t>
                  </w:r>
                </w:p>
              </w:tc>
            </w:tr>
            <w:tr w:rsidR="00834048" w:rsidRPr="00776727" w14:paraId="41A13EC3" w14:textId="77777777" w:rsidTr="004E1F0A">
              <w:trPr>
                <w:trHeight w:val="20"/>
              </w:trPr>
              <w:tc>
                <w:tcPr>
                  <w:tcW w:w="24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83BB59" w14:textId="77777777" w:rsidR="00776727" w:rsidRPr="00776727" w:rsidRDefault="00776727" w:rsidP="00776727">
                  <w:pPr>
                    <w:ind w:firstLine="0"/>
                    <w:jc w:val="left"/>
                    <w:rPr>
                      <w:color w:val="333333"/>
                      <w:sz w:val="18"/>
                      <w:szCs w:val="24"/>
                      <w:lang w:val="ro-RO" w:eastAsia="ro-RO"/>
                    </w:rPr>
                  </w:pPr>
                  <w:r w:rsidRPr="00776727">
                    <w:rPr>
                      <w:color w:val="333333"/>
                      <w:sz w:val="18"/>
                      <w:szCs w:val="24"/>
                      <w:shd w:val="clear" w:color="auto" w:fill="FFFFFF"/>
                      <w:lang w:val="ro-RO" w:eastAsia="ro-RO"/>
                    </w:rPr>
                    <w:t>Din 0901</w:t>
                  </w:r>
                </w:p>
              </w:tc>
              <w:tc>
                <w:tcPr>
                  <w:tcW w:w="24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B714AF" w14:textId="77777777" w:rsidR="00776727" w:rsidRPr="00776727" w:rsidRDefault="00776727" w:rsidP="00776727">
                  <w:pPr>
                    <w:ind w:firstLine="0"/>
                    <w:jc w:val="left"/>
                    <w:rPr>
                      <w:color w:val="333333"/>
                      <w:sz w:val="18"/>
                      <w:szCs w:val="24"/>
                      <w:lang w:val="ro-RO" w:eastAsia="ro-RO"/>
                    </w:rPr>
                  </w:pPr>
                  <w:r w:rsidRPr="00776727">
                    <w:rPr>
                      <w:color w:val="333333"/>
                      <w:sz w:val="18"/>
                      <w:szCs w:val="24"/>
                      <w:shd w:val="clear" w:color="auto" w:fill="FFFFFF"/>
                      <w:lang w:val="ro-RO" w:eastAsia="ro-RO"/>
                    </w:rPr>
                    <w:t>Cafea, chiar prăjită sau decofeinizată; coji şi pelicule de cafea; înlocuitori de cafea care conţin cafea, indiferent de proporțiile amestecului</w:t>
                  </w:r>
                </w:p>
              </w:tc>
            </w:tr>
            <w:tr w:rsidR="00834048" w:rsidRPr="00776727" w14:paraId="71E9ADF5" w14:textId="77777777" w:rsidTr="004E1F0A">
              <w:trPr>
                <w:trHeight w:val="20"/>
              </w:trPr>
              <w:tc>
                <w:tcPr>
                  <w:tcW w:w="24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F199BA" w14:textId="77777777" w:rsidR="00776727" w:rsidRPr="00776727" w:rsidRDefault="00776727" w:rsidP="00776727">
                  <w:pPr>
                    <w:ind w:firstLine="0"/>
                    <w:jc w:val="left"/>
                    <w:rPr>
                      <w:color w:val="333333"/>
                      <w:sz w:val="18"/>
                      <w:szCs w:val="24"/>
                      <w:lang w:val="ro-RO" w:eastAsia="ro-RO"/>
                    </w:rPr>
                  </w:pPr>
                  <w:r w:rsidRPr="00776727">
                    <w:rPr>
                      <w:color w:val="333333"/>
                      <w:sz w:val="18"/>
                      <w:szCs w:val="24"/>
                      <w:shd w:val="clear" w:color="auto" w:fill="FFFFFF"/>
                      <w:lang w:val="ro-RO" w:eastAsia="ro-RO"/>
                    </w:rPr>
                    <w:t>0902</w:t>
                  </w:r>
                </w:p>
              </w:tc>
              <w:tc>
                <w:tcPr>
                  <w:tcW w:w="24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A35B13" w14:textId="77777777" w:rsidR="00776727" w:rsidRPr="00776727" w:rsidRDefault="00776727" w:rsidP="00776727">
                  <w:pPr>
                    <w:ind w:firstLine="0"/>
                    <w:jc w:val="left"/>
                    <w:rPr>
                      <w:color w:val="333333"/>
                      <w:sz w:val="18"/>
                      <w:szCs w:val="24"/>
                      <w:lang w:val="ro-RO" w:eastAsia="ro-RO"/>
                    </w:rPr>
                  </w:pPr>
                  <w:r w:rsidRPr="00776727">
                    <w:rPr>
                      <w:color w:val="333333"/>
                      <w:sz w:val="18"/>
                      <w:szCs w:val="24"/>
                      <w:shd w:val="clear" w:color="auto" w:fill="FFFFFF"/>
                      <w:lang w:val="ro-RO" w:eastAsia="ro-RO"/>
                    </w:rPr>
                    <w:t>Ceai, chiar aromatizat</w:t>
                  </w:r>
                </w:p>
              </w:tc>
            </w:tr>
            <w:tr w:rsidR="00834048" w:rsidRPr="00776727" w14:paraId="60077E85" w14:textId="77777777" w:rsidTr="004E1F0A">
              <w:trPr>
                <w:trHeight w:val="20"/>
              </w:trPr>
              <w:tc>
                <w:tcPr>
                  <w:tcW w:w="24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389D7" w14:textId="77777777" w:rsidR="00776727" w:rsidRPr="00776727" w:rsidRDefault="00776727" w:rsidP="00776727">
                  <w:pPr>
                    <w:ind w:firstLine="0"/>
                    <w:jc w:val="left"/>
                    <w:rPr>
                      <w:color w:val="333333"/>
                      <w:sz w:val="18"/>
                      <w:szCs w:val="24"/>
                      <w:lang w:val="ro-RO" w:eastAsia="ro-RO"/>
                    </w:rPr>
                  </w:pPr>
                  <w:r w:rsidRPr="00776727">
                    <w:rPr>
                      <w:color w:val="333333"/>
                      <w:sz w:val="18"/>
                      <w:szCs w:val="24"/>
                      <w:shd w:val="clear" w:color="auto" w:fill="FFFFFF"/>
                      <w:lang w:val="ro-RO" w:eastAsia="ro-RO"/>
                    </w:rPr>
                    <w:t>Din 2101</w:t>
                  </w:r>
                </w:p>
              </w:tc>
              <w:tc>
                <w:tcPr>
                  <w:tcW w:w="24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BBE11" w14:textId="77777777" w:rsidR="00776727" w:rsidRPr="00776727" w:rsidRDefault="00776727" w:rsidP="00776727">
                  <w:pPr>
                    <w:ind w:firstLine="0"/>
                    <w:jc w:val="left"/>
                    <w:rPr>
                      <w:color w:val="333333"/>
                      <w:sz w:val="18"/>
                      <w:szCs w:val="24"/>
                      <w:lang w:val="ro-RO" w:eastAsia="ro-RO"/>
                    </w:rPr>
                  </w:pPr>
                  <w:r w:rsidRPr="00776727">
                    <w:rPr>
                      <w:color w:val="333333"/>
                      <w:sz w:val="18"/>
                      <w:szCs w:val="24"/>
                      <w:shd w:val="clear" w:color="auto" w:fill="FFFFFF"/>
                      <w:lang w:val="ro-RO" w:eastAsia="ro-RO"/>
                    </w:rPr>
                    <w:t xml:space="preserve">Extracte, esenţe şi concentrate de cafea, de ceai şi preparate avînd la bază aceste produse sau avînd la bază cafea, ceai; cicoare prăjită şi alţi </w:t>
                  </w:r>
                  <w:r w:rsidRPr="00776727">
                    <w:rPr>
                      <w:color w:val="333333"/>
                      <w:sz w:val="18"/>
                      <w:szCs w:val="24"/>
                      <w:shd w:val="clear" w:color="auto" w:fill="FFFFFF"/>
                      <w:lang w:val="ro-RO" w:eastAsia="ro-RO"/>
                    </w:rPr>
                    <w:lastRenderedPageBreak/>
                    <w:t>înlocuitori organici de cafea şi extracte, esenţe şi concentrate din acestea</w:t>
                  </w:r>
                </w:p>
              </w:tc>
            </w:tr>
          </w:tbl>
          <w:p w14:paraId="1A8DA72F" w14:textId="77777777" w:rsidR="00776727" w:rsidRPr="00776727" w:rsidRDefault="00776727" w:rsidP="00776727">
            <w:pPr>
              <w:numPr>
                <w:ilvl w:val="0"/>
                <w:numId w:val="46"/>
              </w:numPr>
              <w:shd w:val="clear" w:color="auto" w:fill="FFFFFF"/>
              <w:jc w:val="left"/>
              <w:rPr>
                <w:rFonts w:ascii="Times New Roman" w:hAnsi="Times New Roman"/>
                <w:color w:val="333333"/>
                <w:sz w:val="24"/>
                <w:szCs w:val="24"/>
                <w:lang w:val="ro-RO" w:eastAsia="ro-RO"/>
              </w:rPr>
            </w:pPr>
            <w:r w:rsidRPr="00776727">
              <w:rPr>
                <w:rFonts w:ascii="Times New Roman" w:hAnsi="Times New Roman"/>
                <w:color w:val="333333"/>
                <w:sz w:val="24"/>
                <w:szCs w:val="24"/>
                <w:shd w:val="clear" w:color="auto" w:fill="FFFFFF"/>
                <w:lang w:val="ro-RO" w:eastAsia="ro-RO"/>
              </w:rPr>
              <w:lastRenderedPageBreak/>
              <w:t>Prezenta Reglementare tehnică nu se aplică:</w:t>
            </w:r>
          </w:p>
          <w:p w14:paraId="47537B02"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hAnsi="Times New Roman"/>
                <w:color w:val="333333"/>
                <w:sz w:val="24"/>
                <w:szCs w:val="24"/>
                <w:shd w:val="clear" w:color="auto" w:fill="FFFFFF"/>
                <w:lang w:val="ro-RO" w:eastAsia="ro-RO"/>
              </w:rPr>
              <w:t>1) produselor cu denumirea „café torrefacto soluble” (cafea prăjită solubilă);</w:t>
            </w:r>
          </w:p>
          <w:p w14:paraId="68A2D9C2"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hAnsi="Times New Roman"/>
                <w:color w:val="333333"/>
                <w:sz w:val="24"/>
                <w:szCs w:val="24"/>
                <w:shd w:val="clear" w:color="auto" w:fill="FFFFFF"/>
                <w:lang w:val="ro-RO" w:eastAsia="ro-RO"/>
              </w:rPr>
              <w:t>2) produselor fabricate în gospodării individuale pentru consum propriu, precum şi ceaiului preparat în scop curativ.</w:t>
            </w:r>
          </w:p>
          <w:p w14:paraId="4A88E61B" w14:textId="77777777" w:rsidR="00776727" w:rsidRPr="00776727" w:rsidRDefault="00776727" w:rsidP="00776727">
            <w:pPr>
              <w:shd w:val="clear" w:color="auto" w:fill="FFFFFF"/>
              <w:ind w:firstLine="0"/>
              <w:jc w:val="center"/>
              <w:rPr>
                <w:rFonts w:ascii="Times New Roman" w:hAnsi="Times New Roman"/>
                <w:color w:val="333333"/>
                <w:sz w:val="24"/>
                <w:szCs w:val="24"/>
                <w:lang w:val="ro-RO" w:eastAsia="ro-RO"/>
              </w:rPr>
            </w:pPr>
            <w:r w:rsidRPr="00776727">
              <w:rPr>
                <w:rFonts w:ascii="Times New Roman" w:eastAsia="Times New Roman" w:hAnsi="Times New Roman"/>
                <w:b/>
                <w:bCs/>
                <w:color w:val="333333"/>
                <w:sz w:val="24"/>
                <w:szCs w:val="24"/>
                <w:shd w:val="clear" w:color="auto" w:fill="FFFFFF"/>
                <w:lang w:val="ro-RO" w:eastAsia="ro-RO"/>
              </w:rPr>
              <w:t>II. Termeni, denumiri comerciale şi caracteristici ale produselor</w:t>
            </w:r>
          </w:p>
          <w:p w14:paraId="00F0729A"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hAnsi="Times New Roman"/>
                <w:color w:val="333333"/>
                <w:sz w:val="24"/>
                <w:szCs w:val="24"/>
                <w:shd w:val="clear" w:color="auto" w:fill="FFFFFF"/>
                <w:lang w:val="ro-RO" w:eastAsia="ro-RO"/>
              </w:rPr>
              <w:t>3. Următorii termeni şi denumiri comerciale se aplică numai produselor descrise pentru a le individualiza în procesul comercializării:</w:t>
            </w:r>
          </w:p>
          <w:p w14:paraId="23693ACA"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 cafea</w:t>
            </w:r>
            <w:r w:rsidRPr="00776727">
              <w:rPr>
                <w:rFonts w:ascii="Times New Roman" w:eastAsia="Times New Roman" w:hAnsi="Times New Roman"/>
                <w:b/>
                <w:bCs/>
                <w:color w:val="333333"/>
                <w:sz w:val="24"/>
                <w:szCs w:val="24"/>
                <w:shd w:val="clear" w:color="auto" w:fill="FFFFFF"/>
                <w:lang w:val="ro-RO" w:eastAsia="ro-RO"/>
              </w:rPr>
              <w:t> – </w:t>
            </w:r>
            <w:r w:rsidRPr="00776727">
              <w:rPr>
                <w:rFonts w:ascii="Times New Roman" w:hAnsi="Times New Roman"/>
                <w:color w:val="333333"/>
                <w:sz w:val="24"/>
                <w:szCs w:val="24"/>
                <w:shd w:val="clear" w:color="auto" w:fill="FFFFFF"/>
                <w:lang w:val="ro-RO" w:eastAsia="ro-RO"/>
              </w:rPr>
              <w:t>termen generic pentru boabele plantei de specia </w:t>
            </w:r>
            <w:r w:rsidRPr="00776727">
              <w:rPr>
                <w:rFonts w:ascii="Times New Roman" w:eastAsia="Times New Roman" w:hAnsi="Times New Roman"/>
                <w:i/>
                <w:iCs/>
                <w:color w:val="333333"/>
                <w:sz w:val="24"/>
                <w:szCs w:val="24"/>
                <w:shd w:val="clear" w:color="auto" w:fill="FFFFFF"/>
                <w:lang w:val="ro-RO" w:eastAsia="ro-RO"/>
              </w:rPr>
              <w:t>Coffea</w:t>
            </w:r>
            <w:r w:rsidRPr="00776727">
              <w:rPr>
                <w:rFonts w:ascii="Times New Roman" w:hAnsi="Times New Roman"/>
                <w:color w:val="333333"/>
                <w:sz w:val="24"/>
                <w:szCs w:val="24"/>
                <w:shd w:val="clear" w:color="auto" w:fill="FFFFFF"/>
                <w:lang w:val="ro-RO" w:eastAsia="ro-RO"/>
              </w:rPr>
              <w:t> şi pentru produsele obţinute din aceste boabe la diverse etape de prelucrare şi consum;</w:t>
            </w:r>
          </w:p>
          <w:p w14:paraId="17011DBF"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2) cafea verde</w:t>
            </w:r>
            <w:r w:rsidRPr="00776727">
              <w:rPr>
                <w:rFonts w:ascii="Times New Roman" w:hAnsi="Times New Roman"/>
                <w:color w:val="333333"/>
                <w:sz w:val="24"/>
                <w:szCs w:val="24"/>
                <w:shd w:val="clear" w:color="auto" w:fill="FFFFFF"/>
                <w:lang w:val="ro-RO" w:eastAsia="ro-RO"/>
              </w:rPr>
              <w:t> – boabe de cafea uscate şi decorticate, avînd diverse nuanţe de culoare: verde, brună ori gri;</w:t>
            </w:r>
          </w:p>
          <w:p w14:paraId="20DED682"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3) cafea naturală decofeinizată</w:t>
            </w:r>
            <w:r w:rsidRPr="00776727">
              <w:rPr>
                <w:rFonts w:ascii="Times New Roman" w:hAnsi="Times New Roman"/>
                <w:color w:val="333333"/>
                <w:sz w:val="24"/>
                <w:szCs w:val="24"/>
                <w:shd w:val="clear" w:color="auto" w:fill="FFFFFF"/>
                <w:lang w:val="ro-RO" w:eastAsia="ro-RO"/>
              </w:rPr>
              <w:t> – cafea din care a fost extrasă parţial sau integral cofeina. Fracţia masică de cofeină pentru cafeaua naturală decofeinizată în boabe şi măcinată (calculată la substanţa uscată) trebuie să fie de cel mult 0,12 %, iar pentru extractele de cafea (calculată la substanţa uscată) trebuie să fie de cel mult    0,3 %;</w:t>
            </w:r>
          </w:p>
          <w:p w14:paraId="1FD7F835"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4) cafea naturală prăjită, boabe </w:t>
            </w:r>
            <w:r w:rsidRPr="00776727">
              <w:rPr>
                <w:rFonts w:ascii="Times New Roman" w:eastAsia="Times New Roman" w:hAnsi="Times New Roman"/>
                <w:b/>
                <w:bCs/>
                <w:color w:val="333333"/>
                <w:sz w:val="24"/>
                <w:szCs w:val="24"/>
                <w:shd w:val="clear" w:color="auto" w:fill="FFFFFF"/>
                <w:lang w:val="ro-RO" w:eastAsia="ro-RO"/>
              </w:rPr>
              <w:t>– </w:t>
            </w:r>
            <w:r w:rsidRPr="00776727">
              <w:rPr>
                <w:rFonts w:ascii="Times New Roman" w:hAnsi="Times New Roman"/>
                <w:color w:val="333333"/>
                <w:sz w:val="24"/>
                <w:szCs w:val="24"/>
                <w:shd w:val="clear" w:color="auto" w:fill="FFFFFF"/>
                <w:lang w:val="ro-RO" w:eastAsia="ro-RO"/>
              </w:rPr>
              <w:t>cafea obţinută în urma prăjirii cafelei verzi, avînd umiditatea de maximum 5,0 %;</w:t>
            </w:r>
          </w:p>
          <w:p w14:paraId="3B59C336"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5) cafea naturală prăjită şi măcinată</w:t>
            </w:r>
            <w:r w:rsidRPr="00776727">
              <w:rPr>
                <w:rFonts w:ascii="Times New Roman" w:hAnsi="Times New Roman"/>
                <w:color w:val="333333"/>
                <w:sz w:val="24"/>
                <w:szCs w:val="24"/>
                <w:shd w:val="clear" w:color="auto" w:fill="FFFFFF"/>
                <w:lang w:val="ro-RO" w:eastAsia="ro-RO"/>
              </w:rPr>
              <w:t> – produs obţinut prin măcinarea boabelor de cafea verde naturală prăjită, cu fracţia masică a umidităţii de cel mult 5,0 %;</w:t>
            </w:r>
          </w:p>
          <w:p w14:paraId="7DA2C86A"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6) cafea naturală cu adaosuri</w:t>
            </w:r>
            <w:r w:rsidRPr="00776727">
              <w:rPr>
                <w:rFonts w:ascii="Times New Roman" w:hAnsi="Times New Roman"/>
                <w:color w:val="333333"/>
                <w:sz w:val="24"/>
                <w:szCs w:val="24"/>
                <w:shd w:val="clear" w:color="auto" w:fill="FFFFFF"/>
                <w:lang w:val="ro-RO" w:eastAsia="ro-RO"/>
              </w:rPr>
              <w:t xml:space="preserve"> – produs de cafea cu conţinutul de cafea naturală (prăjită </w:t>
            </w:r>
            <w:r w:rsidRPr="00776727">
              <w:rPr>
                <w:rFonts w:ascii="Times New Roman" w:hAnsi="Times New Roman"/>
                <w:color w:val="333333"/>
                <w:sz w:val="24"/>
                <w:szCs w:val="24"/>
                <w:shd w:val="clear" w:color="auto" w:fill="FFFFFF"/>
                <w:lang w:val="ro-RO" w:eastAsia="ro-RO"/>
              </w:rPr>
              <w:lastRenderedPageBreak/>
              <w:t>măcinată sau solubilă) de cel puţin 80 % şi fracţia masică de cofeină (calculată la suprafaţa uscată) de cel puţin 0,6 % (pentru boabe de cafea naturală prăjită şi cafea naturală prăjită măcinată) sau 1,6 % (pentru produsele de cafea ce conţin extract de cafea naturală);</w:t>
            </w:r>
          </w:p>
          <w:p w14:paraId="68EF9247"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7) extract de cafea, extract de cafea solubilă, cafea solubilă </w:t>
            </w:r>
            <w:r w:rsidRPr="00776727">
              <w:rPr>
                <w:rFonts w:ascii="Times New Roman" w:hAnsi="Times New Roman"/>
                <w:color w:val="333333"/>
                <w:sz w:val="24"/>
                <w:szCs w:val="24"/>
                <w:shd w:val="clear" w:color="auto" w:fill="FFFFFF"/>
                <w:lang w:val="ro-RO" w:eastAsia="ro-RO"/>
              </w:rPr>
              <w:t>sau</w:t>
            </w:r>
            <w:r w:rsidRPr="00776727">
              <w:rPr>
                <w:rFonts w:ascii="Times New Roman" w:eastAsia="Times New Roman" w:hAnsi="Times New Roman"/>
                <w:i/>
                <w:iCs/>
                <w:color w:val="333333"/>
                <w:sz w:val="24"/>
                <w:szCs w:val="24"/>
                <w:shd w:val="clear" w:color="auto" w:fill="FFFFFF"/>
                <w:lang w:val="ro-RO" w:eastAsia="ro-RO"/>
              </w:rPr>
              <w:t> cafea instant</w:t>
            </w:r>
            <w:r w:rsidRPr="00776727">
              <w:rPr>
                <w:rFonts w:ascii="Times New Roman" w:hAnsi="Times New Roman"/>
                <w:color w:val="333333"/>
                <w:sz w:val="24"/>
                <w:szCs w:val="24"/>
                <w:shd w:val="clear" w:color="auto" w:fill="FFFFFF"/>
                <w:lang w:val="ro-RO" w:eastAsia="ro-RO"/>
              </w:rPr>
              <w:t> – produs concentrat obţinut prin extracţia boabelor de cafea prăjită, utilizîndu-se ca mediu de extracţie numai apa şi excluzîndu-se orice proces de hidroliză care implică adăugarea unui acid sau a unei baze. În afară de aceste substanţe insolubile, care, din punct de vedere tehnic, nu pot fi îndepărtate, şi de uleiurile insolubile derivate din cafea, extractul de cafea trebuie să conţină numai constituienţii aromatici şi solubili ai cafelei, avînd fracţia masică a umidităţii de cel mult 5,0 %.</w:t>
            </w:r>
          </w:p>
          <w:p w14:paraId="49CB8CBA"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8) băutură de cafea insolubilă</w:t>
            </w:r>
            <w:r w:rsidRPr="00776727">
              <w:rPr>
                <w:rFonts w:ascii="Times New Roman" w:hAnsi="Times New Roman"/>
                <w:color w:val="333333"/>
                <w:sz w:val="24"/>
                <w:szCs w:val="24"/>
                <w:shd w:val="clear" w:color="auto" w:fill="FFFFFF"/>
                <w:lang w:val="ro-RO" w:eastAsia="ro-RO"/>
              </w:rPr>
              <w:t> – produs de cafea deshidratat, cu fracţia masică a umidităţii de cel mult 8,0 %, obţinut din materie primă vegetală uscată, prăjită şi măcinată, cu/sau fără adaos de alţi componenţi;</w:t>
            </w:r>
          </w:p>
          <w:p w14:paraId="20E29ABB"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9) înlocuitori de cafea</w:t>
            </w:r>
            <w:r w:rsidRPr="00776727">
              <w:rPr>
                <w:rFonts w:ascii="Times New Roman" w:hAnsi="Times New Roman"/>
                <w:color w:val="333333"/>
                <w:sz w:val="24"/>
                <w:szCs w:val="24"/>
                <w:shd w:val="clear" w:color="auto" w:fill="FFFFFF"/>
                <w:lang w:val="ro-RO" w:eastAsia="ro-RO"/>
              </w:rPr>
              <w:t> (</w:t>
            </w:r>
            <w:r w:rsidRPr="00776727">
              <w:rPr>
                <w:rFonts w:ascii="Times New Roman" w:eastAsia="Times New Roman" w:hAnsi="Times New Roman"/>
                <w:i/>
                <w:iCs/>
                <w:color w:val="333333"/>
                <w:sz w:val="24"/>
                <w:szCs w:val="24"/>
                <w:shd w:val="clear" w:color="auto" w:fill="FFFFFF"/>
                <w:lang w:val="ro-RO" w:eastAsia="ro-RO"/>
              </w:rPr>
              <w:t>surogate) </w:t>
            </w:r>
            <w:r w:rsidRPr="00776727">
              <w:rPr>
                <w:rFonts w:ascii="Times New Roman" w:hAnsi="Times New Roman"/>
                <w:color w:val="333333"/>
                <w:sz w:val="24"/>
                <w:szCs w:val="24"/>
                <w:shd w:val="clear" w:color="auto" w:fill="FFFFFF"/>
                <w:lang w:val="ro-RO" w:eastAsia="ro-RO"/>
              </w:rPr>
              <w:t>– produse vegetale </w:t>
            </w:r>
            <w:r w:rsidRPr="00776727">
              <w:rPr>
                <w:rFonts w:ascii="Times New Roman" w:eastAsia="Times New Roman" w:hAnsi="Times New Roman"/>
                <w:i/>
                <w:iCs/>
                <w:color w:val="333333"/>
                <w:sz w:val="24"/>
                <w:szCs w:val="24"/>
                <w:shd w:val="clear" w:color="auto" w:fill="FFFFFF"/>
                <w:lang w:val="ro-RO" w:eastAsia="ro-RO"/>
              </w:rPr>
              <w:t>(rădăcini de cicoare),</w:t>
            </w:r>
            <w:r w:rsidRPr="00776727">
              <w:rPr>
                <w:rFonts w:ascii="Times New Roman" w:hAnsi="Times New Roman"/>
                <w:color w:val="333333"/>
                <w:sz w:val="24"/>
                <w:szCs w:val="24"/>
                <w:shd w:val="clear" w:color="auto" w:fill="FFFFFF"/>
                <w:lang w:val="ro-RO" w:eastAsia="ro-RO"/>
              </w:rPr>
              <w:t> prăjite şi măcinate, folosite la înlocuirea cafelei naturale;</w:t>
            </w:r>
          </w:p>
          <w:p w14:paraId="3056C5A3"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10) cicoare</w:t>
            </w:r>
            <w:r w:rsidRPr="00776727">
              <w:rPr>
                <w:rFonts w:ascii="Times New Roman" w:hAnsi="Times New Roman"/>
                <w:color w:val="333333"/>
                <w:sz w:val="24"/>
                <w:szCs w:val="24"/>
                <w:shd w:val="clear" w:color="auto" w:fill="FFFFFF"/>
                <w:lang w:val="ro-RO" w:eastAsia="ro-RO"/>
              </w:rPr>
              <w:t> – rădăcini de </w:t>
            </w:r>
            <w:r w:rsidRPr="00776727">
              <w:rPr>
                <w:rFonts w:ascii="Times New Roman" w:eastAsia="Times New Roman" w:hAnsi="Times New Roman"/>
                <w:i/>
                <w:iCs/>
                <w:color w:val="333333"/>
                <w:sz w:val="24"/>
                <w:szCs w:val="24"/>
                <w:shd w:val="clear" w:color="auto" w:fill="FFFFFF"/>
                <w:lang w:val="ro-RO" w:eastAsia="ro-RO"/>
              </w:rPr>
              <w:t>Cichorium intybus </w:t>
            </w:r>
            <w:r w:rsidRPr="00776727">
              <w:rPr>
                <w:rFonts w:ascii="Times New Roman" w:hAnsi="Times New Roman"/>
                <w:color w:val="333333"/>
                <w:sz w:val="24"/>
                <w:szCs w:val="24"/>
                <w:shd w:val="clear" w:color="auto" w:fill="FFFFFF"/>
                <w:lang w:val="ro-RO" w:eastAsia="ro-RO"/>
              </w:rPr>
              <w:t>L., altele decît cele utilizate la producerea cicorii </w:t>
            </w:r>
            <w:r w:rsidRPr="00776727">
              <w:rPr>
                <w:rFonts w:ascii="Times New Roman" w:eastAsia="Times New Roman" w:hAnsi="Times New Roman"/>
                <w:i/>
                <w:iCs/>
                <w:color w:val="333333"/>
                <w:sz w:val="24"/>
                <w:szCs w:val="24"/>
                <w:shd w:val="clear" w:color="auto" w:fill="FFFFFF"/>
                <w:lang w:val="ro-RO" w:eastAsia="ro-RO"/>
              </w:rPr>
              <w:t>Witloof</w:t>
            </w:r>
            <w:r w:rsidRPr="00776727">
              <w:rPr>
                <w:rFonts w:ascii="Times New Roman" w:hAnsi="Times New Roman"/>
                <w:color w:val="333333"/>
                <w:sz w:val="24"/>
                <w:szCs w:val="24"/>
                <w:shd w:val="clear" w:color="auto" w:fill="FFFFFF"/>
                <w:lang w:val="ro-RO" w:eastAsia="ro-RO"/>
              </w:rPr>
              <w:t>, folosite, de regulă, la prepararea surogatului de cafea, după curăţare, uscare şi prăjire prealabilă.</w:t>
            </w:r>
          </w:p>
          <w:p w14:paraId="0BE8BF8E"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11) extract de cicoare, cicoare solubilă </w:t>
            </w:r>
            <w:r w:rsidRPr="00776727">
              <w:rPr>
                <w:rFonts w:ascii="Times New Roman" w:hAnsi="Times New Roman"/>
                <w:color w:val="333333"/>
                <w:sz w:val="24"/>
                <w:szCs w:val="24"/>
                <w:shd w:val="clear" w:color="auto" w:fill="FFFFFF"/>
                <w:lang w:val="ro-RO" w:eastAsia="ro-RO"/>
              </w:rPr>
              <w:t>sau</w:t>
            </w:r>
            <w:r w:rsidRPr="00776727">
              <w:rPr>
                <w:rFonts w:ascii="Times New Roman" w:eastAsia="Times New Roman" w:hAnsi="Times New Roman"/>
                <w:i/>
                <w:iCs/>
                <w:color w:val="333333"/>
                <w:sz w:val="24"/>
                <w:szCs w:val="24"/>
                <w:shd w:val="clear" w:color="auto" w:fill="FFFFFF"/>
                <w:lang w:val="ro-RO" w:eastAsia="ro-RO"/>
              </w:rPr>
              <w:t> cicoare instant</w:t>
            </w:r>
            <w:r w:rsidRPr="00776727">
              <w:rPr>
                <w:rFonts w:ascii="Times New Roman" w:hAnsi="Times New Roman"/>
                <w:color w:val="333333"/>
                <w:sz w:val="24"/>
                <w:szCs w:val="24"/>
                <w:shd w:val="clear" w:color="auto" w:fill="FFFFFF"/>
                <w:lang w:val="ro-RO" w:eastAsia="ro-RO"/>
              </w:rPr>
              <w:t> – produs concentrat obţinut prin extracţia cicorii prăjite, utilizîndu-se ca mediu de extracţie doar apa. Nu se admite adăugarea unui acid sau a unei baze în procesul de hidroliză.</w:t>
            </w:r>
          </w:p>
          <w:p w14:paraId="7B096D0B"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lastRenderedPageBreak/>
              <w:t>12) ceai</w:t>
            </w:r>
            <w:r w:rsidRPr="00776727">
              <w:rPr>
                <w:rFonts w:ascii="Times New Roman" w:hAnsi="Times New Roman"/>
                <w:color w:val="333333"/>
                <w:sz w:val="24"/>
                <w:szCs w:val="24"/>
                <w:shd w:val="clear" w:color="auto" w:fill="FFFFFF"/>
                <w:lang w:val="ro-RO" w:eastAsia="ro-RO"/>
              </w:rPr>
              <w:t> – produs de origine vegetală care se obţine din mugurii, florile şi frunzele tinere ale arborelui de ceai </w:t>
            </w:r>
            <w:r w:rsidRPr="00776727">
              <w:rPr>
                <w:rFonts w:ascii="Times New Roman" w:eastAsia="Times New Roman" w:hAnsi="Times New Roman"/>
                <w:i/>
                <w:iCs/>
                <w:color w:val="333333"/>
                <w:sz w:val="24"/>
                <w:szCs w:val="24"/>
                <w:shd w:val="clear" w:color="auto" w:fill="FFFFFF"/>
                <w:lang w:val="ro-RO" w:eastAsia="ro-RO"/>
              </w:rPr>
              <w:t>Thea chinensis</w:t>
            </w:r>
            <w:r w:rsidRPr="00776727">
              <w:rPr>
                <w:rFonts w:ascii="Times New Roman" w:hAnsi="Times New Roman"/>
                <w:color w:val="333333"/>
                <w:sz w:val="24"/>
                <w:szCs w:val="24"/>
                <w:shd w:val="clear" w:color="auto" w:fill="FFFFFF"/>
                <w:lang w:val="ro-RO" w:eastAsia="ro-RO"/>
              </w:rPr>
              <w:t> şi </w:t>
            </w:r>
            <w:r w:rsidRPr="00776727">
              <w:rPr>
                <w:rFonts w:ascii="Times New Roman" w:eastAsia="Times New Roman" w:hAnsi="Times New Roman"/>
                <w:i/>
                <w:iCs/>
                <w:color w:val="333333"/>
                <w:sz w:val="24"/>
                <w:szCs w:val="24"/>
                <w:shd w:val="clear" w:color="auto" w:fill="FFFFFF"/>
                <w:lang w:val="ro-RO" w:eastAsia="ro-RO"/>
              </w:rPr>
              <w:t>Thea assamica</w:t>
            </w:r>
            <w:r w:rsidRPr="00776727">
              <w:rPr>
                <w:rFonts w:ascii="Times New Roman" w:hAnsi="Times New Roman"/>
                <w:color w:val="333333"/>
                <w:sz w:val="24"/>
                <w:szCs w:val="24"/>
                <w:shd w:val="clear" w:color="auto" w:fill="FFFFFF"/>
                <w:lang w:val="ro-RO" w:eastAsia="ro-RO"/>
              </w:rPr>
              <w:t>, după ce au fost supuse procesului de răsucire, fermentare şi uscare;</w:t>
            </w:r>
          </w:p>
          <w:p w14:paraId="33A9439F"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13) frunze de ceai</w:t>
            </w:r>
            <w:r w:rsidRPr="00776727">
              <w:rPr>
                <w:rFonts w:ascii="Times New Roman" w:hAnsi="Times New Roman"/>
                <w:color w:val="333333"/>
                <w:sz w:val="24"/>
                <w:szCs w:val="24"/>
                <w:shd w:val="clear" w:color="auto" w:fill="FFFFFF"/>
                <w:lang w:val="ro-RO" w:eastAsia="ro-RO"/>
              </w:rPr>
              <w:t> – părţi separate ale arborelui de ceai din familia </w:t>
            </w:r>
            <w:r w:rsidRPr="00776727">
              <w:rPr>
                <w:rFonts w:ascii="Times New Roman" w:eastAsia="Times New Roman" w:hAnsi="Times New Roman"/>
                <w:i/>
                <w:iCs/>
                <w:color w:val="333333"/>
                <w:sz w:val="24"/>
                <w:szCs w:val="24"/>
                <w:shd w:val="clear" w:color="auto" w:fill="FFFFFF"/>
                <w:lang w:val="ro-RO" w:eastAsia="ro-RO"/>
              </w:rPr>
              <w:t>Theaceae</w:t>
            </w:r>
            <w:r w:rsidRPr="00776727">
              <w:rPr>
                <w:rFonts w:ascii="Times New Roman" w:hAnsi="Times New Roman"/>
                <w:color w:val="333333"/>
                <w:sz w:val="24"/>
                <w:szCs w:val="24"/>
                <w:shd w:val="clear" w:color="auto" w:fill="FFFFFF"/>
                <w:lang w:val="ro-RO" w:eastAsia="ro-RO"/>
              </w:rPr>
              <w:t> specia </w:t>
            </w:r>
            <w:r w:rsidRPr="00776727">
              <w:rPr>
                <w:rFonts w:ascii="Times New Roman" w:eastAsia="Times New Roman" w:hAnsi="Times New Roman"/>
                <w:i/>
                <w:iCs/>
                <w:color w:val="333333"/>
                <w:sz w:val="24"/>
                <w:szCs w:val="24"/>
                <w:shd w:val="clear" w:color="auto" w:fill="FFFFFF"/>
                <w:lang w:val="ro-RO" w:eastAsia="ro-RO"/>
              </w:rPr>
              <w:t>Thea</w:t>
            </w:r>
            <w:r w:rsidRPr="00776727">
              <w:rPr>
                <w:rFonts w:ascii="Times New Roman" w:hAnsi="Times New Roman"/>
                <w:color w:val="333333"/>
                <w:sz w:val="24"/>
                <w:szCs w:val="24"/>
                <w:shd w:val="clear" w:color="auto" w:fill="FFFFFF"/>
                <w:lang w:val="ro-RO" w:eastAsia="ro-RO"/>
              </w:rPr>
              <w:t>;</w:t>
            </w:r>
          </w:p>
          <w:p w14:paraId="7F93F1B7"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14) extract de ceai</w:t>
            </w:r>
            <w:r w:rsidRPr="00776727">
              <w:rPr>
                <w:rFonts w:ascii="Times New Roman" w:hAnsi="Times New Roman"/>
                <w:color w:val="333333"/>
                <w:sz w:val="24"/>
                <w:szCs w:val="24"/>
                <w:shd w:val="clear" w:color="auto" w:fill="FFFFFF"/>
                <w:lang w:val="ro-RO" w:eastAsia="ro-RO"/>
              </w:rPr>
              <w:t> – fracţia solubilă a substanţei uscate din frunza de ceai;</w:t>
            </w:r>
          </w:p>
          <w:p w14:paraId="69ACFA34"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15) ceai natural</w:t>
            </w:r>
            <w:r w:rsidRPr="00776727">
              <w:rPr>
                <w:rFonts w:ascii="Times New Roman" w:hAnsi="Times New Roman"/>
                <w:color w:val="333333"/>
                <w:sz w:val="24"/>
                <w:szCs w:val="24"/>
                <w:shd w:val="clear" w:color="auto" w:fill="FFFFFF"/>
                <w:lang w:val="ro-RO" w:eastAsia="ro-RO"/>
              </w:rPr>
              <w:t> – produs obţinut din frunze de ceai, care nu conţine adaosuri naturale sau alternative;</w:t>
            </w:r>
          </w:p>
          <w:p w14:paraId="2C079F7E"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16) ceai cu adaosuri</w:t>
            </w:r>
            <w:r w:rsidRPr="00776727">
              <w:rPr>
                <w:rFonts w:ascii="Times New Roman" w:hAnsi="Times New Roman"/>
                <w:color w:val="333333"/>
                <w:sz w:val="24"/>
                <w:szCs w:val="24"/>
                <w:shd w:val="clear" w:color="auto" w:fill="FFFFFF"/>
                <w:lang w:val="ro-RO" w:eastAsia="ro-RO"/>
              </w:rPr>
              <w:t> – produs ce conţine frunze de ceai minimum 50% din masa netă şi alte plante (nemedicinale);</w:t>
            </w:r>
          </w:p>
          <w:p w14:paraId="3B7E6F41"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17) ceai solubil (concentrat uscat de ceai)</w:t>
            </w:r>
            <w:r w:rsidRPr="00776727">
              <w:rPr>
                <w:rFonts w:ascii="Times New Roman" w:hAnsi="Times New Roman"/>
                <w:color w:val="333333"/>
                <w:sz w:val="24"/>
                <w:szCs w:val="24"/>
                <w:shd w:val="clear" w:color="auto" w:fill="FFFFFF"/>
                <w:lang w:val="ro-RO" w:eastAsia="ro-RO"/>
              </w:rPr>
              <w:t> – produs deshidratat solubil în apă, obţinut prin uscarea extractului din frunze de ceai;</w:t>
            </w:r>
          </w:p>
          <w:p w14:paraId="7C7ED937"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18) ceai solubil cu adaosuri (concentrat uscat de ceai cu adaosuri)</w:t>
            </w:r>
            <w:r w:rsidRPr="00776727">
              <w:rPr>
                <w:rFonts w:ascii="Times New Roman" w:hAnsi="Times New Roman"/>
                <w:color w:val="333333"/>
                <w:sz w:val="24"/>
                <w:szCs w:val="24"/>
                <w:shd w:val="clear" w:color="auto" w:fill="FFFFFF"/>
                <w:lang w:val="ro-RO" w:eastAsia="ro-RO"/>
              </w:rPr>
              <w:t> – produs deshidratat solubil în apă, care conţine ceai şi alte plante nemedicinale minimum 50% din masa concentratului uscat de ceai fără zaharuri sau îndulcitori;</w:t>
            </w:r>
          </w:p>
          <w:p w14:paraId="2960138F" w14:textId="77777777" w:rsidR="00776727" w:rsidRPr="00776727" w:rsidRDefault="00776727" w:rsidP="00776727">
            <w:pPr>
              <w:shd w:val="clear" w:color="auto" w:fill="FFFFFF"/>
              <w:ind w:firstLine="720"/>
              <w:jc w:val="left"/>
              <w:rPr>
                <w:rFonts w:ascii="Times New Roman" w:hAnsi="Times New Roman"/>
                <w:color w:val="333333"/>
                <w:sz w:val="24"/>
                <w:szCs w:val="24"/>
                <w:lang w:val="ro-RO" w:eastAsia="ro-RO"/>
              </w:rPr>
            </w:pPr>
            <w:r w:rsidRPr="00776727">
              <w:rPr>
                <w:rFonts w:ascii="Times New Roman" w:eastAsia="Times New Roman" w:hAnsi="Times New Roman"/>
                <w:i/>
                <w:iCs/>
                <w:color w:val="333333"/>
                <w:sz w:val="24"/>
                <w:szCs w:val="24"/>
                <w:shd w:val="clear" w:color="auto" w:fill="FFFFFF"/>
                <w:lang w:val="ro-RO" w:eastAsia="ro-RO"/>
              </w:rPr>
              <w:t>19) concentrat lichid de ceai</w:t>
            </w:r>
            <w:r w:rsidRPr="00776727">
              <w:rPr>
                <w:rFonts w:ascii="Times New Roman" w:hAnsi="Times New Roman"/>
                <w:color w:val="333333"/>
                <w:sz w:val="24"/>
                <w:szCs w:val="24"/>
                <w:shd w:val="clear" w:color="auto" w:fill="FFFFFF"/>
                <w:lang w:val="ro-RO" w:eastAsia="ro-RO"/>
              </w:rPr>
              <w:t> – produs lichid obţinut prin concentrarea extractului de ceai;</w:t>
            </w:r>
          </w:p>
          <w:p w14:paraId="78B83BAE" w14:textId="1E8E3A7C" w:rsidR="00022118" w:rsidRPr="00177035" w:rsidRDefault="00776727" w:rsidP="00834048">
            <w:pPr>
              <w:shd w:val="clear" w:color="auto" w:fill="FFFFFF"/>
              <w:ind w:firstLine="720"/>
              <w:jc w:val="left"/>
              <w:rPr>
                <w:rFonts w:ascii="Times New Roman" w:hAnsi="Times New Roman"/>
                <w:sz w:val="24"/>
                <w:szCs w:val="24"/>
                <w:lang w:val="ro-RO"/>
              </w:rPr>
            </w:pPr>
            <w:r w:rsidRPr="00776727">
              <w:rPr>
                <w:rFonts w:ascii="Times New Roman" w:eastAsia="Times New Roman" w:hAnsi="Times New Roman"/>
                <w:i/>
                <w:iCs/>
                <w:color w:val="333333"/>
                <w:sz w:val="24"/>
                <w:szCs w:val="24"/>
                <w:shd w:val="clear" w:color="auto" w:fill="FFFFFF"/>
                <w:lang w:val="ro-RO" w:eastAsia="ro-RO"/>
              </w:rPr>
              <w:t>20) concentrat lichid de ceai cu adaosuri</w:t>
            </w:r>
            <w:r w:rsidRPr="00776727">
              <w:rPr>
                <w:rFonts w:ascii="Times New Roman" w:hAnsi="Times New Roman"/>
                <w:color w:val="333333"/>
                <w:sz w:val="24"/>
                <w:szCs w:val="24"/>
                <w:shd w:val="clear" w:color="auto" w:fill="FFFFFF"/>
                <w:lang w:val="ro-RO" w:eastAsia="ro-RO"/>
              </w:rPr>
              <w:t> – produs care conţine ceai şi alte plante nemedicinale minimum 50% din masa concentratului de ceai sub formă lichidă, fără zaharuri sau îndulcitori.</w:t>
            </w:r>
          </w:p>
        </w:tc>
        <w:tc>
          <w:tcPr>
            <w:tcW w:w="567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91AFBB1" w14:textId="77777777" w:rsidR="00776727" w:rsidRPr="00776727" w:rsidRDefault="00776727" w:rsidP="00776727">
            <w:pPr>
              <w:ind w:left="568" w:hanging="1"/>
              <w:rPr>
                <w:rFonts w:ascii="Times New Roman" w:eastAsia="Times New Roman" w:hAnsi="Times New Roman"/>
                <w:color w:val="000000" w:themeColor="text1"/>
                <w:sz w:val="24"/>
                <w:szCs w:val="24"/>
                <w:lang w:eastAsia="ro-RO"/>
              </w:rPr>
            </w:pPr>
            <w:r w:rsidRPr="00776727">
              <w:rPr>
                <w:rFonts w:ascii="Times New Roman" w:eastAsia="Times New Roman" w:hAnsi="Times New Roman"/>
                <w:color w:val="000000" w:themeColor="text1"/>
                <w:sz w:val="24"/>
                <w:szCs w:val="24"/>
                <w:lang w:eastAsia="ro-RO"/>
              </w:rPr>
              <w:lastRenderedPageBreak/>
              <w:t>1.3.2. Pct. 1-3, vor avea următorul cuprins:</w:t>
            </w:r>
          </w:p>
          <w:p w14:paraId="2B368CF8" w14:textId="77777777" w:rsidR="00776727" w:rsidRPr="00776727" w:rsidRDefault="00776727" w:rsidP="00776727">
            <w:pPr>
              <w:tabs>
                <w:tab w:val="left" w:pos="567"/>
              </w:tabs>
              <w:spacing w:line="276" w:lineRule="auto"/>
              <w:ind w:firstLine="567"/>
              <w:rPr>
                <w:rFonts w:ascii="Times New Roman" w:eastAsia="Times New Roman" w:hAnsi="Times New Roman"/>
                <w:color w:val="000000" w:themeColor="text1"/>
                <w:sz w:val="24"/>
                <w:szCs w:val="24"/>
                <w:lang w:eastAsia="ro-RO"/>
              </w:rPr>
            </w:pPr>
            <w:r w:rsidRPr="00776727">
              <w:rPr>
                <w:rFonts w:ascii="Times New Roman" w:eastAsia="Times New Roman" w:hAnsi="Times New Roman"/>
                <w:color w:val="000000" w:themeColor="text1"/>
                <w:sz w:val="24"/>
                <w:szCs w:val="24"/>
                <w:lang w:eastAsia="ro-RO"/>
              </w:rPr>
              <w:t>„</w:t>
            </w:r>
            <w:r w:rsidRPr="00776727">
              <w:rPr>
                <w:rFonts w:ascii="Times New Roman" w:eastAsia="Times New Roman" w:hAnsi="Times New Roman"/>
                <w:b/>
                <w:color w:val="000000" w:themeColor="text1"/>
                <w:sz w:val="24"/>
                <w:szCs w:val="24"/>
                <w:lang w:eastAsia="ro-RO"/>
              </w:rPr>
              <w:t>1.</w:t>
            </w:r>
            <w:r w:rsidRPr="00776727">
              <w:rPr>
                <w:rFonts w:ascii="Times New Roman" w:eastAsia="Times New Roman" w:hAnsi="Times New Roman"/>
                <w:color w:val="000000" w:themeColor="text1"/>
                <w:sz w:val="24"/>
                <w:szCs w:val="24"/>
                <w:lang w:eastAsia="ro-RO"/>
              </w:rPr>
              <w:t xml:space="preserve"> Cerințele pentru „Cafea. Extract de cafea și cicoare. Ceaiuri și produse de ceai” stabilesc cerințe de calitate, prezentare, ambalare și etichetare pentru produsele destinate consumului uman (în continuare – produse).</w:t>
            </w:r>
          </w:p>
          <w:p w14:paraId="66CACD80" w14:textId="77777777" w:rsidR="00776727" w:rsidRPr="00776727" w:rsidRDefault="00776727" w:rsidP="00776727">
            <w:pPr>
              <w:tabs>
                <w:tab w:val="left" w:pos="567"/>
              </w:tabs>
              <w:spacing w:line="276" w:lineRule="auto"/>
              <w:ind w:firstLine="567"/>
              <w:rPr>
                <w:rFonts w:ascii="Times New Roman" w:eastAsia="Times New Roman" w:hAnsi="Times New Roman"/>
                <w:color w:val="000000" w:themeColor="text1"/>
                <w:sz w:val="24"/>
                <w:szCs w:val="24"/>
                <w:lang w:eastAsia="ro-RO"/>
              </w:rPr>
            </w:pPr>
            <w:r w:rsidRPr="00776727">
              <w:rPr>
                <w:rFonts w:ascii="Times New Roman" w:eastAsia="Times New Roman" w:hAnsi="Times New Roman"/>
                <w:color w:val="000000" w:themeColor="text1"/>
                <w:sz w:val="24"/>
                <w:szCs w:val="24"/>
                <w:lang w:eastAsia="ro-RO"/>
              </w:rPr>
              <w:t xml:space="preserve">Sub incidența prezentelor Cerințe cad grupele de produse cu următoarele poziții tarifare, conform Nomenclaturii combinate </w:t>
            </w:r>
            <w:proofErr w:type="gramStart"/>
            <w:r w:rsidRPr="00776727">
              <w:rPr>
                <w:rFonts w:ascii="Times New Roman" w:eastAsia="Times New Roman" w:hAnsi="Times New Roman"/>
                <w:color w:val="000000" w:themeColor="text1"/>
                <w:sz w:val="24"/>
                <w:szCs w:val="24"/>
                <w:lang w:eastAsia="ro-RO"/>
              </w:rPr>
              <w:t>a</w:t>
            </w:r>
            <w:proofErr w:type="gramEnd"/>
            <w:r w:rsidRPr="00776727">
              <w:rPr>
                <w:rFonts w:ascii="Times New Roman" w:eastAsia="Times New Roman" w:hAnsi="Times New Roman"/>
                <w:color w:val="000000" w:themeColor="text1"/>
                <w:sz w:val="24"/>
                <w:szCs w:val="24"/>
                <w:lang w:eastAsia="ro-RO"/>
              </w:rPr>
              <w:t xml:space="preserve"> mărfurilor, aprobate prin Legea nr. </w:t>
            </w:r>
            <w:proofErr w:type="gramStart"/>
            <w:r w:rsidRPr="00776727">
              <w:rPr>
                <w:rFonts w:ascii="Times New Roman" w:eastAsia="Times New Roman" w:hAnsi="Times New Roman"/>
                <w:color w:val="000000" w:themeColor="text1"/>
                <w:sz w:val="24"/>
                <w:szCs w:val="24"/>
                <w:lang w:eastAsia="ro-RO"/>
              </w:rPr>
              <w:t>172/2014: 0901 - Cafea, chiar prăjită sau decafeinizată; coji și pelicule de cafea; înlocuitori de cafea care conțin cafea, indiferent de proporțiile amestecului, 0902 - Ceai, chiar aromatizat; 2101 - Extracte, esențe și concentrate de cafea, de ceai sau de mate și preparate pe bază de aceste produse sau pe bază de cafea, de ceai sau de mate; cicoare prăjită și alți înlocuitori prăjiți de cafea și extractele, esențele și concentratele acestora.</w:t>
            </w:r>
            <w:proofErr w:type="gramEnd"/>
          </w:p>
          <w:p w14:paraId="0D3A8550" w14:textId="77777777" w:rsidR="00776727" w:rsidRPr="00776727" w:rsidRDefault="00776727" w:rsidP="00776727">
            <w:pPr>
              <w:tabs>
                <w:tab w:val="left" w:pos="851"/>
              </w:tabs>
              <w:spacing w:line="276" w:lineRule="auto"/>
              <w:ind w:firstLine="567"/>
              <w:rPr>
                <w:rFonts w:ascii="Times New Roman" w:eastAsia="Times New Roman" w:hAnsi="Times New Roman"/>
                <w:color w:val="000000" w:themeColor="text1"/>
                <w:sz w:val="24"/>
                <w:szCs w:val="24"/>
                <w:lang w:eastAsia="ro-RO"/>
              </w:rPr>
            </w:pPr>
            <w:r w:rsidRPr="00776727">
              <w:rPr>
                <w:rFonts w:ascii="Times New Roman" w:hAnsi="Times New Roman"/>
                <w:b/>
                <w:color w:val="000000" w:themeColor="text1"/>
                <w:sz w:val="24"/>
                <w:szCs w:val="24"/>
              </w:rPr>
              <w:lastRenderedPageBreak/>
              <w:t>2.</w:t>
            </w:r>
            <w:r w:rsidRPr="00776727">
              <w:rPr>
                <w:rFonts w:ascii="Times New Roman" w:hAnsi="Times New Roman"/>
                <w:color w:val="000000" w:themeColor="text1"/>
                <w:sz w:val="24"/>
                <w:szCs w:val="24"/>
              </w:rPr>
              <w:t xml:space="preserve"> Prezentele Cerințe nu se aplică la </w:t>
            </w:r>
            <w:r w:rsidRPr="00776727">
              <w:rPr>
                <w:rFonts w:ascii="Times New Roman" w:hAnsi="Times New Roman"/>
                <w:i/>
                <w:color w:val="000000" w:themeColor="text1"/>
                <w:sz w:val="24"/>
                <w:szCs w:val="24"/>
              </w:rPr>
              <w:t xml:space="preserve">„café torrefacto soluble” </w:t>
            </w:r>
            <w:r w:rsidRPr="00776727">
              <w:rPr>
                <w:rFonts w:ascii="Times New Roman" w:hAnsi="Times New Roman"/>
                <w:color w:val="000000" w:themeColor="text1"/>
                <w:sz w:val="24"/>
                <w:szCs w:val="24"/>
              </w:rPr>
              <w:t>și pentru produsele fabricate în gospodării individuale pentru consumul propriu, precum și ceaiului preparat în scop curativ.</w:t>
            </w:r>
          </w:p>
          <w:p w14:paraId="1919116D" w14:textId="77777777" w:rsidR="00776727" w:rsidRPr="00776727" w:rsidRDefault="00776727" w:rsidP="00776727">
            <w:pPr>
              <w:tabs>
                <w:tab w:val="left" w:pos="851"/>
              </w:tabs>
              <w:spacing w:line="276" w:lineRule="auto"/>
              <w:ind w:firstLine="567"/>
              <w:rPr>
                <w:rFonts w:ascii="Times New Roman" w:eastAsia="Times New Roman" w:hAnsi="Times New Roman"/>
                <w:color w:val="000000" w:themeColor="text1"/>
                <w:sz w:val="24"/>
                <w:szCs w:val="24"/>
                <w:lang w:eastAsia="ro-RO"/>
              </w:rPr>
            </w:pPr>
            <w:r w:rsidRPr="00776727">
              <w:rPr>
                <w:rFonts w:ascii="Times New Roman" w:eastAsia="Times New Roman" w:hAnsi="Times New Roman"/>
                <w:b/>
                <w:color w:val="000000" w:themeColor="text1"/>
                <w:sz w:val="24"/>
                <w:szCs w:val="24"/>
                <w:lang w:eastAsia="ro-RO"/>
              </w:rPr>
              <w:t>3.</w:t>
            </w:r>
            <w:r w:rsidRPr="00776727">
              <w:rPr>
                <w:rFonts w:ascii="Times New Roman" w:eastAsia="Times New Roman" w:hAnsi="Times New Roman"/>
                <w:color w:val="000000" w:themeColor="text1"/>
                <w:sz w:val="24"/>
                <w:szCs w:val="24"/>
                <w:lang w:eastAsia="ro-RO"/>
              </w:rPr>
              <w:t xml:space="preserve"> În sensul prezentelor Cerințe se definesc următoarele noțiuni: </w:t>
            </w:r>
          </w:p>
          <w:p w14:paraId="71BE4163" w14:textId="77777777" w:rsidR="00776727" w:rsidRPr="00776727" w:rsidRDefault="00776727" w:rsidP="00776727">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1)</w:t>
            </w:r>
            <w:r w:rsidRPr="00776727">
              <w:rPr>
                <w:rFonts w:ascii="Times New Roman" w:eastAsia="Times New Roman" w:hAnsi="Times New Roman"/>
                <w:color w:val="000000" w:themeColor="text1"/>
                <w:sz w:val="24"/>
                <w:szCs w:val="24"/>
                <w:lang w:eastAsia="ro-RO"/>
              </w:rPr>
              <w:t xml:space="preserve"> </w:t>
            </w:r>
            <w:proofErr w:type="gramStart"/>
            <w:r w:rsidRPr="00776727">
              <w:rPr>
                <w:rFonts w:ascii="Times New Roman" w:eastAsia="Times New Roman" w:hAnsi="Times New Roman"/>
                <w:i/>
                <w:color w:val="000000" w:themeColor="text1"/>
                <w:sz w:val="24"/>
                <w:szCs w:val="24"/>
                <w:lang w:eastAsia="ro-RO"/>
              </w:rPr>
              <w:t>cafea</w:t>
            </w:r>
            <w:proofErr w:type="gramEnd"/>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 xml:space="preserve">boabele și cireșele arborelui de cafea, cafea nedecojită, verde sau prăjită, care include cafeaua măcinată, decafeinizată, lichidă și solubilă, conform definițiilor şi descrierilor din anexa nr.1. </w:t>
            </w:r>
          </w:p>
          <w:p w14:paraId="2ADF550C" w14:textId="77777777" w:rsidR="00776727" w:rsidRPr="00776727" w:rsidRDefault="00776727" w:rsidP="00776727">
            <w:pPr>
              <w:rPr>
                <w:rFonts w:ascii="Times New Roman" w:eastAsia="Times New Roman" w:hAnsi="Times New Roman"/>
                <w:color w:val="000000" w:themeColor="text1"/>
                <w:sz w:val="24"/>
                <w:szCs w:val="24"/>
                <w:lang w:val="ro-RO" w:eastAsia="ro-RO"/>
              </w:rPr>
            </w:pPr>
            <w:r w:rsidRPr="00776727">
              <w:rPr>
                <w:rFonts w:ascii="Times New Roman" w:eastAsia="Times New Roman" w:hAnsi="Times New Roman"/>
                <w:i/>
                <w:color w:val="000000" w:themeColor="text1"/>
                <w:sz w:val="24"/>
                <w:szCs w:val="24"/>
                <w:lang w:val="ro-RO" w:eastAsia="ro-RO"/>
              </w:rPr>
              <w:t xml:space="preserve">2) cafea verde </w:t>
            </w:r>
            <w:r w:rsidRPr="00776727">
              <w:rPr>
                <w:rFonts w:ascii="Times New Roman" w:eastAsia="Times New Roman" w:hAnsi="Times New Roman"/>
                <w:color w:val="000000" w:themeColor="text1"/>
                <w:sz w:val="24"/>
                <w:szCs w:val="24"/>
                <w:lang w:val="ro-RO" w:eastAsia="ro-RO"/>
              </w:rPr>
              <w:t xml:space="preserve">– orice cafea sub formă de boabe decojite, înainte de prăjire. </w:t>
            </w:r>
          </w:p>
          <w:p w14:paraId="54CE7E5B" w14:textId="77777777" w:rsidR="00776727" w:rsidRPr="00776727" w:rsidRDefault="00776727" w:rsidP="00776727">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color w:val="000000" w:themeColor="text1"/>
              </w:rPr>
              <w:t xml:space="preserve">3) </w:t>
            </w:r>
            <w:r w:rsidRPr="00776727">
              <w:rPr>
                <w:rFonts w:ascii="Times New Roman" w:hAnsi="Times New Roman"/>
                <w:i/>
                <w:iCs/>
                <w:color w:val="000000" w:themeColor="text1"/>
              </w:rPr>
              <w:t>cafea nedecojită</w:t>
            </w:r>
            <w:r w:rsidRPr="00776727">
              <w:rPr>
                <w:rFonts w:ascii="Times New Roman" w:hAnsi="Times New Roman"/>
                <w:i/>
                <w:color w:val="000000" w:themeColor="text1"/>
              </w:rPr>
              <w:t xml:space="preserve"> </w:t>
            </w:r>
            <w:r w:rsidRPr="00776727">
              <w:rPr>
                <w:rFonts w:ascii="Times New Roman" w:hAnsi="Times New Roman"/>
                <w:color w:val="000000" w:themeColor="text1"/>
              </w:rPr>
              <w:t>– boaba de cafea verde conținută în coajă; pentru a stabili echivalentul cafelei nedecojite în cafea verde.</w:t>
            </w:r>
          </w:p>
          <w:p w14:paraId="10D25076" w14:textId="77777777" w:rsidR="00776727" w:rsidRPr="00776727" w:rsidRDefault="00776727" w:rsidP="00776727">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iCs/>
                <w:color w:val="000000" w:themeColor="text1"/>
              </w:rPr>
              <w:t xml:space="preserve">4) </w:t>
            </w:r>
            <w:r w:rsidRPr="00776727">
              <w:rPr>
                <w:rStyle w:val="italic"/>
                <w:rFonts w:ascii="Times New Roman" w:hAnsi="Times New Roman"/>
                <w:i/>
                <w:iCs/>
                <w:color w:val="000000" w:themeColor="text1"/>
                <w:shd w:val="clear" w:color="auto" w:fill="FFFFFF"/>
              </w:rPr>
              <w:t>cafea prăjită</w:t>
            </w:r>
            <w:r w:rsidRPr="00776727">
              <w:rPr>
                <w:rFonts w:ascii="Times New Roman" w:hAnsi="Times New Roman"/>
                <w:i/>
                <w:color w:val="000000" w:themeColor="text1"/>
              </w:rPr>
              <w:t xml:space="preserve"> </w:t>
            </w:r>
            <w:r w:rsidRPr="00776727">
              <w:rPr>
                <w:rFonts w:ascii="Times New Roman" w:hAnsi="Times New Roman"/>
                <w:color w:val="000000" w:themeColor="text1"/>
              </w:rPr>
              <w:t xml:space="preserve">– </w:t>
            </w:r>
            <w:r w:rsidRPr="00776727">
              <w:rPr>
                <w:rFonts w:ascii="Times New Roman" w:hAnsi="Times New Roman"/>
                <w:color w:val="000000" w:themeColor="text1"/>
                <w:shd w:val="clear" w:color="auto" w:fill="FFFFFF"/>
              </w:rPr>
              <w:t>cafeaua verde prăjită la orice temperatură și include cafeaua măcinată.</w:t>
            </w:r>
          </w:p>
          <w:p w14:paraId="6F658BD1" w14:textId="77777777" w:rsidR="00776727" w:rsidRPr="00776727" w:rsidRDefault="00776727" w:rsidP="00776727">
            <w:pPr>
              <w:pStyle w:val="Normal1"/>
              <w:spacing w:before="0" w:beforeAutospacing="0" w:after="0" w:afterAutospacing="0"/>
              <w:jc w:val="both"/>
              <w:rPr>
                <w:rFonts w:ascii="Times New Roman" w:hAnsi="Times New Roman"/>
                <w:color w:val="000000" w:themeColor="text1"/>
              </w:rPr>
            </w:pPr>
            <w:r w:rsidRPr="00776727">
              <w:rPr>
                <w:rFonts w:ascii="Times New Roman" w:hAnsi="Times New Roman"/>
                <w:i/>
                <w:color w:val="000000" w:themeColor="text1"/>
                <w:shd w:val="clear" w:color="auto" w:fill="FFFFFF"/>
              </w:rPr>
              <w:t xml:space="preserve">5) </w:t>
            </w:r>
            <w:r w:rsidRPr="00776727">
              <w:rPr>
                <w:rFonts w:ascii="Times New Roman" w:hAnsi="Times New Roman"/>
                <w:i/>
                <w:iCs/>
                <w:color w:val="000000" w:themeColor="text1"/>
              </w:rPr>
              <w:t>cafea decafeinizată</w:t>
            </w:r>
            <w:r w:rsidRPr="00776727">
              <w:rPr>
                <w:rFonts w:ascii="Times New Roman" w:hAnsi="Times New Roman"/>
                <w:i/>
                <w:color w:val="000000" w:themeColor="text1"/>
              </w:rPr>
              <w:t xml:space="preserve"> </w:t>
            </w:r>
            <w:r w:rsidRPr="00776727">
              <w:rPr>
                <w:rFonts w:ascii="Times New Roman" w:hAnsi="Times New Roman"/>
                <w:color w:val="000000" w:themeColor="text1"/>
              </w:rPr>
              <w:t>– cafeaua verde, prăjită sau solubilă din care a fost extrasă cafeina.</w:t>
            </w:r>
          </w:p>
          <w:p w14:paraId="25B1BFAC" w14:textId="77777777" w:rsidR="00776727" w:rsidRPr="00776727" w:rsidRDefault="00776727" w:rsidP="00776727">
            <w:pPr>
              <w:pStyle w:val="Normal1"/>
              <w:spacing w:before="0" w:beforeAutospacing="0" w:after="0" w:afterAutospacing="0"/>
              <w:jc w:val="both"/>
              <w:rPr>
                <w:rFonts w:ascii="Times New Roman" w:hAnsi="Times New Roman"/>
                <w:color w:val="000000" w:themeColor="text1"/>
              </w:rPr>
            </w:pPr>
            <w:r w:rsidRPr="00776727">
              <w:rPr>
                <w:rFonts w:ascii="Times New Roman" w:hAnsi="Times New Roman"/>
                <w:i/>
                <w:color w:val="000000" w:themeColor="text1"/>
              </w:rPr>
              <w:t xml:space="preserve">6) </w:t>
            </w:r>
            <w:r w:rsidRPr="00776727">
              <w:rPr>
                <w:rFonts w:ascii="Times New Roman" w:hAnsi="Times New Roman"/>
                <w:i/>
                <w:iCs/>
                <w:color w:val="000000" w:themeColor="text1"/>
              </w:rPr>
              <w:t>cireașă de cafea uscată</w:t>
            </w:r>
            <w:r w:rsidRPr="00776727">
              <w:rPr>
                <w:rFonts w:ascii="Times New Roman" w:hAnsi="Times New Roman"/>
                <w:i/>
                <w:color w:val="000000" w:themeColor="text1"/>
              </w:rPr>
              <w:t xml:space="preserve"> </w:t>
            </w:r>
            <w:r w:rsidRPr="00776727">
              <w:rPr>
                <w:rFonts w:ascii="Times New Roman" w:hAnsi="Times New Roman"/>
                <w:color w:val="000000" w:themeColor="text1"/>
              </w:rPr>
              <w:t xml:space="preserve">– fructul uscat al arborelui de cafea; pentru a stabili echivalentul cireșei de cafea uscate în cafea verde, cafea neprăjită din speciile </w:t>
            </w:r>
            <w:r w:rsidRPr="00776727">
              <w:rPr>
                <w:rFonts w:ascii="Times New Roman" w:hAnsi="Times New Roman"/>
                <w:i/>
                <w:color w:val="000000" w:themeColor="text1"/>
              </w:rPr>
              <w:t>Coffea arabica L. și/sau Coffea canephora Pierre ex A. Froehner</w:t>
            </w:r>
            <w:r w:rsidRPr="00776727">
              <w:rPr>
                <w:rFonts w:ascii="Times New Roman" w:hAnsi="Times New Roman"/>
                <w:color w:val="000000" w:themeColor="text1"/>
              </w:rPr>
              <w:t xml:space="preserve"> (genul: Coffea, familia: Rubiaceae) și în infuzia sa. Infuzia poate fi utilizată ca atare, concentrată sau uscată. Se colectează cireșe de cafea coapte, apoi boabele de cafea sunt îndepărtate mecanic, înainte sau după un proces de uscare, lăsând pulpa uscată de cireșe de cafea, care poate fi măcinată pentru a se obține o pulbere.</w:t>
            </w:r>
            <w:r w:rsidRPr="00776727">
              <w:rPr>
                <w:rFonts w:ascii="Times New Roman" w:hAnsi="Times New Roman"/>
              </w:rPr>
              <w:t xml:space="preserve"> </w:t>
            </w:r>
            <w:r w:rsidRPr="00776727">
              <w:rPr>
                <w:rFonts w:ascii="Times New Roman" w:hAnsi="Times New Roman"/>
                <w:color w:val="000000" w:themeColor="text1"/>
              </w:rPr>
              <w:t>Pulpa de cireșe de cafea separată este cunoscută și sub denumirea de „cascara”, de la termenul spaniol „cáscara”, care înseamnă „coajă”, conform descrierilor din anexa nr.3.</w:t>
            </w:r>
          </w:p>
          <w:p w14:paraId="2F12EEF2" w14:textId="77777777" w:rsidR="00776727" w:rsidRPr="00776727" w:rsidRDefault="00776727" w:rsidP="00776727">
            <w:pPr>
              <w:pStyle w:val="Normal1"/>
              <w:spacing w:before="0" w:beforeAutospacing="0" w:after="0" w:afterAutospacing="0" w:line="312" w:lineRule="atLeast"/>
              <w:jc w:val="both"/>
              <w:rPr>
                <w:rFonts w:ascii="Times New Roman" w:hAnsi="Times New Roman"/>
                <w:color w:val="000000" w:themeColor="text1"/>
                <w:shd w:val="clear" w:color="auto" w:fill="FFFFFF"/>
              </w:rPr>
            </w:pPr>
            <w:r w:rsidRPr="00776727">
              <w:rPr>
                <w:rFonts w:ascii="Times New Roman" w:hAnsi="Times New Roman"/>
                <w:i/>
                <w:color w:val="000000" w:themeColor="text1"/>
              </w:rPr>
              <w:t>7)</w:t>
            </w:r>
            <w:r w:rsidRPr="00776727">
              <w:rPr>
                <w:rFonts w:ascii="Times New Roman" w:hAnsi="Times New Roman"/>
                <w:color w:val="000000" w:themeColor="text1"/>
              </w:rPr>
              <w:t xml:space="preserve"> </w:t>
            </w:r>
            <w:r w:rsidRPr="00776727">
              <w:rPr>
                <w:rStyle w:val="italic"/>
                <w:rFonts w:ascii="Times New Roman" w:hAnsi="Times New Roman"/>
                <w:i/>
                <w:iCs/>
                <w:color w:val="000000" w:themeColor="text1"/>
                <w:shd w:val="clear" w:color="auto" w:fill="FFFFFF"/>
              </w:rPr>
              <w:t>cafea lichidă</w:t>
            </w:r>
            <w:r w:rsidRPr="00776727">
              <w:rPr>
                <w:rFonts w:ascii="Times New Roman" w:hAnsi="Times New Roman"/>
                <w:color w:val="000000" w:themeColor="text1"/>
                <w:shd w:val="clear" w:color="auto" w:fill="FFFFFF"/>
              </w:rPr>
              <w:t> </w:t>
            </w:r>
            <w:r w:rsidRPr="00776727">
              <w:rPr>
                <w:rFonts w:ascii="Times New Roman" w:hAnsi="Times New Roman"/>
                <w:color w:val="000000" w:themeColor="text1"/>
              </w:rPr>
              <w:t>–</w:t>
            </w:r>
            <w:r w:rsidRPr="00776727">
              <w:rPr>
                <w:rFonts w:ascii="Times New Roman" w:hAnsi="Times New Roman"/>
                <w:color w:val="000000" w:themeColor="text1"/>
                <w:shd w:val="clear" w:color="auto" w:fill="FFFFFF"/>
              </w:rPr>
              <w:t xml:space="preserve"> solidele solubile în apă, derivate din cafeaua prăjită și prezentate sub formă lichidă. </w:t>
            </w:r>
          </w:p>
          <w:p w14:paraId="04657C01" w14:textId="77777777" w:rsidR="00776727" w:rsidRPr="00776727" w:rsidRDefault="00776727" w:rsidP="00776727">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color w:val="000000" w:themeColor="text1"/>
                <w:shd w:val="clear" w:color="auto" w:fill="FFFFFF"/>
              </w:rPr>
              <w:lastRenderedPageBreak/>
              <w:t>8)</w:t>
            </w:r>
            <w:r w:rsidRPr="00776727">
              <w:rPr>
                <w:rFonts w:ascii="Times New Roman" w:hAnsi="Times New Roman"/>
                <w:color w:val="000000" w:themeColor="text1"/>
                <w:shd w:val="clear" w:color="auto" w:fill="FFFFFF"/>
              </w:rPr>
              <w:t xml:space="preserve"> </w:t>
            </w:r>
            <w:r w:rsidRPr="00776727">
              <w:rPr>
                <w:rStyle w:val="italic"/>
                <w:rFonts w:ascii="Times New Roman" w:hAnsi="Times New Roman"/>
                <w:i/>
                <w:iCs/>
                <w:color w:val="000000" w:themeColor="text1"/>
                <w:shd w:val="clear" w:color="auto" w:fill="FFFFFF"/>
              </w:rPr>
              <w:t>cafea solubilă</w:t>
            </w:r>
            <w:r w:rsidRPr="00776727">
              <w:rPr>
                <w:rFonts w:ascii="Times New Roman" w:hAnsi="Times New Roman"/>
                <w:color w:val="000000" w:themeColor="text1"/>
                <w:shd w:val="clear" w:color="auto" w:fill="FFFFFF"/>
              </w:rPr>
              <w:t> </w:t>
            </w:r>
            <w:r w:rsidRPr="00776727">
              <w:rPr>
                <w:rFonts w:ascii="Times New Roman" w:hAnsi="Times New Roman"/>
                <w:color w:val="000000" w:themeColor="text1"/>
              </w:rPr>
              <w:t>–</w:t>
            </w:r>
            <w:r w:rsidRPr="00776727">
              <w:rPr>
                <w:rFonts w:ascii="Times New Roman" w:hAnsi="Times New Roman"/>
                <w:color w:val="000000" w:themeColor="text1"/>
                <w:shd w:val="clear" w:color="auto" w:fill="FFFFFF"/>
              </w:rPr>
              <w:t xml:space="preserve"> solidele, uscate și solubile în apă, derivate din cafeaua prăjită. </w:t>
            </w:r>
          </w:p>
          <w:p w14:paraId="4452EDC8" w14:textId="77777777" w:rsidR="00776727" w:rsidRPr="00776727" w:rsidRDefault="00776727" w:rsidP="00776727">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color w:val="000000" w:themeColor="text1"/>
              </w:rPr>
              <w:t xml:space="preserve">9) extract de cafea, extract de cafea solubilă, cafea solubilă sau cafea instant </w:t>
            </w:r>
            <w:r w:rsidRPr="00776727">
              <w:rPr>
                <w:rFonts w:ascii="Times New Roman" w:hAnsi="Times New Roman"/>
                <w:color w:val="000000" w:themeColor="text1"/>
              </w:rPr>
              <w:t>–</w:t>
            </w:r>
            <w:r w:rsidRPr="00776727">
              <w:rPr>
                <w:rFonts w:ascii="Times New Roman" w:hAnsi="Times New Roman"/>
                <w:i/>
                <w:color w:val="000000" w:themeColor="text1"/>
              </w:rPr>
              <w:t xml:space="preserve"> </w:t>
            </w:r>
            <w:r w:rsidRPr="00776727">
              <w:rPr>
                <w:rFonts w:ascii="Times New Roman" w:hAnsi="Times New Roman"/>
                <w:color w:val="000000" w:themeColor="text1"/>
              </w:rPr>
              <w:t>produsul concentrat obținut prin extracția boabelor de cafea prăjită, utilizând ca mediu de extracție numai apa și excluzând orice proces de hidroliză ce implică adăugarea unui acid sau a unei baze. În afară de aceste substanțe insolubile care, din punct de vedere tehnic nu pot fi îndepărtate și de uleiurile insolubile derivând din cafea, extractul de cafea trebuie să conțină numai constituenții aromatici și solubili ai cafelei.</w:t>
            </w:r>
          </w:p>
          <w:p w14:paraId="3C78ED12" w14:textId="77777777" w:rsidR="00776727" w:rsidRPr="00776727" w:rsidRDefault="00776727" w:rsidP="00776727">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10) </w:t>
            </w:r>
            <w:proofErr w:type="gramStart"/>
            <w:r w:rsidRPr="00776727">
              <w:rPr>
                <w:rFonts w:ascii="Times New Roman" w:eastAsia="Times New Roman" w:hAnsi="Times New Roman"/>
                <w:i/>
                <w:color w:val="000000" w:themeColor="text1"/>
                <w:sz w:val="24"/>
                <w:szCs w:val="24"/>
                <w:lang w:eastAsia="ro-RO"/>
              </w:rPr>
              <w:t>cicoare</w:t>
            </w:r>
            <w:proofErr w:type="gramEnd"/>
            <w:r w:rsidRPr="00776727">
              <w:rPr>
                <w:rFonts w:ascii="Times New Roman" w:eastAsia="Times New Roman" w:hAnsi="Times New Roman"/>
                <w:i/>
                <w:color w:val="000000" w:themeColor="text1"/>
                <w:sz w:val="24"/>
                <w:szCs w:val="24"/>
                <w:lang w:eastAsia="ro-RO"/>
              </w:rPr>
              <w:t xml:space="preserve">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rădăcinile de </w:t>
            </w:r>
            <w:r w:rsidRPr="00776727">
              <w:rPr>
                <w:rFonts w:ascii="Times New Roman" w:eastAsia="Times New Roman" w:hAnsi="Times New Roman"/>
                <w:i/>
                <w:color w:val="000000" w:themeColor="text1"/>
                <w:sz w:val="24"/>
                <w:szCs w:val="24"/>
                <w:lang w:eastAsia="ro-RO"/>
              </w:rPr>
              <w:t>Cichorium intybus L.</w:t>
            </w:r>
            <w:r w:rsidRPr="00776727">
              <w:rPr>
                <w:rFonts w:ascii="Times New Roman" w:eastAsia="Times New Roman" w:hAnsi="Times New Roman"/>
                <w:color w:val="000000" w:themeColor="text1"/>
                <w:sz w:val="24"/>
                <w:szCs w:val="24"/>
                <w:lang w:eastAsia="ro-RO"/>
              </w:rPr>
              <w:t>, neutilizate la producerea de cicoare Witloof, folosită de obicei la prepararea băuturilor, curățată corespunzător pentru a fi uscată și prăjită.</w:t>
            </w:r>
          </w:p>
          <w:p w14:paraId="062B9619" w14:textId="77777777" w:rsidR="00776727" w:rsidRPr="00776727" w:rsidRDefault="00776727" w:rsidP="00776727">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11) </w:t>
            </w:r>
            <w:proofErr w:type="gramStart"/>
            <w:r w:rsidRPr="00776727">
              <w:rPr>
                <w:rFonts w:ascii="Times New Roman" w:eastAsia="Times New Roman" w:hAnsi="Times New Roman"/>
                <w:i/>
                <w:color w:val="000000" w:themeColor="text1"/>
                <w:sz w:val="24"/>
                <w:szCs w:val="24"/>
                <w:lang w:eastAsia="ro-RO"/>
              </w:rPr>
              <w:t>extractul</w:t>
            </w:r>
            <w:proofErr w:type="gramEnd"/>
            <w:r w:rsidRPr="00776727">
              <w:rPr>
                <w:rFonts w:ascii="Times New Roman" w:eastAsia="Times New Roman" w:hAnsi="Times New Roman"/>
                <w:i/>
                <w:color w:val="000000" w:themeColor="text1"/>
                <w:sz w:val="24"/>
                <w:szCs w:val="24"/>
                <w:lang w:eastAsia="ro-RO"/>
              </w:rPr>
              <w:t xml:space="preserve"> de cicoare, cicoarea solubilă sau cicoarea instant </w:t>
            </w:r>
            <w:r w:rsidRPr="00776727">
              <w:rPr>
                <w:rFonts w:ascii="Times New Roman" w:eastAsia="Times New Roman" w:hAnsi="Times New Roman"/>
                <w:color w:val="000000" w:themeColor="text1"/>
                <w:sz w:val="24"/>
                <w:szCs w:val="24"/>
                <w:lang w:eastAsia="ro-RO"/>
              </w:rPr>
              <w:t>–</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produsul concentrat obținut prin extracția cicoarei prăjite utilizând ca mediu de extracție doar apa și excluzând orice proces de hidroliză care implică adăugarea unui acid sau a unei baze.</w:t>
            </w:r>
          </w:p>
          <w:p w14:paraId="5129E64B" w14:textId="77777777" w:rsidR="00776727" w:rsidRPr="00776727" w:rsidRDefault="00776727" w:rsidP="00776727">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12) </w:t>
            </w:r>
            <w:proofErr w:type="gramStart"/>
            <w:r w:rsidRPr="00776727">
              <w:rPr>
                <w:rFonts w:ascii="Times New Roman" w:eastAsia="Times New Roman" w:hAnsi="Times New Roman"/>
                <w:i/>
                <w:color w:val="000000" w:themeColor="text1"/>
                <w:sz w:val="24"/>
                <w:szCs w:val="24"/>
                <w:lang w:eastAsia="ro-RO"/>
              </w:rPr>
              <w:t>ceai</w:t>
            </w:r>
            <w:proofErr w:type="gramEnd"/>
            <w:r w:rsidRPr="00776727">
              <w:rPr>
                <w:rFonts w:ascii="Times New Roman" w:eastAsia="Times New Roman" w:hAnsi="Times New Roman"/>
                <w:i/>
                <w:color w:val="000000" w:themeColor="text1"/>
                <w:sz w:val="24"/>
                <w:szCs w:val="24"/>
                <w:lang w:eastAsia="ro-RO"/>
              </w:rPr>
              <w:t xml:space="preserve">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 xml:space="preserve">produse derivate din soiurile de ceai din specia </w:t>
            </w:r>
            <w:r w:rsidRPr="00776727">
              <w:rPr>
                <w:rFonts w:ascii="Times New Roman" w:eastAsia="Times New Roman" w:hAnsi="Times New Roman"/>
                <w:i/>
                <w:color w:val="000000" w:themeColor="text1"/>
                <w:sz w:val="24"/>
                <w:szCs w:val="24"/>
                <w:lang w:eastAsia="ro-RO"/>
              </w:rPr>
              <w:t>Camellia sinensis (Linnaeus) O. Kuntze</w:t>
            </w:r>
            <w:r w:rsidRPr="00776727">
              <w:rPr>
                <w:rFonts w:ascii="Times New Roman" w:eastAsia="Times New Roman" w:hAnsi="Times New Roman"/>
                <w:color w:val="000000" w:themeColor="text1"/>
                <w:sz w:val="24"/>
                <w:szCs w:val="24"/>
                <w:lang w:eastAsia="ro-RO"/>
              </w:rPr>
              <w:t xml:space="preserve">, destinate pentru a fi utilizate pentru prepararea unei băuturi. </w:t>
            </w:r>
          </w:p>
          <w:p w14:paraId="4F74A157" w14:textId="77777777" w:rsidR="00776727" w:rsidRPr="00776727" w:rsidRDefault="00776727" w:rsidP="00776727">
            <w:pPr>
              <w:spacing w:line="276" w:lineRule="auto"/>
              <w:rPr>
                <w:rFonts w:ascii="Times New Roman" w:hAnsi="Times New Roman"/>
                <w:sz w:val="24"/>
                <w:szCs w:val="24"/>
              </w:rPr>
            </w:pPr>
            <w:r w:rsidRPr="00776727">
              <w:rPr>
                <w:rFonts w:ascii="Times New Roman" w:eastAsia="Times New Roman" w:hAnsi="Times New Roman"/>
                <w:color w:val="000000" w:themeColor="text1"/>
                <w:sz w:val="24"/>
                <w:szCs w:val="24"/>
                <w:lang w:eastAsia="ro-RO"/>
              </w:rPr>
              <w:t xml:space="preserve">Unii se încorporează în materialele aromatizate din formularea lor care nu sunt prezente în mod normal în, de exemplu, ceai, cum ar fi lămâie, mentă, iasomie și cantități semnificative de carbohidrați fără ceai, conform definițiilor și descrierilor din anexa nr.2. </w:t>
            </w:r>
            <w:r w:rsidRPr="00776727">
              <w:rPr>
                <w:rFonts w:ascii="Times New Roman" w:hAnsi="Times New Roman"/>
                <w:sz w:val="24"/>
                <w:szCs w:val="24"/>
              </w:rPr>
              <w:t xml:space="preserve"> </w:t>
            </w:r>
          </w:p>
          <w:p w14:paraId="485E5521" w14:textId="77777777" w:rsidR="00776727" w:rsidRPr="00776727" w:rsidRDefault="00776727" w:rsidP="00776727">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color w:val="000000" w:themeColor="text1"/>
                <w:sz w:val="24"/>
                <w:szCs w:val="24"/>
                <w:lang w:eastAsia="ro-RO"/>
              </w:rPr>
              <w:lastRenderedPageBreak/>
              <w:t xml:space="preserve">Definiția de „ceai” nu se aplică infuziilor din ierburi sau fructe, altele decât </w:t>
            </w:r>
            <w:r w:rsidRPr="00776727">
              <w:rPr>
                <w:rFonts w:ascii="Times New Roman" w:eastAsia="Times New Roman" w:hAnsi="Times New Roman"/>
                <w:i/>
                <w:color w:val="000000" w:themeColor="text1"/>
                <w:sz w:val="24"/>
                <w:szCs w:val="24"/>
                <w:lang w:eastAsia="ro-RO"/>
              </w:rPr>
              <w:t>Camellia sinensis (L.) O. Kuntze</w:t>
            </w:r>
            <w:r w:rsidRPr="00776727">
              <w:rPr>
                <w:rFonts w:ascii="Times New Roman" w:eastAsia="Times New Roman" w:hAnsi="Times New Roman"/>
                <w:color w:val="000000" w:themeColor="text1"/>
                <w:sz w:val="24"/>
                <w:szCs w:val="24"/>
                <w:lang w:eastAsia="ro-RO"/>
              </w:rPr>
              <w:t>.</w:t>
            </w:r>
          </w:p>
          <w:p w14:paraId="65F4BA9D" w14:textId="77777777" w:rsidR="00776727" w:rsidRPr="00776727" w:rsidRDefault="00776727" w:rsidP="00776727">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13) </w:t>
            </w:r>
            <w:proofErr w:type="gramStart"/>
            <w:r w:rsidRPr="00776727">
              <w:rPr>
                <w:rFonts w:ascii="Times New Roman" w:eastAsia="Times New Roman" w:hAnsi="Times New Roman"/>
                <w:i/>
                <w:color w:val="000000" w:themeColor="text1"/>
                <w:sz w:val="24"/>
                <w:szCs w:val="24"/>
                <w:lang w:eastAsia="ro-RO"/>
              </w:rPr>
              <w:t>ceai</w:t>
            </w:r>
            <w:proofErr w:type="gramEnd"/>
            <w:r w:rsidRPr="00776727">
              <w:rPr>
                <w:rFonts w:ascii="Times New Roman" w:eastAsia="Times New Roman" w:hAnsi="Times New Roman"/>
                <w:i/>
                <w:color w:val="000000" w:themeColor="text1"/>
                <w:sz w:val="24"/>
                <w:szCs w:val="24"/>
                <w:lang w:eastAsia="ro-RO"/>
              </w:rPr>
              <w:t xml:space="preserve"> verde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 xml:space="preserve">ceaiul derivat exclusiv și produs prin procese acceptabile, în special inactivarea enzimelor și de obicei rulare sau mărunțire, urmată de uscare, din frunzele fragede, mugurii și lăstarii soiurilor de specia </w:t>
            </w:r>
            <w:r w:rsidRPr="00776727">
              <w:rPr>
                <w:rFonts w:ascii="Times New Roman" w:eastAsia="Times New Roman" w:hAnsi="Times New Roman"/>
                <w:i/>
                <w:color w:val="000000" w:themeColor="text1"/>
                <w:sz w:val="24"/>
                <w:szCs w:val="24"/>
                <w:lang w:eastAsia="ro-RO"/>
              </w:rPr>
              <w:t>Camellia sinensis (L.) O. Kuntze</w:t>
            </w:r>
            <w:r w:rsidRPr="00776727">
              <w:rPr>
                <w:rFonts w:ascii="Times New Roman" w:eastAsia="Times New Roman" w:hAnsi="Times New Roman"/>
                <w:color w:val="000000" w:themeColor="text1"/>
                <w:sz w:val="24"/>
                <w:szCs w:val="24"/>
                <w:lang w:eastAsia="ro-RO"/>
              </w:rPr>
              <w:t>.</w:t>
            </w:r>
          </w:p>
          <w:p w14:paraId="78A7FAE3" w14:textId="77777777" w:rsidR="00776727" w:rsidRPr="00776727" w:rsidRDefault="00776727" w:rsidP="00776727">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14) ceai negru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ceai derivat exclusiv și produs prin procedee acceptabile, în special ofilirea, laminare sau macerare a frunzelor, aerare si uscare, din lăstarii fragezi ai soiurilor speciei </w:t>
            </w:r>
            <w:r w:rsidRPr="00776727">
              <w:rPr>
                <w:rFonts w:ascii="Times New Roman" w:eastAsia="Times New Roman" w:hAnsi="Times New Roman"/>
                <w:i/>
                <w:color w:val="000000" w:themeColor="text1"/>
                <w:sz w:val="24"/>
                <w:szCs w:val="24"/>
                <w:lang w:eastAsia="ro-RO"/>
              </w:rPr>
              <w:t>Camellia sinensis (L.) O. Kuntze</w:t>
            </w:r>
            <w:r w:rsidRPr="00776727">
              <w:rPr>
                <w:rFonts w:ascii="Times New Roman" w:eastAsia="Times New Roman" w:hAnsi="Times New Roman"/>
                <w:color w:val="000000" w:themeColor="text1"/>
                <w:sz w:val="24"/>
                <w:szCs w:val="24"/>
                <w:lang w:eastAsia="ro-RO"/>
              </w:rPr>
              <w:t>.</w:t>
            </w:r>
          </w:p>
          <w:p w14:paraId="5F50DF35" w14:textId="77777777" w:rsidR="00776727" w:rsidRPr="00776727" w:rsidRDefault="00776727" w:rsidP="00776727">
            <w:pPr>
              <w:rPr>
                <w:rFonts w:ascii="Times New Roman" w:hAnsi="Times New Roman"/>
                <w:color w:val="000000" w:themeColor="text1"/>
                <w:sz w:val="24"/>
                <w:szCs w:val="24"/>
                <w:shd w:val="clear" w:color="auto" w:fill="FFFFFF"/>
              </w:rPr>
            </w:pPr>
            <w:r w:rsidRPr="00776727">
              <w:rPr>
                <w:rFonts w:ascii="Times New Roman" w:eastAsia="Times New Roman" w:hAnsi="Times New Roman"/>
                <w:i/>
                <w:color w:val="000000" w:themeColor="text1"/>
                <w:sz w:val="24"/>
                <w:szCs w:val="24"/>
                <w:lang w:eastAsia="ro-RO"/>
              </w:rPr>
              <w:t xml:space="preserve">15) </w:t>
            </w:r>
            <w:proofErr w:type="gramStart"/>
            <w:r w:rsidRPr="00776727">
              <w:rPr>
                <w:rFonts w:ascii="Times New Roman" w:eastAsia="Times New Roman" w:hAnsi="Times New Roman"/>
                <w:i/>
                <w:color w:val="000000" w:themeColor="text1"/>
                <w:sz w:val="24"/>
                <w:szCs w:val="24"/>
                <w:lang w:eastAsia="ro-RO"/>
              </w:rPr>
              <w:t>amestec</w:t>
            </w:r>
            <w:proofErr w:type="gramEnd"/>
            <w:r w:rsidRPr="00776727">
              <w:rPr>
                <w:rFonts w:ascii="Times New Roman" w:eastAsia="Times New Roman" w:hAnsi="Times New Roman"/>
                <w:i/>
                <w:color w:val="000000" w:themeColor="text1"/>
                <w:sz w:val="24"/>
                <w:szCs w:val="24"/>
                <w:lang w:eastAsia="ro-RO"/>
              </w:rPr>
              <w:t xml:space="preserve"> de plante</w:t>
            </w:r>
            <w:r w:rsidRPr="00776727">
              <w:rPr>
                <w:rFonts w:ascii="Times New Roman" w:eastAsia="Times New Roman" w:hAnsi="Times New Roman"/>
                <w:color w:val="000000" w:themeColor="text1"/>
                <w:sz w:val="24"/>
                <w:szCs w:val="24"/>
                <w:lang w:eastAsia="ro-RO"/>
              </w:rPr>
              <w:t xml:space="preserve"> </w:t>
            </w:r>
            <w:r w:rsidRPr="00776727">
              <w:rPr>
                <w:rFonts w:ascii="Times New Roman" w:eastAsia="Times New Roman" w:hAnsi="Times New Roman"/>
                <w:i/>
                <w:color w:val="000000" w:themeColor="text1"/>
                <w:sz w:val="24"/>
                <w:szCs w:val="24"/>
                <w:lang w:eastAsia="ro-RO"/>
              </w:rPr>
              <w:t>și fructe/infuzii</w:t>
            </w:r>
            <w:r w:rsidRPr="00776727">
              <w:rPr>
                <w:rFonts w:ascii="Times New Roman" w:eastAsia="Times New Roman" w:hAnsi="Times New Roman"/>
                <w:color w:val="000000" w:themeColor="text1"/>
                <w:sz w:val="24"/>
                <w:szCs w:val="24"/>
                <w:lang w:eastAsia="ro-RO"/>
              </w:rPr>
              <w:t>– flori sau frunze pentru utilizare drept înlocuitori de ceai</w:t>
            </w:r>
            <w:r w:rsidRPr="00776727">
              <w:rPr>
                <w:rFonts w:ascii="Times New Roman" w:hAnsi="Times New Roman"/>
                <w:color w:val="000000" w:themeColor="text1"/>
                <w:sz w:val="24"/>
                <w:szCs w:val="24"/>
                <w:shd w:val="clear" w:color="auto" w:fill="FFFFFF"/>
              </w:rPr>
              <w:t xml:space="preserve">.”; </w:t>
            </w:r>
          </w:p>
          <w:p w14:paraId="4ED67B5F" w14:textId="3274E251" w:rsidR="00022118" w:rsidRPr="00776727" w:rsidRDefault="00022118" w:rsidP="002438BE">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4252"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356CBD1" w14:textId="4399DC6B" w:rsidR="002438BE" w:rsidRPr="002438BE" w:rsidRDefault="002438BE" w:rsidP="002438BE">
            <w:pPr>
              <w:tabs>
                <w:tab w:val="left" w:pos="567"/>
              </w:tabs>
              <w:spacing w:line="276" w:lineRule="auto"/>
              <w:ind w:firstLine="567"/>
              <w:jc w:val="center"/>
              <w:rPr>
                <w:rFonts w:ascii="Times New Roman" w:hAnsi="Times New Roman"/>
                <w:bCs/>
                <w:sz w:val="32"/>
                <w:szCs w:val="24"/>
                <w:lang w:val="ro-RO"/>
              </w:rPr>
            </w:pPr>
            <w:r w:rsidRPr="002438BE">
              <w:rPr>
                <w:rStyle w:val="Strong"/>
                <w:rFonts w:ascii="Times New Roman" w:hAnsi="Times New Roman"/>
                <w:color w:val="333333"/>
                <w:sz w:val="24"/>
                <w:shd w:val="clear" w:color="auto" w:fill="FFFFFF"/>
              </w:rPr>
              <w:lastRenderedPageBreak/>
              <w:t>I. Domeniul de aplicare</w:t>
            </w:r>
          </w:p>
          <w:p w14:paraId="36D062A0" w14:textId="77777777" w:rsidR="00834048" w:rsidRPr="00776727" w:rsidRDefault="00022118" w:rsidP="00834048">
            <w:pPr>
              <w:tabs>
                <w:tab w:val="left" w:pos="567"/>
              </w:tabs>
              <w:spacing w:line="276" w:lineRule="auto"/>
              <w:ind w:firstLine="567"/>
              <w:rPr>
                <w:rFonts w:ascii="Times New Roman" w:eastAsia="Times New Roman" w:hAnsi="Times New Roman"/>
                <w:color w:val="000000" w:themeColor="text1"/>
                <w:sz w:val="24"/>
                <w:szCs w:val="24"/>
                <w:lang w:eastAsia="ro-RO"/>
              </w:rPr>
            </w:pPr>
            <w:r w:rsidRPr="00177035">
              <w:rPr>
                <w:rFonts w:ascii="Times New Roman" w:hAnsi="Times New Roman"/>
                <w:bCs/>
                <w:sz w:val="24"/>
                <w:szCs w:val="24"/>
                <w:lang w:val="ro-RO"/>
              </w:rPr>
              <w:t xml:space="preserve">  </w:t>
            </w:r>
            <w:r w:rsidR="00834048" w:rsidRPr="00776727">
              <w:rPr>
                <w:rFonts w:ascii="Times New Roman" w:eastAsia="Times New Roman" w:hAnsi="Times New Roman"/>
                <w:b/>
                <w:color w:val="000000" w:themeColor="text1"/>
                <w:sz w:val="24"/>
                <w:szCs w:val="24"/>
                <w:lang w:eastAsia="ro-RO"/>
              </w:rPr>
              <w:t>1.</w:t>
            </w:r>
            <w:r w:rsidR="00834048" w:rsidRPr="00776727">
              <w:rPr>
                <w:rFonts w:ascii="Times New Roman" w:eastAsia="Times New Roman" w:hAnsi="Times New Roman"/>
                <w:color w:val="000000" w:themeColor="text1"/>
                <w:sz w:val="24"/>
                <w:szCs w:val="24"/>
                <w:lang w:eastAsia="ro-RO"/>
              </w:rPr>
              <w:t xml:space="preserve"> Cerințele pentru „Cafea. Extract de cafea și cicoare. Ceaiuri și produse de ceai” stabilesc cerințe de calitate, prezentare, ambalare și etichetare pentru produsele destinate consumului uman (în continuare – produse).</w:t>
            </w:r>
          </w:p>
          <w:p w14:paraId="736477DA" w14:textId="77777777" w:rsidR="00834048" w:rsidRPr="00776727" w:rsidRDefault="00834048" w:rsidP="00834048">
            <w:pPr>
              <w:tabs>
                <w:tab w:val="left" w:pos="567"/>
              </w:tabs>
              <w:spacing w:line="276" w:lineRule="auto"/>
              <w:ind w:firstLine="567"/>
              <w:rPr>
                <w:rFonts w:ascii="Times New Roman" w:eastAsia="Times New Roman" w:hAnsi="Times New Roman"/>
                <w:color w:val="000000" w:themeColor="text1"/>
                <w:sz w:val="24"/>
                <w:szCs w:val="24"/>
                <w:lang w:eastAsia="ro-RO"/>
              </w:rPr>
            </w:pPr>
            <w:r w:rsidRPr="00776727">
              <w:rPr>
                <w:rFonts w:ascii="Times New Roman" w:eastAsia="Times New Roman" w:hAnsi="Times New Roman"/>
                <w:color w:val="000000" w:themeColor="text1"/>
                <w:sz w:val="24"/>
                <w:szCs w:val="24"/>
                <w:lang w:eastAsia="ro-RO"/>
              </w:rPr>
              <w:t xml:space="preserve">Sub incidența prezentelor Cerințe cad grupele de produse cu următoarele poziții tarifare, conform Nomenclaturii combinate </w:t>
            </w:r>
            <w:proofErr w:type="gramStart"/>
            <w:r w:rsidRPr="00776727">
              <w:rPr>
                <w:rFonts w:ascii="Times New Roman" w:eastAsia="Times New Roman" w:hAnsi="Times New Roman"/>
                <w:color w:val="000000" w:themeColor="text1"/>
                <w:sz w:val="24"/>
                <w:szCs w:val="24"/>
                <w:lang w:eastAsia="ro-RO"/>
              </w:rPr>
              <w:t>a</w:t>
            </w:r>
            <w:proofErr w:type="gramEnd"/>
            <w:r w:rsidRPr="00776727">
              <w:rPr>
                <w:rFonts w:ascii="Times New Roman" w:eastAsia="Times New Roman" w:hAnsi="Times New Roman"/>
                <w:color w:val="000000" w:themeColor="text1"/>
                <w:sz w:val="24"/>
                <w:szCs w:val="24"/>
                <w:lang w:eastAsia="ro-RO"/>
              </w:rPr>
              <w:t xml:space="preserve"> mărfurilor, aprobate prin Legea nr. </w:t>
            </w:r>
            <w:proofErr w:type="gramStart"/>
            <w:r w:rsidRPr="00776727">
              <w:rPr>
                <w:rFonts w:ascii="Times New Roman" w:eastAsia="Times New Roman" w:hAnsi="Times New Roman"/>
                <w:color w:val="000000" w:themeColor="text1"/>
                <w:sz w:val="24"/>
                <w:szCs w:val="24"/>
                <w:lang w:eastAsia="ro-RO"/>
              </w:rPr>
              <w:t xml:space="preserve">172/2014: 0901 - Cafea, chiar prăjită sau decafeinizată; coji și pelicule de cafea; înlocuitori de cafea care conțin cafea, indiferent de proporțiile amestecului, 0902 - Ceai, chiar aromatizat; 2101 - Extracte, esențe și concentrate de cafea, de ceai sau de mate </w:t>
            </w:r>
            <w:r w:rsidRPr="00776727">
              <w:rPr>
                <w:rFonts w:ascii="Times New Roman" w:eastAsia="Times New Roman" w:hAnsi="Times New Roman"/>
                <w:color w:val="000000" w:themeColor="text1"/>
                <w:sz w:val="24"/>
                <w:szCs w:val="24"/>
                <w:lang w:eastAsia="ro-RO"/>
              </w:rPr>
              <w:lastRenderedPageBreak/>
              <w:t>și preparate pe bază de aceste produse sau pe bază de cafea, de ceai sau de mate; cicoare prăjită și alți înlocuitori prăjiți de cafea și extractele, esențele și concentratele acestora.</w:t>
            </w:r>
            <w:proofErr w:type="gramEnd"/>
          </w:p>
          <w:p w14:paraId="7056DD54" w14:textId="77777777" w:rsidR="00834048" w:rsidRDefault="00834048" w:rsidP="00834048">
            <w:pPr>
              <w:tabs>
                <w:tab w:val="left" w:pos="851"/>
              </w:tabs>
              <w:spacing w:line="276" w:lineRule="auto"/>
              <w:ind w:firstLine="567"/>
              <w:rPr>
                <w:rFonts w:ascii="Times New Roman" w:hAnsi="Times New Roman"/>
                <w:color w:val="000000" w:themeColor="text1"/>
                <w:sz w:val="24"/>
                <w:szCs w:val="24"/>
              </w:rPr>
            </w:pPr>
            <w:r w:rsidRPr="00776727">
              <w:rPr>
                <w:rFonts w:ascii="Times New Roman" w:hAnsi="Times New Roman"/>
                <w:b/>
                <w:color w:val="000000" w:themeColor="text1"/>
                <w:sz w:val="24"/>
                <w:szCs w:val="24"/>
              </w:rPr>
              <w:t>2.</w:t>
            </w:r>
            <w:r w:rsidRPr="00776727">
              <w:rPr>
                <w:rFonts w:ascii="Times New Roman" w:hAnsi="Times New Roman"/>
                <w:color w:val="000000" w:themeColor="text1"/>
                <w:sz w:val="24"/>
                <w:szCs w:val="24"/>
              </w:rPr>
              <w:t xml:space="preserve"> Prezentele Cerințe nu se aplică la </w:t>
            </w:r>
            <w:r w:rsidRPr="00776727">
              <w:rPr>
                <w:rFonts w:ascii="Times New Roman" w:hAnsi="Times New Roman"/>
                <w:i/>
                <w:color w:val="000000" w:themeColor="text1"/>
                <w:sz w:val="24"/>
                <w:szCs w:val="24"/>
              </w:rPr>
              <w:t xml:space="preserve">„café torrefacto soluble” </w:t>
            </w:r>
            <w:r w:rsidRPr="00776727">
              <w:rPr>
                <w:rFonts w:ascii="Times New Roman" w:hAnsi="Times New Roman"/>
                <w:color w:val="000000" w:themeColor="text1"/>
                <w:sz w:val="24"/>
                <w:szCs w:val="24"/>
              </w:rPr>
              <w:t>și pentru produsele fabricate în gospodării individuale pentru consumul propriu, precum și ceaiului preparat în scop curativ.</w:t>
            </w:r>
          </w:p>
          <w:p w14:paraId="135AE3A1" w14:textId="03F80B98" w:rsidR="002438BE" w:rsidRPr="002438BE" w:rsidRDefault="002438BE" w:rsidP="00834048">
            <w:pPr>
              <w:tabs>
                <w:tab w:val="left" w:pos="851"/>
              </w:tabs>
              <w:spacing w:line="276" w:lineRule="auto"/>
              <w:ind w:firstLine="567"/>
              <w:rPr>
                <w:rFonts w:ascii="Times New Roman" w:eastAsia="Times New Roman" w:hAnsi="Times New Roman"/>
                <w:color w:val="000000" w:themeColor="text1"/>
                <w:sz w:val="24"/>
                <w:szCs w:val="24"/>
                <w:lang w:eastAsia="ro-RO"/>
              </w:rPr>
            </w:pPr>
            <w:r w:rsidRPr="002438BE">
              <w:rPr>
                <w:rStyle w:val="Strong"/>
                <w:rFonts w:ascii="Times New Roman" w:hAnsi="Times New Roman"/>
                <w:color w:val="333333"/>
                <w:shd w:val="clear" w:color="auto" w:fill="FFFFFF"/>
              </w:rPr>
              <w:t>II. Termeni, denumiri comerciale şi caracteristici ale produselor</w:t>
            </w:r>
          </w:p>
          <w:p w14:paraId="4F75D886" w14:textId="77777777" w:rsidR="00834048" w:rsidRPr="00776727" w:rsidRDefault="00834048" w:rsidP="00834048">
            <w:pPr>
              <w:tabs>
                <w:tab w:val="left" w:pos="851"/>
              </w:tabs>
              <w:spacing w:line="276" w:lineRule="auto"/>
              <w:ind w:firstLine="567"/>
              <w:rPr>
                <w:rFonts w:ascii="Times New Roman" w:eastAsia="Times New Roman" w:hAnsi="Times New Roman"/>
                <w:color w:val="000000" w:themeColor="text1"/>
                <w:sz w:val="24"/>
                <w:szCs w:val="24"/>
                <w:lang w:eastAsia="ro-RO"/>
              </w:rPr>
            </w:pPr>
            <w:r w:rsidRPr="00776727">
              <w:rPr>
                <w:rFonts w:ascii="Times New Roman" w:eastAsia="Times New Roman" w:hAnsi="Times New Roman"/>
                <w:b/>
                <w:color w:val="000000" w:themeColor="text1"/>
                <w:sz w:val="24"/>
                <w:szCs w:val="24"/>
                <w:lang w:eastAsia="ro-RO"/>
              </w:rPr>
              <w:t>3.</w:t>
            </w:r>
            <w:r w:rsidRPr="00776727">
              <w:rPr>
                <w:rFonts w:ascii="Times New Roman" w:eastAsia="Times New Roman" w:hAnsi="Times New Roman"/>
                <w:color w:val="000000" w:themeColor="text1"/>
                <w:sz w:val="24"/>
                <w:szCs w:val="24"/>
                <w:lang w:eastAsia="ro-RO"/>
              </w:rPr>
              <w:t xml:space="preserve"> În sensul prezentelor Cerințe se definesc următoarele noțiuni: </w:t>
            </w:r>
          </w:p>
          <w:p w14:paraId="77007401" w14:textId="77777777" w:rsidR="00834048" w:rsidRPr="00776727" w:rsidRDefault="00834048" w:rsidP="00834048">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1)</w:t>
            </w:r>
            <w:r w:rsidRPr="00776727">
              <w:rPr>
                <w:rFonts w:ascii="Times New Roman" w:eastAsia="Times New Roman" w:hAnsi="Times New Roman"/>
                <w:color w:val="000000" w:themeColor="text1"/>
                <w:sz w:val="24"/>
                <w:szCs w:val="24"/>
                <w:lang w:eastAsia="ro-RO"/>
              </w:rPr>
              <w:t xml:space="preserve"> </w:t>
            </w:r>
            <w:proofErr w:type="gramStart"/>
            <w:r w:rsidRPr="00776727">
              <w:rPr>
                <w:rFonts w:ascii="Times New Roman" w:eastAsia="Times New Roman" w:hAnsi="Times New Roman"/>
                <w:i/>
                <w:color w:val="000000" w:themeColor="text1"/>
                <w:sz w:val="24"/>
                <w:szCs w:val="24"/>
                <w:lang w:eastAsia="ro-RO"/>
              </w:rPr>
              <w:t>cafea</w:t>
            </w:r>
            <w:proofErr w:type="gramEnd"/>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 xml:space="preserve">boabele și cireșele arborelui de cafea, cafea nedecojită, verde sau prăjită, care include cafeaua măcinată, decafeinizată, lichidă și solubilă, conform definițiilor şi descrierilor din anexa nr.1. </w:t>
            </w:r>
          </w:p>
          <w:p w14:paraId="676F36B5" w14:textId="77777777" w:rsidR="00834048" w:rsidRPr="00776727" w:rsidRDefault="00834048" w:rsidP="00834048">
            <w:pPr>
              <w:rPr>
                <w:rFonts w:ascii="Times New Roman" w:eastAsia="Times New Roman" w:hAnsi="Times New Roman"/>
                <w:color w:val="000000" w:themeColor="text1"/>
                <w:sz w:val="24"/>
                <w:szCs w:val="24"/>
                <w:lang w:val="ro-RO" w:eastAsia="ro-RO"/>
              </w:rPr>
            </w:pPr>
            <w:r w:rsidRPr="00776727">
              <w:rPr>
                <w:rFonts w:ascii="Times New Roman" w:eastAsia="Times New Roman" w:hAnsi="Times New Roman"/>
                <w:i/>
                <w:color w:val="000000" w:themeColor="text1"/>
                <w:sz w:val="24"/>
                <w:szCs w:val="24"/>
                <w:lang w:val="ro-RO" w:eastAsia="ro-RO"/>
              </w:rPr>
              <w:t xml:space="preserve">2) cafea verde </w:t>
            </w:r>
            <w:r w:rsidRPr="00776727">
              <w:rPr>
                <w:rFonts w:ascii="Times New Roman" w:eastAsia="Times New Roman" w:hAnsi="Times New Roman"/>
                <w:color w:val="000000" w:themeColor="text1"/>
                <w:sz w:val="24"/>
                <w:szCs w:val="24"/>
                <w:lang w:val="ro-RO" w:eastAsia="ro-RO"/>
              </w:rPr>
              <w:t xml:space="preserve">– orice cafea sub formă de boabe decojite, înainte de prăjire. </w:t>
            </w:r>
          </w:p>
          <w:p w14:paraId="3092B0C5" w14:textId="77777777" w:rsidR="00834048" w:rsidRPr="00776727" w:rsidRDefault="00834048" w:rsidP="00834048">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color w:val="000000" w:themeColor="text1"/>
              </w:rPr>
              <w:t xml:space="preserve">3) </w:t>
            </w:r>
            <w:r w:rsidRPr="00776727">
              <w:rPr>
                <w:rFonts w:ascii="Times New Roman" w:hAnsi="Times New Roman"/>
                <w:i/>
                <w:iCs/>
                <w:color w:val="000000" w:themeColor="text1"/>
              </w:rPr>
              <w:t>cafea nedecojită</w:t>
            </w:r>
            <w:r w:rsidRPr="00776727">
              <w:rPr>
                <w:rFonts w:ascii="Times New Roman" w:hAnsi="Times New Roman"/>
                <w:i/>
                <w:color w:val="000000" w:themeColor="text1"/>
              </w:rPr>
              <w:t xml:space="preserve"> </w:t>
            </w:r>
            <w:r w:rsidRPr="00776727">
              <w:rPr>
                <w:rFonts w:ascii="Times New Roman" w:hAnsi="Times New Roman"/>
                <w:color w:val="000000" w:themeColor="text1"/>
              </w:rPr>
              <w:t>– boaba de cafea verde conținută în coajă; pentru a stabili echivalentul cafelei nedecojite în cafea verde.</w:t>
            </w:r>
          </w:p>
          <w:p w14:paraId="06944871" w14:textId="77777777" w:rsidR="00834048" w:rsidRPr="00776727" w:rsidRDefault="00834048" w:rsidP="00834048">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iCs/>
                <w:color w:val="000000" w:themeColor="text1"/>
              </w:rPr>
              <w:t xml:space="preserve">4) </w:t>
            </w:r>
            <w:r w:rsidRPr="00776727">
              <w:rPr>
                <w:rStyle w:val="italic"/>
                <w:rFonts w:ascii="Times New Roman" w:hAnsi="Times New Roman"/>
                <w:i/>
                <w:iCs/>
                <w:color w:val="000000" w:themeColor="text1"/>
                <w:shd w:val="clear" w:color="auto" w:fill="FFFFFF"/>
              </w:rPr>
              <w:t>cafea prăjită</w:t>
            </w:r>
            <w:r w:rsidRPr="00776727">
              <w:rPr>
                <w:rFonts w:ascii="Times New Roman" w:hAnsi="Times New Roman"/>
                <w:i/>
                <w:color w:val="000000" w:themeColor="text1"/>
              </w:rPr>
              <w:t xml:space="preserve"> </w:t>
            </w:r>
            <w:r w:rsidRPr="00776727">
              <w:rPr>
                <w:rFonts w:ascii="Times New Roman" w:hAnsi="Times New Roman"/>
                <w:color w:val="000000" w:themeColor="text1"/>
              </w:rPr>
              <w:t xml:space="preserve">– </w:t>
            </w:r>
            <w:r w:rsidRPr="00776727">
              <w:rPr>
                <w:rFonts w:ascii="Times New Roman" w:hAnsi="Times New Roman"/>
                <w:color w:val="000000" w:themeColor="text1"/>
                <w:shd w:val="clear" w:color="auto" w:fill="FFFFFF"/>
              </w:rPr>
              <w:t>cafeaua verde prăjită la orice temperatură și include cafeaua măcinată.</w:t>
            </w:r>
          </w:p>
          <w:p w14:paraId="01ABC67C" w14:textId="77777777" w:rsidR="00834048" w:rsidRPr="00776727" w:rsidRDefault="00834048" w:rsidP="00834048">
            <w:pPr>
              <w:pStyle w:val="Normal1"/>
              <w:spacing w:before="0" w:beforeAutospacing="0" w:after="0" w:afterAutospacing="0"/>
              <w:jc w:val="both"/>
              <w:rPr>
                <w:rFonts w:ascii="Times New Roman" w:hAnsi="Times New Roman"/>
                <w:color w:val="000000" w:themeColor="text1"/>
              </w:rPr>
            </w:pPr>
            <w:r w:rsidRPr="00776727">
              <w:rPr>
                <w:rFonts w:ascii="Times New Roman" w:hAnsi="Times New Roman"/>
                <w:i/>
                <w:color w:val="000000" w:themeColor="text1"/>
                <w:shd w:val="clear" w:color="auto" w:fill="FFFFFF"/>
              </w:rPr>
              <w:t xml:space="preserve">5) </w:t>
            </w:r>
            <w:r w:rsidRPr="00776727">
              <w:rPr>
                <w:rFonts w:ascii="Times New Roman" w:hAnsi="Times New Roman"/>
                <w:i/>
                <w:iCs/>
                <w:color w:val="000000" w:themeColor="text1"/>
              </w:rPr>
              <w:t>cafea decafeinizată</w:t>
            </w:r>
            <w:r w:rsidRPr="00776727">
              <w:rPr>
                <w:rFonts w:ascii="Times New Roman" w:hAnsi="Times New Roman"/>
                <w:i/>
                <w:color w:val="000000" w:themeColor="text1"/>
              </w:rPr>
              <w:t xml:space="preserve"> </w:t>
            </w:r>
            <w:r w:rsidRPr="00776727">
              <w:rPr>
                <w:rFonts w:ascii="Times New Roman" w:hAnsi="Times New Roman"/>
                <w:color w:val="000000" w:themeColor="text1"/>
              </w:rPr>
              <w:t>– cafeaua verde, prăjită sau solubilă din care a fost extrasă cafeina.</w:t>
            </w:r>
          </w:p>
          <w:p w14:paraId="35EA35B3" w14:textId="77777777" w:rsidR="00834048" w:rsidRPr="00776727" w:rsidRDefault="00834048" w:rsidP="00834048">
            <w:pPr>
              <w:pStyle w:val="Normal1"/>
              <w:spacing w:before="0" w:beforeAutospacing="0" w:after="0" w:afterAutospacing="0"/>
              <w:jc w:val="both"/>
              <w:rPr>
                <w:rFonts w:ascii="Times New Roman" w:hAnsi="Times New Roman"/>
                <w:color w:val="000000" w:themeColor="text1"/>
              </w:rPr>
            </w:pPr>
            <w:r w:rsidRPr="00776727">
              <w:rPr>
                <w:rFonts w:ascii="Times New Roman" w:hAnsi="Times New Roman"/>
                <w:i/>
                <w:color w:val="000000" w:themeColor="text1"/>
              </w:rPr>
              <w:lastRenderedPageBreak/>
              <w:t xml:space="preserve">6) </w:t>
            </w:r>
            <w:r w:rsidRPr="00776727">
              <w:rPr>
                <w:rFonts w:ascii="Times New Roman" w:hAnsi="Times New Roman"/>
                <w:i/>
                <w:iCs/>
                <w:color w:val="000000" w:themeColor="text1"/>
              </w:rPr>
              <w:t>cireașă de cafea uscată</w:t>
            </w:r>
            <w:r w:rsidRPr="00776727">
              <w:rPr>
                <w:rFonts w:ascii="Times New Roman" w:hAnsi="Times New Roman"/>
                <w:i/>
                <w:color w:val="000000" w:themeColor="text1"/>
              </w:rPr>
              <w:t xml:space="preserve"> </w:t>
            </w:r>
            <w:r w:rsidRPr="00776727">
              <w:rPr>
                <w:rFonts w:ascii="Times New Roman" w:hAnsi="Times New Roman"/>
                <w:color w:val="000000" w:themeColor="text1"/>
              </w:rPr>
              <w:t xml:space="preserve">– fructul uscat al arborelui de cafea; pentru a stabili echivalentul cireșei de cafea uscate în cafea verde, cafea neprăjită din speciile </w:t>
            </w:r>
            <w:r w:rsidRPr="00776727">
              <w:rPr>
                <w:rFonts w:ascii="Times New Roman" w:hAnsi="Times New Roman"/>
                <w:i/>
                <w:color w:val="000000" w:themeColor="text1"/>
              </w:rPr>
              <w:t>Coffea arabica L. și/sau Coffea canephora Pierre ex A. Froehner</w:t>
            </w:r>
            <w:r w:rsidRPr="00776727">
              <w:rPr>
                <w:rFonts w:ascii="Times New Roman" w:hAnsi="Times New Roman"/>
                <w:color w:val="000000" w:themeColor="text1"/>
              </w:rPr>
              <w:t xml:space="preserve"> (genul: Coffea, familia: Rubiaceae) și în infuzia sa. Infuzia poate fi utilizată ca atare, concentrată sau uscată. Se colectează cireșe de cafea coapte, apoi boabele de cafea sunt îndepărtate mecanic, înainte sau după un proces de uscare, lăsând pulpa uscată de cireșe de cafea, care poate fi măcinată pentru a se obține o pulbere.</w:t>
            </w:r>
            <w:r w:rsidRPr="00776727">
              <w:rPr>
                <w:rFonts w:ascii="Times New Roman" w:hAnsi="Times New Roman"/>
              </w:rPr>
              <w:t xml:space="preserve"> </w:t>
            </w:r>
            <w:r w:rsidRPr="00776727">
              <w:rPr>
                <w:rFonts w:ascii="Times New Roman" w:hAnsi="Times New Roman"/>
                <w:color w:val="000000" w:themeColor="text1"/>
              </w:rPr>
              <w:t>Pulpa de cireșe de cafea separată este cunoscută și sub denumirea de „cascara”, de la termenul spaniol „cáscara”, care înseamnă „coajă”, conform descrierilor din anexa nr.3.</w:t>
            </w:r>
          </w:p>
          <w:p w14:paraId="751AE5C6" w14:textId="77777777" w:rsidR="00834048" w:rsidRPr="00776727" w:rsidRDefault="00834048" w:rsidP="00834048">
            <w:pPr>
              <w:pStyle w:val="Normal1"/>
              <w:spacing w:before="0" w:beforeAutospacing="0" w:after="0" w:afterAutospacing="0" w:line="312" w:lineRule="atLeast"/>
              <w:jc w:val="both"/>
              <w:rPr>
                <w:rFonts w:ascii="Times New Roman" w:hAnsi="Times New Roman"/>
                <w:color w:val="000000" w:themeColor="text1"/>
                <w:shd w:val="clear" w:color="auto" w:fill="FFFFFF"/>
              </w:rPr>
            </w:pPr>
            <w:r w:rsidRPr="00776727">
              <w:rPr>
                <w:rFonts w:ascii="Times New Roman" w:hAnsi="Times New Roman"/>
                <w:i/>
                <w:color w:val="000000" w:themeColor="text1"/>
              </w:rPr>
              <w:t>7)</w:t>
            </w:r>
            <w:r w:rsidRPr="00776727">
              <w:rPr>
                <w:rFonts w:ascii="Times New Roman" w:hAnsi="Times New Roman"/>
                <w:color w:val="000000" w:themeColor="text1"/>
              </w:rPr>
              <w:t xml:space="preserve"> </w:t>
            </w:r>
            <w:r w:rsidRPr="00776727">
              <w:rPr>
                <w:rStyle w:val="italic"/>
                <w:rFonts w:ascii="Times New Roman" w:hAnsi="Times New Roman"/>
                <w:i/>
                <w:iCs/>
                <w:color w:val="000000" w:themeColor="text1"/>
                <w:shd w:val="clear" w:color="auto" w:fill="FFFFFF"/>
              </w:rPr>
              <w:t>cafea lichidă</w:t>
            </w:r>
            <w:r w:rsidRPr="00776727">
              <w:rPr>
                <w:rFonts w:ascii="Times New Roman" w:hAnsi="Times New Roman"/>
                <w:color w:val="000000" w:themeColor="text1"/>
                <w:shd w:val="clear" w:color="auto" w:fill="FFFFFF"/>
              </w:rPr>
              <w:t> </w:t>
            </w:r>
            <w:r w:rsidRPr="00776727">
              <w:rPr>
                <w:rFonts w:ascii="Times New Roman" w:hAnsi="Times New Roman"/>
                <w:color w:val="000000" w:themeColor="text1"/>
              </w:rPr>
              <w:t>–</w:t>
            </w:r>
            <w:r w:rsidRPr="00776727">
              <w:rPr>
                <w:rFonts w:ascii="Times New Roman" w:hAnsi="Times New Roman"/>
                <w:color w:val="000000" w:themeColor="text1"/>
                <w:shd w:val="clear" w:color="auto" w:fill="FFFFFF"/>
              </w:rPr>
              <w:t xml:space="preserve"> solidele solubile în apă, derivate din cafeaua prăjită și prezentate sub formă lichidă. </w:t>
            </w:r>
          </w:p>
          <w:p w14:paraId="23EDD44B" w14:textId="77777777" w:rsidR="00834048" w:rsidRPr="00776727" w:rsidRDefault="00834048" w:rsidP="00834048">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color w:val="000000" w:themeColor="text1"/>
                <w:shd w:val="clear" w:color="auto" w:fill="FFFFFF"/>
              </w:rPr>
              <w:t>8)</w:t>
            </w:r>
            <w:r w:rsidRPr="00776727">
              <w:rPr>
                <w:rFonts w:ascii="Times New Roman" w:hAnsi="Times New Roman"/>
                <w:color w:val="000000" w:themeColor="text1"/>
                <w:shd w:val="clear" w:color="auto" w:fill="FFFFFF"/>
              </w:rPr>
              <w:t xml:space="preserve"> </w:t>
            </w:r>
            <w:r w:rsidRPr="00776727">
              <w:rPr>
                <w:rStyle w:val="italic"/>
                <w:rFonts w:ascii="Times New Roman" w:hAnsi="Times New Roman"/>
                <w:i/>
                <w:iCs/>
                <w:color w:val="000000" w:themeColor="text1"/>
                <w:shd w:val="clear" w:color="auto" w:fill="FFFFFF"/>
              </w:rPr>
              <w:t>cafea solubilă</w:t>
            </w:r>
            <w:r w:rsidRPr="00776727">
              <w:rPr>
                <w:rFonts w:ascii="Times New Roman" w:hAnsi="Times New Roman"/>
                <w:color w:val="000000" w:themeColor="text1"/>
                <w:shd w:val="clear" w:color="auto" w:fill="FFFFFF"/>
              </w:rPr>
              <w:t> </w:t>
            </w:r>
            <w:r w:rsidRPr="00776727">
              <w:rPr>
                <w:rFonts w:ascii="Times New Roman" w:hAnsi="Times New Roman"/>
                <w:color w:val="000000" w:themeColor="text1"/>
              </w:rPr>
              <w:t>–</w:t>
            </w:r>
            <w:r w:rsidRPr="00776727">
              <w:rPr>
                <w:rFonts w:ascii="Times New Roman" w:hAnsi="Times New Roman"/>
                <w:color w:val="000000" w:themeColor="text1"/>
                <w:shd w:val="clear" w:color="auto" w:fill="FFFFFF"/>
              </w:rPr>
              <w:t xml:space="preserve"> solidele, uscate și solubile în apă, derivate din cafeaua prăjită. </w:t>
            </w:r>
          </w:p>
          <w:p w14:paraId="75F6025B" w14:textId="77777777" w:rsidR="00834048" w:rsidRPr="00776727" w:rsidRDefault="00834048" w:rsidP="00834048">
            <w:pPr>
              <w:pStyle w:val="Normal1"/>
              <w:spacing w:before="0" w:beforeAutospacing="0" w:after="0" w:afterAutospacing="0" w:line="312" w:lineRule="atLeast"/>
              <w:jc w:val="both"/>
              <w:rPr>
                <w:rFonts w:ascii="Times New Roman" w:hAnsi="Times New Roman"/>
                <w:color w:val="000000" w:themeColor="text1"/>
              </w:rPr>
            </w:pPr>
            <w:r w:rsidRPr="00776727">
              <w:rPr>
                <w:rFonts w:ascii="Times New Roman" w:hAnsi="Times New Roman"/>
                <w:i/>
                <w:color w:val="000000" w:themeColor="text1"/>
              </w:rPr>
              <w:t xml:space="preserve">9) extract de cafea, extract de cafea solubilă, cafea solubilă sau cafea instant </w:t>
            </w:r>
            <w:r w:rsidRPr="00776727">
              <w:rPr>
                <w:rFonts w:ascii="Times New Roman" w:hAnsi="Times New Roman"/>
                <w:color w:val="000000" w:themeColor="text1"/>
              </w:rPr>
              <w:t>–</w:t>
            </w:r>
            <w:r w:rsidRPr="00776727">
              <w:rPr>
                <w:rFonts w:ascii="Times New Roman" w:hAnsi="Times New Roman"/>
                <w:i/>
                <w:color w:val="000000" w:themeColor="text1"/>
              </w:rPr>
              <w:t xml:space="preserve"> </w:t>
            </w:r>
            <w:r w:rsidRPr="00776727">
              <w:rPr>
                <w:rFonts w:ascii="Times New Roman" w:hAnsi="Times New Roman"/>
                <w:color w:val="000000" w:themeColor="text1"/>
              </w:rPr>
              <w:t xml:space="preserve">produsul concentrat obținut prin extracția boabelor de cafea prăjită, utilizând ca mediu de extracție numai apa și excluzând orice proces de hidroliză ce implică adăugarea unui acid sau a unei baze. În afară de aceste substanțe insolubile care, din punct de vedere tehnic nu pot fi îndepărtate și de uleiurile </w:t>
            </w:r>
            <w:r w:rsidRPr="00776727">
              <w:rPr>
                <w:rFonts w:ascii="Times New Roman" w:hAnsi="Times New Roman"/>
                <w:color w:val="000000" w:themeColor="text1"/>
              </w:rPr>
              <w:lastRenderedPageBreak/>
              <w:t>insolubile derivând din cafea, extractul de cafea trebuie să conțină numai constituenții aromatici și solubili ai cafelei.</w:t>
            </w:r>
          </w:p>
          <w:p w14:paraId="79C55757" w14:textId="77777777" w:rsidR="00834048" w:rsidRPr="00776727" w:rsidRDefault="00834048" w:rsidP="00834048">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10) </w:t>
            </w:r>
            <w:proofErr w:type="gramStart"/>
            <w:r w:rsidRPr="00776727">
              <w:rPr>
                <w:rFonts w:ascii="Times New Roman" w:eastAsia="Times New Roman" w:hAnsi="Times New Roman"/>
                <w:i/>
                <w:color w:val="000000" w:themeColor="text1"/>
                <w:sz w:val="24"/>
                <w:szCs w:val="24"/>
                <w:lang w:eastAsia="ro-RO"/>
              </w:rPr>
              <w:t>cicoare</w:t>
            </w:r>
            <w:proofErr w:type="gramEnd"/>
            <w:r w:rsidRPr="00776727">
              <w:rPr>
                <w:rFonts w:ascii="Times New Roman" w:eastAsia="Times New Roman" w:hAnsi="Times New Roman"/>
                <w:i/>
                <w:color w:val="000000" w:themeColor="text1"/>
                <w:sz w:val="24"/>
                <w:szCs w:val="24"/>
                <w:lang w:eastAsia="ro-RO"/>
              </w:rPr>
              <w:t xml:space="preserve">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rădăcinile de </w:t>
            </w:r>
            <w:r w:rsidRPr="00776727">
              <w:rPr>
                <w:rFonts w:ascii="Times New Roman" w:eastAsia="Times New Roman" w:hAnsi="Times New Roman"/>
                <w:i/>
                <w:color w:val="000000" w:themeColor="text1"/>
                <w:sz w:val="24"/>
                <w:szCs w:val="24"/>
                <w:lang w:eastAsia="ro-RO"/>
              </w:rPr>
              <w:t>Cichorium intybus L.</w:t>
            </w:r>
            <w:r w:rsidRPr="00776727">
              <w:rPr>
                <w:rFonts w:ascii="Times New Roman" w:eastAsia="Times New Roman" w:hAnsi="Times New Roman"/>
                <w:color w:val="000000" w:themeColor="text1"/>
                <w:sz w:val="24"/>
                <w:szCs w:val="24"/>
                <w:lang w:eastAsia="ro-RO"/>
              </w:rPr>
              <w:t>, neutilizate la producerea de cicoare Witloof, folosită de obicei la prepararea băuturilor, curățată corespunzător pentru a fi uscată și prăjită.</w:t>
            </w:r>
          </w:p>
          <w:p w14:paraId="22B48F3B" w14:textId="77777777" w:rsidR="00834048" w:rsidRPr="00776727" w:rsidRDefault="00834048" w:rsidP="00834048">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11) </w:t>
            </w:r>
            <w:proofErr w:type="gramStart"/>
            <w:r w:rsidRPr="00776727">
              <w:rPr>
                <w:rFonts w:ascii="Times New Roman" w:eastAsia="Times New Roman" w:hAnsi="Times New Roman"/>
                <w:i/>
                <w:color w:val="000000" w:themeColor="text1"/>
                <w:sz w:val="24"/>
                <w:szCs w:val="24"/>
                <w:lang w:eastAsia="ro-RO"/>
              </w:rPr>
              <w:t>extractul</w:t>
            </w:r>
            <w:proofErr w:type="gramEnd"/>
            <w:r w:rsidRPr="00776727">
              <w:rPr>
                <w:rFonts w:ascii="Times New Roman" w:eastAsia="Times New Roman" w:hAnsi="Times New Roman"/>
                <w:i/>
                <w:color w:val="000000" w:themeColor="text1"/>
                <w:sz w:val="24"/>
                <w:szCs w:val="24"/>
                <w:lang w:eastAsia="ro-RO"/>
              </w:rPr>
              <w:t xml:space="preserve"> de cicoare, cicoarea solubilă sau cicoarea instant </w:t>
            </w:r>
            <w:r w:rsidRPr="00776727">
              <w:rPr>
                <w:rFonts w:ascii="Times New Roman" w:eastAsia="Times New Roman" w:hAnsi="Times New Roman"/>
                <w:color w:val="000000" w:themeColor="text1"/>
                <w:sz w:val="24"/>
                <w:szCs w:val="24"/>
                <w:lang w:eastAsia="ro-RO"/>
              </w:rPr>
              <w:t>–</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produsul concentrat obținut prin extracția cicoarei prăjite utilizând ca mediu de extracție doar apa și excluzând orice proces de hidroliză care implică adăugarea unui acid sau a unei baze.</w:t>
            </w:r>
          </w:p>
          <w:p w14:paraId="03E79032" w14:textId="77777777" w:rsidR="00834048" w:rsidRPr="00776727" w:rsidRDefault="00834048" w:rsidP="00834048">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12) </w:t>
            </w:r>
            <w:proofErr w:type="gramStart"/>
            <w:r w:rsidRPr="00776727">
              <w:rPr>
                <w:rFonts w:ascii="Times New Roman" w:eastAsia="Times New Roman" w:hAnsi="Times New Roman"/>
                <w:i/>
                <w:color w:val="000000" w:themeColor="text1"/>
                <w:sz w:val="24"/>
                <w:szCs w:val="24"/>
                <w:lang w:eastAsia="ro-RO"/>
              </w:rPr>
              <w:t>ceai</w:t>
            </w:r>
            <w:proofErr w:type="gramEnd"/>
            <w:r w:rsidRPr="00776727">
              <w:rPr>
                <w:rFonts w:ascii="Times New Roman" w:eastAsia="Times New Roman" w:hAnsi="Times New Roman"/>
                <w:i/>
                <w:color w:val="000000" w:themeColor="text1"/>
                <w:sz w:val="24"/>
                <w:szCs w:val="24"/>
                <w:lang w:eastAsia="ro-RO"/>
              </w:rPr>
              <w:t xml:space="preserve">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 xml:space="preserve">produse derivate din soiurile de ceai din specia </w:t>
            </w:r>
            <w:r w:rsidRPr="00776727">
              <w:rPr>
                <w:rFonts w:ascii="Times New Roman" w:eastAsia="Times New Roman" w:hAnsi="Times New Roman"/>
                <w:i/>
                <w:color w:val="000000" w:themeColor="text1"/>
                <w:sz w:val="24"/>
                <w:szCs w:val="24"/>
                <w:lang w:eastAsia="ro-RO"/>
              </w:rPr>
              <w:t>Camellia sinensis (Linnaeus) O. Kuntze</w:t>
            </w:r>
            <w:r w:rsidRPr="00776727">
              <w:rPr>
                <w:rFonts w:ascii="Times New Roman" w:eastAsia="Times New Roman" w:hAnsi="Times New Roman"/>
                <w:color w:val="000000" w:themeColor="text1"/>
                <w:sz w:val="24"/>
                <w:szCs w:val="24"/>
                <w:lang w:eastAsia="ro-RO"/>
              </w:rPr>
              <w:t xml:space="preserve">, destinate pentru a fi utilizate pentru prepararea unei băuturi. </w:t>
            </w:r>
          </w:p>
          <w:p w14:paraId="659385C2" w14:textId="77777777" w:rsidR="00834048" w:rsidRPr="00776727" w:rsidRDefault="00834048" w:rsidP="00834048">
            <w:pPr>
              <w:spacing w:line="276" w:lineRule="auto"/>
              <w:rPr>
                <w:rFonts w:ascii="Times New Roman" w:hAnsi="Times New Roman"/>
                <w:sz w:val="24"/>
                <w:szCs w:val="24"/>
              </w:rPr>
            </w:pPr>
            <w:r w:rsidRPr="00776727">
              <w:rPr>
                <w:rFonts w:ascii="Times New Roman" w:eastAsia="Times New Roman" w:hAnsi="Times New Roman"/>
                <w:color w:val="000000" w:themeColor="text1"/>
                <w:sz w:val="24"/>
                <w:szCs w:val="24"/>
                <w:lang w:eastAsia="ro-RO"/>
              </w:rPr>
              <w:t xml:space="preserve">Unii se încorporează în materialele aromatizate din formularea lor care nu sunt prezente în mod normal în, de exemplu, ceai, cum ar fi lămâie, mentă, iasomie și cantități semnificative de carbohidrați fără ceai, conform definițiilor și descrierilor din anexa nr.2. </w:t>
            </w:r>
            <w:r w:rsidRPr="00776727">
              <w:rPr>
                <w:rFonts w:ascii="Times New Roman" w:hAnsi="Times New Roman"/>
                <w:sz w:val="24"/>
                <w:szCs w:val="24"/>
              </w:rPr>
              <w:t xml:space="preserve"> </w:t>
            </w:r>
          </w:p>
          <w:p w14:paraId="677F5B23" w14:textId="77777777" w:rsidR="00834048" w:rsidRPr="00776727" w:rsidRDefault="00834048" w:rsidP="00834048">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color w:val="000000" w:themeColor="text1"/>
                <w:sz w:val="24"/>
                <w:szCs w:val="24"/>
                <w:lang w:eastAsia="ro-RO"/>
              </w:rPr>
              <w:t xml:space="preserve">Definiția de „ceai” nu se aplică infuziilor din ierburi sau fructe, altele decât </w:t>
            </w:r>
            <w:r w:rsidRPr="00776727">
              <w:rPr>
                <w:rFonts w:ascii="Times New Roman" w:eastAsia="Times New Roman" w:hAnsi="Times New Roman"/>
                <w:i/>
                <w:color w:val="000000" w:themeColor="text1"/>
                <w:sz w:val="24"/>
                <w:szCs w:val="24"/>
                <w:lang w:eastAsia="ro-RO"/>
              </w:rPr>
              <w:t>Camellia sinensis (L.) O. Kuntze</w:t>
            </w:r>
            <w:r w:rsidRPr="00776727">
              <w:rPr>
                <w:rFonts w:ascii="Times New Roman" w:eastAsia="Times New Roman" w:hAnsi="Times New Roman"/>
                <w:color w:val="000000" w:themeColor="text1"/>
                <w:sz w:val="24"/>
                <w:szCs w:val="24"/>
                <w:lang w:eastAsia="ro-RO"/>
              </w:rPr>
              <w:t>.</w:t>
            </w:r>
          </w:p>
          <w:p w14:paraId="1BD82AA1" w14:textId="77777777" w:rsidR="00834048" w:rsidRPr="00776727" w:rsidRDefault="00834048" w:rsidP="00834048">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lastRenderedPageBreak/>
              <w:t xml:space="preserve">13) </w:t>
            </w:r>
            <w:proofErr w:type="gramStart"/>
            <w:r w:rsidRPr="00776727">
              <w:rPr>
                <w:rFonts w:ascii="Times New Roman" w:eastAsia="Times New Roman" w:hAnsi="Times New Roman"/>
                <w:i/>
                <w:color w:val="000000" w:themeColor="text1"/>
                <w:sz w:val="24"/>
                <w:szCs w:val="24"/>
                <w:lang w:eastAsia="ro-RO"/>
              </w:rPr>
              <w:t>ceai</w:t>
            </w:r>
            <w:proofErr w:type="gramEnd"/>
            <w:r w:rsidRPr="00776727">
              <w:rPr>
                <w:rFonts w:ascii="Times New Roman" w:eastAsia="Times New Roman" w:hAnsi="Times New Roman"/>
                <w:i/>
                <w:color w:val="000000" w:themeColor="text1"/>
                <w:sz w:val="24"/>
                <w:szCs w:val="24"/>
                <w:lang w:eastAsia="ro-RO"/>
              </w:rPr>
              <w:t xml:space="preserve"> verde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w:t>
            </w:r>
            <w:r w:rsidRPr="00776727">
              <w:rPr>
                <w:rFonts w:ascii="Times New Roman" w:eastAsia="Times New Roman" w:hAnsi="Times New Roman"/>
                <w:i/>
                <w:color w:val="000000" w:themeColor="text1"/>
                <w:sz w:val="24"/>
                <w:szCs w:val="24"/>
                <w:lang w:eastAsia="ro-RO"/>
              </w:rPr>
              <w:t xml:space="preserve"> </w:t>
            </w:r>
            <w:r w:rsidRPr="00776727">
              <w:rPr>
                <w:rFonts w:ascii="Times New Roman" w:eastAsia="Times New Roman" w:hAnsi="Times New Roman"/>
                <w:color w:val="000000" w:themeColor="text1"/>
                <w:sz w:val="24"/>
                <w:szCs w:val="24"/>
                <w:lang w:eastAsia="ro-RO"/>
              </w:rPr>
              <w:t xml:space="preserve">ceaiul derivat exclusiv și produs prin procese acceptabile, în special inactivarea enzimelor și de obicei rulare sau mărunțire, urmată de uscare, din frunzele fragede, mugurii și lăstarii soiurilor de specia </w:t>
            </w:r>
            <w:r w:rsidRPr="00776727">
              <w:rPr>
                <w:rFonts w:ascii="Times New Roman" w:eastAsia="Times New Roman" w:hAnsi="Times New Roman"/>
                <w:i/>
                <w:color w:val="000000" w:themeColor="text1"/>
                <w:sz w:val="24"/>
                <w:szCs w:val="24"/>
                <w:lang w:eastAsia="ro-RO"/>
              </w:rPr>
              <w:t>Camellia sinensis (L.) O. Kuntze</w:t>
            </w:r>
            <w:r w:rsidRPr="00776727">
              <w:rPr>
                <w:rFonts w:ascii="Times New Roman" w:eastAsia="Times New Roman" w:hAnsi="Times New Roman"/>
                <w:color w:val="000000" w:themeColor="text1"/>
                <w:sz w:val="24"/>
                <w:szCs w:val="24"/>
                <w:lang w:eastAsia="ro-RO"/>
              </w:rPr>
              <w:t>.</w:t>
            </w:r>
          </w:p>
          <w:p w14:paraId="4EE81EF4" w14:textId="77777777" w:rsidR="00834048" w:rsidRPr="00776727" w:rsidRDefault="00834048" w:rsidP="00834048">
            <w:pPr>
              <w:spacing w:line="276" w:lineRule="auto"/>
              <w:rPr>
                <w:rFonts w:ascii="Times New Roman" w:eastAsia="Times New Roman" w:hAnsi="Times New Roman"/>
                <w:color w:val="000000" w:themeColor="text1"/>
                <w:sz w:val="24"/>
                <w:szCs w:val="24"/>
                <w:lang w:eastAsia="ro-RO"/>
              </w:rPr>
            </w:pPr>
            <w:r w:rsidRPr="00776727">
              <w:rPr>
                <w:rFonts w:ascii="Times New Roman" w:eastAsia="Times New Roman" w:hAnsi="Times New Roman"/>
                <w:i/>
                <w:color w:val="000000" w:themeColor="text1"/>
                <w:sz w:val="24"/>
                <w:szCs w:val="24"/>
                <w:lang w:eastAsia="ro-RO"/>
              </w:rPr>
              <w:t xml:space="preserve">14) ceai negru </w:t>
            </w:r>
            <w:r w:rsidRPr="00776727">
              <w:rPr>
                <w:rFonts w:ascii="Times New Roman" w:hAnsi="Times New Roman"/>
                <w:color w:val="000000" w:themeColor="text1"/>
                <w:sz w:val="24"/>
                <w:szCs w:val="24"/>
              </w:rPr>
              <w:t>–</w:t>
            </w:r>
            <w:r w:rsidRPr="00776727">
              <w:rPr>
                <w:rFonts w:ascii="Times New Roman" w:eastAsia="Times New Roman" w:hAnsi="Times New Roman"/>
                <w:color w:val="000000" w:themeColor="text1"/>
                <w:sz w:val="24"/>
                <w:szCs w:val="24"/>
                <w:lang w:eastAsia="ro-RO"/>
              </w:rPr>
              <w:t xml:space="preserve"> ceai derivat exclusiv și produs prin procedee acceptabile, în special ofilirea, laminare sau macerare a frunzelor, aerare si uscare, din lăstarii fragezi ai soiurilor speciei </w:t>
            </w:r>
            <w:r w:rsidRPr="00776727">
              <w:rPr>
                <w:rFonts w:ascii="Times New Roman" w:eastAsia="Times New Roman" w:hAnsi="Times New Roman"/>
                <w:i/>
                <w:color w:val="000000" w:themeColor="text1"/>
                <w:sz w:val="24"/>
                <w:szCs w:val="24"/>
                <w:lang w:eastAsia="ro-RO"/>
              </w:rPr>
              <w:t>Camellia sinensis (L.) O. Kuntze</w:t>
            </w:r>
            <w:r w:rsidRPr="00776727">
              <w:rPr>
                <w:rFonts w:ascii="Times New Roman" w:eastAsia="Times New Roman" w:hAnsi="Times New Roman"/>
                <w:color w:val="000000" w:themeColor="text1"/>
                <w:sz w:val="24"/>
                <w:szCs w:val="24"/>
                <w:lang w:eastAsia="ro-RO"/>
              </w:rPr>
              <w:t>.</w:t>
            </w:r>
          </w:p>
          <w:p w14:paraId="1547BA6A" w14:textId="39F866E2" w:rsidR="00022118" w:rsidRPr="00177035" w:rsidRDefault="00834048" w:rsidP="00834048">
            <w:pPr>
              <w:pBdr>
                <w:top w:val="none" w:sz="4" w:space="0" w:color="000000"/>
                <w:left w:val="none" w:sz="4" w:space="0" w:color="000000"/>
                <w:bottom w:val="none" w:sz="4" w:space="0" w:color="000000"/>
                <w:right w:val="none" w:sz="4" w:space="0" w:color="000000"/>
              </w:pBdr>
              <w:rPr>
                <w:bCs/>
                <w:sz w:val="24"/>
                <w:szCs w:val="24"/>
                <w:lang w:val="ro-RO"/>
              </w:rPr>
            </w:pPr>
            <w:r w:rsidRPr="00776727">
              <w:rPr>
                <w:rFonts w:ascii="Times New Roman" w:eastAsia="Times New Roman" w:hAnsi="Times New Roman"/>
                <w:i/>
                <w:color w:val="000000" w:themeColor="text1"/>
                <w:sz w:val="24"/>
                <w:szCs w:val="24"/>
                <w:lang w:eastAsia="ro-RO"/>
              </w:rPr>
              <w:t xml:space="preserve">15) </w:t>
            </w:r>
            <w:proofErr w:type="gramStart"/>
            <w:r w:rsidRPr="00776727">
              <w:rPr>
                <w:rFonts w:ascii="Times New Roman" w:eastAsia="Times New Roman" w:hAnsi="Times New Roman"/>
                <w:i/>
                <w:color w:val="000000" w:themeColor="text1"/>
                <w:sz w:val="24"/>
                <w:szCs w:val="24"/>
                <w:lang w:eastAsia="ro-RO"/>
              </w:rPr>
              <w:t>amestec</w:t>
            </w:r>
            <w:proofErr w:type="gramEnd"/>
            <w:r w:rsidRPr="00776727">
              <w:rPr>
                <w:rFonts w:ascii="Times New Roman" w:eastAsia="Times New Roman" w:hAnsi="Times New Roman"/>
                <w:i/>
                <w:color w:val="000000" w:themeColor="text1"/>
                <w:sz w:val="24"/>
                <w:szCs w:val="24"/>
                <w:lang w:eastAsia="ro-RO"/>
              </w:rPr>
              <w:t xml:space="preserve"> de plante</w:t>
            </w:r>
            <w:r w:rsidRPr="00776727">
              <w:rPr>
                <w:rFonts w:ascii="Times New Roman" w:eastAsia="Times New Roman" w:hAnsi="Times New Roman"/>
                <w:color w:val="000000" w:themeColor="text1"/>
                <w:sz w:val="24"/>
                <w:szCs w:val="24"/>
                <w:lang w:eastAsia="ro-RO"/>
              </w:rPr>
              <w:t xml:space="preserve"> </w:t>
            </w:r>
            <w:r w:rsidRPr="00776727">
              <w:rPr>
                <w:rFonts w:ascii="Times New Roman" w:eastAsia="Times New Roman" w:hAnsi="Times New Roman"/>
                <w:i/>
                <w:color w:val="000000" w:themeColor="text1"/>
                <w:sz w:val="24"/>
                <w:szCs w:val="24"/>
                <w:lang w:eastAsia="ro-RO"/>
              </w:rPr>
              <w:t>și fructe/infuzii</w:t>
            </w:r>
            <w:r w:rsidRPr="00776727">
              <w:rPr>
                <w:rFonts w:ascii="Times New Roman" w:eastAsia="Times New Roman" w:hAnsi="Times New Roman"/>
                <w:color w:val="000000" w:themeColor="text1"/>
                <w:sz w:val="24"/>
                <w:szCs w:val="24"/>
                <w:lang w:eastAsia="ro-RO"/>
              </w:rPr>
              <w:t>– flori sau frunze pentru utilizare drept înlocuitori de ceai</w:t>
            </w:r>
            <w:r w:rsidRPr="00776727">
              <w:rPr>
                <w:rFonts w:ascii="Times New Roman" w:hAnsi="Times New Roman"/>
                <w:color w:val="000000" w:themeColor="text1"/>
                <w:sz w:val="24"/>
                <w:szCs w:val="24"/>
                <w:shd w:val="clear" w:color="auto" w:fill="FFFFFF"/>
              </w:rPr>
              <w:t>.</w:t>
            </w:r>
            <w:r w:rsidR="00022118" w:rsidRPr="00177035">
              <w:rPr>
                <w:rFonts w:ascii="Times New Roman" w:hAnsi="Times New Roman"/>
                <w:bCs/>
                <w:sz w:val="24"/>
                <w:szCs w:val="24"/>
                <w:lang w:val="ro-RO"/>
              </w:rPr>
              <w:t xml:space="preserve">                           </w:t>
            </w:r>
          </w:p>
        </w:tc>
      </w:tr>
      <w:tr w:rsidR="00834048" w:rsidRPr="00177035" w14:paraId="5B45C472" w14:textId="77777777" w:rsidTr="004E1F0A">
        <w:trPr>
          <w:trHeight w:val="357"/>
        </w:trPr>
        <w:tc>
          <w:tcPr>
            <w:tcW w:w="5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E249B"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lastRenderedPageBreak/>
              <w:t>4. Conţinutul de cafea în produs pe bază de materie primă uscată trebuie să corespundă următoarelor condiţii:</w:t>
            </w:r>
          </w:p>
          <w:p w14:paraId="762F18C9"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1) să nu fie mai mic de 95% din greutate, pentru extractul de cafea uscată;</w:t>
            </w:r>
          </w:p>
          <w:p w14:paraId="07D6C5FE"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2) să fie între 70% şi 85% din greutate, pentru extractul de cafea pastă;</w:t>
            </w:r>
          </w:p>
          <w:p w14:paraId="55765533"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3) să fie între 15% şi 55% din greutate, pentru extractul de cafea lichid.</w:t>
            </w:r>
          </w:p>
          <w:p w14:paraId="37AF5AA6"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5. Extractul de cafea sub formă solidă sau sub formă de pastă nu trebuie să conţină alte substanţe în afara celor derivate din extractul de cafea. Extractul de cafea lichid poate conţine zaharuri comestibile, prăjite sau nu, într-un raport care să nu depăşească 12% din greutate.</w:t>
            </w:r>
          </w:p>
          <w:p w14:paraId="5D3552F7"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6. Conţinutul de cicoare în produs pe bază de materie primă uscată trebuie să corespundă următoarelor condiţii:</w:t>
            </w:r>
          </w:p>
          <w:p w14:paraId="61BCC491"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lastRenderedPageBreak/>
              <w:t>1) să nu fie mai mic de 95% din greutate, pentru extractul de cicoare uscată;</w:t>
            </w:r>
          </w:p>
          <w:p w14:paraId="21CDCBAA"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2) să fie cuprins între 70% şi 85% din greutate, pentru extractul de cicoare sub formă de pastă;</w:t>
            </w:r>
          </w:p>
          <w:p w14:paraId="6F0AFC31"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3) să fie cuprins între 25% şi 55% din greutate, pentru extractul de cicoare în formă lichidă.</w:t>
            </w:r>
          </w:p>
          <w:p w14:paraId="1379CFED"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7. Extractul de cicoare sub formă solidă sau sub formă de pastă nu poate conţine substanţe ce nu derivă din cicoare mai mult de 1 % din masa netă.</w:t>
            </w:r>
          </w:p>
          <w:p w14:paraId="432A6EC5" w14:textId="77777777" w:rsidR="00834048" w:rsidRPr="00834048" w:rsidRDefault="00834048" w:rsidP="00834048">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8. Extractul de cicoare lichid poate conţine zaharuri comestibile, prăjite sau nu, într-un raport care nu depăşeşte 35 % din greutate.</w:t>
            </w:r>
          </w:p>
          <w:p w14:paraId="6F2B0B85" w14:textId="77777777" w:rsidR="00834048" w:rsidRPr="00177035" w:rsidRDefault="00834048" w:rsidP="00834048">
            <w:pPr>
              <w:pStyle w:val="NormalWeb"/>
              <w:shd w:val="clear" w:color="auto" w:fill="FFFFFF"/>
              <w:ind w:firstLine="0"/>
              <w:rPr>
                <w:lang w:val="ro-RO"/>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1178E" w14:textId="77777777" w:rsidR="00834048" w:rsidRPr="00834048" w:rsidRDefault="00834048" w:rsidP="00834048">
            <w:pPr>
              <w:tabs>
                <w:tab w:val="left" w:pos="851"/>
              </w:tabs>
              <w:ind w:firstLine="567"/>
              <w:rPr>
                <w:rFonts w:ascii="Times New Roman" w:eastAsia="Times New Roman" w:hAnsi="Times New Roman"/>
                <w:color w:val="000000" w:themeColor="text1"/>
                <w:sz w:val="24"/>
                <w:szCs w:val="28"/>
                <w:lang w:eastAsia="ro-RO"/>
              </w:rPr>
            </w:pPr>
            <w:r w:rsidRPr="00834048">
              <w:rPr>
                <w:rFonts w:ascii="Times New Roman" w:eastAsia="Times New Roman" w:hAnsi="Times New Roman"/>
                <w:color w:val="000000" w:themeColor="text1"/>
                <w:sz w:val="24"/>
                <w:szCs w:val="28"/>
                <w:lang w:eastAsia="ro-RO"/>
              </w:rPr>
              <w:lastRenderedPageBreak/>
              <w:t xml:space="preserve">1.3.3. La punctele 4 și 6, cuvintele „corespundă următoarelor” se va substitui cu cuvintele „îndeplinească următoarele”;  </w:t>
            </w:r>
          </w:p>
          <w:p w14:paraId="3EC16114" w14:textId="77777777" w:rsidR="00834048" w:rsidRPr="00834048" w:rsidRDefault="00834048" w:rsidP="00834048">
            <w:pPr>
              <w:ind w:firstLine="567"/>
              <w:rPr>
                <w:rFonts w:ascii="Times New Roman" w:eastAsia="Times New Roman" w:hAnsi="Times New Roman"/>
                <w:color w:val="000000" w:themeColor="text1"/>
                <w:sz w:val="24"/>
                <w:szCs w:val="28"/>
                <w:lang w:eastAsia="ro-RO"/>
              </w:rPr>
            </w:pPr>
            <w:r w:rsidRPr="00834048">
              <w:rPr>
                <w:rFonts w:ascii="Times New Roman" w:eastAsia="Times New Roman" w:hAnsi="Times New Roman"/>
                <w:color w:val="000000" w:themeColor="text1"/>
                <w:sz w:val="24"/>
                <w:szCs w:val="28"/>
                <w:lang w:eastAsia="ro-RO"/>
              </w:rPr>
              <w:t xml:space="preserve">1.3.4. La punctele 5 și 7, cuvântul „sub” se substituie cu cuvântul „în”; </w:t>
            </w:r>
          </w:p>
          <w:p w14:paraId="6165CFC5" w14:textId="77777777" w:rsidR="00834048" w:rsidRPr="00776727" w:rsidRDefault="00834048" w:rsidP="00776727">
            <w:pPr>
              <w:ind w:left="568" w:hanging="1"/>
              <w:rPr>
                <w:color w:val="000000" w:themeColor="text1"/>
                <w:sz w:val="24"/>
                <w:szCs w:val="24"/>
                <w:lang w:eastAsia="ro-RO"/>
              </w:rPr>
            </w:pP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9271D" w14:textId="583AA65F" w:rsidR="00813919" w:rsidRPr="00834048" w:rsidRDefault="00813919" w:rsidP="00813919">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 xml:space="preserve">4. Conținutul de cafea în produs pe bază de materie primă uscată trebuie să </w:t>
            </w:r>
            <w:r>
              <w:rPr>
                <w:rFonts w:ascii="Times New Roman" w:hAnsi="Times New Roman"/>
                <w:color w:val="333333"/>
                <w:sz w:val="24"/>
                <w:szCs w:val="24"/>
                <w:shd w:val="clear" w:color="auto" w:fill="FFFFFF"/>
                <w:lang w:val="ro-RO" w:eastAsia="ro-RO"/>
              </w:rPr>
              <w:t>îndeplinească următoarele</w:t>
            </w:r>
            <w:r w:rsidRPr="00834048">
              <w:rPr>
                <w:rFonts w:ascii="Times New Roman" w:hAnsi="Times New Roman"/>
                <w:color w:val="333333"/>
                <w:sz w:val="24"/>
                <w:szCs w:val="24"/>
                <w:shd w:val="clear" w:color="auto" w:fill="FFFFFF"/>
                <w:lang w:val="ro-RO" w:eastAsia="ro-RO"/>
              </w:rPr>
              <w:t xml:space="preserve"> condiții:</w:t>
            </w:r>
          </w:p>
          <w:p w14:paraId="17FE4A1F" w14:textId="77777777" w:rsidR="00813919" w:rsidRPr="00834048" w:rsidRDefault="00813919" w:rsidP="00813919">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1) să nu fie mai mic de 95% din greutate, pentru extractul de cafea uscată;</w:t>
            </w:r>
          </w:p>
          <w:p w14:paraId="116E3EC9" w14:textId="77777777" w:rsidR="00813919" w:rsidRPr="00834048" w:rsidRDefault="00813919" w:rsidP="00813919">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2) să fie între 70% şi 85% din greutate, pentru extractul de cafea pastă;</w:t>
            </w:r>
          </w:p>
          <w:p w14:paraId="4D6B6F59" w14:textId="77777777" w:rsidR="00813919" w:rsidRDefault="00813919" w:rsidP="00813919">
            <w:pPr>
              <w:shd w:val="clear" w:color="auto" w:fill="FFFFFF"/>
              <w:ind w:firstLine="720"/>
              <w:jc w:val="left"/>
              <w:rPr>
                <w:rFonts w:ascii="Times New Roman" w:hAnsi="Times New Roman"/>
                <w:color w:val="333333"/>
                <w:sz w:val="24"/>
                <w:szCs w:val="24"/>
                <w:shd w:val="clear" w:color="auto" w:fill="FFFFFF"/>
                <w:lang w:val="ro-RO" w:eastAsia="ro-RO"/>
              </w:rPr>
            </w:pPr>
            <w:r w:rsidRPr="00834048">
              <w:rPr>
                <w:rFonts w:ascii="Times New Roman" w:hAnsi="Times New Roman"/>
                <w:color w:val="333333"/>
                <w:sz w:val="24"/>
                <w:szCs w:val="24"/>
                <w:shd w:val="clear" w:color="auto" w:fill="FFFFFF"/>
                <w:lang w:val="ro-RO" w:eastAsia="ro-RO"/>
              </w:rPr>
              <w:t>3) să fie între 15% şi 55% din greutate, pentru extractul de cafea lichid.</w:t>
            </w:r>
          </w:p>
          <w:p w14:paraId="0B402ECE" w14:textId="53CB5BA1" w:rsidR="00813919" w:rsidRDefault="00813919" w:rsidP="00813919">
            <w:pPr>
              <w:shd w:val="clear" w:color="auto" w:fill="FFFFFF"/>
              <w:ind w:firstLine="720"/>
              <w:jc w:val="left"/>
              <w:rPr>
                <w:rFonts w:ascii="Times New Roman" w:hAnsi="Times New Roman"/>
                <w:color w:val="333333"/>
                <w:sz w:val="24"/>
                <w:szCs w:val="24"/>
                <w:shd w:val="clear" w:color="auto" w:fill="FFFFFF"/>
                <w:lang w:val="ro-RO" w:eastAsia="ro-RO"/>
              </w:rPr>
            </w:pPr>
            <w:r w:rsidRPr="00834048">
              <w:rPr>
                <w:rFonts w:ascii="Times New Roman" w:hAnsi="Times New Roman"/>
                <w:color w:val="333333"/>
                <w:sz w:val="24"/>
                <w:szCs w:val="24"/>
                <w:shd w:val="clear" w:color="auto" w:fill="FFFFFF"/>
                <w:lang w:val="ro-RO" w:eastAsia="ro-RO"/>
              </w:rPr>
              <w:t xml:space="preserve">5. Extractul de cafea </w:t>
            </w:r>
            <w:r>
              <w:rPr>
                <w:rFonts w:ascii="Times New Roman" w:hAnsi="Times New Roman"/>
                <w:color w:val="333333"/>
                <w:sz w:val="24"/>
                <w:szCs w:val="24"/>
                <w:shd w:val="clear" w:color="auto" w:fill="FFFFFF"/>
                <w:lang w:val="ro-RO" w:eastAsia="ro-RO"/>
              </w:rPr>
              <w:t>în</w:t>
            </w:r>
            <w:r w:rsidRPr="00834048">
              <w:rPr>
                <w:rFonts w:ascii="Times New Roman" w:hAnsi="Times New Roman"/>
                <w:color w:val="333333"/>
                <w:sz w:val="24"/>
                <w:szCs w:val="24"/>
                <w:shd w:val="clear" w:color="auto" w:fill="FFFFFF"/>
                <w:lang w:val="ro-RO" w:eastAsia="ro-RO"/>
              </w:rPr>
              <w:t xml:space="preserve"> formă solidă sau </w:t>
            </w:r>
            <w:r>
              <w:rPr>
                <w:rFonts w:ascii="Times New Roman" w:hAnsi="Times New Roman"/>
                <w:color w:val="333333"/>
                <w:sz w:val="24"/>
                <w:szCs w:val="24"/>
                <w:shd w:val="clear" w:color="auto" w:fill="FFFFFF"/>
                <w:lang w:val="ro-RO" w:eastAsia="ro-RO"/>
              </w:rPr>
              <w:t>în</w:t>
            </w:r>
            <w:r w:rsidRPr="00834048">
              <w:rPr>
                <w:rFonts w:ascii="Times New Roman" w:hAnsi="Times New Roman"/>
                <w:color w:val="333333"/>
                <w:sz w:val="24"/>
                <w:szCs w:val="24"/>
                <w:shd w:val="clear" w:color="auto" w:fill="FFFFFF"/>
                <w:lang w:val="ro-RO" w:eastAsia="ro-RO"/>
              </w:rPr>
              <w:t xml:space="preserve"> formă de pastă nu trebuie să conţină alte substanţe în afara celor derivate din extractul de cafea. Extractul de cafea lichid poate conţine zaharuri comestibile, prăjite sau nu, într-un raport care să nu depăşească 12% din greutate.</w:t>
            </w:r>
          </w:p>
          <w:p w14:paraId="2A52C5E4" w14:textId="6C37332C" w:rsidR="00813919" w:rsidRPr="00834048" w:rsidRDefault="00813919" w:rsidP="00813919">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 xml:space="preserve">6. Conţinutul de cicoare în produs pe bază de materie primă uscată trebuie să </w:t>
            </w:r>
            <w:r>
              <w:rPr>
                <w:rFonts w:ascii="Times New Roman" w:hAnsi="Times New Roman"/>
                <w:color w:val="333333"/>
                <w:sz w:val="24"/>
                <w:szCs w:val="24"/>
                <w:shd w:val="clear" w:color="auto" w:fill="FFFFFF"/>
                <w:lang w:val="ro-RO" w:eastAsia="ro-RO"/>
              </w:rPr>
              <w:t>îndeplinească următoarele</w:t>
            </w:r>
            <w:r w:rsidRPr="00834048">
              <w:rPr>
                <w:rFonts w:ascii="Times New Roman" w:hAnsi="Times New Roman"/>
                <w:color w:val="333333"/>
                <w:sz w:val="24"/>
                <w:szCs w:val="24"/>
                <w:shd w:val="clear" w:color="auto" w:fill="FFFFFF"/>
                <w:lang w:val="ro-RO" w:eastAsia="ro-RO"/>
              </w:rPr>
              <w:t xml:space="preserve"> condiţii:</w:t>
            </w:r>
          </w:p>
          <w:p w14:paraId="447E8F9A" w14:textId="77777777" w:rsidR="00813919" w:rsidRPr="00834048" w:rsidRDefault="00813919" w:rsidP="00813919">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lastRenderedPageBreak/>
              <w:t>1) să nu fie mai mic de 95% din greutate, pentru extractul de cicoare uscată;</w:t>
            </w:r>
          </w:p>
          <w:p w14:paraId="4657D445" w14:textId="77777777" w:rsidR="00813919" w:rsidRPr="00834048" w:rsidRDefault="00813919" w:rsidP="00813919">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2) să fie cuprins între 70% şi 85% din greutate, pentru extractul de cicoare sub formă de pastă;</w:t>
            </w:r>
          </w:p>
          <w:p w14:paraId="3277464A" w14:textId="77777777" w:rsidR="00813919" w:rsidRDefault="00813919" w:rsidP="00813919">
            <w:pPr>
              <w:shd w:val="clear" w:color="auto" w:fill="FFFFFF"/>
              <w:ind w:firstLine="720"/>
              <w:jc w:val="left"/>
              <w:rPr>
                <w:rFonts w:ascii="Times New Roman" w:hAnsi="Times New Roman"/>
                <w:color w:val="333333"/>
                <w:sz w:val="24"/>
                <w:szCs w:val="24"/>
                <w:shd w:val="clear" w:color="auto" w:fill="FFFFFF"/>
                <w:lang w:val="ro-RO" w:eastAsia="ro-RO"/>
              </w:rPr>
            </w:pPr>
            <w:r w:rsidRPr="00834048">
              <w:rPr>
                <w:rFonts w:ascii="Times New Roman" w:hAnsi="Times New Roman"/>
                <w:color w:val="333333"/>
                <w:sz w:val="24"/>
                <w:szCs w:val="24"/>
                <w:shd w:val="clear" w:color="auto" w:fill="FFFFFF"/>
                <w:lang w:val="ro-RO" w:eastAsia="ro-RO"/>
              </w:rPr>
              <w:t>3) să fie cuprins între 25% şi 55% din greutate, pentru extractul de cicoare în formă lichidă.</w:t>
            </w:r>
          </w:p>
          <w:p w14:paraId="0D84A2A5" w14:textId="5F0A3E92" w:rsidR="00813919" w:rsidRDefault="00813919" w:rsidP="00813919">
            <w:pPr>
              <w:shd w:val="clear" w:color="auto" w:fill="FFFFFF"/>
              <w:ind w:firstLine="720"/>
              <w:jc w:val="left"/>
              <w:rPr>
                <w:rFonts w:ascii="Times New Roman" w:hAnsi="Times New Roman"/>
                <w:color w:val="333333"/>
                <w:sz w:val="24"/>
                <w:szCs w:val="24"/>
                <w:shd w:val="clear" w:color="auto" w:fill="FFFFFF"/>
                <w:lang w:val="ro-RO" w:eastAsia="ro-RO"/>
              </w:rPr>
            </w:pPr>
            <w:r w:rsidRPr="00834048">
              <w:rPr>
                <w:rFonts w:ascii="Times New Roman" w:hAnsi="Times New Roman"/>
                <w:color w:val="333333"/>
                <w:sz w:val="24"/>
                <w:szCs w:val="24"/>
                <w:shd w:val="clear" w:color="auto" w:fill="FFFFFF"/>
                <w:lang w:val="ro-RO" w:eastAsia="ro-RO"/>
              </w:rPr>
              <w:t xml:space="preserve">7. Extractul de cicoare </w:t>
            </w:r>
            <w:r>
              <w:rPr>
                <w:rFonts w:ascii="Times New Roman" w:hAnsi="Times New Roman"/>
                <w:color w:val="333333"/>
                <w:sz w:val="24"/>
                <w:szCs w:val="24"/>
                <w:shd w:val="clear" w:color="auto" w:fill="FFFFFF"/>
                <w:lang w:val="ro-RO" w:eastAsia="ro-RO"/>
              </w:rPr>
              <w:t>în</w:t>
            </w:r>
            <w:r w:rsidRPr="00834048">
              <w:rPr>
                <w:rFonts w:ascii="Times New Roman" w:hAnsi="Times New Roman"/>
                <w:color w:val="333333"/>
                <w:sz w:val="24"/>
                <w:szCs w:val="24"/>
                <w:shd w:val="clear" w:color="auto" w:fill="FFFFFF"/>
                <w:lang w:val="ro-RO" w:eastAsia="ro-RO"/>
              </w:rPr>
              <w:t xml:space="preserve"> formă solidă sau </w:t>
            </w:r>
            <w:r>
              <w:rPr>
                <w:rFonts w:ascii="Times New Roman" w:hAnsi="Times New Roman"/>
                <w:color w:val="333333"/>
                <w:sz w:val="24"/>
                <w:szCs w:val="24"/>
                <w:shd w:val="clear" w:color="auto" w:fill="FFFFFF"/>
                <w:lang w:val="ro-RO" w:eastAsia="ro-RO"/>
              </w:rPr>
              <w:t>în</w:t>
            </w:r>
            <w:r w:rsidRPr="00834048">
              <w:rPr>
                <w:rFonts w:ascii="Times New Roman" w:hAnsi="Times New Roman"/>
                <w:color w:val="333333"/>
                <w:sz w:val="24"/>
                <w:szCs w:val="24"/>
                <w:shd w:val="clear" w:color="auto" w:fill="FFFFFF"/>
                <w:lang w:val="ro-RO" w:eastAsia="ro-RO"/>
              </w:rPr>
              <w:t xml:space="preserve"> formă de pastă nu poate conţine substanţe ce nu derivă din cicoare mai mult de 1 % din masa netă.</w:t>
            </w:r>
          </w:p>
          <w:p w14:paraId="19E0AC7C" w14:textId="74DBBD8A" w:rsidR="00834048" w:rsidRPr="00813919" w:rsidRDefault="00813919" w:rsidP="00813919">
            <w:pPr>
              <w:shd w:val="clear" w:color="auto" w:fill="FFFFFF"/>
              <w:ind w:firstLine="720"/>
              <w:jc w:val="left"/>
              <w:rPr>
                <w:rFonts w:ascii="Times New Roman" w:hAnsi="Times New Roman"/>
                <w:color w:val="333333"/>
                <w:sz w:val="24"/>
                <w:szCs w:val="24"/>
                <w:lang w:val="ro-RO" w:eastAsia="ro-RO"/>
              </w:rPr>
            </w:pPr>
            <w:r w:rsidRPr="00834048">
              <w:rPr>
                <w:rFonts w:ascii="Times New Roman" w:hAnsi="Times New Roman"/>
                <w:color w:val="333333"/>
                <w:sz w:val="24"/>
                <w:szCs w:val="24"/>
                <w:shd w:val="clear" w:color="auto" w:fill="FFFFFF"/>
                <w:lang w:val="ro-RO" w:eastAsia="ro-RO"/>
              </w:rPr>
              <w:t>8. Extractul de cicoare lichid poate conţine zaharuri comestibile, prăjite sau nu, într-un raport care nu depăşeşte 35 % din greutate.</w:t>
            </w:r>
          </w:p>
        </w:tc>
      </w:tr>
      <w:tr w:rsidR="00834048" w:rsidRPr="00177035" w14:paraId="070A37D5" w14:textId="77777777" w:rsidTr="004E1F0A">
        <w:trPr>
          <w:trHeight w:val="357"/>
        </w:trPr>
        <w:tc>
          <w:tcPr>
            <w:tcW w:w="5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8135A" w14:textId="49F71EFF" w:rsidR="002438BE" w:rsidRPr="002438BE" w:rsidRDefault="002438BE" w:rsidP="002438BE">
            <w:pPr>
              <w:pStyle w:val="NormalWeb"/>
              <w:shd w:val="clear" w:color="auto" w:fill="FFFFFF"/>
              <w:ind w:firstLine="607"/>
              <w:jc w:val="center"/>
              <w:rPr>
                <w:rFonts w:ascii="Times New Roman" w:hAnsi="Times New Roman"/>
                <w:b/>
                <w:color w:val="333333"/>
                <w:shd w:val="clear" w:color="auto" w:fill="FFFFFF"/>
                <w:lang w:val="en-US"/>
              </w:rPr>
            </w:pPr>
            <w:r w:rsidRPr="002438BE">
              <w:rPr>
                <w:rFonts w:ascii="Times New Roman" w:hAnsi="Times New Roman"/>
                <w:b/>
                <w:color w:val="333333"/>
                <w:shd w:val="clear" w:color="auto" w:fill="FFFFFF"/>
                <w:lang w:val="en-US"/>
              </w:rPr>
              <w:lastRenderedPageBreak/>
              <w:t>III. Cerinţe generale</w:t>
            </w:r>
          </w:p>
          <w:p w14:paraId="1A02ECB3" w14:textId="2DDAC55E" w:rsidR="00834048" w:rsidRPr="00813919" w:rsidRDefault="00813919" w:rsidP="00813919">
            <w:pPr>
              <w:pStyle w:val="NormalWeb"/>
              <w:shd w:val="clear" w:color="auto" w:fill="FFFFFF"/>
              <w:ind w:firstLine="607"/>
              <w:rPr>
                <w:rFonts w:ascii="Times New Roman" w:hAnsi="Times New Roman"/>
                <w:lang w:val="en-US"/>
              </w:rPr>
            </w:pPr>
            <w:r w:rsidRPr="00813919">
              <w:rPr>
                <w:rFonts w:ascii="Times New Roman" w:hAnsi="Times New Roman"/>
                <w:color w:val="333333"/>
                <w:shd w:val="clear" w:color="auto" w:fill="FFFFFF"/>
                <w:lang w:val="en-US"/>
              </w:rPr>
              <w:t>9. Produsele, inclusiv cele importate, pot fi plasate pe piaţă pentru consum uman, dacă sînt conforme cerinţelor prezentei Reglementări tehnice.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F62F0" w14:textId="77777777" w:rsidR="00813919" w:rsidRPr="00813919" w:rsidRDefault="00813919" w:rsidP="00813919">
            <w:pPr>
              <w:spacing w:line="276" w:lineRule="auto"/>
              <w:ind w:firstLine="567"/>
              <w:rPr>
                <w:rFonts w:ascii="Times New Roman" w:eastAsia="Times New Roman" w:hAnsi="Times New Roman"/>
                <w:color w:val="000000" w:themeColor="text1"/>
                <w:sz w:val="24"/>
                <w:szCs w:val="28"/>
                <w:lang w:eastAsia="ro-RO"/>
              </w:rPr>
            </w:pPr>
            <w:r w:rsidRPr="00813919">
              <w:rPr>
                <w:rFonts w:ascii="Times New Roman" w:eastAsia="Times New Roman" w:hAnsi="Times New Roman"/>
                <w:color w:val="000000" w:themeColor="text1"/>
                <w:sz w:val="24"/>
                <w:szCs w:val="28"/>
                <w:lang w:eastAsia="ro-RO"/>
              </w:rPr>
              <w:t>1.3.5.</w:t>
            </w:r>
            <w:r w:rsidRPr="00813919">
              <w:rPr>
                <w:rFonts w:ascii="Times New Roman" w:eastAsia="Times New Roman" w:hAnsi="Times New Roman"/>
                <w:b/>
                <w:color w:val="000000" w:themeColor="text1"/>
                <w:sz w:val="24"/>
                <w:szCs w:val="28"/>
                <w:lang w:eastAsia="ro-RO"/>
              </w:rPr>
              <w:t xml:space="preserve"> </w:t>
            </w:r>
            <w:r w:rsidRPr="00813919">
              <w:rPr>
                <w:rFonts w:ascii="Times New Roman" w:eastAsia="Times New Roman" w:hAnsi="Times New Roman"/>
                <w:color w:val="000000" w:themeColor="text1"/>
                <w:sz w:val="24"/>
                <w:szCs w:val="28"/>
                <w:lang w:eastAsia="ro-RO"/>
              </w:rPr>
              <w:t xml:space="preserve">Pct. 9, va avea următorul cuprins: </w:t>
            </w:r>
          </w:p>
          <w:p w14:paraId="7D3F603F" w14:textId="55AFAEBB" w:rsidR="00834048" w:rsidRPr="00776727" w:rsidRDefault="00813919" w:rsidP="00813919">
            <w:pPr>
              <w:spacing w:line="276" w:lineRule="auto"/>
              <w:ind w:firstLine="567"/>
              <w:rPr>
                <w:color w:val="000000" w:themeColor="text1"/>
                <w:sz w:val="24"/>
                <w:szCs w:val="24"/>
                <w:lang w:eastAsia="ro-RO"/>
              </w:rPr>
            </w:pPr>
            <w:r w:rsidRPr="00813919">
              <w:rPr>
                <w:rFonts w:ascii="Times New Roman" w:eastAsia="Times New Roman" w:hAnsi="Times New Roman"/>
                <w:color w:val="000000" w:themeColor="text1"/>
                <w:sz w:val="24"/>
                <w:szCs w:val="28"/>
                <w:lang w:eastAsia="ro-RO"/>
              </w:rPr>
              <w:t>„</w:t>
            </w:r>
            <w:r w:rsidRPr="00813919">
              <w:rPr>
                <w:rFonts w:ascii="Times New Roman" w:eastAsia="Times New Roman" w:hAnsi="Times New Roman"/>
                <w:b/>
                <w:color w:val="000000" w:themeColor="text1"/>
                <w:sz w:val="24"/>
                <w:szCs w:val="28"/>
                <w:lang w:eastAsia="ro-RO"/>
              </w:rPr>
              <w:t>9.</w:t>
            </w:r>
            <w:r w:rsidRPr="00813919">
              <w:rPr>
                <w:rFonts w:ascii="Times New Roman" w:eastAsia="Times New Roman" w:hAnsi="Times New Roman"/>
                <w:color w:val="000000" w:themeColor="text1"/>
                <w:sz w:val="24"/>
                <w:szCs w:val="28"/>
                <w:lang w:eastAsia="ro-RO"/>
              </w:rPr>
              <w:t xml:space="preserve"> Introducerea pe piață a produselor care cad sub incidența prezentelor Cerințe, atât ca producția autohtonă, cât și ca producție de import, se realizează cu respectarea Legii nr. 306/2018 privind siguranța alimentelor și a Legii nr. 296/2017 privind cerințele generale de igienă a produselor alimentare și sunt etichetate în conformitate cu Legea nr. 279/2017 privind informarea consumatorului cu privire la produsele alimentare.</w:t>
            </w:r>
            <w:proofErr w:type="gramStart"/>
            <w:r w:rsidRPr="00813919">
              <w:rPr>
                <w:rFonts w:ascii="Times New Roman" w:eastAsia="Times New Roman" w:hAnsi="Times New Roman"/>
                <w:color w:val="000000" w:themeColor="text1"/>
                <w:sz w:val="24"/>
                <w:szCs w:val="28"/>
                <w:lang w:eastAsia="ro-RO"/>
              </w:rPr>
              <w:t>”;</w:t>
            </w:r>
            <w:proofErr w:type="gramEnd"/>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8B52A" w14:textId="77777777" w:rsidR="002438BE" w:rsidRPr="002438BE" w:rsidRDefault="002438BE" w:rsidP="002438BE">
            <w:pPr>
              <w:pStyle w:val="NormalWeb"/>
              <w:shd w:val="clear" w:color="auto" w:fill="FFFFFF"/>
              <w:ind w:firstLine="607"/>
              <w:jc w:val="center"/>
              <w:rPr>
                <w:rFonts w:ascii="Times New Roman" w:hAnsi="Times New Roman"/>
                <w:b/>
                <w:color w:val="333333"/>
                <w:shd w:val="clear" w:color="auto" w:fill="FFFFFF"/>
                <w:lang w:val="en-US"/>
              </w:rPr>
            </w:pPr>
            <w:r w:rsidRPr="002438BE">
              <w:rPr>
                <w:rFonts w:ascii="Times New Roman" w:hAnsi="Times New Roman"/>
                <w:b/>
                <w:color w:val="333333"/>
                <w:shd w:val="clear" w:color="auto" w:fill="FFFFFF"/>
                <w:lang w:val="en-US"/>
              </w:rPr>
              <w:t>III. Cerinţe generale</w:t>
            </w:r>
          </w:p>
          <w:p w14:paraId="035C4D32" w14:textId="091ED188" w:rsidR="00834048" w:rsidRPr="00177035" w:rsidRDefault="00813919" w:rsidP="00834048">
            <w:pPr>
              <w:tabs>
                <w:tab w:val="left" w:pos="567"/>
              </w:tabs>
              <w:spacing w:line="276" w:lineRule="auto"/>
              <w:ind w:firstLine="567"/>
              <w:rPr>
                <w:bCs/>
                <w:sz w:val="24"/>
                <w:szCs w:val="24"/>
                <w:lang w:val="ro-RO"/>
              </w:rPr>
            </w:pPr>
            <w:r w:rsidRPr="00813919">
              <w:rPr>
                <w:rFonts w:ascii="Times New Roman" w:eastAsia="Times New Roman" w:hAnsi="Times New Roman"/>
                <w:b/>
                <w:color w:val="000000" w:themeColor="text1"/>
                <w:sz w:val="24"/>
                <w:szCs w:val="28"/>
                <w:lang w:eastAsia="ro-RO"/>
              </w:rPr>
              <w:t>9.</w:t>
            </w:r>
            <w:r w:rsidRPr="00813919">
              <w:rPr>
                <w:rFonts w:ascii="Times New Roman" w:eastAsia="Times New Roman" w:hAnsi="Times New Roman"/>
                <w:color w:val="000000" w:themeColor="text1"/>
                <w:sz w:val="24"/>
                <w:szCs w:val="28"/>
                <w:lang w:eastAsia="ro-RO"/>
              </w:rPr>
              <w:t xml:space="preserve"> Introducerea pe piață a produselor care cad sub incidența prezentelor Cerințe, atât ca producția autohtonă, cât și ca producție de import, se realizează cu respectarea Legii nr. 306/2018 privind siguranța alimentelor și a Legii nr. 296/2017 privind cerințele generale de igienă a produselor alimentare și sunt etichetate în conformitate cu Legea nr. 279/2017 privind informarea consumatorului cu privire la produsele alimentare</w:t>
            </w:r>
          </w:p>
        </w:tc>
      </w:tr>
      <w:tr w:rsidR="00813919" w:rsidRPr="00177035" w14:paraId="54EC7F85" w14:textId="77777777" w:rsidTr="004E1F0A">
        <w:trPr>
          <w:trHeight w:val="357"/>
        </w:trPr>
        <w:tc>
          <w:tcPr>
            <w:tcW w:w="5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CF14"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10. Conformitatea produselor cu cerinţele prezentei Reglementări tehnice se asigură de către producător şi importator.</w:t>
            </w:r>
          </w:p>
          <w:p w14:paraId="0B1FF40E"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 xml:space="preserve">11. La plasare pe piaţă produsele trebuie să respecte prevederile Legii nr. 78-XV din 18 martie </w:t>
            </w:r>
            <w:r w:rsidRPr="00813919">
              <w:rPr>
                <w:rFonts w:ascii="Times New Roman" w:hAnsi="Times New Roman"/>
                <w:color w:val="333333"/>
                <w:sz w:val="24"/>
                <w:szCs w:val="24"/>
                <w:shd w:val="clear" w:color="auto" w:fill="FFFFFF"/>
                <w:lang w:val="ro-RO" w:eastAsia="ro-RO"/>
              </w:rPr>
              <w:lastRenderedPageBreak/>
              <w:t>2004 privind produsele alimentare şi să fie însoţite de certificatul de inofensivitate, eliberat de Agenţia Naţională pentru Siguranţa Alimentelor, în caz de necesitate.Se modifică şi se</w:t>
            </w:r>
          </w:p>
          <w:p w14:paraId="30C033B9"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12. Producătorii trebuie să asigure menţinerea înregistrărilor, care permit trasabilitatea pentru identificarea materiilor prime utilizate, metodelor şi condiţiilor de producţie, furnizorilor de materii prime, echipelor de producţie, loturilor şi tipurilor de produse timp de 5 ani pentru confirmarea respectării cerinţelor prescrise în prezenta Reglementare tehnică.</w:t>
            </w:r>
          </w:p>
          <w:p w14:paraId="588D0A63"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13. Verificarea indicilor de calitate, formelor de prezentare, marcare şi etichetare a produselor se efectuează în fiecare lot de către producător.</w:t>
            </w:r>
          </w:p>
          <w:p w14:paraId="35D44B10"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14. Regulile pentru verificarea calităţii produselor de cafea:</w:t>
            </w:r>
          </w:p>
          <w:p w14:paraId="2C506926"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 verificarea calităţii se execută pe loturi;</w:t>
            </w:r>
          </w:p>
          <w:p w14:paraId="23DEA375"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2) verificarea aspectului exterior al marcării: această operaţie se efectuează la minimum 1% din numărul total al ambalajelor de transport, cu examinarea fiecărui recipient;</w:t>
            </w:r>
          </w:p>
          <w:p w14:paraId="2F319260"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3) prelevarea probelor: din ambalajele examinate se vor preleva probe în proporţie de 0,03% din numărul total al ambalajelor din lot;</w:t>
            </w:r>
          </w:p>
          <w:p w14:paraId="329303D6" w14:textId="77777777" w:rsidR="00813919" w:rsidRDefault="00813919" w:rsidP="00813919">
            <w:pPr>
              <w:shd w:val="clear" w:color="auto" w:fill="FFFFFF"/>
              <w:ind w:firstLine="720"/>
              <w:rPr>
                <w:rFonts w:ascii="Times New Roman" w:hAnsi="Times New Roman"/>
                <w:color w:val="333333"/>
                <w:sz w:val="24"/>
                <w:szCs w:val="24"/>
                <w:shd w:val="clear" w:color="auto" w:fill="FFFFFF"/>
                <w:lang w:val="ro-RO" w:eastAsia="ro-RO"/>
              </w:rPr>
            </w:pPr>
            <w:r w:rsidRPr="00813919">
              <w:rPr>
                <w:rFonts w:ascii="Times New Roman" w:hAnsi="Times New Roman"/>
                <w:color w:val="333333"/>
                <w:sz w:val="24"/>
                <w:szCs w:val="24"/>
                <w:shd w:val="clear" w:color="auto" w:fill="FFFFFF"/>
                <w:lang w:val="ro-RO" w:eastAsia="ro-RO"/>
              </w:rPr>
              <w:t>4) ambalarea şi marcarea: cutiile metalice sau borcanele de sticlă trebuie să fie închise ermetic. Nu se admit cutii ruginite sau deformate. Pentru asigurarea integrităţii, recipientele se preambalează în lăzi.</w:t>
            </w:r>
          </w:p>
          <w:p w14:paraId="06AC7877"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bdr w:val="none" w:sz="0" w:space="0" w:color="auto" w:frame="1"/>
                <w:shd w:val="clear" w:color="auto" w:fill="FFFFFF"/>
                <w:lang w:val="ro-RO" w:eastAsia="ro-RO"/>
              </w:rPr>
              <w:t>15. Examinarea calităţii ceaiului se stabileşte, în special, prin probe organoletice.</w:t>
            </w:r>
          </w:p>
          <w:p w14:paraId="21961F49"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16. Materiile prime utilizate la fabricarea produselor se achiziţionează numai în baza documentelor scrise, care confirmă originea şi calitatea acestora.</w:t>
            </w:r>
          </w:p>
          <w:p w14:paraId="173AF3E3"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lastRenderedPageBreak/>
              <w:t>17. Materiile prime utilizate la fabricarea produselor trebuie să fie curate, nealterate, neinfestate, lipsite de substanţe toxice şi mirosuri străine.</w:t>
            </w:r>
          </w:p>
          <w:p w14:paraId="4BAB0010" w14:textId="77777777" w:rsidR="00813919" w:rsidRPr="00813919" w:rsidRDefault="00813919" w:rsidP="00813919">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18. Echipamentele ce vin în contact cu materiile prime, produsele şi ambalajele trebuie să se păstreze curate.</w:t>
            </w:r>
          </w:p>
          <w:p w14:paraId="6429DAFC" w14:textId="0F750B73" w:rsidR="00813919" w:rsidRPr="00813919" w:rsidRDefault="00813919" w:rsidP="002438BE">
            <w:pPr>
              <w:shd w:val="clear" w:color="auto" w:fill="FFFFFF"/>
              <w:ind w:firstLine="720"/>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19. Substanţele reziduale rezultate în urma procesării, acumulările de praf şi resturile trebuie ţinute separat de materiile prime şi produsele finite.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217C8" w14:textId="77777777" w:rsidR="00813919" w:rsidRPr="00813919" w:rsidRDefault="00813919" w:rsidP="00813919">
            <w:pPr>
              <w:spacing w:line="276" w:lineRule="auto"/>
              <w:ind w:firstLine="567"/>
              <w:rPr>
                <w:rFonts w:ascii="Times New Roman" w:hAnsi="Times New Roman"/>
                <w:color w:val="000000" w:themeColor="text1"/>
                <w:sz w:val="24"/>
                <w:szCs w:val="24"/>
                <w:lang w:eastAsia="ro-RO"/>
              </w:rPr>
            </w:pPr>
            <w:r w:rsidRPr="00813919">
              <w:rPr>
                <w:rFonts w:ascii="Times New Roman" w:hAnsi="Times New Roman"/>
                <w:color w:val="000000" w:themeColor="text1"/>
                <w:sz w:val="24"/>
                <w:szCs w:val="24"/>
                <w:lang w:eastAsia="ro-RO"/>
              </w:rPr>
              <w:lastRenderedPageBreak/>
              <w:t>1.3.6. Pct. 10 și 11 se abrogă;</w:t>
            </w:r>
          </w:p>
          <w:p w14:paraId="59243A90" w14:textId="77777777" w:rsidR="00813919" w:rsidRPr="00813919" w:rsidRDefault="00813919" w:rsidP="00813919">
            <w:pPr>
              <w:spacing w:line="276" w:lineRule="auto"/>
              <w:ind w:firstLine="567"/>
              <w:rPr>
                <w:rFonts w:ascii="Times New Roman" w:eastAsia="Times New Roman" w:hAnsi="Times New Roman"/>
                <w:b/>
                <w:color w:val="000000" w:themeColor="text1"/>
                <w:sz w:val="24"/>
                <w:szCs w:val="24"/>
                <w:lang w:eastAsia="ro-RO"/>
              </w:rPr>
            </w:pPr>
            <w:r w:rsidRPr="00813919">
              <w:rPr>
                <w:rFonts w:ascii="Times New Roman" w:eastAsia="Times New Roman" w:hAnsi="Times New Roman"/>
                <w:color w:val="000000" w:themeColor="text1"/>
                <w:sz w:val="24"/>
                <w:szCs w:val="24"/>
                <w:lang w:eastAsia="ro-RO"/>
              </w:rPr>
              <w:t>1.3.7.</w:t>
            </w:r>
            <w:r w:rsidRPr="00813919">
              <w:rPr>
                <w:rFonts w:ascii="Times New Roman" w:eastAsia="Times New Roman" w:hAnsi="Times New Roman"/>
                <w:b/>
                <w:color w:val="000000" w:themeColor="text1"/>
                <w:sz w:val="24"/>
                <w:szCs w:val="24"/>
                <w:lang w:eastAsia="ro-RO"/>
              </w:rPr>
              <w:t xml:space="preserve"> </w:t>
            </w:r>
            <w:r w:rsidRPr="00813919">
              <w:rPr>
                <w:rFonts w:ascii="Times New Roman" w:eastAsia="Times New Roman" w:hAnsi="Times New Roman"/>
                <w:color w:val="000000" w:themeColor="text1"/>
                <w:sz w:val="24"/>
                <w:szCs w:val="24"/>
                <w:lang w:eastAsia="ro-RO"/>
              </w:rPr>
              <w:t>Pct. 12 și 13, vor avea următorul cuprins:</w:t>
            </w:r>
            <w:r w:rsidRPr="00813919">
              <w:rPr>
                <w:rFonts w:ascii="Times New Roman" w:eastAsia="Times New Roman" w:hAnsi="Times New Roman"/>
                <w:b/>
                <w:color w:val="000000" w:themeColor="text1"/>
                <w:sz w:val="24"/>
                <w:szCs w:val="24"/>
                <w:lang w:eastAsia="ro-RO"/>
              </w:rPr>
              <w:t xml:space="preserve"> </w:t>
            </w:r>
          </w:p>
          <w:p w14:paraId="5DE789AB" w14:textId="77777777" w:rsidR="00813919" w:rsidRPr="00813919" w:rsidRDefault="00813919" w:rsidP="00813919">
            <w:pPr>
              <w:spacing w:line="276" w:lineRule="auto"/>
              <w:ind w:firstLine="567"/>
              <w:rPr>
                <w:rFonts w:ascii="Times New Roman" w:eastAsia="Times New Roman" w:hAnsi="Times New Roman"/>
                <w:color w:val="000000" w:themeColor="text1"/>
                <w:sz w:val="24"/>
                <w:szCs w:val="24"/>
                <w:lang w:eastAsia="ro-RO"/>
              </w:rPr>
            </w:pPr>
            <w:r w:rsidRPr="00813919">
              <w:rPr>
                <w:rFonts w:ascii="Times New Roman" w:eastAsia="Times New Roman" w:hAnsi="Times New Roman"/>
                <w:color w:val="000000" w:themeColor="text1"/>
                <w:sz w:val="24"/>
                <w:szCs w:val="24"/>
                <w:lang w:eastAsia="ro-RO"/>
              </w:rPr>
              <w:t>„</w:t>
            </w:r>
            <w:r w:rsidRPr="00813919">
              <w:rPr>
                <w:rFonts w:ascii="Times New Roman" w:eastAsia="Times New Roman" w:hAnsi="Times New Roman"/>
                <w:b/>
                <w:color w:val="000000" w:themeColor="text1"/>
                <w:sz w:val="24"/>
                <w:szCs w:val="24"/>
                <w:lang w:eastAsia="ro-RO"/>
              </w:rPr>
              <w:t>12.</w:t>
            </w:r>
            <w:r w:rsidRPr="00813919">
              <w:rPr>
                <w:rFonts w:ascii="Times New Roman" w:eastAsia="Times New Roman" w:hAnsi="Times New Roman"/>
                <w:color w:val="000000" w:themeColor="text1"/>
                <w:sz w:val="24"/>
                <w:szCs w:val="24"/>
                <w:lang w:eastAsia="ro-RO"/>
              </w:rPr>
              <w:t xml:space="preserve"> Producătorul deține înregistrările care permit verificarea trasabilității pentru </w:t>
            </w:r>
            <w:proofErr w:type="gramStart"/>
            <w:r w:rsidRPr="00813919">
              <w:rPr>
                <w:rFonts w:ascii="Times New Roman" w:eastAsia="Times New Roman" w:hAnsi="Times New Roman"/>
                <w:color w:val="000000" w:themeColor="text1"/>
                <w:sz w:val="24"/>
                <w:szCs w:val="24"/>
                <w:lang w:eastAsia="ro-RO"/>
              </w:rPr>
              <w:t>a</w:t>
            </w:r>
            <w:proofErr w:type="gramEnd"/>
            <w:r w:rsidRPr="00813919">
              <w:rPr>
                <w:rFonts w:ascii="Times New Roman" w:eastAsia="Times New Roman" w:hAnsi="Times New Roman"/>
                <w:color w:val="000000" w:themeColor="text1"/>
                <w:sz w:val="24"/>
                <w:szCs w:val="24"/>
                <w:lang w:eastAsia="ro-RO"/>
              </w:rPr>
              <w:t xml:space="preserve"> identifica materiile </w:t>
            </w:r>
            <w:r w:rsidRPr="00813919">
              <w:rPr>
                <w:rFonts w:ascii="Times New Roman" w:eastAsia="Times New Roman" w:hAnsi="Times New Roman"/>
                <w:color w:val="000000" w:themeColor="text1"/>
                <w:sz w:val="24"/>
                <w:szCs w:val="24"/>
                <w:lang w:eastAsia="ro-RO"/>
              </w:rPr>
              <w:lastRenderedPageBreak/>
              <w:t>prime, loturile și tipuri de produse și documentele ce autentifică respectarea cerințelor de calitate. Aceste înregistrări se păstrează conform art. 13</w:t>
            </w:r>
            <w:r w:rsidRPr="00813919">
              <w:rPr>
                <w:rFonts w:ascii="Times New Roman" w:eastAsia="Times New Roman" w:hAnsi="Times New Roman"/>
                <w:color w:val="000000" w:themeColor="text1"/>
                <w:sz w:val="24"/>
                <w:szCs w:val="24"/>
                <w:vertAlign w:val="superscript"/>
                <w:lang w:eastAsia="ro-RO"/>
              </w:rPr>
              <w:t>1</w:t>
            </w:r>
            <w:r w:rsidRPr="00813919">
              <w:rPr>
                <w:rFonts w:ascii="Times New Roman" w:eastAsia="Times New Roman" w:hAnsi="Times New Roman"/>
                <w:color w:val="000000" w:themeColor="text1"/>
                <w:sz w:val="24"/>
                <w:szCs w:val="24"/>
                <w:lang w:eastAsia="ro-RO"/>
              </w:rPr>
              <w:t xml:space="preserve"> alin. (3) </w:t>
            </w:r>
            <w:proofErr w:type="gramStart"/>
            <w:r w:rsidRPr="00813919">
              <w:rPr>
                <w:rFonts w:ascii="Times New Roman" w:eastAsia="Times New Roman" w:hAnsi="Times New Roman"/>
                <w:color w:val="000000" w:themeColor="text1"/>
                <w:sz w:val="24"/>
                <w:szCs w:val="24"/>
                <w:lang w:eastAsia="ro-RO"/>
              </w:rPr>
              <w:t>din</w:t>
            </w:r>
            <w:proofErr w:type="gramEnd"/>
            <w:r w:rsidRPr="00813919">
              <w:rPr>
                <w:rFonts w:ascii="Times New Roman" w:eastAsia="Times New Roman" w:hAnsi="Times New Roman"/>
                <w:color w:val="000000" w:themeColor="text1"/>
                <w:sz w:val="24"/>
                <w:szCs w:val="24"/>
                <w:lang w:eastAsia="ro-RO"/>
              </w:rPr>
              <w:t xml:space="preserve"> Legea nr. 306/2018.</w:t>
            </w:r>
          </w:p>
          <w:p w14:paraId="1699506C" w14:textId="77777777" w:rsidR="00813919" w:rsidRPr="00813919" w:rsidRDefault="00813919" w:rsidP="00813919">
            <w:pPr>
              <w:spacing w:line="276" w:lineRule="auto"/>
              <w:ind w:firstLine="567"/>
              <w:rPr>
                <w:rFonts w:ascii="Times New Roman" w:eastAsia="Times New Roman" w:hAnsi="Times New Roman"/>
                <w:color w:val="000000" w:themeColor="text1"/>
                <w:sz w:val="24"/>
                <w:szCs w:val="24"/>
                <w:lang w:eastAsia="ro-RO"/>
              </w:rPr>
            </w:pPr>
            <w:r w:rsidRPr="00813919">
              <w:rPr>
                <w:rFonts w:ascii="Times New Roman" w:eastAsia="Times New Roman" w:hAnsi="Times New Roman"/>
                <w:b/>
                <w:color w:val="000000" w:themeColor="text1"/>
                <w:sz w:val="24"/>
                <w:szCs w:val="24"/>
                <w:lang w:eastAsia="ro-RO"/>
              </w:rPr>
              <w:t xml:space="preserve">13. </w:t>
            </w:r>
            <w:r w:rsidRPr="00813919">
              <w:rPr>
                <w:rFonts w:ascii="Times New Roman" w:eastAsia="Times New Roman" w:hAnsi="Times New Roman"/>
                <w:color w:val="000000" w:themeColor="text1"/>
                <w:sz w:val="24"/>
                <w:szCs w:val="24"/>
                <w:lang w:eastAsia="ro-RO"/>
              </w:rPr>
              <w:t>Verificarea caracteristicilor organoleptice, a formelor de prezentare, etichetare și masa netă se efectuează de producător pentru fiecare lot. Controlul siguranței produselor și a indicatorilor fizico-chimici, prelevarea probelor pentru investigații de laborator se efectuează în conformitate cu planurile de autocontrol, elaborate de operatorii din domeniul alimentar în conformitate cu prevederile din Legea nr.306/2018 privind siguranța alimentelor.”</w:t>
            </w:r>
          </w:p>
          <w:p w14:paraId="4B0E9806" w14:textId="77777777" w:rsidR="00813919" w:rsidRPr="00781AEF" w:rsidRDefault="00813919" w:rsidP="00813919">
            <w:pPr>
              <w:spacing w:line="276" w:lineRule="auto"/>
              <w:ind w:firstLine="567"/>
              <w:rPr>
                <w:rFonts w:ascii="Times New Roman" w:eastAsia="Times New Roman" w:hAnsi="Times New Roman"/>
                <w:color w:val="000000" w:themeColor="text1"/>
                <w:sz w:val="28"/>
                <w:szCs w:val="28"/>
                <w:lang w:eastAsia="ro-RO"/>
              </w:rPr>
            </w:pPr>
            <w:r w:rsidRPr="00781AEF">
              <w:rPr>
                <w:rFonts w:ascii="Times New Roman" w:eastAsia="Times New Roman" w:hAnsi="Times New Roman"/>
                <w:color w:val="000000" w:themeColor="text1"/>
                <w:sz w:val="28"/>
                <w:szCs w:val="28"/>
                <w:lang w:eastAsia="ro-RO"/>
              </w:rPr>
              <w:t>1.3.8. Pct. 15-19 se abrogă;</w:t>
            </w:r>
          </w:p>
          <w:p w14:paraId="34C2E351" w14:textId="6DC4B2AB" w:rsidR="00813919" w:rsidRPr="00813919" w:rsidRDefault="00813919" w:rsidP="00813919">
            <w:pPr>
              <w:spacing w:line="276" w:lineRule="auto"/>
              <w:ind w:firstLine="567"/>
              <w:rPr>
                <w:rFonts w:ascii="Times New Roman" w:hAnsi="Times New Roman"/>
                <w:color w:val="000000" w:themeColor="text1"/>
                <w:sz w:val="24"/>
                <w:szCs w:val="28"/>
                <w:lang w:eastAsia="ro-RO"/>
              </w:rPr>
            </w:pP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1158" w14:textId="77777777" w:rsidR="00813919" w:rsidRPr="00813919" w:rsidRDefault="00813919" w:rsidP="00813919">
            <w:pPr>
              <w:spacing w:line="276" w:lineRule="auto"/>
              <w:ind w:firstLine="567"/>
              <w:rPr>
                <w:rFonts w:ascii="Times New Roman" w:eastAsia="Times New Roman" w:hAnsi="Times New Roman"/>
                <w:color w:val="000000" w:themeColor="text1"/>
                <w:sz w:val="24"/>
                <w:szCs w:val="24"/>
                <w:lang w:eastAsia="ro-RO"/>
              </w:rPr>
            </w:pPr>
            <w:r w:rsidRPr="00813919">
              <w:rPr>
                <w:rFonts w:ascii="Times New Roman" w:eastAsia="Times New Roman" w:hAnsi="Times New Roman"/>
                <w:b/>
                <w:color w:val="000000" w:themeColor="text1"/>
                <w:sz w:val="24"/>
                <w:szCs w:val="24"/>
                <w:lang w:eastAsia="ro-RO"/>
              </w:rPr>
              <w:lastRenderedPageBreak/>
              <w:t>12.</w:t>
            </w:r>
            <w:r w:rsidRPr="00813919">
              <w:rPr>
                <w:rFonts w:ascii="Times New Roman" w:eastAsia="Times New Roman" w:hAnsi="Times New Roman"/>
                <w:color w:val="000000" w:themeColor="text1"/>
                <w:sz w:val="24"/>
                <w:szCs w:val="24"/>
                <w:lang w:eastAsia="ro-RO"/>
              </w:rPr>
              <w:t xml:space="preserve"> Producătorul deține înregistrările care permit verificarea trasabilității pentru </w:t>
            </w:r>
            <w:proofErr w:type="gramStart"/>
            <w:r w:rsidRPr="00813919">
              <w:rPr>
                <w:rFonts w:ascii="Times New Roman" w:eastAsia="Times New Roman" w:hAnsi="Times New Roman"/>
                <w:color w:val="000000" w:themeColor="text1"/>
                <w:sz w:val="24"/>
                <w:szCs w:val="24"/>
                <w:lang w:eastAsia="ro-RO"/>
              </w:rPr>
              <w:t>a</w:t>
            </w:r>
            <w:proofErr w:type="gramEnd"/>
            <w:r w:rsidRPr="00813919">
              <w:rPr>
                <w:rFonts w:ascii="Times New Roman" w:eastAsia="Times New Roman" w:hAnsi="Times New Roman"/>
                <w:color w:val="000000" w:themeColor="text1"/>
                <w:sz w:val="24"/>
                <w:szCs w:val="24"/>
                <w:lang w:eastAsia="ro-RO"/>
              </w:rPr>
              <w:t xml:space="preserve"> identifica materiile prime, loturile și tipuri de produse și </w:t>
            </w:r>
            <w:r w:rsidRPr="00813919">
              <w:rPr>
                <w:rFonts w:ascii="Times New Roman" w:eastAsia="Times New Roman" w:hAnsi="Times New Roman"/>
                <w:color w:val="000000" w:themeColor="text1"/>
                <w:sz w:val="24"/>
                <w:szCs w:val="24"/>
                <w:lang w:eastAsia="ro-RO"/>
              </w:rPr>
              <w:lastRenderedPageBreak/>
              <w:t>documentele ce autentifică respectarea cerințelor de calitate. Aceste înregistrări se păstrează conform art. 13</w:t>
            </w:r>
            <w:r w:rsidRPr="00813919">
              <w:rPr>
                <w:rFonts w:ascii="Times New Roman" w:eastAsia="Times New Roman" w:hAnsi="Times New Roman"/>
                <w:color w:val="000000" w:themeColor="text1"/>
                <w:sz w:val="24"/>
                <w:szCs w:val="24"/>
                <w:vertAlign w:val="superscript"/>
                <w:lang w:eastAsia="ro-RO"/>
              </w:rPr>
              <w:t>1</w:t>
            </w:r>
            <w:r w:rsidRPr="00813919">
              <w:rPr>
                <w:rFonts w:ascii="Times New Roman" w:eastAsia="Times New Roman" w:hAnsi="Times New Roman"/>
                <w:color w:val="000000" w:themeColor="text1"/>
                <w:sz w:val="24"/>
                <w:szCs w:val="24"/>
                <w:lang w:eastAsia="ro-RO"/>
              </w:rPr>
              <w:t xml:space="preserve"> alin. (3) </w:t>
            </w:r>
            <w:proofErr w:type="gramStart"/>
            <w:r w:rsidRPr="00813919">
              <w:rPr>
                <w:rFonts w:ascii="Times New Roman" w:eastAsia="Times New Roman" w:hAnsi="Times New Roman"/>
                <w:color w:val="000000" w:themeColor="text1"/>
                <w:sz w:val="24"/>
                <w:szCs w:val="24"/>
                <w:lang w:eastAsia="ro-RO"/>
              </w:rPr>
              <w:t>din</w:t>
            </w:r>
            <w:proofErr w:type="gramEnd"/>
            <w:r w:rsidRPr="00813919">
              <w:rPr>
                <w:rFonts w:ascii="Times New Roman" w:eastAsia="Times New Roman" w:hAnsi="Times New Roman"/>
                <w:color w:val="000000" w:themeColor="text1"/>
                <w:sz w:val="24"/>
                <w:szCs w:val="24"/>
                <w:lang w:eastAsia="ro-RO"/>
              </w:rPr>
              <w:t xml:space="preserve"> Legea nr. 306/2018.</w:t>
            </w:r>
          </w:p>
          <w:p w14:paraId="6D54C091" w14:textId="77777777" w:rsidR="00813919" w:rsidRDefault="00813919" w:rsidP="00813919">
            <w:pPr>
              <w:tabs>
                <w:tab w:val="left" w:pos="567"/>
              </w:tabs>
              <w:spacing w:line="276" w:lineRule="auto"/>
              <w:ind w:firstLine="567"/>
              <w:rPr>
                <w:rFonts w:ascii="Times New Roman" w:eastAsia="Times New Roman" w:hAnsi="Times New Roman"/>
                <w:color w:val="000000" w:themeColor="text1"/>
                <w:sz w:val="24"/>
                <w:szCs w:val="24"/>
                <w:lang w:eastAsia="ro-RO"/>
              </w:rPr>
            </w:pPr>
            <w:r w:rsidRPr="00813919">
              <w:rPr>
                <w:rFonts w:ascii="Times New Roman" w:eastAsia="Times New Roman" w:hAnsi="Times New Roman"/>
                <w:b/>
                <w:color w:val="000000" w:themeColor="text1"/>
                <w:sz w:val="24"/>
                <w:szCs w:val="24"/>
                <w:lang w:eastAsia="ro-RO"/>
              </w:rPr>
              <w:t xml:space="preserve">13. </w:t>
            </w:r>
            <w:r w:rsidRPr="00813919">
              <w:rPr>
                <w:rFonts w:ascii="Times New Roman" w:eastAsia="Times New Roman" w:hAnsi="Times New Roman"/>
                <w:color w:val="000000" w:themeColor="text1"/>
                <w:sz w:val="24"/>
                <w:szCs w:val="24"/>
                <w:lang w:eastAsia="ro-RO"/>
              </w:rPr>
              <w:t>Verificarea caracteristicilor organoleptice, a formelor de prezentare, etichetare și masa netă se efectuează de producător pentru fiecare lot. Controlul siguranței produselor și a indicatorilor fizico-chimici, prelevarea probelor pentru investigații de laborator se efectuează în conformitate cu planurile de autocontrol, elaborate de operatorii din domeniul alimentar în conformitate cu prevederile din Legea nr.306/2018 privind siguranța alimentelor.</w:t>
            </w:r>
          </w:p>
          <w:p w14:paraId="3D8E6FAD" w14:textId="568513DD" w:rsidR="00813919" w:rsidRPr="00813919" w:rsidRDefault="00813919" w:rsidP="00813919">
            <w:pPr>
              <w:shd w:val="clear" w:color="auto" w:fill="FFFFFF"/>
              <w:ind w:firstLine="720"/>
              <w:jc w:val="left"/>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 xml:space="preserve">14. Regulile pentru verificarea </w:t>
            </w:r>
            <w:r w:rsidR="002438BE" w:rsidRPr="00813919">
              <w:rPr>
                <w:rFonts w:ascii="Times New Roman" w:hAnsi="Times New Roman"/>
                <w:color w:val="333333"/>
                <w:sz w:val="24"/>
                <w:szCs w:val="24"/>
                <w:shd w:val="clear" w:color="auto" w:fill="FFFFFF"/>
                <w:lang w:val="ro-RO" w:eastAsia="ro-RO"/>
              </w:rPr>
              <w:t>calității</w:t>
            </w:r>
            <w:r w:rsidRPr="00813919">
              <w:rPr>
                <w:rFonts w:ascii="Times New Roman" w:hAnsi="Times New Roman"/>
                <w:color w:val="333333"/>
                <w:sz w:val="24"/>
                <w:szCs w:val="24"/>
                <w:shd w:val="clear" w:color="auto" w:fill="FFFFFF"/>
                <w:lang w:val="ro-RO" w:eastAsia="ro-RO"/>
              </w:rPr>
              <w:t xml:space="preserve"> produselor de cafea:</w:t>
            </w:r>
          </w:p>
          <w:p w14:paraId="1C5F2587" w14:textId="4659FB72" w:rsidR="00813919" w:rsidRPr="00813919" w:rsidRDefault="00813919" w:rsidP="00813919">
            <w:pPr>
              <w:shd w:val="clear" w:color="auto" w:fill="FFFFFF"/>
              <w:ind w:firstLine="720"/>
              <w:jc w:val="left"/>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 xml:space="preserve">1) verificarea </w:t>
            </w:r>
            <w:r w:rsidR="002438BE" w:rsidRPr="00813919">
              <w:rPr>
                <w:rFonts w:ascii="Times New Roman" w:hAnsi="Times New Roman"/>
                <w:color w:val="333333"/>
                <w:sz w:val="24"/>
                <w:szCs w:val="24"/>
                <w:shd w:val="clear" w:color="auto" w:fill="FFFFFF"/>
                <w:lang w:val="ro-RO" w:eastAsia="ro-RO"/>
              </w:rPr>
              <w:t>calității</w:t>
            </w:r>
            <w:r w:rsidRPr="00813919">
              <w:rPr>
                <w:rFonts w:ascii="Times New Roman" w:hAnsi="Times New Roman"/>
                <w:color w:val="333333"/>
                <w:sz w:val="24"/>
                <w:szCs w:val="24"/>
                <w:shd w:val="clear" w:color="auto" w:fill="FFFFFF"/>
                <w:lang w:val="ro-RO" w:eastAsia="ro-RO"/>
              </w:rPr>
              <w:t xml:space="preserve"> se execută pe loturi;</w:t>
            </w:r>
          </w:p>
          <w:p w14:paraId="092F722E" w14:textId="740DB3CE" w:rsidR="00813919" w:rsidRPr="00813919" w:rsidRDefault="00813919" w:rsidP="00813919">
            <w:pPr>
              <w:shd w:val="clear" w:color="auto" w:fill="FFFFFF"/>
              <w:ind w:firstLine="720"/>
              <w:jc w:val="left"/>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 xml:space="preserve">2) verificarea aspectului exterior al marcării: această </w:t>
            </w:r>
            <w:r w:rsidR="002438BE" w:rsidRPr="00813919">
              <w:rPr>
                <w:rFonts w:ascii="Times New Roman" w:hAnsi="Times New Roman"/>
                <w:color w:val="333333"/>
                <w:sz w:val="24"/>
                <w:szCs w:val="24"/>
                <w:shd w:val="clear" w:color="auto" w:fill="FFFFFF"/>
                <w:lang w:val="ro-RO" w:eastAsia="ro-RO"/>
              </w:rPr>
              <w:t>operație</w:t>
            </w:r>
            <w:r w:rsidRPr="00813919">
              <w:rPr>
                <w:rFonts w:ascii="Times New Roman" w:hAnsi="Times New Roman"/>
                <w:color w:val="333333"/>
                <w:sz w:val="24"/>
                <w:szCs w:val="24"/>
                <w:shd w:val="clear" w:color="auto" w:fill="FFFFFF"/>
                <w:lang w:val="ro-RO" w:eastAsia="ro-RO"/>
              </w:rPr>
              <w:t xml:space="preserve"> se efectuează la minimum 1% din numărul total al ambalajelor de transport, cu examinarea fiecărui recipient;</w:t>
            </w:r>
          </w:p>
          <w:p w14:paraId="7C3C02C8" w14:textId="6E8282DE" w:rsidR="00813919" w:rsidRPr="00813919" w:rsidRDefault="00813919" w:rsidP="00813919">
            <w:pPr>
              <w:shd w:val="clear" w:color="auto" w:fill="FFFFFF"/>
              <w:ind w:firstLine="720"/>
              <w:jc w:val="left"/>
              <w:rPr>
                <w:rFonts w:ascii="Times New Roman" w:hAnsi="Times New Roman"/>
                <w:color w:val="333333"/>
                <w:sz w:val="24"/>
                <w:szCs w:val="24"/>
                <w:lang w:val="ro-RO" w:eastAsia="ro-RO"/>
              </w:rPr>
            </w:pPr>
            <w:r w:rsidRPr="00813919">
              <w:rPr>
                <w:rFonts w:ascii="Times New Roman" w:hAnsi="Times New Roman"/>
                <w:color w:val="333333"/>
                <w:sz w:val="24"/>
                <w:szCs w:val="24"/>
                <w:shd w:val="clear" w:color="auto" w:fill="FFFFFF"/>
                <w:lang w:val="ro-RO" w:eastAsia="ro-RO"/>
              </w:rPr>
              <w:t xml:space="preserve">3) prelevarea probelor: din ambalajele examinate se vor preleva probe în </w:t>
            </w:r>
            <w:r w:rsidR="002438BE" w:rsidRPr="00813919">
              <w:rPr>
                <w:rFonts w:ascii="Times New Roman" w:hAnsi="Times New Roman"/>
                <w:color w:val="333333"/>
                <w:sz w:val="24"/>
                <w:szCs w:val="24"/>
                <w:shd w:val="clear" w:color="auto" w:fill="FFFFFF"/>
                <w:lang w:val="ro-RO" w:eastAsia="ro-RO"/>
              </w:rPr>
              <w:t>proporție</w:t>
            </w:r>
            <w:r w:rsidRPr="00813919">
              <w:rPr>
                <w:rFonts w:ascii="Times New Roman" w:hAnsi="Times New Roman"/>
                <w:color w:val="333333"/>
                <w:sz w:val="24"/>
                <w:szCs w:val="24"/>
                <w:shd w:val="clear" w:color="auto" w:fill="FFFFFF"/>
                <w:lang w:val="ro-RO" w:eastAsia="ro-RO"/>
              </w:rPr>
              <w:t xml:space="preserve"> de 0,03% din numărul total al ambalajelor din lot;</w:t>
            </w:r>
          </w:p>
          <w:p w14:paraId="3397783D" w14:textId="073B9C9D" w:rsidR="00813919" w:rsidRPr="00813919" w:rsidRDefault="00813919" w:rsidP="00813919">
            <w:pPr>
              <w:tabs>
                <w:tab w:val="left" w:pos="567"/>
              </w:tabs>
              <w:spacing w:line="276" w:lineRule="auto"/>
              <w:ind w:firstLine="567"/>
              <w:rPr>
                <w:b/>
                <w:color w:val="000000" w:themeColor="text1"/>
                <w:sz w:val="24"/>
                <w:szCs w:val="28"/>
                <w:lang w:eastAsia="ro-RO"/>
              </w:rPr>
            </w:pPr>
            <w:r w:rsidRPr="00813919">
              <w:rPr>
                <w:rFonts w:ascii="Times New Roman" w:hAnsi="Times New Roman"/>
                <w:color w:val="333333"/>
                <w:sz w:val="24"/>
                <w:szCs w:val="24"/>
                <w:shd w:val="clear" w:color="auto" w:fill="FFFFFF"/>
                <w:lang w:val="ro-RO" w:eastAsia="ro-RO"/>
              </w:rPr>
              <w:t xml:space="preserve">4) ambalarea şi marcarea: cutiile metalice sau borcanele de sticlă trebuie să fie închise ermetic. Nu se admit cutii ruginite sau deformate. Pentru asigurarea </w:t>
            </w:r>
            <w:r w:rsidR="002438BE" w:rsidRPr="00813919">
              <w:rPr>
                <w:rFonts w:ascii="Times New Roman" w:hAnsi="Times New Roman"/>
                <w:color w:val="333333"/>
                <w:sz w:val="24"/>
                <w:szCs w:val="24"/>
                <w:shd w:val="clear" w:color="auto" w:fill="FFFFFF"/>
                <w:lang w:val="ro-RO" w:eastAsia="ro-RO"/>
              </w:rPr>
              <w:lastRenderedPageBreak/>
              <w:t>integrității</w:t>
            </w:r>
            <w:r w:rsidRPr="00813919">
              <w:rPr>
                <w:rFonts w:ascii="Times New Roman" w:hAnsi="Times New Roman"/>
                <w:color w:val="333333"/>
                <w:sz w:val="24"/>
                <w:szCs w:val="24"/>
                <w:shd w:val="clear" w:color="auto" w:fill="FFFFFF"/>
                <w:lang w:val="ro-RO" w:eastAsia="ro-RO"/>
              </w:rPr>
              <w:t>, recipientele se preambalează în lăzi.</w:t>
            </w:r>
          </w:p>
        </w:tc>
      </w:tr>
      <w:tr w:rsidR="00813919" w:rsidRPr="00177035" w14:paraId="707A8EEF" w14:textId="77777777" w:rsidTr="004E1F0A">
        <w:trPr>
          <w:trHeight w:val="357"/>
        </w:trPr>
        <w:tc>
          <w:tcPr>
            <w:tcW w:w="5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211F7" w14:textId="77777777" w:rsidR="002438BE" w:rsidRPr="002438BE" w:rsidRDefault="002438BE" w:rsidP="002438BE">
            <w:pPr>
              <w:shd w:val="clear" w:color="auto" w:fill="FFFFFF"/>
              <w:ind w:firstLine="720"/>
              <w:jc w:val="center"/>
              <w:rPr>
                <w:rFonts w:ascii="Times New Roman" w:hAnsi="Times New Roman"/>
                <w:b/>
                <w:color w:val="333333"/>
                <w:sz w:val="24"/>
                <w:szCs w:val="24"/>
                <w:shd w:val="clear" w:color="auto" w:fill="FFFFFF"/>
                <w:lang w:val="ro-RO" w:eastAsia="ro-RO"/>
              </w:rPr>
            </w:pPr>
            <w:r w:rsidRPr="002438BE">
              <w:rPr>
                <w:rFonts w:ascii="Times New Roman" w:hAnsi="Times New Roman"/>
                <w:b/>
                <w:color w:val="333333"/>
                <w:sz w:val="24"/>
                <w:szCs w:val="24"/>
                <w:shd w:val="clear" w:color="auto" w:fill="FFFFFF"/>
                <w:lang w:val="ro-RO" w:eastAsia="ro-RO"/>
              </w:rPr>
              <w:lastRenderedPageBreak/>
              <w:t>IV. Cerinţe esenţiale pentru cafea,</w:t>
            </w:r>
          </w:p>
          <w:p w14:paraId="40F3EA6A" w14:textId="2614CAE2" w:rsidR="002438BE" w:rsidRPr="002438BE" w:rsidRDefault="002438BE" w:rsidP="002438BE">
            <w:pPr>
              <w:shd w:val="clear" w:color="auto" w:fill="FFFFFF"/>
              <w:ind w:firstLine="720"/>
              <w:jc w:val="center"/>
              <w:rPr>
                <w:rFonts w:ascii="Times New Roman" w:hAnsi="Times New Roman"/>
                <w:b/>
                <w:color w:val="333333"/>
                <w:sz w:val="24"/>
                <w:szCs w:val="24"/>
                <w:shd w:val="clear" w:color="auto" w:fill="FFFFFF"/>
                <w:lang w:val="ro-RO" w:eastAsia="ro-RO"/>
              </w:rPr>
            </w:pPr>
            <w:r w:rsidRPr="002438BE">
              <w:rPr>
                <w:rFonts w:ascii="Times New Roman" w:hAnsi="Times New Roman"/>
                <w:b/>
                <w:color w:val="333333"/>
                <w:sz w:val="24"/>
                <w:szCs w:val="24"/>
                <w:shd w:val="clear" w:color="auto" w:fill="FFFFFF"/>
                <w:lang w:val="ro-RO" w:eastAsia="ro-RO"/>
              </w:rPr>
              <w:t>extractele de cafea şi extractele de cicoare</w:t>
            </w:r>
          </w:p>
          <w:p w14:paraId="7F17D57A"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20. Produsele de cafea insolubilă şi cafea boabe trebuie să corespundă următoarelor cerinţe de calitate:</w:t>
            </w:r>
          </w:p>
          <w:p w14:paraId="5065AAF2"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proprietăţi organoleptice:</w:t>
            </w:r>
          </w:p>
          <w:p w14:paraId="675BE90B"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a) aspect: pulbere fină granulată, omogenă şi fără aglomerări;</w:t>
            </w:r>
          </w:p>
          <w:p w14:paraId="4C0830C0"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b) culoare: de la brună la brun-roşcată, omogenă;</w:t>
            </w:r>
          </w:p>
          <w:p w14:paraId="714302D9"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c) gust şi miros: specifice, plăcute, bine exprimate, fără gust sau miros străin, fără gust de caramel;</w:t>
            </w:r>
          </w:p>
          <w:p w14:paraId="32D13B84"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calitatea boabelor:</w:t>
            </w:r>
          </w:p>
          <w:p w14:paraId="1FE4F406"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a) boabe de calitatea I – boabe întregi, uniforme, lucioase, aromate cu gust plăcut şi culoare brună uniformă, specifică, cu fracţia masică a umidităţii de cel mult 5,0 %,;</w:t>
            </w:r>
          </w:p>
          <w:p w14:paraId="2D723F15" w14:textId="5721FB30"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b) boabe de calitatea a II-a – trebuie să conțină 10% boabe mate, de culoare mai deschisă şi aromă mai slabă;</w:t>
            </w:r>
          </w:p>
          <w:p w14:paraId="12EAC540" w14:textId="3054D173"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c) boabe de calitatea a III-a – amestecuri de diferite varietăți de cafea, având culoare şi gust specific tipurilor respective de cafea.</w:t>
            </w:r>
          </w:p>
          <w:p w14:paraId="539DD9B4" w14:textId="33557585" w:rsidR="002438BE" w:rsidRPr="002438BE" w:rsidRDefault="002438BE" w:rsidP="002438BE">
            <w:pPr>
              <w:shd w:val="clear" w:color="auto" w:fill="FFFFFF"/>
              <w:ind w:firstLine="720"/>
              <w:rPr>
                <w:rFonts w:ascii="Times New Roman" w:hAnsi="Times New Roman"/>
                <w:color w:val="333333"/>
                <w:sz w:val="24"/>
                <w:szCs w:val="24"/>
                <w:shd w:val="clear" w:color="auto" w:fill="FFFFFF"/>
                <w:lang w:val="ro-RO" w:eastAsia="ro-RO"/>
              </w:rPr>
            </w:pPr>
            <w:r w:rsidRPr="002438BE">
              <w:rPr>
                <w:rFonts w:ascii="Times New Roman" w:hAnsi="Times New Roman"/>
                <w:color w:val="333333"/>
                <w:sz w:val="24"/>
                <w:szCs w:val="24"/>
                <w:shd w:val="clear" w:color="auto" w:fill="FFFFFF"/>
                <w:lang w:val="ro-RO" w:eastAsia="ro-RO"/>
              </w:rPr>
              <w:t>21. Compoziția chimică a produselor de cafea verde trebuie să corespundă indicilor din tabelul 2.</w:t>
            </w:r>
          </w:p>
          <w:p w14:paraId="51006071" w14:textId="77777777" w:rsidR="002438BE" w:rsidRPr="002438BE" w:rsidRDefault="002438BE" w:rsidP="002438BE">
            <w:pPr>
              <w:shd w:val="clear" w:color="auto" w:fill="FFFFFF"/>
              <w:ind w:firstLine="708"/>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lastRenderedPageBreak/>
              <w:t>22. Cafeaua solubilă, inclusiv decofeinizată, trebuie să corespundă următoarelor condiţii de calitate:</w:t>
            </w:r>
          </w:p>
          <w:p w14:paraId="1680BE2C"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proprietăţi organoleptice:</w:t>
            </w:r>
          </w:p>
          <w:p w14:paraId="640C5FC5"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a) aspect: pulbere fină granulată, omogenă şi fără aglomerări;</w:t>
            </w:r>
          </w:p>
          <w:p w14:paraId="49C2F4D6"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b) culoare: de la brună la brun-roşcată, uniformă în întreaga masă;</w:t>
            </w:r>
          </w:p>
          <w:p w14:paraId="5737A1A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c) gust şi miros: specifice, plăcute, bine exprimate, fără gust sau miros străin, fără gust de caramel;</w:t>
            </w:r>
          </w:p>
          <w:p w14:paraId="0C40D9A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proprietăţi fizico-chimice:</w:t>
            </w:r>
          </w:p>
          <w:p w14:paraId="2EE9F98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a) solubilitate: solubilă 100% în apă caldă şi rece;</w:t>
            </w:r>
          </w:p>
          <w:p w14:paraId="6115F260"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b) umiditate: maximum 4%;</w:t>
            </w:r>
          </w:p>
          <w:p w14:paraId="22003A46"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c) pH: maximum 4,50-5;00;</w:t>
            </w:r>
          </w:p>
          <w:p w14:paraId="7DC84A65"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d) corpuri străine: absente;</w:t>
            </w:r>
          </w:p>
          <w:p w14:paraId="07DB0306"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e) fracţia masică de cofeină (calculată la substanţa uscată): minimum 2,30%;</w:t>
            </w:r>
          </w:p>
          <w:p w14:paraId="780FBA3E"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f) fracţia masică de impurităţi metalice (particule de cel mult 0,30 mm), maximum: 3 x 10</w:t>
            </w:r>
            <w:r w:rsidRPr="002438BE">
              <w:rPr>
                <w:rFonts w:ascii="Times New Roman" w:hAnsi="Times New Roman"/>
                <w:color w:val="333333"/>
                <w:sz w:val="24"/>
                <w:szCs w:val="24"/>
                <w:shd w:val="clear" w:color="auto" w:fill="FFFFFF"/>
                <w:vertAlign w:val="superscript"/>
                <w:lang w:val="ro-RO" w:eastAsia="ro-RO"/>
              </w:rPr>
              <w:t>-4 </w:t>
            </w:r>
            <w:r w:rsidRPr="002438BE">
              <w:rPr>
                <w:rFonts w:ascii="Times New Roman" w:hAnsi="Times New Roman"/>
                <w:color w:val="333333"/>
                <w:sz w:val="24"/>
                <w:szCs w:val="24"/>
                <w:shd w:val="clear" w:color="auto" w:fill="FFFFFF"/>
                <w:lang w:val="ro-RO" w:eastAsia="ro-RO"/>
              </w:rPr>
              <w:t>%.</w:t>
            </w:r>
          </w:p>
          <w:p w14:paraId="0E68DE27"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23. Înlocuitorii de cafea (surogate) trebuie să corespundă următoarelor condiţii de calitate: </w:t>
            </w:r>
          </w:p>
          <w:p w14:paraId="681F3AEF"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să conţină o cantitate de umiditate de cel mult 8%; conţinutul de cenuşă totală (raportat la substanţă uscată) trebuie să fie de cel mult 5,50%, iar pentru cicoarea prăjită – pînă la 8%;</w:t>
            </w:r>
          </w:p>
          <w:p w14:paraId="1124C894"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conţinutul de substanţe solubile în apă (la fierbere timp de 5 minute) trebuie să prezinte următoarele valori (raportat la substanţă uscată): pentru înlocuitorii de cafea de calitatea I – cel puţin 60%, pentru calitatea a II-a – minimum 40%, pentru calitatea a III-a  – cel puţin 20%.</w:t>
            </w:r>
          </w:p>
          <w:p w14:paraId="4B2FA2DE"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24. Se admite un conţinut de impurităţi de fier de maximum 10 mg          per 1 kg de produs, deoarece la măcinarea produselor se pot desprinde particule de fier de la instalaţiile de măcinare.</w:t>
            </w:r>
          </w:p>
          <w:p w14:paraId="7D87F4F6"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lastRenderedPageBreak/>
              <w:t>25. Cafeaua boabe trebuie separată de coaja înlăturată.</w:t>
            </w:r>
          </w:p>
          <w:p w14:paraId="63CD8B29"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26. În urma procesării, cu excepţia procesului de prăjire, cafeaua şi produsele de cafea trebuie să posede un conţinut de umiditate uniform şi să nu depăşească 12,50%. Conţinutul de umiditate ce depăşeşte 12,50% se consideră excesiv, cu excepţia tipurilor de cafea care tradiţional au un nivel de umiditate ridicat, de exemplu, cafeaua Indian Monsooned.</w:t>
            </w:r>
          </w:p>
          <w:p w14:paraId="5F607F3B"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27. După prăjire, conţinutul de umiditate trebuie menţinut la maximum 5%.</w:t>
            </w:r>
          </w:p>
          <w:p w14:paraId="13FDE46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28. Nu se admite restabilirea calităţii cafelei prăjite şi ambalate, care a fost alterată de umiditate şi nu se admite comercializarea acesteia.</w:t>
            </w:r>
          </w:p>
          <w:p w14:paraId="0E2F574D" w14:textId="77777777" w:rsidR="002438BE" w:rsidRPr="002438BE" w:rsidRDefault="002438BE" w:rsidP="002438BE">
            <w:pPr>
              <w:shd w:val="clear" w:color="auto" w:fill="FFFFFF"/>
              <w:ind w:firstLine="0"/>
              <w:jc w:val="center"/>
              <w:rPr>
                <w:rFonts w:ascii="Times New Roman" w:hAnsi="Times New Roman"/>
                <w:color w:val="333333"/>
                <w:sz w:val="24"/>
                <w:szCs w:val="24"/>
                <w:lang w:val="ro-RO" w:eastAsia="ro-RO"/>
              </w:rPr>
            </w:pPr>
            <w:r w:rsidRPr="002438BE">
              <w:rPr>
                <w:rFonts w:ascii="Times New Roman" w:eastAsia="Times New Roman" w:hAnsi="Times New Roman"/>
                <w:b/>
                <w:bCs/>
                <w:color w:val="333333"/>
                <w:sz w:val="24"/>
                <w:szCs w:val="24"/>
                <w:shd w:val="clear" w:color="auto" w:fill="FFFFFF"/>
                <w:lang w:val="ro-RO" w:eastAsia="ro-RO"/>
              </w:rPr>
              <w:t>V. Cerinţe esenţiale pentru ceai şi produse de ceai</w:t>
            </w:r>
          </w:p>
          <w:p w14:paraId="4934D454"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29. Controlul organoleptic se efectuează după sortarea pe calităţi a frunzelor de ceai în funcţie de periodicitatea recoltării, conform punctului 30.</w:t>
            </w:r>
          </w:p>
          <w:p w14:paraId="0AC26C91"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30. Soiurile de ceai negru se clasifică în următoarele categorii de calităţi:</w:t>
            </w:r>
          </w:p>
          <w:p w14:paraId="5FCBA62E"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calitatea superioară (Pekoe): ceai din prima recoltă – prezintă foi de culoare neagră-argintie, cu vîrful alb, gust fin şi aromă puternică, iar în infuzie  este colorat  în galben-deschis;</w:t>
            </w:r>
          </w:p>
          <w:p w14:paraId="22B312B2"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calitatea I (Suchong): ceai din recolta a doua – prezintă foi de culoare neagră, cu gust dulce, iar în infuzie este colorat în negru-închis;</w:t>
            </w:r>
          </w:p>
          <w:p w14:paraId="4AE1044A"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 calitatea a II-a (Congo): ceai din frunze mari din a treia recoltă – prezintă foi de  culoare neagră-cenuşie.</w:t>
            </w:r>
          </w:p>
          <w:p w14:paraId="356E6B9E"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31. Soiurile de ceai verde se clasifică în următoarele categorii de calităţi:</w:t>
            </w:r>
          </w:p>
          <w:p w14:paraId="682352FB"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calitatea superioară (Hyson): ceai din prima recoltă - prezintă frunze mici, răsucite, de culoare verde-albăstruie, iar în infuzie este colorat în galben, avînd miros aromat;</w:t>
            </w:r>
          </w:p>
          <w:p w14:paraId="2E334512"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lastRenderedPageBreak/>
              <w:t>2) calitatea I (Gunpowder): ceai din recolta a doua - prezintă frunze răsucite în formă de globule, de culoare verde spre negru, iar în infuzie este colorat în galben;</w:t>
            </w:r>
          </w:p>
          <w:p w14:paraId="7FED8DDD"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 calitatea a II-a (Tonkay): ceai din recolta a treia - prezintă frunze răsucite şi neregulate, de culoare verde-gălbuie, iar în infuzie este colorat în galben intens.</w:t>
            </w:r>
          </w:p>
          <w:p w14:paraId="57685EAE"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32. Proprietăţile organoleptice ale soiurilor de ceai:</w:t>
            </w:r>
          </w:p>
          <w:p w14:paraId="5A051BBE"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aspectul: ceaiul trebuie să fie uniform, sub formă de fire subţiri, răsucite, întregi sau fragmentate, curate, fără aglomerări şi fără impurităţi minerale sau vegetale. Ceaiul în ambalaje mici (pliculeţe) trebuie să se prezinte sub formă de pudră, cu aspect uniform, curat şi fără corpuri străine;</w:t>
            </w:r>
          </w:p>
          <w:p w14:paraId="11061C65"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culoarea: neagră cu nuanţe cenuşii, uniformă;</w:t>
            </w:r>
          </w:p>
          <w:p w14:paraId="327C1666"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 infuzia: de culoare galbenă sau brun-roşcată, cu aromă caracteristică, bine exprimată;</w:t>
            </w:r>
          </w:p>
          <w:p w14:paraId="5D741A60"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4) mirosul: specific, fără mirosuri străine (de mucegai).</w:t>
            </w:r>
          </w:p>
          <w:p w14:paraId="4A24AE1D"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33. Proprietăţile fizico-chimice ale soiurilor de ceai:</w:t>
            </w:r>
          </w:p>
          <w:p w14:paraId="7C38752F"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umiditate: maximum 9,50%;</w:t>
            </w:r>
          </w:p>
          <w:p w14:paraId="1CF4866F"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extract apos: minimum 38%;</w:t>
            </w:r>
          </w:p>
          <w:p w14:paraId="6BD61BA0"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 cenuşă totală: maximum 6,50%;</w:t>
            </w:r>
          </w:p>
          <w:p w14:paraId="0FEEB806"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4) cenuşă solubilă în apă (raportată la cenuşă totală): maximum 4,20%;</w:t>
            </w:r>
          </w:p>
          <w:p w14:paraId="54166B10"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5) substanţe minerale insolubile în HCl: maximum 1,00%;</w:t>
            </w:r>
          </w:p>
          <w:p w14:paraId="7B161715"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6) Theina: minimum 1,95%;</w:t>
            </w:r>
          </w:p>
          <w:p w14:paraId="19806B68"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7) raportul dintre conţinutul de frunze şi peţioluri (codiţe de frunze): maximum 2,50%;</w:t>
            </w:r>
          </w:p>
          <w:p w14:paraId="6EA5221C"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8) praf de ceai: maximum 0,50%;</w:t>
            </w:r>
          </w:p>
          <w:p w14:paraId="501A8841"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9) coloranţi artificiali: nu se admit;</w:t>
            </w:r>
          </w:p>
          <w:p w14:paraId="24E9F7A9"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lastRenderedPageBreak/>
              <w:t>10) infestări (de carantină sau de depozit): nu se admit.</w:t>
            </w:r>
          </w:p>
          <w:p w14:paraId="3ECEE44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Produsele de ceai, în funcţie de ţara de origine, trebuie să posede compoziţia chimică conform tabelului 3.</w:t>
            </w:r>
          </w:p>
          <w:p w14:paraId="2217BE5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eastAsia="Times New Roman" w:hAnsi="Times New Roman"/>
                <w:i/>
                <w:iCs/>
                <w:color w:val="333333"/>
                <w:sz w:val="24"/>
                <w:szCs w:val="24"/>
                <w:shd w:val="clear" w:color="auto" w:fill="FFFFFF"/>
                <w:lang w:val="ro-RO" w:eastAsia="ro-RO"/>
              </w:rPr>
              <w:t>Tabelul 3</w:t>
            </w:r>
          </w:p>
          <w:p w14:paraId="03ED43C8"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eastAsia="Times New Roman" w:hAnsi="Times New Roman"/>
                <w:b/>
                <w:bCs/>
                <w:color w:val="333333"/>
                <w:sz w:val="24"/>
                <w:szCs w:val="24"/>
                <w:shd w:val="clear" w:color="auto" w:fill="FFFFFF"/>
                <w:lang w:val="ro-RO" w:eastAsia="ro-RO"/>
              </w:rPr>
              <w:t>Compoziţia chimică a ceaiului</w:t>
            </w:r>
            <w:r w:rsidRPr="002438BE">
              <w:rPr>
                <w:rFonts w:ascii="Times New Roman" w:hAnsi="Times New Roman"/>
                <w:color w:val="333333"/>
                <w:sz w:val="24"/>
                <w:szCs w:val="24"/>
                <w:shd w:val="clear" w:color="auto" w:fill="FFFFFF"/>
                <w:lang w:val="ro-RO" w:eastAsia="ro-RO"/>
              </w:rPr>
              <w:t>                                                                                                              </w:t>
            </w:r>
          </w:p>
          <w:tbl>
            <w:tblPr>
              <w:tblW w:w="4820" w:type="dxa"/>
              <w:shd w:val="clear" w:color="auto" w:fill="FFFFFF"/>
              <w:tblLayout w:type="fixed"/>
              <w:tblCellMar>
                <w:left w:w="0" w:type="dxa"/>
                <w:right w:w="0" w:type="dxa"/>
              </w:tblCellMar>
              <w:tblLook w:val="04A0" w:firstRow="1" w:lastRow="0" w:firstColumn="1" w:lastColumn="0" w:noHBand="0" w:noVBand="1"/>
            </w:tblPr>
            <w:tblGrid>
              <w:gridCol w:w="1078"/>
              <w:gridCol w:w="640"/>
              <w:gridCol w:w="696"/>
              <w:gridCol w:w="747"/>
              <w:gridCol w:w="824"/>
              <w:gridCol w:w="835"/>
            </w:tblGrid>
            <w:tr w:rsidR="002438BE" w:rsidRPr="002438BE" w14:paraId="0D112A83" w14:textId="77777777" w:rsidTr="004E1F0A">
              <w:trPr>
                <w:trHeight w:val="175"/>
              </w:trPr>
              <w:tc>
                <w:tcPr>
                  <w:tcW w:w="107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4E0A07" w14:textId="77777777" w:rsidR="002438BE" w:rsidRPr="002438BE" w:rsidRDefault="002438BE" w:rsidP="002438BE">
                  <w:pPr>
                    <w:spacing w:line="224" w:lineRule="atLeast"/>
                    <w:ind w:firstLine="0"/>
                    <w:rPr>
                      <w:color w:val="333333"/>
                      <w:szCs w:val="24"/>
                      <w:lang w:val="ro-RO" w:eastAsia="ro-RO"/>
                    </w:rPr>
                  </w:pPr>
                  <w:r w:rsidRPr="002438BE">
                    <w:rPr>
                      <w:b/>
                      <w:bCs/>
                      <w:color w:val="333333"/>
                      <w:szCs w:val="24"/>
                      <w:shd w:val="clear" w:color="auto" w:fill="FFFFFF"/>
                      <w:lang w:val="ro-RO" w:eastAsia="ro-RO"/>
                    </w:rPr>
                    <w:t>Compoziţia chimică, %</w:t>
                  </w:r>
                </w:p>
              </w:tc>
              <w:tc>
                <w:tcPr>
                  <w:tcW w:w="3742"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E37521" w14:textId="77777777" w:rsidR="002438BE" w:rsidRPr="002438BE" w:rsidRDefault="002438BE" w:rsidP="002438BE">
                  <w:pPr>
                    <w:spacing w:line="224" w:lineRule="atLeast"/>
                    <w:ind w:firstLine="720"/>
                    <w:rPr>
                      <w:color w:val="333333"/>
                      <w:szCs w:val="24"/>
                      <w:lang w:val="ro-RO" w:eastAsia="ro-RO"/>
                    </w:rPr>
                  </w:pPr>
                  <w:r w:rsidRPr="002438BE">
                    <w:rPr>
                      <w:b/>
                      <w:bCs/>
                      <w:color w:val="333333"/>
                      <w:szCs w:val="24"/>
                      <w:shd w:val="clear" w:color="auto" w:fill="FFFFFF"/>
                      <w:lang w:val="ro-RO" w:eastAsia="ro-RO"/>
                    </w:rPr>
                    <w:t>Ţările de origine</w:t>
                  </w:r>
                </w:p>
              </w:tc>
            </w:tr>
            <w:tr w:rsidR="002438BE" w:rsidRPr="002438BE" w14:paraId="454BF1E8" w14:textId="77777777" w:rsidTr="004E1F0A">
              <w:trPr>
                <w:trHeight w:val="195"/>
              </w:trPr>
              <w:tc>
                <w:tcPr>
                  <w:tcW w:w="107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698ADEB" w14:textId="77777777" w:rsidR="002438BE" w:rsidRPr="002438BE" w:rsidRDefault="002438BE" w:rsidP="002438BE">
                  <w:pPr>
                    <w:ind w:firstLine="0"/>
                    <w:rPr>
                      <w:color w:val="333333"/>
                      <w:szCs w:val="24"/>
                      <w:lang w:val="ro-RO" w:eastAsia="ro-RO"/>
                    </w:rPr>
                  </w:pP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4F168" w14:textId="77777777" w:rsidR="002438BE" w:rsidRPr="002438BE" w:rsidRDefault="002438BE" w:rsidP="002438BE">
                  <w:pPr>
                    <w:spacing w:line="224" w:lineRule="atLeast"/>
                    <w:ind w:firstLine="0"/>
                    <w:rPr>
                      <w:color w:val="333333"/>
                      <w:szCs w:val="24"/>
                      <w:lang w:val="ro-RO" w:eastAsia="ro-RO"/>
                    </w:rPr>
                  </w:pPr>
                  <w:r w:rsidRPr="002438BE">
                    <w:rPr>
                      <w:b/>
                      <w:bCs/>
                      <w:color w:val="333333"/>
                      <w:szCs w:val="24"/>
                      <w:shd w:val="clear" w:color="auto" w:fill="FFFFFF"/>
                      <w:lang w:val="ro-RO" w:eastAsia="ro-RO"/>
                    </w:rPr>
                    <w:t>India</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BDDEDF" w14:textId="77777777" w:rsidR="002438BE" w:rsidRPr="002438BE" w:rsidRDefault="002438BE" w:rsidP="002438BE">
                  <w:pPr>
                    <w:spacing w:line="224" w:lineRule="atLeast"/>
                    <w:ind w:firstLine="0"/>
                    <w:rPr>
                      <w:color w:val="333333"/>
                      <w:szCs w:val="24"/>
                      <w:lang w:val="ro-RO" w:eastAsia="ro-RO"/>
                    </w:rPr>
                  </w:pPr>
                  <w:r w:rsidRPr="002438BE">
                    <w:rPr>
                      <w:b/>
                      <w:bCs/>
                      <w:color w:val="333333"/>
                      <w:szCs w:val="24"/>
                      <w:shd w:val="clear" w:color="auto" w:fill="FFFFFF"/>
                      <w:lang w:val="ro-RO" w:eastAsia="ro-RO"/>
                    </w:rPr>
                    <w:t>China</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1C04C7" w14:textId="77777777" w:rsidR="002438BE" w:rsidRPr="002438BE" w:rsidRDefault="002438BE" w:rsidP="002438BE">
                  <w:pPr>
                    <w:spacing w:line="224" w:lineRule="atLeast"/>
                    <w:ind w:hanging="15"/>
                    <w:rPr>
                      <w:color w:val="333333"/>
                      <w:szCs w:val="24"/>
                      <w:lang w:val="ro-RO" w:eastAsia="ro-RO"/>
                    </w:rPr>
                  </w:pPr>
                  <w:r w:rsidRPr="002438BE">
                    <w:rPr>
                      <w:b/>
                      <w:bCs/>
                      <w:color w:val="333333"/>
                      <w:szCs w:val="24"/>
                      <w:shd w:val="clear" w:color="auto" w:fill="FFFFFF"/>
                      <w:lang w:val="ro-RO" w:eastAsia="ro-RO"/>
                    </w:rPr>
                    <w:t>Ceylon</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01232" w14:textId="77777777" w:rsidR="002438BE" w:rsidRPr="002438BE" w:rsidRDefault="002438BE" w:rsidP="002438BE">
                  <w:pPr>
                    <w:spacing w:line="224" w:lineRule="atLeast"/>
                    <w:ind w:firstLine="0"/>
                    <w:rPr>
                      <w:color w:val="333333"/>
                      <w:szCs w:val="24"/>
                      <w:lang w:val="ro-RO" w:eastAsia="ro-RO"/>
                    </w:rPr>
                  </w:pPr>
                  <w:r w:rsidRPr="002438BE">
                    <w:rPr>
                      <w:b/>
                      <w:bCs/>
                      <w:color w:val="333333"/>
                      <w:szCs w:val="24"/>
                      <w:shd w:val="clear" w:color="auto" w:fill="FFFFFF"/>
                      <w:lang w:val="ro-RO" w:eastAsia="ro-RO"/>
                    </w:rPr>
                    <w:t>Japonia</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F6E214" w14:textId="77777777" w:rsidR="002438BE" w:rsidRPr="002438BE" w:rsidRDefault="002438BE" w:rsidP="002438BE">
                  <w:pPr>
                    <w:spacing w:line="224" w:lineRule="atLeast"/>
                    <w:ind w:firstLine="0"/>
                    <w:rPr>
                      <w:color w:val="333333"/>
                      <w:szCs w:val="24"/>
                      <w:lang w:val="ro-RO" w:eastAsia="ro-RO"/>
                    </w:rPr>
                  </w:pPr>
                  <w:r w:rsidRPr="002438BE">
                    <w:rPr>
                      <w:b/>
                      <w:bCs/>
                      <w:color w:val="333333"/>
                      <w:szCs w:val="24"/>
                      <w:shd w:val="clear" w:color="auto" w:fill="FFFFFF"/>
                      <w:lang w:val="ro-RO" w:eastAsia="ro-RO"/>
                    </w:rPr>
                    <w:t>Georgia</w:t>
                  </w:r>
                </w:p>
              </w:tc>
            </w:tr>
            <w:tr w:rsidR="002438BE" w:rsidRPr="002438BE" w14:paraId="19107867" w14:textId="77777777" w:rsidTr="004E1F0A">
              <w:trPr>
                <w:trHeight w:val="547"/>
              </w:trPr>
              <w:tc>
                <w:tcPr>
                  <w:tcW w:w="1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8C268E"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Umiditate</w:t>
                  </w: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FBDD2"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75120FE1"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5,70 - 8,50</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82ED6"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5C29AA92"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6,00 - 9,10</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19348" w14:textId="77777777" w:rsidR="002438BE" w:rsidRPr="002438BE" w:rsidRDefault="002438BE" w:rsidP="002438BE">
                  <w:pPr>
                    <w:spacing w:line="224" w:lineRule="atLeast"/>
                    <w:ind w:hanging="15"/>
                    <w:rPr>
                      <w:color w:val="333333"/>
                      <w:szCs w:val="24"/>
                      <w:lang w:val="ro-RO" w:eastAsia="ro-RO"/>
                    </w:rPr>
                  </w:pPr>
                  <w:r w:rsidRPr="002438BE">
                    <w:rPr>
                      <w:color w:val="333333"/>
                      <w:szCs w:val="24"/>
                      <w:lang w:val="ro-RO" w:eastAsia="ro-RO"/>
                    </w:rPr>
                    <w:t> </w:t>
                  </w:r>
                </w:p>
                <w:p w14:paraId="16FC0EBF" w14:textId="77777777" w:rsidR="002438BE" w:rsidRPr="002438BE" w:rsidRDefault="002438BE" w:rsidP="002438BE">
                  <w:pPr>
                    <w:spacing w:line="224" w:lineRule="atLeast"/>
                    <w:ind w:hanging="15"/>
                    <w:rPr>
                      <w:color w:val="333333"/>
                      <w:szCs w:val="24"/>
                      <w:lang w:val="ro-RO" w:eastAsia="ro-RO"/>
                    </w:rPr>
                  </w:pPr>
                  <w:r w:rsidRPr="002438BE">
                    <w:rPr>
                      <w:color w:val="333333"/>
                      <w:szCs w:val="24"/>
                      <w:shd w:val="clear" w:color="auto" w:fill="FFFFFF"/>
                      <w:lang w:val="ro-RO" w:eastAsia="ro-RO"/>
                    </w:rPr>
                    <w:t>4,50 - 9,50</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E63D7"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2ED920A0"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3,90 - 4,00</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554B8"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5F4FF254"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6,30 - 7,80</w:t>
                  </w:r>
                </w:p>
              </w:tc>
            </w:tr>
            <w:tr w:rsidR="002438BE" w:rsidRPr="002438BE" w14:paraId="07BE65B3" w14:textId="77777777" w:rsidTr="004E1F0A">
              <w:trPr>
                <w:trHeight w:val="528"/>
              </w:trPr>
              <w:tc>
                <w:tcPr>
                  <w:tcW w:w="1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E7D2DF"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Extract apos</w:t>
                  </w: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18B7C"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01A0B8B1"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45 - 50</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DA0AF6"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00E33CBD"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38 - 47</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DD493" w14:textId="77777777" w:rsidR="002438BE" w:rsidRPr="002438BE" w:rsidRDefault="002438BE" w:rsidP="002438BE">
                  <w:pPr>
                    <w:spacing w:line="224" w:lineRule="atLeast"/>
                    <w:ind w:hanging="15"/>
                    <w:rPr>
                      <w:color w:val="333333"/>
                      <w:szCs w:val="24"/>
                      <w:lang w:val="ro-RO" w:eastAsia="ro-RO"/>
                    </w:rPr>
                  </w:pPr>
                  <w:r w:rsidRPr="002438BE">
                    <w:rPr>
                      <w:color w:val="333333"/>
                      <w:szCs w:val="24"/>
                      <w:lang w:val="ro-RO" w:eastAsia="ro-RO"/>
                    </w:rPr>
                    <w:t> </w:t>
                  </w:r>
                </w:p>
                <w:p w14:paraId="49F0C62F" w14:textId="77777777" w:rsidR="002438BE" w:rsidRPr="002438BE" w:rsidRDefault="002438BE" w:rsidP="002438BE">
                  <w:pPr>
                    <w:spacing w:line="224" w:lineRule="atLeast"/>
                    <w:ind w:hanging="15"/>
                    <w:rPr>
                      <w:color w:val="333333"/>
                      <w:szCs w:val="24"/>
                      <w:lang w:val="ro-RO" w:eastAsia="ro-RO"/>
                    </w:rPr>
                  </w:pPr>
                  <w:r w:rsidRPr="002438BE">
                    <w:rPr>
                      <w:color w:val="333333"/>
                      <w:szCs w:val="24"/>
                      <w:shd w:val="clear" w:color="auto" w:fill="FFFFFF"/>
                      <w:lang w:val="ro-RO" w:eastAsia="ro-RO"/>
                    </w:rPr>
                    <w:t>40 - 47</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FDE4E"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71301905"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42 - 43</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3CC7FB"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7FD0C910"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38,30 - 43,00</w:t>
                  </w:r>
                </w:p>
              </w:tc>
            </w:tr>
            <w:tr w:rsidR="002438BE" w:rsidRPr="002438BE" w14:paraId="143F1B11" w14:textId="77777777" w:rsidTr="004E1F0A">
              <w:trPr>
                <w:trHeight w:val="372"/>
              </w:trPr>
              <w:tc>
                <w:tcPr>
                  <w:tcW w:w="1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50334F"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Theina</w:t>
                  </w: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D28C7"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1,95 - 3,45</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23448"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2,15 - 3,50</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BC8DC3" w14:textId="77777777" w:rsidR="002438BE" w:rsidRPr="002438BE" w:rsidRDefault="002438BE" w:rsidP="002438BE">
                  <w:pPr>
                    <w:spacing w:line="224" w:lineRule="atLeast"/>
                    <w:ind w:hanging="15"/>
                    <w:rPr>
                      <w:color w:val="333333"/>
                      <w:szCs w:val="24"/>
                      <w:lang w:val="ro-RO" w:eastAsia="ro-RO"/>
                    </w:rPr>
                  </w:pPr>
                  <w:r w:rsidRPr="002438BE">
                    <w:rPr>
                      <w:color w:val="333333"/>
                      <w:szCs w:val="24"/>
                      <w:shd w:val="clear" w:color="auto" w:fill="FFFFFF"/>
                      <w:lang w:val="ro-RO" w:eastAsia="ro-RO"/>
                    </w:rPr>
                    <w:t>1,95 - 3,60</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7695B"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2,20 - 2,81</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B170BF"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2,50 - 3,00</w:t>
                  </w:r>
                </w:p>
              </w:tc>
            </w:tr>
            <w:tr w:rsidR="002438BE" w:rsidRPr="002438BE" w14:paraId="409C5B22" w14:textId="77777777" w:rsidTr="004E1F0A">
              <w:trPr>
                <w:trHeight w:val="528"/>
              </w:trPr>
              <w:tc>
                <w:tcPr>
                  <w:tcW w:w="1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E202F"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Substanţe tanante</w:t>
                  </w: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259014"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57152369"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13,30 - 15,00</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FC4C4F"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4A085262"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7,30 - 10,21</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4D51B8" w14:textId="77777777" w:rsidR="002438BE" w:rsidRPr="002438BE" w:rsidRDefault="002438BE" w:rsidP="002438BE">
                  <w:pPr>
                    <w:spacing w:line="224" w:lineRule="atLeast"/>
                    <w:ind w:hanging="15"/>
                    <w:rPr>
                      <w:color w:val="333333"/>
                      <w:szCs w:val="24"/>
                      <w:lang w:val="ro-RO" w:eastAsia="ro-RO"/>
                    </w:rPr>
                  </w:pPr>
                  <w:r w:rsidRPr="002438BE">
                    <w:rPr>
                      <w:color w:val="333333"/>
                      <w:szCs w:val="24"/>
                      <w:lang w:val="ro-RO" w:eastAsia="ro-RO"/>
                    </w:rPr>
                    <w:t> </w:t>
                  </w:r>
                </w:p>
                <w:p w14:paraId="7D44CAB2" w14:textId="77777777" w:rsidR="002438BE" w:rsidRPr="002438BE" w:rsidRDefault="002438BE" w:rsidP="002438BE">
                  <w:pPr>
                    <w:spacing w:line="224" w:lineRule="atLeast"/>
                    <w:ind w:hanging="15"/>
                    <w:rPr>
                      <w:color w:val="333333"/>
                      <w:szCs w:val="24"/>
                      <w:lang w:val="ro-RO" w:eastAsia="ro-RO"/>
                    </w:rPr>
                  </w:pPr>
                  <w:r w:rsidRPr="002438BE">
                    <w:rPr>
                      <w:color w:val="333333"/>
                      <w:szCs w:val="24"/>
                      <w:shd w:val="clear" w:color="auto" w:fill="FFFFFF"/>
                      <w:lang w:val="ro-RO" w:eastAsia="ro-RO"/>
                    </w:rPr>
                    <w:t>10,10 - 14,00</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20FA1C"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3327F04B"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14,29 - 15,08</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A4B35"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3D64018D"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11,67 - 19,16</w:t>
                  </w:r>
                </w:p>
              </w:tc>
            </w:tr>
            <w:tr w:rsidR="002438BE" w:rsidRPr="002438BE" w14:paraId="04096829" w14:textId="77777777" w:rsidTr="004E1F0A">
              <w:trPr>
                <w:trHeight w:val="579"/>
              </w:trPr>
              <w:tc>
                <w:tcPr>
                  <w:tcW w:w="1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610A2F"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Substanţe minerale, din care:</w:t>
                  </w: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D076F5"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1A704C3B"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612921E3"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5F2FC"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39476824"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03730892"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1C8B33" w14:textId="77777777" w:rsidR="002438BE" w:rsidRPr="002438BE" w:rsidRDefault="002438BE" w:rsidP="002438BE">
                  <w:pPr>
                    <w:spacing w:line="224" w:lineRule="atLeast"/>
                    <w:ind w:hanging="15"/>
                    <w:rPr>
                      <w:color w:val="333333"/>
                      <w:szCs w:val="24"/>
                      <w:lang w:val="ro-RO" w:eastAsia="ro-RO"/>
                    </w:rPr>
                  </w:pPr>
                  <w:r w:rsidRPr="002438BE">
                    <w:rPr>
                      <w:color w:val="333333"/>
                      <w:szCs w:val="24"/>
                      <w:lang w:val="ro-RO" w:eastAsia="ro-RO"/>
                    </w:rPr>
                    <w:t> </w:t>
                  </w:r>
                </w:p>
                <w:p w14:paraId="35150C47" w14:textId="77777777" w:rsidR="002438BE" w:rsidRPr="002438BE" w:rsidRDefault="002438BE" w:rsidP="002438BE">
                  <w:pPr>
                    <w:spacing w:line="224" w:lineRule="atLeast"/>
                    <w:ind w:hanging="15"/>
                    <w:rPr>
                      <w:color w:val="333333"/>
                      <w:szCs w:val="24"/>
                      <w:lang w:val="ro-RO" w:eastAsia="ro-RO"/>
                    </w:rPr>
                  </w:pPr>
                  <w:r w:rsidRPr="002438BE">
                    <w:rPr>
                      <w:color w:val="333333"/>
                      <w:szCs w:val="24"/>
                      <w:lang w:val="ro-RO" w:eastAsia="ro-RO"/>
                    </w:rPr>
                    <w:t> </w:t>
                  </w:r>
                </w:p>
                <w:p w14:paraId="0384D73D" w14:textId="77777777" w:rsidR="002438BE" w:rsidRPr="002438BE" w:rsidRDefault="002438BE" w:rsidP="002438BE">
                  <w:pPr>
                    <w:spacing w:line="224" w:lineRule="atLeast"/>
                    <w:ind w:hanging="15"/>
                    <w:rPr>
                      <w:color w:val="333333"/>
                      <w:szCs w:val="24"/>
                      <w:lang w:val="ro-RO" w:eastAsia="ro-RO"/>
                    </w:rPr>
                  </w:pPr>
                  <w:r w:rsidRPr="002438BE">
                    <w:rPr>
                      <w:color w:val="333333"/>
                      <w:szCs w:val="24"/>
                      <w:lang w:val="ro-RO" w:eastAsia="ro-RO"/>
                    </w:rPr>
                    <w:t> </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41F1AA"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6EE0CA91"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40C80547"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7F3E26"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30800AFA"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p w14:paraId="3B31E420"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tc>
            </w:tr>
            <w:tr w:rsidR="002438BE" w:rsidRPr="002438BE" w14:paraId="3FDF1EDB" w14:textId="77777777" w:rsidTr="004E1F0A">
              <w:trPr>
                <w:trHeight w:val="201"/>
              </w:trPr>
              <w:tc>
                <w:tcPr>
                  <w:tcW w:w="1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ED99C6"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cenuşă</w:t>
                  </w:r>
                </w:p>
                <w:p w14:paraId="71313990"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7A343D"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4,90 - 6,00</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32C36D"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5,00 - 6,50</w:t>
                  </w:r>
                </w:p>
                <w:p w14:paraId="5D80206F"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693B7C" w14:textId="77777777" w:rsidR="002438BE" w:rsidRPr="002438BE" w:rsidRDefault="002438BE" w:rsidP="002438BE">
                  <w:pPr>
                    <w:spacing w:line="224" w:lineRule="atLeast"/>
                    <w:ind w:hanging="15"/>
                    <w:rPr>
                      <w:color w:val="333333"/>
                      <w:szCs w:val="24"/>
                      <w:lang w:val="ro-RO" w:eastAsia="ro-RO"/>
                    </w:rPr>
                  </w:pPr>
                  <w:r w:rsidRPr="002438BE">
                    <w:rPr>
                      <w:color w:val="333333"/>
                      <w:szCs w:val="24"/>
                      <w:shd w:val="clear" w:color="auto" w:fill="FFFFFF"/>
                      <w:lang w:val="ro-RO" w:eastAsia="ro-RO"/>
                    </w:rPr>
                    <w:t>5,00 - 6,50</w:t>
                  </w:r>
                </w:p>
                <w:p w14:paraId="3B1BD2DF" w14:textId="77777777" w:rsidR="002438BE" w:rsidRPr="002438BE" w:rsidRDefault="002438BE" w:rsidP="002438BE">
                  <w:pPr>
                    <w:spacing w:line="224" w:lineRule="atLeast"/>
                    <w:ind w:hanging="15"/>
                    <w:rPr>
                      <w:color w:val="333333"/>
                      <w:szCs w:val="24"/>
                      <w:lang w:val="ro-RO" w:eastAsia="ro-RO"/>
                    </w:rPr>
                  </w:pPr>
                  <w:r w:rsidRPr="002438BE">
                    <w:rPr>
                      <w:color w:val="333333"/>
                      <w:szCs w:val="24"/>
                      <w:lang w:val="ro-RO" w:eastAsia="ro-RO"/>
                    </w:rPr>
                    <w:t> </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59226"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5,68 - 6,23</w:t>
                  </w:r>
                </w:p>
                <w:p w14:paraId="7A748D2C" w14:textId="77777777" w:rsidR="002438BE" w:rsidRPr="002438BE" w:rsidRDefault="002438BE" w:rsidP="002438BE">
                  <w:pPr>
                    <w:spacing w:line="224" w:lineRule="atLeast"/>
                    <w:ind w:firstLine="0"/>
                    <w:rPr>
                      <w:color w:val="333333"/>
                      <w:szCs w:val="24"/>
                      <w:lang w:val="ro-RO" w:eastAsia="ro-RO"/>
                    </w:rPr>
                  </w:pPr>
                  <w:r w:rsidRPr="002438BE">
                    <w:rPr>
                      <w:color w:val="333333"/>
                      <w:szCs w:val="24"/>
                      <w:lang w:val="ro-RO" w:eastAsia="ro-RO"/>
                    </w:rPr>
                    <w:t> </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8DB3A"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3,25 - 6,00</w:t>
                  </w:r>
                </w:p>
              </w:tc>
            </w:tr>
            <w:tr w:rsidR="002438BE" w:rsidRPr="002438BE" w14:paraId="4DF3ACA7" w14:textId="77777777" w:rsidTr="004E1F0A">
              <w:trPr>
                <w:trHeight w:val="378"/>
              </w:trPr>
              <w:tc>
                <w:tcPr>
                  <w:tcW w:w="10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F88C7"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cenuşă solubilă</w:t>
                  </w:r>
                </w:p>
              </w:tc>
              <w:tc>
                <w:tcPr>
                  <w:tcW w:w="6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1F369A"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3,00 - 4,10</w:t>
                  </w:r>
                </w:p>
              </w:tc>
              <w:tc>
                <w:tcPr>
                  <w:tcW w:w="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7E729D"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3,00 - 4,00</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F9B26" w14:textId="77777777" w:rsidR="002438BE" w:rsidRPr="002438BE" w:rsidRDefault="002438BE" w:rsidP="002438BE">
                  <w:pPr>
                    <w:spacing w:line="224" w:lineRule="atLeast"/>
                    <w:ind w:hanging="15"/>
                    <w:rPr>
                      <w:color w:val="333333"/>
                      <w:szCs w:val="24"/>
                      <w:lang w:val="ro-RO" w:eastAsia="ro-RO"/>
                    </w:rPr>
                  </w:pPr>
                  <w:r w:rsidRPr="002438BE">
                    <w:rPr>
                      <w:color w:val="333333"/>
                      <w:szCs w:val="24"/>
                      <w:shd w:val="clear" w:color="auto" w:fill="FFFFFF"/>
                      <w:lang w:val="ro-RO" w:eastAsia="ro-RO"/>
                    </w:rPr>
                    <w:t>3,10 - 4,20</w:t>
                  </w:r>
                </w:p>
              </w:tc>
              <w:tc>
                <w:tcPr>
                  <w:tcW w:w="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EFCE6D"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3,49 - 3,54</w:t>
                  </w:r>
                </w:p>
              </w:tc>
              <w:tc>
                <w:tcPr>
                  <w:tcW w:w="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CF04B1" w14:textId="77777777" w:rsidR="002438BE" w:rsidRPr="002438BE" w:rsidRDefault="002438BE" w:rsidP="002438BE">
                  <w:pPr>
                    <w:spacing w:line="224" w:lineRule="atLeast"/>
                    <w:ind w:firstLine="0"/>
                    <w:rPr>
                      <w:color w:val="333333"/>
                      <w:szCs w:val="24"/>
                      <w:lang w:val="ro-RO" w:eastAsia="ro-RO"/>
                    </w:rPr>
                  </w:pPr>
                  <w:r w:rsidRPr="002438BE">
                    <w:rPr>
                      <w:color w:val="333333"/>
                      <w:szCs w:val="24"/>
                      <w:shd w:val="clear" w:color="auto" w:fill="FFFFFF"/>
                      <w:lang w:val="ro-RO" w:eastAsia="ro-RO"/>
                    </w:rPr>
                    <w:t>3,05 - 3,30</w:t>
                  </w:r>
                </w:p>
              </w:tc>
            </w:tr>
          </w:tbl>
          <w:p w14:paraId="18335EE8"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lang w:val="ro-RO" w:eastAsia="ro-RO"/>
              </w:rPr>
              <w:t> </w:t>
            </w:r>
          </w:p>
          <w:p w14:paraId="05CCB4C4"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34. Este interzisă livrarea ceaiului:</w:t>
            </w:r>
          </w:p>
          <w:p w14:paraId="193F657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lastRenderedPageBreak/>
              <w:t>1) cu adăugarea substanţelor în scopul mascării diferitelor falsificări sau ameliorări ale proprietăţilor organoleptice;</w:t>
            </w:r>
          </w:p>
          <w:p w14:paraId="3023A0A1"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care conţine frunze străine de natura ceaiului, cu excepţia ceaiului cu adaosuri;</w:t>
            </w:r>
          </w:p>
          <w:p w14:paraId="61D60EA3"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 care a mai fost fiert şi uscat;</w:t>
            </w:r>
          </w:p>
          <w:p w14:paraId="6BFC6E5C"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4) tratat altfel decît prin fermentare;</w:t>
            </w:r>
          </w:p>
          <w:p w14:paraId="4E22B5E2"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5) cu calitate depreciată cu apă dulce sau apă de mare.</w:t>
            </w:r>
          </w:p>
          <w:p w14:paraId="24A87FB0"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35. Nu se admite şi nu se referă la ceaiul cu adaosuri:</w:t>
            </w:r>
          </w:p>
          <w:p w14:paraId="6F373B95"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1) folosirea frunzelor de ceai deja utilizate;</w:t>
            </w:r>
          </w:p>
          <w:p w14:paraId="34F5A942"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2) adăugarea de frunze şi peţioluri străine ce au caracteristicile exterioare şi astringenţa frunzelor de ceai;</w:t>
            </w:r>
          </w:p>
          <w:p w14:paraId="4F6B12A1" w14:textId="77777777" w:rsidR="002438BE" w:rsidRPr="002438BE" w:rsidRDefault="002438BE" w:rsidP="002438BE">
            <w:pPr>
              <w:shd w:val="clear" w:color="auto" w:fill="FFFFFF"/>
              <w:ind w:firstLine="720"/>
              <w:rPr>
                <w:rFonts w:ascii="Times New Roman" w:hAnsi="Times New Roman"/>
                <w:color w:val="333333"/>
                <w:sz w:val="24"/>
                <w:szCs w:val="24"/>
                <w:lang w:val="ro-RO" w:eastAsia="ro-RO"/>
              </w:rPr>
            </w:pPr>
            <w:r w:rsidRPr="002438BE">
              <w:rPr>
                <w:rFonts w:ascii="Times New Roman" w:hAnsi="Times New Roman"/>
                <w:color w:val="333333"/>
                <w:sz w:val="24"/>
                <w:szCs w:val="24"/>
                <w:shd w:val="clear" w:color="auto" w:fill="FFFFFF"/>
                <w:lang w:val="ro-RO" w:eastAsia="ro-RO"/>
              </w:rPr>
              <w:t>3) adăugarea de peţioluri a frunzelor de ceai;</w:t>
            </w:r>
          </w:p>
          <w:p w14:paraId="34DB6ECC" w14:textId="4476B43E" w:rsidR="00813919" w:rsidRPr="00813919" w:rsidRDefault="002438BE" w:rsidP="002438BE">
            <w:pPr>
              <w:shd w:val="clear" w:color="auto" w:fill="FFFFFF"/>
              <w:ind w:firstLine="720"/>
              <w:rPr>
                <w:color w:val="333333"/>
                <w:sz w:val="24"/>
                <w:szCs w:val="24"/>
                <w:shd w:val="clear" w:color="auto" w:fill="FFFFFF"/>
                <w:lang w:val="ro-RO" w:eastAsia="ro-RO"/>
              </w:rPr>
            </w:pPr>
            <w:r w:rsidRPr="002438BE">
              <w:rPr>
                <w:rFonts w:ascii="Times New Roman" w:hAnsi="Times New Roman"/>
                <w:color w:val="333333"/>
                <w:sz w:val="24"/>
                <w:szCs w:val="24"/>
                <w:shd w:val="clear" w:color="auto" w:fill="FFFFFF"/>
                <w:lang w:val="ro-RO" w:eastAsia="ro-RO"/>
              </w:rPr>
              <w:t>4) adăugarea de substanţe minerale şi/sau coloranţi artificiali.</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69D4" w14:textId="77777777" w:rsidR="002438BE" w:rsidRDefault="002438BE" w:rsidP="002438BE">
            <w:pPr>
              <w:spacing w:line="276" w:lineRule="auto"/>
              <w:ind w:firstLine="567"/>
              <w:rPr>
                <w:rFonts w:ascii="Times New Roman" w:eastAsia="Times New Roman" w:hAnsi="Times New Roman"/>
                <w:color w:val="000000" w:themeColor="text1"/>
                <w:sz w:val="28"/>
                <w:szCs w:val="28"/>
                <w:lang w:eastAsia="ro-RO"/>
              </w:rPr>
            </w:pPr>
            <w:r w:rsidRPr="00781AEF">
              <w:rPr>
                <w:rFonts w:ascii="Times New Roman" w:eastAsia="Times New Roman" w:hAnsi="Times New Roman"/>
                <w:color w:val="000000" w:themeColor="text1"/>
                <w:sz w:val="28"/>
                <w:szCs w:val="28"/>
                <w:lang w:eastAsia="ro-RO"/>
              </w:rPr>
              <w:lastRenderedPageBreak/>
              <w:t>1.3.9. Capitolele IV și V se abrogă;</w:t>
            </w:r>
          </w:p>
          <w:p w14:paraId="0B72DDD4" w14:textId="77777777" w:rsidR="002438BE" w:rsidRPr="00781AEF" w:rsidRDefault="002438BE" w:rsidP="002438BE">
            <w:pPr>
              <w:spacing w:line="276" w:lineRule="auto"/>
              <w:ind w:firstLine="567"/>
              <w:rPr>
                <w:rFonts w:ascii="Times New Roman" w:eastAsia="Times New Roman" w:hAnsi="Times New Roman"/>
                <w:color w:val="000000" w:themeColor="text1"/>
                <w:sz w:val="28"/>
                <w:szCs w:val="28"/>
                <w:lang w:eastAsia="ro-RO"/>
              </w:rPr>
            </w:pPr>
            <w:r w:rsidRPr="00781AEF">
              <w:rPr>
                <w:rFonts w:ascii="Times New Roman" w:eastAsia="Times New Roman" w:hAnsi="Times New Roman"/>
                <w:color w:val="000000" w:themeColor="text1"/>
                <w:sz w:val="28"/>
                <w:szCs w:val="28"/>
                <w:lang w:eastAsia="ro-RO"/>
              </w:rPr>
              <w:t xml:space="preserve">1.3.10. Tabelele 2 și 3 se exclud; </w:t>
            </w:r>
          </w:p>
          <w:p w14:paraId="43D9893E" w14:textId="77777777" w:rsidR="002438BE" w:rsidRPr="00781AEF" w:rsidRDefault="002438BE" w:rsidP="002438BE">
            <w:pPr>
              <w:spacing w:line="276" w:lineRule="auto"/>
              <w:ind w:firstLine="567"/>
              <w:rPr>
                <w:rFonts w:ascii="Times New Roman" w:eastAsia="Times New Roman" w:hAnsi="Times New Roman"/>
                <w:color w:val="000000" w:themeColor="text1"/>
                <w:sz w:val="28"/>
                <w:szCs w:val="28"/>
                <w:lang w:eastAsia="ro-RO"/>
              </w:rPr>
            </w:pPr>
          </w:p>
          <w:p w14:paraId="61364C84" w14:textId="77777777" w:rsidR="00813919" w:rsidRPr="00813919" w:rsidRDefault="00813919" w:rsidP="00813919">
            <w:pPr>
              <w:spacing w:line="276" w:lineRule="auto"/>
              <w:ind w:firstLine="567"/>
              <w:rPr>
                <w:color w:val="000000" w:themeColor="text1"/>
                <w:sz w:val="24"/>
                <w:szCs w:val="28"/>
                <w:lang w:eastAsia="ro-RO"/>
              </w:rPr>
            </w:pP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DEF" w14:textId="77777777" w:rsidR="00813919" w:rsidRPr="002438BE" w:rsidRDefault="00813919" w:rsidP="002438BE">
            <w:pPr>
              <w:shd w:val="clear" w:color="auto" w:fill="FFFFFF"/>
              <w:ind w:firstLine="720"/>
              <w:rPr>
                <w:b/>
                <w:color w:val="000000" w:themeColor="text1"/>
                <w:sz w:val="24"/>
                <w:szCs w:val="28"/>
                <w:lang w:val="ro-RO" w:eastAsia="ro-RO"/>
              </w:rPr>
            </w:pPr>
          </w:p>
        </w:tc>
      </w:tr>
      <w:tr w:rsidR="002438BE" w:rsidRPr="00177035" w14:paraId="0A14B732" w14:textId="77777777" w:rsidTr="004E1F0A">
        <w:trPr>
          <w:trHeight w:val="357"/>
        </w:trPr>
        <w:tc>
          <w:tcPr>
            <w:tcW w:w="5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11FE0" w14:textId="77777777" w:rsidR="002438BE" w:rsidRPr="002438BE" w:rsidRDefault="002438BE" w:rsidP="002438BE">
            <w:pPr>
              <w:pStyle w:val="NormalWeb"/>
              <w:shd w:val="clear" w:color="auto" w:fill="FFFFFF"/>
              <w:rPr>
                <w:rFonts w:ascii="Times New Roman" w:hAnsi="Times New Roman"/>
                <w:color w:val="333333"/>
                <w:lang w:val="ro-RO" w:eastAsia="ro-RO"/>
              </w:rPr>
            </w:pPr>
            <w:r w:rsidRPr="002438BE">
              <w:rPr>
                <w:rStyle w:val="Strong"/>
                <w:rFonts w:ascii="Times New Roman" w:hAnsi="Times New Roman"/>
                <w:color w:val="333333"/>
                <w:shd w:val="clear" w:color="auto" w:fill="FFFFFF"/>
                <w:lang w:val="en-US"/>
              </w:rPr>
              <w:lastRenderedPageBreak/>
              <w:t>VI. Ambalare, etichetare, transport şi depozitare</w:t>
            </w:r>
          </w:p>
          <w:p w14:paraId="29009424"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36. Produsele trebuie să fie ambalate şi preambalate astfel încît să permită păstrarea calităţii la depozitare, transportare şi comercializare.</w:t>
            </w:r>
          </w:p>
          <w:p w14:paraId="163FF2A9"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37. În calitate de ambalaj pot fi folosite numai materiale autorizate de organul administraţiei publice centrale în domeniul ocrotirii sănătăţii, nemijlocit în borcane de sticlă, în cutii din tablă, din carton sau în pungi din hîrtie sau polimerice, metalizate în interior şi sudate la cald, de diferite capacităţi şi reambalate în cutii de carton închise cu bandă adezivă.</w:t>
            </w:r>
          </w:p>
          <w:p w14:paraId="2E4CFF1C"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38. Ceaiul se va livra în vrac sau în pachete ambalate în hîrtie cerată sau în pachete din hîrtie metalizată de 50g, prezentate estetic şi reambalate în lăzi rezistente din lemn sau carton, tipizate, marcate şi protejate în interior de un înveliş de staniol sau hîrtie cerată.</w:t>
            </w:r>
          </w:p>
          <w:p w14:paraId="5AE3941C"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lang w:val="en-US"/>
              </w:rPr>
              <w:t> </w:t>
            </w:r>
          </w:p>
          <w:p w14:paraId="67B5E630"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lastRenderedPageBreak/>
              <w:t>39. Trebuie să se prevină contaminarea prin evitarea contactului produselor cu praful, coaja înlăturată şi/sau ambalajele murdare.</w:t>
            </w:r>
          </w:p>
          <w:p w14:paraId="484CAE7B"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40. Produsele destinate comercializării pentru consum uman trebuie să fie etichetate în mod obligatoriu în conformitate cu cerinţele actelor legislative şi normative în vigoare, să conţină informaţii complete şi corecte pentru consumator.</w:t>
            </w:r>
          </w:p>
          <w:p w14:paraId="40CE85DE"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  41. La etichetarea produselor trebuie să se respecte prevederile </w:t>
            </w:r>
            <w:r w:rsidRPr="002438BE">
              <w:rPr>
                <w:rFonts w:ascii="Times New Roman" w:hAnsi="Times New Roman"/>
                <w:color w:val="333333"/>
                <w:shd w:val="clear" w:color="auto" w:fill="FFFF00"/>
                <w:lang w:val="en-US"/>
              </w:rPr>
              <w:t>Legii nr. 279/2017 privind informarea consumatorului cu privire la produsele alimentare</w:t>
            </w:r>
            <w:r w:rsidRPr="002438BE">
              <w:rPr>
                <w:rStyle w:val="Strong"/>
                <w:rFonts w:ascii="Times New Roman" w:hAnsi="Times New Roman"/>
                <w:b w:val="0"/>
                <w:bCs w:val="0"/>
                <w:color w:val="333333"/>
                <w:shd w:val="clear" w:color="auto" w:fill="FFFFFF"/>
                <w:lang w:val="en-US"/>
              </w:rPr>
              <w:t>, precum şi menţiunile specifice prevăzute de prezenta Reglementare tehnică.</w:t>
            </w:r>
          </w:p>
          <w:p w14:paraId="4DF25FAD"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  42. </w:t>
            </w:r>
            <w:r w:rsidRPr="002438BE">
              <w:rPr>
                <w:rFonts w:ascii="Times New Roman" w:hAnsi="Times New Roman"/>
                <w:color w:val="333333"/>
                <w:shd w:val="clear" w:color="auto" w:fill="FFFF00"/>
                <w:lang w:val="en-US"/>
              </w:rPr>
              <w:t>Suplimentar cerințelor prevăzute la punctul 41, etichetarea produsului</w:t>
            </w:r>
            <w:r w:rsidRPr="002438BE">
              <w:rPr>
                <w:rFonts w:ascii="Times New Roman" w:hAnsi="Times New Roman"/>
                <w:color w:val="333333"/>
                <w:shd w:val="clear" w:color="auto" w:fill="FFFFFF"/>
                <w:lang w:val="en-US"/>
              </w:rPr>
              <w:t> trebuie să conţină următoarea informaţie:</w:t>
            </w:r>
          </w:p>
          <w:p w14:paraId="32CC4FD0" w14:textId="77777777" w:rsidR="002438BE" w:rsidRPr="002438BE" w:rsidRDefault="002438BE" w:rsidP="002438BE">
            <w:pPr>
              <w:pStyle w:val="NormalWeb"/>
              <w:shd w:val="clear" w:color="auto" w:fill="FFFFFF"/>
              <w:ind w:firstLine="720"/>
              <w:rPr>
                <w:rFonts w:ascii="Times New Roman" w:hAnsi="Times New Roman"/>
                <w:color w:val="333333"/>
              </w:rPr>
            </w:pPr>
            <w:r w:rsidRPr="002438BE">
              <w:rPr>
                <w:rFonts w:ascii="Times New Roman" w:hAnsi="Times New Roman"/>
                <w:color w:val="333333"/>
                <w:shd w:val="clear" w:color="auto" w:fill="FFFFFF"/>
              </w:rPr>
              <w:t>10) indicativul documentaţiei tehnice;</w:t>
            </w:r>
          </w:p>
          <w:p w14:paraId="631EA179"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11) informaţia cu privire la certificare;</w:t>
            </w:r>
          </w:p>
          <w:p w14:paraId="292580AA" w14:textId="64F17DE4"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 xml:space="preserve">12) </w:t>
            </w:r>
            <w:proofErr w:type="gramStart"/>
            <w:r w:rsidRPr="002438BE">
              <w:rPr>
                <w:rFonts w:ascii="Times New Roman" w:hAnsi="Times New Roman"/>
                <w:color w:val="333333"/>
                <w:shd w:val="clear" w:color="auto" w:fill="FFFFFF"/>
                <w:lang w:val="en-US"/>
              </w:rPr>
              <w:t>codul</w:t>
            </w:r>
            <w:proofErr w:type="gramEnd"/>
            <w:r w:rsidRPr="002438BE">
              <w:rPr>
                <w:rFonts w:ascii="Times New Roman" w:hAnsi="Times New Roman"/>
                <w:color w:val="333333"/>
                <w:shd w:val="clear" w:color="auto" w:fill="FFFFFF"/>
                <w:lang w:val="en-US"/>
              </w:rPr>
              <w:t xml:space="preserve"> de bare (dacă există).</w:t>
            </w:r>
          </w:p>
          <w:p w14:paraId="1EC5CE34"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Informaţia necesară pentru marcarea pliculeţelor cu produse trebuie să fie indicată pe ambalajul de desfacere sau pe fişe anexate pe fiecare ambalaj de desfacere.</w:t>
            </w:r>
          </w:p>
          <w:p w14:paraId="25846F91" w14:textId="77777777" w:rsidR="002438BE" w:rsidRPr="002438BE" w:rsidRDefault="002438BE" w:rsidP="002438BE">
            <w:pPr>
              <w:pStyle w:val="Heading3"/>
              <w:shd w:val="clear" w:color="auto" w:fill="FFFFFF"/>
              <w:spacing w:before="330" w:line="262" w:lineRule="atLeast"/>
              <w:ind w:firstLine="720"/>
              <w:jc w:val="both"/>
              <w:outlineLvl w:val="2"/>
              <w:rPr>
                <w:rFonts w:ascii="Times New Roman" w:hAnsi="Times New Roman"/>
                <w:b w:val="0"/>
                <w:color w:val="333333"/>
                <w:sz w:val="36"/>
                <w:szCs w:val="36"/>
              </w:rPr>
            </w:pPr>
            <w:r w:rsidRPr="002438BE">
              <w:rPr>
                <w:rFonts w:ascii="Times New Roman" w:hAnsi="Times New Roman"/>
                <w:b w:val="0"/>
                <w:bCs/>
                <w:color w:val="333333"/>
                <w:sz w:val="24"/>
                <w:szCs w:val="24"/>
                <w:shd w:val="clear" w:color="auto" w:fill="FFFFFF"/>
              </w:rPr>
              <w:t> 43. Etichetarea ambalajului de transport trebuie să conţină informaţia</w:t>
            </w:r>
            <w:proofErr w:type="gramStart"/>
            <w:r w:rsidRPr="002438BE">
              <w:rPr>
                <w:rFonts w:ascii="Times New Roman" w:hAnsi="Times New Roman"/>
                <w:b w:val="0"/>
                <w:bCs/>
                <w:color w:val="333333"/>
                <w:sz w:val="24"/>
                <w:szCs w:val="24"/>
                <w:shd w:val="clear" w:color="auto" w:fill="FFFFFF"/>
              </w:rPr>
              <w:t>  conform</w:t>
            </w:r>
            <w:proofErr w:type="gramEnd"/>
            <w:r w:rsidRPr="002438BE">
              <w:rPr>
                <w:rFonts w:ascii="Times New Roman" w:hAnsi="Times New Roman"/>
                <w:b w:val="0"/>
                <w:bCs/>
                <w:color w:val="333333"/>
                <w:sz w:val="24"/>
                <w:szCs w:val="24"/>
                <w:shd w:val="clear" w:color="auto" w:fill="FFFFFF"/>
              </w:rPr>
              <w:t xml:space="preserve"> punctului 42, completată cu numărul ambalajelor de desfacere şi  semnul de manipulare „A se feri de umezeală” şi „Fragil. Prudenţă” (pentru produsele ambalate în ambalaj de desfacere din sticlă şi polimeri).</w:t>
            </w:r>
          </w:p>
          <w:p w14:paraId="64B8DCE0"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44. Denumirile de la punctul 3, subpunctele 7) şi 11) se completează, după caz, cu menţiunile „pastă” sau „sub formă de pastă” ori „lichid” sau „sub formă de lichid”.</w:t>
            </w:r>
          </w:p>
          <w:p w14:paraId="22FE56FE"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45. Denumirile cafelei şi produselor de cafea pot fi completate cu termenul „concentrat”:</w:t>
            </w:r>
          </w:p>
          <w:p w14:paraId="125C0B0B"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lastRenderedPageBreak/>
              <w:t>1) pentru produsele menţionate în punctul 4 subpunctul 3) – cu condiţia ca respectivul conţinut de cafea pe bază de materie uscată să reprezinte peste 25 % din greutate;</w:t>
            </w:r>
          </w:p>
          <w:p w14:paraId="70206462"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 xml:space="preserve">2) </w:t>
            </w:r>
            <w:proofErr w:type="gramStart"/>
            <w:r w:rsidRPr="002438BE">
              <w:rPr>
                <w:rFonts w:ascii="Times New Roman" w:hAnsi="Times New Roman"/>
                <w:color w:val="333333"/>
                <w:shd w:val="clear" w:color="auto" w:fill="FFFFFF"/>
                <w:lang w:val="en-US"/>
              </w:rPr>
              <w:t>pentru</w:t>
            </w:r>
            <w:proofErr w:type="gramEnd"/>
            <w:r w:rsidRPr="002438BE">
              <w:rPr>
                <w:rFonts w:ascii="Times New Roman" w:hAnsi="Times New Roman"/>
                <w:color w:val="333333"/>
                <w:shd w:val="clear" w:color="auto" w:fill="FFFFFF"/>
                <w:lang w:val="en-US"/>
              </w:rPr>
              <w:t xml:space="preserve"> produsele menţionate în punctul 6 subpunctul 3) – cu condiţia ca respectivul conţinut de cicoare pe bază de materie uscată să reprezinte peste      45 % din greutate.</w:t>
            </w:r>
          </w:p>
          <w:p w14:paraId="25B7F711" w14:textId="77777777" w:rsidR="002438BE" w:rsidRPr="002438BE" w:rsidRDefault="002438BE" w:rsidP="002438BE">
            <w:pPr>
              <w:pStyle w:val="NormalWeb"/>
              <w:shd w:val="clear" w:color="auto" w:fill="FFFFFF"/>
              <w:ind w:firstLine="720"/>
              <w:rPr>
                <w:rFonts w:ascii="Times New Roman" w:hAnsi="Times New Roman"/>
                <w:color w:val="333333"/>
                <w:lang w:val="en-US"/>
              </w:rPr>
            </w:pPr>
            <w:proofErr w:type="gramStart"/>
            <w:r w:rsidRPr="002438BE">
              <w:rPr>
                <w:rFonts w:ascii="Times New Roman" w:hAnsi="Times New Roman"/>
                <w:color w:val="333333"/>
                <w:shd w:val="clear" w:color="auto" w:fill="FFFFFF"/>
                <w:lang w:val="en-US"/>
              </w:rPr>
              <w:t>46. Etichetarea ambalajului trebuie să indice, pentru produsele definite în punctul 3 subpunctul 7) şi pentru care sînt stabilite condiţiile în punctul 4 subpunctele 2) şi 3), conţinutul minim de cafea pe bază de materie primă uscată, iar pentru produsele definite în punctul 3 subpunctul 11) şi pentru care sînt stabilite condiţiile în punctul 6 subpunctele 2) şi 3) – conţinutul minim de cicoare pe bază de materie primă uscată.</w:t>
            </w:r>
            <w:proofErr w:type="gramEnd"/>
            <w:r w:rsidRPr="002438BE">
              <w:rPr>
                <w:rFonts w:ascii="Times New Roman" w:hAnsi="Times New Roman"/>
                <w:color w:val="333333"/>
                <w:shd w:val="clear" w:color="auto" w:fill="FFFFFF"/>
                <w:lang w:val="en-US"/>
              </w:rPr>
              <w:t xml:space="preserve"> Aceste conţinuturi trebuie să fie exprimate în procente în raport cu greutatea produsului finit.</w:t>
            </w:r>
          </w:p>
          <w:p w14:paraId="1D8E1D92"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47. Etichetarea ambalajului trebuie să includă termenul „decofeinizată” pentru produsele definite în punctul 3 subpunctul 7) şi pentru care sînt stabilite condiţiile în punctele 4 şi 5, cu condiţia ca respectivul conţinut de cofeină anhidră nu depăşeşte 0,3% din greutatea conţinutului de cafea.</w:t>
            </w:r>
          </w:p>
          <w:p w14:paraId="70112E12"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Această informaţie trebuie să se afle în acelaşi cîmp vizual cu denumirea comercială.</w:t>
            </w:r>
          </w:p>
          <w:p w14:paraId="5E21660B" w14:textId="77777777" w:rsidR="002438BE" w:rsidRPr="002438BE" w:rsidRDefault="002438BE" w:rsidP="002438BE">
            <w:pPr>
              <w:pStyle w:val="NormalWeb"/>
              <w:shd w:val="clear" w:color="auto" w:fill="FFFFFF"/>
              <w:ind w:firstLine="720"/>
              <w:rPr>
                <w:rFonts w:ascii="Times New Roman" w:hAnsi="Times New Roman"/>
                <w:color w:val="333333"/>
                <w:lang w:val="en-US"/>
              </w:rPr>
            </w:pPr>
            <w:proofErr w:type="gramStart"/>
            <w:r w:rsidRPr="002438BE">
              <w:rPr>
                <w:rFonts w:ascii="Times New Roman" w:hAnsi="Times New Roman"/>
                <w:color w:val="333333"/>
                <w:shd w:val="clear" w:color="auto" w:fill="FFFFFF"/>
                <w:lang w:val="en-US"/>
              </w:rPr>
              <w:t>48. Pentru produsele definite în punctul 3 subpunctul 7) şi pentru care sînt stabilite condiţiile în punctul 4 subpunctul 3), pentru produsele definite în punctul 3 subpunctul 11) şi pentru care sînt stabilite condiţiile în punctul 6 subpunctul 3) etichetele trebuie să conţină termenii „cu …” sau „conservat cu…” sau „cu adaos de…” sau „prăjită cu …”, urmaţi de denumirea (denumirile) tipurilor de zaharuri utilizate.</w:t>
            </w:r>
            <w:proofErr w:type="gramEnd"/>
          </w:p>
          <w:p w14:paraId="4254976D"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Această informaţie trebuie să se afle în acelaşi cîmp vizual cu denumirea comercială.</w:t>
            </w:r>
          </w:p>
          <w:p w14:paraId="42420BDC"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lastRenderedPageBreak/>
              <w:t>49. Transportarea produselor trebuie efectuată numai cu mijloace de transport autorizate sanitar, în conformitate cu regulile de transportare şi normele stabilite de organul administraţiei publice centrale în domeniul ocrotirii sănătăţii.</w:t>
            </w:r>
          </w:p>
          <w:p w14:paraId="7ACDD9E6"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50. Depozitarea produselor se efectuează în încăperi curate, uscate, bine ventilate, fără paraziţi şi fără mirosuri străine, la o temperatură de circa 18°C şi o umiditate relativă a aerului de 75% şi bine protejate de precipitaţiile atmosferice.</w:t>
            </w:r>
          </w:p>
          <w:p w14:paraId="462D4ABC"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51. Lăzile în care se ambalează produsele trebuie să fie stivuite, avînd spaţii de trecere de circa 70 cm, în vederea asigurării unei bune ventilaţii, pe toată durata depozitării.</w:t>
            </w:r>
          </w:p>
          <w:p w14:paraId="5298E3A4"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52. Nu se admite ca produsele să fie depozitate în apropierea produselor care emană mirosuri străine, cum ar fi: peşte, săpun, condimente etc.</w:t>
            </w:r>
          </w:p>
          <w:p w14:paraId="4E61E025" w14:textId="77777777" w:rsidR="002438BE" w:rsidRPr="002438BE" w:rsidRDefault="002438BE" w:rsidP="002438B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Nu se admite depozitarea ceaiului împreună cu cafeaua</w:t>
            </w:r>
          </w:p>
          <w:p w14:paraId="4C28A772" w14:textId="77777777" w:rsidR="002438BE" w:rsidRPr="002438BE" w:rsidRDefault="002438BE" w:rsidP="002438BE">
            <w:pPr>
              <w:shd w:val="clear" w:color="auto" w:fill="FFFFFF"/>
              <w:ind w:firstLine="720"/>
              <w:jc w:val="center"/>
              <w:rPr>
                <w:b/>
                <w:color w:val="333333"/>
                <w:sz w:val="24"/>
                <w:szCs w:val="24"/>
                <w:shd w:val="clear" w:color="auto" w:fill="FFFFFF"/>
                <w:lang w:eastAsia="ro-RO"/>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EFF5C"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lastRenderedPageBreak/>
              <w:t xml:space="preserve">1.3.11. Pct. 37, va avea următorul cuprins: </w:t>
            </w:r>
          </w:p>
          <w:p w14:paraId="6FF75206"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w:t>
            </w:r>
            <w:r w:rsidRPr="002438BE">
              <w:rPr>
                <w:rFonts w:ascii="Times New Roman" w:eastAsia="Times New Roman" w:hAnsi="Times New Roman"/>
                <w:b/>
                <w:color w:val="000000" w:themeColor="text1"/>
                <w:sz w:val="24"/>
                <w:szCs w:val="28"/>
                <w:lang w:eastAsia="ro-RO"/>
              </w:rPr>
              <w:t>37.</w:t>
            </w:r>
            <w:r w:rsidRPr="002438BE">
              <w:rPr>
                <w:rFonts w:ascii="Times New Roman" w:eastAsia="Times New Roman" w:hAnsi="Times New Roman"/>
                <w:color w:val="000000" w:themeColor="text1"/>
                <w:sz w:val="24"/>
                <w:szCs w:val="28"/>
                <w:lang w:eastAsia="ro-RO"/>
              </w:rPr>
              <w:t xml:space="preserve"> Materialele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 și Regulamentului sanitar privind obiectele din ceramică, sticlă, porțelan, faianță, emailate și vitrificate care vin în contact cu produsele alimentare, aprobat prin Hotărârea Guvernului nr. 493/2015.”;</w:t>
            </w:r>
          </w:p>
          <w:p w14:paraId="7E1295B4"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 xml:space="preserve">1.3.12. La pct. 38, textul „50 g” se exclude; </w:t>
            </w:r>
          </w:p>
          <w:p w14:paraId="2A061F64"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1.3.13. Pct. 42 și 43 se abrogă;</w:t>
            </w:r>
          </w:p>
          <w:p w14:paraId="47EF02B0"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 xml:space="preserve">1.3.14. Pct. 44-48, va avea următorul cuprins: </w:t>
            </w:r>
          </w:p>
          <w:p w14:paraId="3746FF17"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lastRenderedPageBreak/>
              <w:t>„</w:t>
            </w:r>
            <w:r w:rsidRPr="002438BE">
              <w:rPr>
                <w:rFonts w:ascii="Times New Roman" w:eastAsia="Times New Roman" w:hAnsi="Times New Roman"/>
                <w:b/>
                <w:color w:val="000000" w:themeColor="text1"/>
                <w:sz w:val="24"/>
                <w:szCs w:val="28"/>
                <w:lang w:eastAsia="ro-RO"/>
              </w:rPr>
              <w:t>44.</w:t>
            </w:r>
            <w:r w:rsidRPr="002438BE">
              <w:rPr>
                <w:rFonts w:ascii="Times New Roman" w:eastAsia="Times New Roman" w:hAnsi="Times New Roman"/>
                <w:color w:val="000000" w:themeColor="text1"/>
                <w:sz w:val="24"/>
                <w:szCs w:val="28"/>
                <w:lang w:eastAsia="ro-RO"/>
              </w:rPr>
              <w:t xml:space="preserve"> Denumirile produselor menționate la pct. 3 sbp. 15) și 17), se aplică numai produselor respective și trebuie folosite la comercializare pentru a le individualiza. Denumirile în cauză se completează, după caz, cu următoarele mențiuni:</w:t>
            </w:r>
          </w:p>
          <w:p w14:paraId="39B4F770"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1) „pastă” sau „sub formă de pastă” sau</w:t>
            </w:r>
          </w:p>
          <w:p w14:paraId="6E85549C"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2) „</w:t>
            </w:r>
            <w:proofErr w:type="gramStart"/>
            <w:r w:rsidRPr="002438BE">
              <w:rPr>
                <w:rFonts w:ascii="Times New Roman" w:eastAsia="Times New Roman" w:hAnsi="Times New Roman"/>
                <w:color w:val="000000" w:themeColor="text1"/>
                <w:sz w:val="24"/>
                <w:szCs w:val="28"/>
                <w:lang w:eastAsia="ro-RO"/>
              </w:rPr>
              <w:t>lichid</w:t>
            </w:r>
            <w:proofErr w:type="gramEnd"/>
            <w:r w:rsidRPr="002438BE">
              <w:rPr>
                <w:rFonts w:ascii="Times New Roman" w:eastAsia="Times New Roman" w:hAnsi="Times New Roman"/>
                <w:color w:val="000000" w:themeColor="text1"/>
                <w:sz w:val="24"/>
                <w:szCs w:val="28"/>
                <w:lang w:eastAsia="ro-RO"/>
              </w:rPr>
              <w:t>” sau „sub formă lichidă”.</w:t>
            </w:r>
          </w:p>
          <w:p w14:paraId="0C0BC51C"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b/>
                <w:color w:val="000000" w:themeColor="text1"/>
                <w:sz w:val="24"/>
                <w:szCs w:val="28"/>
                <w:lang w:eastAsia="ro-RO"/>
              </w:rPr>
              <w:t xml:space="preserve">45. </w:t>
            </w:r>
            <w:r w:rsidRPr="002438BE">
              <w:rPr>
                <w:rFonts w:ascii="Times New Roman" w:eastAsia="Times New Roman" w:hAnsi="Times New Roman"/>
                <w:color w:val="000000" w:themeColor="text1"/>
                <w:sz w:val="24"/>
                <w:szCs w:val="28"/>
                <w:lang w:eastAsia="ro-RO"/>
              </w:rPr>
              <w:t>Denumirile produselor pot fi completate cu termenul „concentrat”:</w:t>
            </w:r>
          </w:p>
          <w:p w14:paraId="3A956DF5"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 xml:space="preserve">1) </w:t>
            </w:r>
            <w:proofErr w:type="gramStart"/>
            <w:r w:rsidRPr="002438BE">
              <w:rPr>
                <w:rFonts w:ascii="Times New Roman" w:eastAsia="Times New Roman" w:hAnsi="Times New Roman"/>
                <w:color w:val="000000" w:themeColor="text1"/>
                <w:sz w:val="24"/>
                <w:szCs w:val="28"/>
                <w:lang w:eastAsia="ro-RO"/>
              </w:rPr>
              <w:t>pentru</w:t>
            </w:r>
            <w:proofErr w:type="gramEnd"/>
            <w:r w:rsidRPr="002438BE">
              <w:rPr>
                <w:rFonts w:ascii="Times New Roman" w:eastAsia="Times New Roman" w:hAnsi="Times New Roman"/>
                <w:color w:val="000000" w:themeColor="text1"/>
                <w:sz w:val="24"/>
                <w:szCs w:val="28"/>
                <w:lang w:eastAsia="ro-RO"/>
              </w:rPr>
              <w:t xml:space="preserve"> produsele menționate la pct. 3 sbp. 15), cu condiția ca respectivul conținut de cafea pe bază de materie uscată să reprezinte mai mult de 25 % din greutate;</w:t>
            </w:r>
          </w:p>
          <w:p w14:paraId="11A81EFB"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 xml:space="preserve">2) </w:t>
            </w:r>
            <w:proofErr w:type="gramStart"/>
            <w:r w:rsidRPr="002438BE">
              <w:rPr>
                <w:rFonts w:ascii="Times New Roman" w:eastAsia="Times New Roman" w:hAnsi="Times New Roman"/>
                <w:color w:val="000000" w:themeColor="text1"/>
                <w:sz w:val="24"/>
                <w:szCs w:val="28"/>
                <w:lang w:eastAsia="ro-RO"/>
              </w:rPr>
              <w:t>pentru</w:t>
            </w:r>
            <w:proofErr w:type="gramEnd"/>
            <w:r w:rsidRPr="002438BE">
              <w:rPr>
                <w:rFonts w:ascii="Times New Roman" w:eastAsia="Times New Roman" w:hAnsi="Times New Roman"/>
                <w:color w:val="000000" w:themeColor="text1"/>
                <w:sz w:val="24"/>
                <w:szCs w:val="28"/>
                <w:lang w:eastAsia="ro-RO"/>
              </w:rPr>
              <w:t xml:space="preserve"> produsele menționate la pct. 3 sbp. 17), cu condiția ca respectivul conținut de cicoare pe bază de materie uscată să reprezinte mai mult de 45 % din greutate.</w:t>
            </w:r>
          </w:p>
          <w:p w14:paraId="79B947E4"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val="ro-RO" w:eastAsia="ro-RO"/>
              </w:rPr>
            </w:pPr>
            <w:r w:rsidRPr="002438BE">
              <w:rPr>
                <w:rFonts w:ascii="Times New Roman" w:eastAsia="Times New Roman" w:hAnsi="Times New Roman"/>
                <w:b/>
                <w:color w:val="000000" w:themeColor="text1"/>
                <w:sz w:val="24"/>
                <w:szCs w:val="28"/>
                <w:lang w:eastAsia="ro-RO"/>
              </w:rPr>
              <w:t>46.</w:t>
            </w:r>
            <w:r w:rsidRPr="002438BE">
              <w:rPr>
                <w:rFonts w:ascii="Times New Roman" w:eastAsia="Times New Roman" w:hAnsi="Times New Roman"/>
                <w:color w:val="000000" w:themeColor="text1"/>
                <w:sz w:val="24"/>
                <w:szCs w:val="28"/>
                <w:lang w:eastAsia="ro-RO"/>
              </w:rPr>
              <w:t xml:space="preserve"> Etichetarea trebuie să includă termenul „decofeinizată” pentru produsele definite la pct. 3 sbp. 15), cu condiția ca respectivul conținut de cofeină anhidră să nu depășească 0</w:t>
            </w:r>
            <w:proofErr w:type="gramStart"/>
            <w:r w:rsidRPr="002438BE">
              <w:rPr>
                <w:rFonts w:ascii="Times New Roman" w:eastAsia="Times New Roman" w:hAnsi="Times New Roman"/>
                <w:color w:val="000000" w:themeColor="text1"/>
                <w:sz w:val="24"/>
                <w:szCs w:val="28"/>
                <w:lang w:eastAsia="ro-RO"/>
              </w:rPr>
              <w:t>,3</w:t>
            </w:r>
            <w:proofErr w:type="gramEnd"/>
            <w:r w:rsidRPr="002438BE">
              <w:rPr>
                <w:rFonts w:ascii="Times New Roman" w:eastAsia="Times New Roman" w:hAnsi="Times New Roman"/>
                <w:color w:val="000000" w:themeColor="text1"/>
                <w:sz w:val="24"/>
                <w:szCs w:val="28"/>
                <w:lang w:eastAsia="ro-RO"/>
              </w:rPr>
              <w:t xml:space="preserve"> % din greutatea conținutului de cafea pe bază de materie uscată. Această informație trebuie să se găsească în același câmp vizual cu denumirea de vânzare;</w:t>
            </w:r>
          </w:p>
          <w:p w14:paraId="5407E552"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val="ro-RO" w:eastAsia="ro-RO"/>
              </w:rPr>
            </w:pPr>
            <w:r w:rsidRPr="002438BE">
              <w:rPr>
                <w:rFonts w:ascii="Times New Roman" w:eastAsia="Times New Roman" w:hAnsi="Times New Roman"/>
                <w:b/>
                <w:color w:val="000000" w:themeColor="text1"/>
                <w:sz w:val="24"/>
                <w:szCs w:val="28"/>
                <w:lang w:val="ro-RO" w:eastAsia="ro-RO"/>
              </w:rPr>
              <w:t xml:space="preserve">47. </w:t>
            </w:r>
            <w:r w:rsidRPr="002438BE">
              <w:rPr>
                <w:rFonts w:ascii="Times New Roman" w:eastAsia="Times New Roman" w:hAnsi="Times New Roman"/>
                <w:color w:val="000000" w:themeColor="text1"/>
                <w:sz w:val="24"/>
                <w:szCs w:val="28"/>
                <w:lang w:val="ro-RO" w:eastAsia="ro-RO"/>
              </w:rPr>
              <w:t>Pentru produsele definite la pct. 4 sbp. 3) și pct. 6 sbp. 3), etichetele trebuie să conțină termenii „cu …”, sau „conservat cu …”, sau „cu adaos de …” sau „prăjită cu …” urmați de denumirea (denumirile) tipurilor de zaharuri utilizate. Această informație trebuie să se găsească în același câmp vizual cu denumirea de vânzare.</w:t>
            </w:r>
          </w:p>
          <w:p w14:paraId="4DF55F6B" w14:textId="00E44448" w:rsidR="002438BE" w:rsidRPr="002438BE" w:rsidRDefault="002438BE" w:rsidP="002438BE">
            <w:pPr>
              <w:spacing w:line="276" w:lineRule="auto"/>
              <w:ind w:firstLine="567"/>
              <w:rPr>
                <w:rFonts w:ascii="Times New Roman" w:eastAsia="Times New Roman" w:hAnsi="Times New Roman"/>
                <w:color w:val="000000" w:themeColor="text1"/>
                <w:sz w:val="24"/>
                <w:szCs w:val="28"/>
                <w:lang w:val="ro-RO" w:eastAsia="ro-RO"/>
              </w:rPr>
            </w:pPr>
            <w:r w:rsidRPr="002438BE">
              <w:rPr>
                <w:rFonts w:ascii="Times New Roman" w:eastAsia="Times New Roman" w:hAnsi="Times New Roman"/>
                <w:b/>
                <w:color w:val="000000" w:themeColor="text1"/>
                <w:sz w:val="24"/>
                <w:szCs w:val="28"/>
                <w:lang w:val="ro-RO" w:eastAsia="ro-RO"/>
              </w:rPr>
              <w:t xml:space="preserve">48. </w:t>
            </w:r>
            <w:r w:rsidRPr="002438BE">
              <w:rPr>
                <w:rFonts w:ascii="Times New Roman" w:eastAsia="Times New Roman" w:hAnsi="Times New Roman"/>
                <w:color w:val="000000" w:themeColor="text1"/>
                <w:sz w:val="24"/>
                <w:szCs w:val="28"/>
                <w:lang w:val="ro-RO" w:eastAsia="ro-RO"/>
              </w:rPr>
              <w:t>Etichetarea trebuie să indice</w:t>
            </w:r>
            <w:r w:rsidR="00DB467E">
              <w:rPr>
                <w:rFonts w:ascii="Times New Roman" w:eastAsia="Times New Roman" w:hAnsi="Times New Roman"/>
                <w:color w:val="000000" w:themeColor="text1"/>
                <w:sz w:val="24"/>
                <w:szCs w:val="28"/>
                <w:lang w:val="ro-RO" w:eastAsia="ro-RO"/>
              </w:rPr>
              <w:t>, pentru produsele definite la</w:t>
            </w:r>
            <w:r w:rsidRPr="002438BE">
              <w:rPr>
                <w:rFonts w:ascii="Times New Roman" w:eastAsia="Times New Roman" w:hAnsi="Times New Roman"/>
                <w:color w:val="000000" w:themeColor="text1"/>
                <w:sz w:val="24"/>
                <w:szCs w:val="28"/>
                <w:lang w:val="ro-RO" w:eastAsia="ro-RO"/>
              </w:rPr>
              <w:t xml:space="preserve"> pct. 4 sbp. 2) și 3), conținutul minim de cafea </w:t>
            </w:r>
            <w:r w:rsidRPr="002438BE">
              <w:rPr>
                <w:rFonts w:ascii="Times New Roman" w:eastAsia="Times New Roman" w:hAnsi="Times New Roman"/>
                <w:color w:val="000000" w:themeColor="text1"/>
                <w:sz w:val="24"/>
                <w:szCs w:val="28"/>
                <w:lang w:val="ro-RO" w:eastAsia="ro-RO"/>
              </w:rPr>
              <w:lastRenderedPageBreak/>
              <w:t>pe bază de materie uscată, iar pentru produsele definite la pct. 6 sbp. 2) și 3), conținutul minim de cicoare pe bază de materie uscată. Aceste conținuturi trebuie să fie exprimate în procentaje în raport cu greutatea produsului finit.”</w:t>
            </w:r>
          </w:p>
          <w:p w14:paraId="595A6389"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1.3.14. Se completează cu 48</w:t>
            </w:r>
            <w:r w:rsidRPr="002438BE">
              <w:rPr>
                <w:rFonts w:ascii="Times New Roman" w:eastAsia="Times New Roman" w:hAnsi="Times New Roman"/>
                <w:color w:val="000000" w:themeColor="text1"/>
                <w:sz w:val="24"/>
                <w:szCs w:val="28"/>
                <w:vertAlign w:val="superscript"/>
                <w:lang w:eastAsia="ro-RO"/>
              </w:rPr>
              <w:t xml:space="preserve">1 </w:t>
            </w:r>
            <w:r w:rsidRPr="002438BE">
              <w:rPr>
                <w:rFonts w:ascii="Times New Roman" w:eastAsia="Times New Roman" w:hAnsi="Times New Roman"/>
                <w:color w:val="000000" w:themeColor="text1"/>
                <w:sz w:val="24"/>
                <w:szCs w:val="28"/>
                <w:lang w:eastAsia="ro-RO"/>
              </w:rPr>
              <w:t>- 48</w:t>
            </w:r>
            <w:r w:rsidRPr="002438BE">
              <w:rPr>
                <w:rFonts w:ascii="Times New Roman" w:eastAsia="Times New Roman" w:hAnsi="Times New Roman"/>
                <w:color w:val="000000" w:themeColor="text1"/>
                <w:sz w:val="24"/>
                <w:szCs w:val="28"/>
                <w:vertAlign w:val="superscript"/>
                <w:lang w:eastAsia="ro-RO"/>
              </w:rPr>
              <w:t xml:space="preserve">3 </w:t>
            </w:r>
            <w:r w:rsidRPr="002438BE">
              <w:rPr>
                <w:rFonts w:ascii="Times New Roman" w:eastAsia="Times New Roman" w:hAnsi="Times New Roman"/>
                <w:color w:val="000000" w:themeColor="text1"/>
                <w:sz w:val="24"/>
                <w:szCs w:val="28"/>
                <w:lang w:eastAsia="ro-RO"/>
              </w:rPr>
              <w:t xml:space="preserve">și 49, cu următorul cuprins: </w:t>
            </w:r>
          </w:p>
          <w:p w14:paraId="7BA96C89"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val="ro-RO" w:eastAsia="ro-RO"/>
              </w:rPr>
              <w:t>„</w:t>
            </w:r>
            <w:r w:rsidRPr="002438BE">
              <w:rPr>
                <w:rFonts w:ascii="Times New Roman" w:eastAsia="Times New Roman" w:hAnsi="Times New Roman"/>
                <w:b/>
                <w:color w:val="000000" w:themeColor="text1"/>
                <w:sz w:val="24"/>
                <w:szCs w:val="28"/>
                <w:lang w:eastAsia="ro-RO"/>
              </w:rPr>
              <w:t>48</w:t>
            </w:r>
            <w:r w:rsidRPr="002438BE">
              <w:rPr>
                <w:rFonts w:ascii="Times New Roman" w:eastAsia="Times New Roman" w:hAnsi="Times New Roman"/>
                <w:b/>
                <w:color w:val="000000" w:themeColor="text1"/>
                <w:sz w:val="24"/>
                <w:szCs w:val="28"/>
                <w:vertAlign w:val="superscript"/>
                <w:lang w:eastAsia="ro-RO"/>
              </w:rPr>
              <w:t>1</w:t>
            </w:r>
            <w:r w:rsidRPr="002438BE">
              <w:rPr>
                <w:rFonts w:ascii="Times New Roman" w:eastAsia="Times New Roman" w:hAnsi="Times New Roman"/>
                <w:b/>
                <w:color w:val="000000" w:themeColor="text1"/>
                <w:sz w:val="24"/>
                <w:szCs w:val="28"/>
                <w:lang w:eastAsia="ro-RO"/>
              </w:rPr>
              <w:t xml:space="preserve">. </w:t>
            </w:r>
            <w:r w:rsidRPr="002438BE">
              <w:rPr>
                <w:rFonts w:ascii="Times New Roman" w:eastAsia="Times New Roman" w:hAnsi="Times New Roman"/>
                <w:color w:val="000000" w:themeColor="text1"/>
                <w:sz w:val="24"/>
                <w:szCs w:val="28"/>
                <w:lang w:eastAsia="ro-RO"/>
              </w:rPr>
              <w:t>Denumirea alimentului nou menționat pe eticheta produselor alimentare care îl conțin este „pulpă de cireșe de cafea” și/sau „cascara (pulpă de cireșe de cafea)” și/sau „infuzie de pulpă de cireșe de cafea» și/sau «infuzie uscată de pulpă de cireșe de cafea.</w:t>
            </w:r>
          </w:p>
          <w:p w14:paraId="2DB5C7F2"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b/>
                <w:color w:val="000000" w:themeColor="text1"/>
                <w:sz w:val="24"/>
                <w:szCs w:val="28"/>
                <w:lang w:eastAsia="ro-RO"/>
              </w:rPr>
              <w:t>48</w:t>
            </w:r>
            <w:r w:rsidRPr="002438BE">
              <w:rPr>
                <w:rFonts w:ascii="Times New Roman" w:eastAsia="Times New Roman" w:hAnsi="Times New Roman"/>
                <w:b/>
                <w:color w:val="000000" w:themeColor="text1"/>
                <w:sz w:val="24"/>
                <w:szCs w:val="28"/>
                <w:vertAlign w:val="superscript"/>
                <w:lang w:eastAsia="ro-RO"/>
              </w:rPr>
              <w:t>2</w:t>
            </w:r>
            <w:r w:rsidRPr="002438BE">
              <w:rPr>
                <w:rFonts w:ascii="Times New Roman" w:eastAsia="Times New Roman" w:hAnsi="Times New Roman"/>
                <w:b/>
                <w:color w:val="000000" w:themeColor="text1"/>
                <w:sz w:val="24"/>
                <w:szCs w:val="28"/>
                <w:lang w:eastAsia="ro-RO"/>
              </w:rPr>
              <w:t xml:space="preserve">. </w:t>
            </w:r>
            <w:r w:rsidRPr="002438BE">
              <w:rPr>
                <w:rFonts w:ascii="Times New Roman" w:eastAsia="Times New Roman" w:hAnsi="Times New Roman"/>
                <w:color w:val="000000" w:themeColor="text1"/>
                <w:sz w:val="24"/>
                <w:szCs w:val="28"/>
                <w:lang w:eastAsia="ro-RO"/>
              </w:rPr>
              <w:t>În cazul în care produsul care conține alimentul nou conține mai mult de 150 mg/l de cafeină (ca atare sau după reconstituire), acesta trebuie să poarte pe etichetă următoarea indicație: „Conținut ridicat de cafeină. Nu este recomandat pentru copii sau pentru femeile însărcinate sau care alăptează”, plasată în același câmp vizual cu denumirea produsului alimentar și urmată de conținutul de cafeină exprimat în mg per 100 ml.</w:t>
            </w:r>
          </w:p>
          <w:p w14:paraId="31C45247" w14:textId="77777777" w:rsidR="002438BE" w:rsidRPr="002438BE" w:rsidRDefault="002438BE" w:rsidP="002438BE">
            <w:pPr>
              <w:spacing w:line="276" w:lineRule="auto"/>
              <w:ind w:firstLine="567"/>
              <w:rPr>
                <w:rFonts w:ascii="Times New Roman" w:eastAsia="Times New Roman" w:hAnsi="Times New Roman"/>
                <w:color w:val="000000" w:themeColor="text1"/>
                <w:sz w:val="24"/>
                <w:szCs w:val="28"/>
                <w:lang w:val="ro-RO" w:eastAsia="ro-RO"/>
              </w:rPr>
            </w:pPr>
            <w:r w:rsidRPr="002438BE">
              <w:rPr>
                <w:rFonts w:ascii="Times New Roman" w:eastAsia="Times New Roman" w:hAnsi="Times New Roman"/>
                <w:b/>
                <w:color w:val="000000" w:themeColor="text1"/>
                <w:sz w:val="24"/>
                <w:szCs w:val="28"/>
                <w:lang w:eastAsia="ro-RO"/>
              </w:rPr>
              <w:t>48</w:t>
            </w:r>
            <w:r w:rsidRPr="002438BE">
              <w:rPr>
                <w:rFonts w:ascii="Times New Roman" w:eastAsia="Times New Roman" w:hAnsi="Times New Roman"/>
                <w:b/>
                <w:color w:val="000000" w:themeColor="text1"/>
                <w:sz w:val="24"/>
                <w:szCs w:val="28"/>
                <w:vertAlign w:val="superscript"/>
                <w:lang w:eastAsia="ro-RO"/>
              </w:rPr>
              <w:t>3</w:t>
            </w:r>
            <w:r w:rsidRPr="002438BE">
              <w:rPr>
                <w:rFonts w:ascii="Times New Roman" w:eastAsia="Times New Roman" w:hAnsi="Times New Roman"/>
                <w:b/>
                <w:color w:val="000000" w:themeColor="text1"/>
                <w:sz w:val="24"/>
                <w:szCs w:val="28"/>
                <w:lang w:eastAsia="ro-RO"/>
              </w:rPr>
              <w:t>.</w:t>
            </w:r>
            <w:r w:rsidRPr="002438BE">
              <w:rPr>
                <w:sz w:val="18"/>
              </w:rPr>
              <w:t xml:space="preserve"> </w:t>
            </w:r>
            <w:r w:rsidRPr="002438BE">
              <w:rPr>
                <w:rFonts w:ascii="Times New Roman" w:eastAsia="Times New Roman" w:hAnsi="Times New Roman"/>
                <w:color w:val="000000" w:themeColor="text1"/>
                <w:sz w:val="24"/>
                <w:szCs w:val="28"/>
                <w:lang w:eastAsia="ro-RO"/>
              </w:rPr>
              <w:t>Preparatele tipice pentru infuzii sunt obținute cu până la 6 g de pulpă de cireșe de cafea per 100 ml de apă fierbinte (&gt; 75 °C). Pentru pulpa de cireșe de cafea introdusă pe piață ca atare pentru prepararea infuziilor, trebuie oferite instrucțiuni de preparare consumatorilor.”</w:t>
            </w:r>
          </w:p>
          <w:p w14:paraId="53952C95" w14:textId="77777777" w:rsidR="002438BE" w:rsidRPr="002438BE" w:rsidRDefault="002438BE" w:rsidP="002438BE">
            <w:pPr>
              <w:spacing w:line="276" w:lineRule="auto"/>
              <w:ind w:firstLine="567"/>
              <w:rPr>
                <w:rFonts w:ascii="Times New Roman" w:eastAsia="Times New Roman" w:hAnsi="Times New Roman"/>
                <w:b/>
                <w:color w:val="000000" w:themeColor="text1"/>
                <w:sz w:val="24"/>
                <w:szCs w:val="28"/>
                <w:lang w:val="ro-RO" w:eastAsia="ro-RO"/>
              </w:rPr>
            </w:pPr>
            <w:r w:rsidRPr="002438BE">
              <w:rPr>
                <w:rFonts w:ascii="Times New Roman" w:eastAsia="Times New Roman" w:hAnsi="Times New Roman"/>
                <w:b/>
                <w:color w:val="000000" w:themeColor="text1"/>
                <w:sz w:val="24"/>
                <w:szCs w:val="28"/>
                <w:lang w:val="ro-RO" w:eastAsia="ro-RO"/>
              </w:rPr>
              <w:t xml:space="preserve">49. </w:t>
            </w:r>
            <w:r w:rsidRPr="002438BE">
              <w:rPr>
                <w:rFonts w:ascii="Times New Roman" w:eastAsia="Times New Roman" w:hAnsi="Times New Roman"/>
                <w:color w:val="000000" w:themeColor="text1"/>
                <w:sz w:val="24"/>
                <w:szCs w:val="28"/>
                <w:lang w:eastAsia="ro-RO"/>
              </w:rPr>
              <w:t xml:space="preserve">Transportarea și depozitarea produselor trebuie efectuate în conformitate cu Legea nr. 306/2018 privind siguranța alimentelor, numai cu mijloace autorizate sanitar, care să asigure pe toată perioada acestei activități păstrarea nemodificată a caracteristicilor nutritive, fizico-chimice, microbiologice, precum și protecția împotriva </w:t>
            </w:r>
            <w:r w:rsidRPr="002438BE">
              <w:rPr>
                <w:rFonts w:ascii="Times New Roman" w:eastAsia="Times New Roman" w:hAnsi="Times New Roman"/>
                <w:color w:val="000000" w:themeColor="text1"/>
                <w:sz w:val="24"/>
                <w:szCs w:val="28"/>
                <w:lang w:eastAsia="ro-RO"/>
              </w:rPr>
              <w:lastRenderedPageBreak/>
              <w:t>prafului, dăunătorilor și altor posibilități de degradare și contaminare.</w:t>
            </w:r>
          </w:p>
          <w:p w14:paraId="4EAC9CCD" w14:textId="77777777" w:rsidR="002438BE" w:rsidRPr="00781AEF" w:rsidRDefault="002438BE" w:rsidP="002438BE">
            <w:pPr>
              <w:spacing w:line="276" w:lineRule="auto"/>
              <w:ind w:firstLine="567"/>
              <w:rPr>
                <w:color w:val="000000" w:themeColor="text1"/>
                <w:sz w:val="28"/>
                <w:szCs w:val="28"/>
                <w:lang w:eastAsia="ro-RO"/>
              </w:rPr>
            </w:pPr>
          </w:p>
        </w:tc>
        <w:tc>
          <w:tcPr>
            <w:tcW w:w="42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11E4C2" w14:textId="77777777" w:rsidR="00DB467E" w:rsidRPr="002438BE" w:rsidRDefault="00DB467E" w:rsidP="00DB467E">
            <w:pPr>
              <w:pStyle w:val="NormalWeb"/>
              <w:shd w:val="clear" w:color="auto" w:fill="FFFFFF"/>
              <w:rPr>
                <w:rFonts w:ascii="Times New Roman" w:hAnsi="Times New Roman"/>
                <w:color w:val="333333"/>
                <w:lang w:val="ro-RO" w:eastAsia="ro-RO"/>
              </w:rPr>
            </w:pPr>
            <w:r w:rsidRPr="002438BE">
              <w:rPr>
                <w:rStyle w:val="Strong"/>
                <w:rFonts w:ascii="Times New Roman" w:hAnsi="Times New Roman"/>
                <w:color w:val="333333"/>
                <w:shd w:val="clear" w:color="auto" w:fill="FFFFFF"/>
                <w:lang w:val="en-US"/>
              </w:rPr>
              <w:lastRenderedPageBreak/>
              <w:t>VI. Ambalare, etichetare, transport şi depozitare</w:t>
            </w:r>
          </w:p>
          <w:p w14:paraId="5E81AF4E" w14:textId="77777777" w:rsidR="00DB467E" w:rsidRPr="002438BE" w:rsidRDefault="00DB467E" w:rsidP="00DB467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36. Produsele trebuie să fie ambalate şi preambalate astfel încît să permită păstrarea calităţii la depozitare, transportare şi comercializare.</w:t>
            </w:r>
          </w:p>
          <w:p w14:paraId="6F0D2727" w14:textId="77777777" w:rsidR="002438BE" w:rsidRDefault="00DB467E" w:rsidP="002438BE">
            <w:pPr>
              <w:shd w:val="clear" w:color="auto" w:fill="FFFFFF"/>
              <w:ind w:firstLine="720"/>
              <w:rPr>
                <w:rFonts w:ascii="Times New Roman" w:eastAsia="Times New Roman" w:hAnsi="Times New Roman"/>
                <w:color w:val="000000" w:themeColor="text1"/>
                <w:sz w:val="24"/>
                <w:szCs w:val="28"/>
                <w:lang w:eastAsia="ro-RO"/>
              </w:rPr>
            </w:pPr>
            <w:r w:rsidRPr="002438BE">
              <w:rPr>
                <w:rFonts w:ascii="Times New Roman" w:eastAsia="Times New Roman" w:hAnsi="Times New Roman"/>
                <w:b/>
                <w:color w:val="000000" w:themeColor="text1"/>
                <w:sz w:val="24"/>
                <w:szCs w:val="28"/>
                <w:lang w:eastAsia="ro-RO"/>
              </w:rPr>
              <w:t>37.</w:t>
            </w:r>
            <w:r w:rsidRPr="002438BE">
              <w:rPr>
                <w:rFonts w:ascii="Times New Roman" w:eastAsia="Times New Roman" w:hAnsi="Times New Roman"/>
                <w:color w:val="000000" w:themeColor="text1"/>
                <w:sz w:val="24"/>
                <w:szCs w:val="28"/>
                <w:lang w:eastAsia="ro-RO"/>
              </w:rPr>
              <w:t xml:space="preserve"> Materialele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 și Regulamentului sanitar privind obiectele din ceramică, sticlă, porțelan, faianță, </w:t>
            </w:r>
            <w:r w:rsidRPr="002438BE">
              <w:rPr>
                <w:rFonts w:ascii="Times New Roman" w:eastAsia="Times New Roman" w:hAnsi="Times New Roman"/>
                <w:color w:val="000000" w:themeColor="text1"/>
                <w:sz w:val="24"/>
                <w:szCs w:val="28"/>
                <w:lang w:eastAsia="ro-RO"/>
              </w:rPr>
              <w:lastRenderedPageBreak/>
              <w:t>emailate și vitrificate care vin în contact cu produsele alimentare, aprobat prin Hotărârea Guvernului nr. 493/2015.</w:t>
            </w:r>
          </w:p>
          <w:p w14:paraId="256F3D19" w14:textId="0BDBED3B" w:rsidR="00DB467E" w:rsidRDefault="00DB467E" w:rsidP="00DB467E">
            <w:pPr>
              <w:pStyle w:val="NormalWeb"/>
              <w:shd w:val="clear" w:color="auto" w:fill="FFFFFF"/>
              <w:ind w:firstLine="720"/>
              <w:rPr>
                <w:rFonts w:ascii="Times New Roman" w:hAnsi="Times New Roman"/>
                <w:color w:val="333333"/>
                <w:shd w:val="clear" w:color="auto" w:fill="FFFFFF"/>
                <w:lang w:val="en-US"/>
              </w:rPr>
            </w:pPr>
            <w:r w:rsidRPr="002438BE">
              <w:rPr>
                <w:rFonts w:ascii="Times New Roman" w:hAnsi="Times New Roman"/>
                <w:color w:val="333333"/>
                <w:shd w:val="clear" w:color="auto" w:fill="FFFFFF"/>
                <w:lang w:val="en-US"/>
              </w:rPr>
              <w:t>38. Ceaiul se va livra în vrac sau în pachete ambalate în hîrtie cerată sau în pachete din h</w:t>
            </w:r>
            <w:r>
              <w:rPr>
                <w:rFonts w:ascii="Times New Roman" w:hAnsi="Times New Roman"/>
                <w:color w:val="333333"/>
                <w:shd w:val="clear" w:color="auto" w:fill="FFFFFF"/>
                <w:lang w:val="en-US"/>
              </w:rPr>
              <w:t>â</w:t>
            </w:r>
            <w:r w:rsidRPr="002438BE">
              <w:rPr>
                <w:rFonts w:ascii="Times New Roman" w:hAnsi="Times New Roman"/>
                <w:color w:val="333333"/>
                <w:shd w:val="clear" w:color="auto" w:fill="FFFFFF"/>
                <w:lang w:val="en-US"/>
              </w:rPr>
              <w:t>rtie metalizată, prezentate estetic şi reambalate în lăzi rezistente din lemn sau carton, tipizate, marcate şi protejate în interior de un înveliş de staniol sau h</w:t>
            </w:r>
            <w:r>
              <w:rPr>
                <w:rFonts w:ascii="Times New Roman" w:hAnsi="Times New Roman"/>
                <w:color w:val="333333"/>
                <w:shd w:val="clear" w:color="auto" w:fill="FFFFFF"/>
                <w:lang w:val="en-US"/>
              </w:rPr>
              <w:t>â</w:t>
            </w:r>
            <w:r w:rsidRPr="002438BE">
              <w:rPr>
                <w:rFonts w:ascii="Times New Roman" w:hAnsi="Times New Roman"/>
                <w:color w:val="333333"/>
                <w:shd w:val="clear" w:color="auto" w:fill="FFFFFF"/>
                <w:lang w:val="en-US"/>
              </w:rPr>
              <w:t>rtie cerată.</w:t>
            </w:r>
          </w:p>
          <w:p w14:paraId="6D09DFA5" w14:textId="77777777" w:rsidR="00DB467E" w:rsidRPr="002438BE" w:rsidRDefault="00DB467E" w:rsidP="00DB467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39. Trebuie să se prevină contaminarea prin evitarea contactului produselor cu praful, coaja înlăturată şi/sau ambalajele murdare.</w:t>
            </w:r>
          </w:p>
          <w:p w14:paraId="2ED5BE45" w14:textId="77777777" w:rsidR="00DB467E" w:rsidRPr="002438BE" w:rsidRDefault="00DB467E" w:rsidP="00DB467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40. Produsele destinate comercializării pentru consum uman trebuie să fie etichetate în mod obligatoriu în conformitate cu cerinţele actelor legislative şi normative în vigoare, să conţină informaţii complete şi corecte pentru consumator.</w:t>
            </w:r>
          </w:p>
          <w:p w14:paraId="58F12452" w14:textId="026E9E8C" w:rsidR="00DB467E" w:rsidRDefault="00DB467E" w:rsidP="00DB467E">
            <w:pPr>
              <w:pStyle w:val="NormalWeb"/>
              <w:ind w:firstLine="464"/>
              <w:rPr>
                <w:rStyle w:val="Strong"/>
                <w:rFonts w:ascii="Times New Roman" w:hAnsi="Times New Roman"/>
                <w:b w:val="0"/>
                <w:bCs w:val="0"/>
                <w:color w:val="333333"/>
                <w:lang w:val="en-US"/>
              </w:rPr>
            </w:pPr>
            <w:r w:rsidRPr="002438BE">
              <w:rPr>
                <w:rFonts w:ascii="Times New Roman" w:hAnsi="Times New Roman"/>
                <w:color w:val="333333"/>
                <w:shd w:val="clear" w:color="auto" w:fill="FFFFFF"/>
                <w:lang w:val="en-US"/>
              </w:rPr>
              <w:t xml:space="preserve">  </w:t>
            </w:r>
            <w:r w:rsidRPr="00DB467E">
              <w:rPr>
                <w:rFonts w:ascii="Times New Roman" w:hAnsi="Times New Roman"/>
                <w:color w:val="333333"/>
                <w:shd w:val="clear" w:color="auto" w:fill="FFFFFF"/>
                <w:lang w:val="en-US"/>
              </w:rPr>
              <w:t>41. La etichetarea produselor trebuie să se respecte prevederile </w:t>
            </w:r>
            <w:r w:rsidRPr="00DB467E">
              <w:rPr>
                <w:rFonts w:ascii="Times New Roman" w:hAnsi="Times New Roman"/>
                <w:color w:val="333333"/>
                <w:lang w:val="en-US"/>
              </w:rPr>
              <w:t>Legii nr. 279/2017 privind informarea consumatorului cu privire la produsele alimentare</w:t>
            </w:r>
            <w:r>
              <w:rPr>
                <w:rStyle w:val="Strong"/>
                <w:rFonts w:ascii="Times New Roman" w:hAnsi="Times New Roman"/>
                <w:b w:val="0"/>
                <w:bCs w:val="0"/>
                <w:color w:val="333333"/>
                <w:lang w:val="en-US"/>
              </w:rPr>
              <w:t>.</w:t>
            </w:r>
          </w:p>
          <w:p w14:paraId="6A0B1C97"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b/>
                <w:color w:val="000000" w:themeColor="text1"/>
                <w:sz w:val="24"/>
                <w:szCs w:val="28"/>
                <w:lang w:eastAsia="ro-RO"/>
              </w:rPr>
              <w:t>44.</w:t>
            </w:r>
            <w:r w:rsidRPr="002438BE">
              <w:rPr>
                <w:rFonts w:ascii="Times New Roman" w:eastAsia="Times New Roman" w:hAnsi="Times New Roman"/>
                <w:color w:val="000000" w:themeColor="text1"/>
                <w:sz w:val="24"/>
                <w:szCs w:val="28"/>
                <w:lang w:eastAsia="ro-RO"/>
              </w:rPr>
              <w:t xml:space="preserve"> Denumirile produselor menționate la pct. 3 sbp. 15) și 17), se aplică numai produselor respective și trebuie folosite la comercializare pentru a le individualiza. Denumirile în cauză se completează, după caz, cu următoarele mențiuni:</w:t>
            </w:r>
          </w:p>
          <w:p w14:paraId="4754BB60"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1) „pastă” sau „sub formă de pastă” sau</w:t>
            </w:r>
          </w:p>
          <w:p w14:paraId="18A528A5"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lastRenderedPageBreak/>
              <w:t>2) „</w:t>
            </w:r>
            <w:proofErr w:type="gramStart"/>
            <w:r w:rsidRPr="002438BE">
              <w:rPr>
                <w:rFonts w:ascii="Times New Roman" w:eastAsia="Times New Roman" w:hAnsi="Times New Roman"/>
                <w:color w:val="000000" w:themeColor="text1"/>
                <w:sz w:val="24"/>
                <w:szCs w:val="28"/>
                <w:lang w:eastAsia="ro-RO"/>
              </w:rPr>
              <w:t>lichid</w:t>
            </w:r>
            <w:proofErr w:type="gramEnd"/>
            <w:r w:rsidRPr="002438BE">
              <w:rPr>
                <w:rFonts w:ascii="Times New Roman" w:eastAsia="Times New Roman" w:hAnsi="Times New Roman"/>
                <w:color w:val="000000" w:themeColor="text1"/>
                <w:sz w:val="24"/>
                <w:szCs w:val="28"/>
                <w:lang w:eastAsia="ro-RO"/>
              </w:rPr>
              <w:t>” sau „sub formă lichidă”.</w:t>
            </w:r>
          </w:p>
          <w:p w14:paraId="13150275"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b/>
                <w:color w:val="000000" w:themeColor="text1"/>
                <w:sz w:val="24"/>
                <w:szCs w:val="28"/>
                <w:lang w:eastAsia="ro-RO"/>
              </w:rPr>
              <w:t xml:space="preserve">45. </w:t>
            </w:r>
            <w:r w:rsidRPr="002438BE">
              <w:rPr>
                <w:rFonts w:ascii="Times New Roman" w:eastAsia="Times New Roman" w:hAnsi="Times New Roman"/>
                <w:color w:val="000000" w:themeColor="text1"/>
                <w:sz w:val="24"/>
                <w:szCs w:val="28"/>
                <w:lang w:eastAsia="ro-RO"/>
              </w:rPr>
              <w:t>Denumirile produselor pot fi completate cu termenul „concentrat”:</w:t>
            </w:r>
          </w:p>
          <w:p w14:paraId="280C050B"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 xml:space="preserve">1) </w:t>
            </w:r>
            <w:proofErr w:type="gramStart"/>
            <w:r w:rsidRPr="002438BE">
              <w:rPr>
                <w:rFonts w:ascii="Times New Roman" w:eastAsia="Times New Roman" w:hAnsi="Times New Roman"/>
                <w:color w:val="000000" w:themeColor="text1"/>
                <w:sz w:val="24"/>
                <w:szCs w:val="28"/>
                <w:lang w:eastAsia="ro-RO"/>
              </w:rPr>
              <w:t>pentru</w:t>
            </w:r>
            <w:proofErr w:type="gramEnd"/>
            <w:r w:rsidRPr="002438BE">
              <w:rPr>
                <w:rFonts w:ascii="Times New Roman" w:eastAsia="Times New Roman" w:hAnsi="Times New Roman"/>
                <w:color w:val="000000" w:themeColor="text1"/>
                <w:sz w:val="24"/>
                <w:szCs w:val="28"/>
                <w:lang w:eastAsia="ro-RO"/>
              </w:rPr>
              <w:t xml:space="preserve"> produsele menționate la pct. 3 sbp. 15), cu condiția ca respectivul conținut de cafea pe bază de materie uscată să reprezinte mai mult de 25 % din greutate;</w:t>
            </w:r>
          </w:p>
          <w:p w14:paraId="702A35DC"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color w:val="000000" w:themeColor="text1"/>
                <w:sz w:val="24"/>
                <w:szCs w:val="28"/>
                <w:lang w:eastAsia="ro-RO"/>
              </w:rPr>
              <w:t xml:space="preserve">2) </w:t>
            </w:r>
            <w:proofErr w:type="gramStart"/>
            <w:r w:rsidRPr="002438BE">
              <w:rPr>
                <w:rFonts w:ascii="Times New Roman" w:eastAsia="Times New Roman" w:hAnsi="Times New Roman"/>
                <w:color w:val="000000" w:themeColor="text1"/>
                <w:sz w:val="24"/>
                <w:szCs w:val="28"/>
                <w:lang w:eastAsia="ro-RO"/>
              </w:rPr>
              <w:t>pentru</w:t>
            </w:r>
            <w:proofErr w:type="gramEnd"/>
            <w:r w:rsidRPr="002438BE">
              <w:rPr>
                <w:rFonts w:ascii="Times New Roman" w:eastAsia="Times New Roman" w:hAnsi="Times New Roman"/>
                <w:color w:val="000000" w:themeColor="text1"/>
                <w:sz w:val="24"/>
                <w:szCs w:val="28"/>
                <w:lang w:eastAsia="ro-RO"/>
              </w:rPr>
              <w:t xml:space="preserve"> produsele menționate la pct. 3 sbp. 17), cu condiția ca respectivul conținut de cicoare pe bază de materie uscată să reprezinte mai mult de 45 % din greutate.</w:t>
            </w:r>
          </w:p>
          <w:p w14:paraId="1E6121F9"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val="ro-RO" w:eastAsia="ro-RO"/>
              </w:rPr>
            </w:pPr>
            <w:r w:rsidRPr="002438BE">
              <w:rPr>
                <w:rFonts w:ascii="Times New Roman" w:eastAsia="Times New Roman" w:hAnsi="Times New Roman"/>
                <w:b/>
                <w:color w:val="000000" w:themeColor="text1"/>
                <w:sz w:val="24"/>
                <w:szCs w:val="28"/>
                <w:lang w:eastAsia="ro-RO"/>
              </w:rPr>
              <w:t>46.</w:t>
            </w:r>
            <w:r w:rsidRPr="002438BE">
              <w:rPr>
                <w:rFonts w:ascii="Times New Roman" w:eastAsia="Times New Roman" w:hAnsi="Times New Roman"/>
                <w:color w:val="000000" w:themeColor="text1"/>
                <w:sz w:val="24"/>
                <w:szCs w:val="28"/>
                <w:lang w:eastAsia="ro-RO"/>
              </w:rPr>
              <w:t xml:space="preserve"> Etichetarea trebuie să includă termenul „decofeinizată” pentru produsele definite la pct. 3 sbp. 15), cu condiția ca respectivul conținut de cofeină anhidră să nu depășească 0</w:t>
            </w:r>
            <w:proofErr w:type="gramStart"/>
            <w:r w:rsidRPr="002438BE">
              <w:rPr>
                <w:rFonts w:ascii="Times New Roman" w:eastAsia="Times New Roman" w:hAnsi="Times New Roman"/>
                <w:color w:val="000000" w:themeColor="text1"/>
                <w:sz w:val="24"/>
                <w:szCs w:val="28"/>
                <w:lang w:eastAsia="ro-RO"/>
              </w:rPr>
              <w:t>,3</w:t>
            </w:r>
            <w:proofErr w:type="gramEnd"/>
            <w:r w:rsidRPr="002438BE">
              <w:rPr>
                <w:rFonts w:ascii="Times New Roman" w:eastAsia="Times New Roman" w:hAnsi="Times New Roman"/>
                <w:color w:val="000000" w:themeColor="text1"/>
                <w:sz w:val="24"/>
                <w:szCs w:val="28"/>
                <w:lang w:eastAsia="ro-RO"/>
              </w:rPr>
              <w:t xml:space="preserve"> % din greutatea conținutului de cafea pe bază de materie uscată. Această informație trebuie să se găsească în același câmp vizual cu denumirea de vânzare;</w:t>
            </w:r>
          </w:p>
          <w:p w14:paraId="0F611A69"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val="ro-RO" w:eastAsia="ro-RO"/>
              </w:rPr>
            </w:pPr>
            <w:r w:rsidRPr="002438BE">
              <w:rPr>
                <w:rFonts w:ascii="Times New Roman" w:eastAsia="Times New Roman" w:hAnsi="Times New Roman"/>
                <w:b/>
                <w:color w:val="000000" w:themeColor="text1"/>
                <w:sz w:val="24"/>
                <w:szCs w:val="28"/>
                <w:lang w:val="ro-RO" w:eastAsia="ro-RO"/>
              </w:rPr>
              <w:t xml:space="preserve">47. </w:t>
            </w:r>
            <w:r w:rsidRPr="002438BE">
              <w:rPr>
                <w:rFonts w:ascii="Times New Roman" w:eastAsia="Times New Roman" w:hAnsi="Times New Roman"/>
                <w:color w:val="000000" w:themeColor="text1"/>
                <w:sz w:val="24"/>
                <w:szCs w:val="28"/>
                <w:lang w:val="ro-RO" w:eastAsia="ro-RO"/>
              </w:rPr>
              <w:t>Pentru produsele definite la pct. 4 sbp. 3) și pct. 6 sbp. 3), etichetele trebuie să conțină termenii „cu …”, sau „conservat cu …”, sau „cu adaos de …” sau „prăjită cu …” urmați de denumirea (denumirile) tipurilor de zaharuri utilizate. Această informație trebuie să se găsească în același câmp vizual cu denumirea de vânzare.</w:t>
            </w:r>
          </w:p>
          <w:p w14:paraId="6F8A9253" w14:textId="1B3EF687" w:rsidR="00DB467E" w:rsidRDefault="00DB467E" w:rsidP="00DB467E">
            <w:pPr>
              <w:pStyle w:val="NormalWeb"/>
              <w:ind w:firstLine="464"/>
              <w:rPr>
                <w:rFonts w:ascii="Times New Roman" w:eastAsia="Times New Roman" w:hAnsi="Times New Roman"/>
                <w:color w:val="000000" w:themeColor="text1"/>
                <w:szCs w:val="28"/>
                <w:lang w:val="ro-RO" w:eastAsia="ro-RO"/>
              </w:rPr>
            </w:pPr>
            <w:r w:rsidRPr="002438BE">
              <w:rPr>
                <w:rFonts w:ascii="Times New Roman" w:eastAsia="Times New Roman" w:hAnsi="Times New Roman"/>
                <w:b/>
                <w:color w:val="000000" w:themeColor="text1"/>
                <w:szCs w:val="28"/>
                <w:lang w:val="ro-RO" w:eastAsia="ro-RO"/>
              </w:rPr>
              <w:lastRenderedPageBreak/>
              <w:t xml:space="preserve">48. </w:t>
            </w:r>
            <w:r w:rsidRPr="002438BE">
              <w:rPr>
                <w:rFonts w:ascii="Times New Roman" w:eastAsia="Times New Roman" w:hAnsi="Times New Roman"/>
                <w:color w:val="000000" w:themeColor="text1"/>
                <w:szCs w:val="28"/>
                <w:lang w:val="ro-RO" w:eastAsia="ro-RO"/>
              </w:rPr>
              <w:t>Etichetarea trebuie să indice, pentru produsele definite la                                      pct. 4 sbp. 2) și 3), conținutul minim de cafea pe bază de materie uscată, iar pentru produsele definite la pct. 6 sbp. 2) și 3), conținutul minim de cicoare pe bază de materie uscată. Aceste conținuturi trebuie să fie exprimate în procentaje în raport cu greutatea produsului finit.</w:t>
            </w:r>
          </w:p>
          <w:p w14:paraId="08167A3A"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b/>
                <w:color w:val="000000" w:themeColor="text1"/>
                <w:sz w:val="24"/>
                <w:szCs w:val="28"/>
                <w:lang w:eastAsia="ro-RO"/>
              </w:rPr>
              <w:t>48</w:t>
            </w:r>
            <w:r w:rsidRPr="002438BE">
              <w:rPr>
                <w:rFonts w:ascii="Times New Roman" w:eastAsia="Times New Roman" w:hAnsi="Times New Roman"/>
                <w:b/>
                <w:color w:val="000000" w:themeColor="text1"/>
                <w:sz w:val="24"/>
                <w:szCs w:val="28"/>
                <w:vertAlign w:val="superscript"/>
                <w:lang w:eastAsia="ro-RO"/>
              </w:rPr>
              <w:t>1</w:t>
            </w:r>
            <w:r w:rsidRPr="002438BE">
              <w:rPr>
                <w:rFonts w:ascii="Times New Roman" w:eastAsia="Times New Roman" w:hAnsi="Times New Roman"/>
                <w:b/>
                <w:color w:val="000000" w:themeColor="text1"/>
                <w:sz w:val="24"/>
                <w:szCs w:val="28"/>
                <w:lang w:eastAsia="ro-RO"/>
              </w:rPr>
              <w:t xml:space="preserve">. </w:t>
            </w:r>
            <w:r w:rsidRPr="002438BE">
              <w:rPr>
                <w:rFonts w:ascii="Times New Roman" w:eastAsia="Times New Roman" w:hAnsi="Times New Roman"/>
                <w:color w:val="000000" w:themeColor="text1"/>
                <w:sz w:val="24"/>
                <w:szCs w:val="28"/>
                <w:lang w:eastAsia="ro-RO"/>
              </w:rPr>
              <w:t>Denumirea alimentului nou menționat pe eticheta produselor alimentare care îl conțin este „pulpă de cireșe de cafea” și/sau „cascara (pulpă de cireșe de cafea)” și/sau „infuzie de pulpă de cireșe de cafea» și/sau «infuzie uscată de pulpă de cireșe de cafea.</w:t>
            </w:r>
          </w:p>
          <w:p w14:paraId="615BA888"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eastAsia="ro-RO"/>
              </w:rPr>
            </w:pPr>
            <w:r w:rsidRPr="002438BE">
              <w:rPr>
                <w:rFonts w:ascii="Times New Roman" w:eastAsia="Times New Roman" w:hAnsi="Times New Roman"/>
                <w:b/>
                <w:color w:val="000000" w:themeColor="text1"/>
                <w:sz w:val="24"/>
                <w:szCs w:val="28"/>
                <w:lang w:eastAsia="ro-RO"/>
              </w:rPr>
              <w:t>48</w:t>
            </w:r>
            <w:r w:rsidRPr="002438BE">
              <w:rPr>
                <w:rFonts w:ascii="Times New Roman" w:eastAsia="Times New Roman" w:hAnsi="Times New Roman"/>
                <w:b/>
                <w:color w:val="000000" w:themeColor="text1"/>
                <w:sz w:val="24"/>
                <w:szCs w:val="28"/>
                <w:vertAlign w:val="superscript"/>
                <w:lang w:eastAsia="ro-RO"/>
              </w:rPr>
              <w:t>2</w:t>
            </w:r>
            <w:r w:rsidRPr="002438BE">
              <w:rPr>
                <w:rFonts w:ascii="Times New Roman" w:eastAsia="Times New Roman" w:hAnsi="Times New Roman"/>
                <w:b/>
                <w:color w:val="000000" w:themeColor="text1"/>
                <w:sz w:val="24"/>
                <w:szCs w:val="28"/>
                <w:lang w:eastAsia="ro-RO"/>
              </w:rPr>
              <w:t xml:space="preserve">. </w:t>
            </w:r>
            <w:r w:rsidRPr="002438BE">
              <w:rPr>
                <w:rFonts w:ascii="Times New Roman" w:eastAsia="Times New Roman" w:hAnsi="Times New Roman"/>
                <w:color w:val="000000" w:themeColor="text1"/>
                <w:sz w:val="24"/>
                <w:szCs w:val="28"/>
                <w:lang w:eastAsia="ro-RO"/>
              </w:rPr>
              <w:t>În cazul în care produsul care conține alimentul nou conține mai mult de 150 mg/l de cafeină (ca atare sau după reconstituire), acesta trebuie să poarte pe etichetă următoarea indicație: „Conținut ridicat de cafeină. Nu este recomandat pentru copii sau pentru femeile însărcinate sau care alăptează”, plasată în același câmp vizual cu denumirea produsului alimentar și urmată de conținutul de cafeină exprimat în mg per 100 ml.</w:t>
            </w:r>
          </w:p>
          <w:p w14:paraId="145D62B8" w14:textId="77777777" w:rsidR="00DB467E" w:rsidRPr="002438BE" w:rsidRDefault="00DB467E" w:rsidP="00DB467E">
            <w:pPr>
              <w:spacing w:line="276" w:lineRule="auto"/>
              <w:ind w:firstLine="567"/>
              <w:rPr>
                <w:rFonts w:ascii="Times New Roman" w:eastAsia="Times New Roman" w:hAnsi="Times New Roman"/>
                <w:color w:val="000000" w:themeColor="text1"/>
                <w:sz w:val="24"/>
                <w:szCs w:val="28"/>
                <w:lang w:val="ro-RO" w:eastAsia="ro-RO"/>
              </w:rPr>
            </w:pPr>
            <w:r w:rsidRPr="002438BE">
              <w:rPr>
                <w:rFonts w:ascii="Times New Roman" w:eastAsia="Times New Roman" w:hAnsi="Times New Roman"/>
                <w:b/>
                <w:color w:val="000000" w:themeColor="text1"/>
                <w:sz w:val="24"/>
                <w:szCs w:val="28"/>
                <w:lang w:eastAsia="ro-RO"/>
              </w:rPr>
              <w:t>48</w:t>
            </w:r>
            <w:r w:rsidRPr="002438BE">
              <w:rPr>
                <w:rFonts w:ascii="Times New Roman" w:eastAsia="Times New Roman" w:hAnsi="Times New Roman"/>
                <w:b/>
                <w:color w:val="000000" w:themeColor="text1"/>
                <w:sz w:val="24"/>
                <w:szCs w:val="28"/>
                <w:vertAlign w:val="superscript"/>
                <w:lang w:eastAsia="ro-RO"/>
              </w:rPr>
              <w:t>3</w:t>
            </w:r>
            <w:r w:rsidRPr="002438BE">
              <w:rPr>
                <w:rFonts w:ascii="Times New Roman" w:eastAsia="Times New Roman" w:hAnsi="Times New Roman"/>
                <w:b/>
                <w:color w:val="000000" w:themeColor="text1"/>
                <w:sz w:val="24"/>
                <w:szCs w:val="28"/>
                <w:lang w:eastAsia="ro-RO"/>
              </w:rPr>
              <w:t>.</w:t>
            </w:r>
            <w:r w:rsidRPr="002438BE">
              <w:rPr>
                <w:sz w:val="18"/>
              </w:rPr>
              <w:t xml:space="preserve"> </w:t>
            </w:r>
            <w:r w:rsidRPr="002438BE">
              <w:rPr>
                <w:rFonts w:ascii="Times New Roman" w:eastAsia="Times New Roman" w:hAnsi="Times New Roman"/>
                <w:color w:val="000000" w:themeColor="text1"/>
                <w:sz w:val="24"/>
                <w:szCs w:val="28"/>
                <w:lang w:eastAsia="ro-RO"/>
              </w:rPr>
              <w:t xml:space="preserve">Preparatele tipice pentru infuzii sunt obținute cu până la 6 g de pulpă de cireșe de cafea per 100 ml de apă fierbinte (&gt; 75 °C). Pentru pulpa de cireșe de cafea introdusă pe piață ca atare pentru </w:t>
            </w:r>
            <w:r w:rsidRPr="002438BE">
              <w:rPr>
                <w:rFonts w:ascii="Times New Roman" w:eastAsia="Times New Roman" w:hAnsi="Times New Roman"/>
                <w:color w:val="000000" w:themeColor="text1"/>
                <w:sz w:val="24"/>
                <w:szCs w:val="28"/>
                <w:lang w:eastAsia="ro-RO"/>
              </w:rPr>
              <w:lastRenderedPageBreak/>
              <w:t>prepararea infuziilor, trebuie oferite instrucțiuni de preparare consumatorilor.”</w:t>
            </w:r>
          </w:p>
          <w:p w14:paraId="5DA0E33D" w14:textId="77777777" w:rsidR="00DB467E" w:rsidRPr="002438BE" w:rsidRDefault="00DB467E" w:rsidP="00DB467E">
            <w:pPr>
              <w:spacing w:line="276" w:lineRule="auto"/>
              <w:ind w:firstLine="567"/>
              <w:rPr>
                <w:rFonts w:ascii="Times New Roman" w:eastAsia="Times New Roman" w:hAnsi="Times New Roman"/>
                <w:b/>
                <w:color w:val="000000" w:themeColor="text1"/>
                <w:sz w:val="24"/>
                <w:szCs w:val="28"/>
                <w:lang w:val="ro-RO" w:eastAsia="ro-RO"/>
              </w:rPr>
            </w:pPr>
            <w:r w:rsidRPr="002438BE">
              <w:rPr>
                <w:rFonts w:ascii="Times New Roman" w:eastAsia="Times New Roman" w:hAnsi="Times New Roman"/>
                <w:b/>
                <w:color w:val="000000" w:themeColor="text1"/>
                <w:sz w:val="24"/>
                <w:szCs w:val="28"/>
                <w:lang w:val="ro-RO" w:eastAsia="ro-RO"/>
              </w:rPr>
              <w:t xml:space="preserve">49. </w:t>
            </w:r>
            <w:r w:rsidRPr="002438BE">
              <w:rPr>
                <w:rFonts w:ascii="Times New Roman" w:eastAsia="Times New Roman" w:hAnsi="Times New Roman"/>
                <w:color w:val="000000" w:themeColor="text1"/>
                <w:sz w:val="24"/>
                <w:szCs w:val="28"/>
                <w:lang w:eastAsia="ro-RO"/>
              </w:rPr>
              <w:t>Transportarea și depozitarea produselor trebuie efectuate în conformitate cu Legea nr. 306/2018 privind siguranța alimentelor, numai cu mijloace autorizate sanitar, care să asigure pe toată perioada acestei activități păstrarea nemodificată a caracteristicilor nutritive, fizico-chimice, microbiologice, precum și protecția împotriva prafului, dăunătorilor și altor posibilități de degradare și contaminare.</w:t>
            </w:r>
          </w:p>
          <w:p w14:paraId="037FF171" w14:textId="77777777" w:rsidR="00DB467E" w:rsidRPr="002438BE" w:rsidRDefault="00DB467E" w:rsidP="00DB467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50. Depozitarea produselor se efectuează în încăperi curate, uscate, bine ventilate, fără paraziţi şi fără mirosuri străine, la o temperatură de circa 18°C şi o umiditate relativă a aerului de 75% şi bine protejate de precipitaţiile atmosferice.</w:t>
            </w:r>
          </w:p>
          <w:p w14:paraId="5E5E4148" w14:textId="77777777" w:rsidR="00DB467E" w:rsidRPr="002438BE" w:rsidRDefault="00DB467E" w:rsidP="00DB467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51. Lăzile în care se ambalează produsele trebuie să fie stivuite, avînd spaţii de trecere de circa 70 cm, în vederea asigurării unei bune ventilaţii, pe toată durata depozitării.</w:t>
            </w:r>
          </w:p>
          <w:p w14:paraId="60FB6110" w14:textId="77777777" w:rsidR="00DB467E" w:rsidRPr="002438BE" w:rsidRDefault="00DB467E" w:rsidP="00DB467E">
            <w:pPr>
              <w:pStyle w:val="NormalWeb"/>
              <w:shd w:val="clear" w:color="auto" w:fill="FFFFFF"/>
              <w:ind w:firstLine="720"/>
              <w:rPr>
                <w:rFonts w:ascii="Times New Roman" w:hAnsi="Times New Roman"/>
                <w:color w:val="333333"/>
                <w:lang w:val="en-US"/>
              </w:rPr>
            </w:pPr>
            <w:r w:rsidRPr="002438BE">
              <w:rPr>
                <w:rFonts w:ascii="Times New Roman" w:hAnsi="Times New Roman"/>
                <w:color w:val="333333"/>
                <w:shd w:val="clear" w:color="auto" w:fill="FFFFFF"/>
                <w:lang w:val="en-US"/>
              </w:rPr>
              <w:t>52. Nu se admite ca produsele să fie depozitate în apropierea produselor care emană mirosuri străine, cum ar fi: peşte, săpun, condimente etc.</w:t>
            </w:r>
          </w:p>
          <w:p w14:paraId="4F083CE3" w14:textId="00E309D1" w:rsidR="00DB467E" w:rsidRPr="00DB467E" w:rsidRDefault="00DB467E" w:rsidP="00DB467E">
            <w:pPr>
              <w:pStyle w:val="NormalWeb"/>
              <w:shd w:val="clear" w:color="auto" w:fill="FFFFFF"/>
              <w:ind w:firstLine="720"/>
              <w:rPr>
                <w:b/>
                <w:color w:val="000000" w:themeColor="text1"/>
                <w:szCs w:val="28"/>
                <w:lang w:val="en-US" w:eastAsia="ro-RO"/>
              </w:rPr>
            </w:pPr>
            <w:r w:rsidRPr="002438BE">
              <w:rPr>
                <w:rFonts w:ascii="Times New Roman" w:hAnsi="Times New Roman"/>
                <w:color w:val="333333"/>
                <w:shd w:val="clear" w:color="auto" w:fill="FFFFFF"/>
                <w:lang w:val="en-US"/>
              </w:rPr>
              <w:t>Nu se admite depozitarea ceaiului împreună cu cafeaua</w:t>
            </w:r>
          </w:p>
        </w:tc>
      </w:tr>
      <w:tr w:rsidR="00DB467E" w:rsidRPr="00177035" w14:paraId="7CBC4C22" w14:textId="77777777" w:rsidTr="004E1F0A">
        <w:trPr>
          <w:trHeight w:val="357"/>
        </w:trPr>
        <w:tc>
          <w:tcPr>
            <w:tcW w:w="5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63A6B" w14:textId="77777777" w:rsidR="00DB467E" w:rsidRPr="002438BE" w:rsidRDefault="00DB467E" w:rsidP="002438BE">
            <w:pPr>
              <w:pStyle w:val="NormalWeb"/>
              <w:shd w:val="clear" w:color="auto" w:fill="FFFFFF"/>
              <w:rPr>
                <w:rStyle w:val="Strong"/>
                <w:color w:val="333333"/>
                <w:shd w:val="clear" w:color="auto" w:fill="FFFFFF"/>
                <w:lang w:val="en-US"/>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09DE4" w14:textId="3B804E51" w:rsidR="00DB467E" w:rsidRPr="004E1F0A" w:rsidRDefault="00DB467E" w:rsidP="004E1F0A">
            <w:pPr>
              <w:spacing w:line="276" w:lineRule="auto"/>
              <w:ind w:firstLine="567"/>
              <w:rPr>
                <w:rFonts w:ascii="Times New Roman" w:eastAsia="Times New Roman" w:hAnsi="Times New Roman"/>
                <w:color w:val="000000" w:themeColor="text1"/>
                <w:sz w:val="24"/>
                <w:szCs w:val="28"/>
                <w:lang w:eastAsia="ro-RO"/>
              </w:rPr>
            </w:pPr>
            <w:r w:rsidRPr="00781AEF">
              <w:rPr>
                <w:rFonts w:ascii="Times New Roman" w:eastAsia="Times New Roman" w:hAnsi="Times New Roman"/>
                <w:color w:val="000000" w:themeColor="text1"/>
                <w:sz w:val="28"/>
                <w:szCs w:val="28"/>
                <w:lang w:eastAsia="ro-RO"/>
              </w:rPr>
              <w:t>1.4.1. Se completează cu Anexele nr. 1-</w:t>
            </w:r>
            <w:r>
              <w:rPr>
                <w:rFonts w:ascii="Times New Roman" w:eastAsia="Times New Roman" w:hAnsi="Times New Roman"/>
                <w:color w:val="000000" w:themeColor="text1"/>
                <w:sz w:val="28"/>
                <w:szCs w:val="28"/>
                <w:lang w:eastAsia="ro-RO"/>
              </w:rPr>
              <w:t>3</w:t>
            </w:r>
            <w:r w:rsidRPr="00781AEF">
              <w:rPr>
                <w:rFonts w:ascii="Times New Roman" w:eastAsia="Times New Roman" w:hAnsi="Times New Roman"/>
                <w:color w:val="000000" w:themeColor="text1"/>
                <w:sz w:val="28"/>
                <w:szCs w:val="28"/>
                <w:lang w:eastAsia="ro-RO"/>
              </w:rPr>
              <w:t xml:space="preserve">, cu următorul cuprins: </w:t>
            </w:r>
            <w:r w:rsidRPr="00781AEF">
              <w:rPr>
                <w:rFonts w:ascii="Times New Roman" w:eastAsia="Times New Roman" w:hAnsi="Times New Roman"/>
                <w:color w:val="000000" w:themeColor="text1"/>
                <w:sz w:val="28"/>
                <w:szCs w:val="28"/>
                <w:lang w:eastAsia="ro-RO"/>
              </w:rPr>
              <w:tab/>
            </w:r>
            <w:r w:rsidRPr="00781AEF">
              <w:rPr>
                <w:rFonts w:ascii="Times New Roman" w:eastAsia="Times New Roman" w:hAnsi="Times New Roman"/>
                <w:color w:val="000000" w:themeColor="text1"/>
                <w:sz w:val="28"/>
                <w:szCs w:val="28"/>
                <w:lang w:eastAsia="ro-RO"/>
              </w:rPr>
              <w:tab/>
            </w:r>
            <w:r w:rsidRPr="00781AEF">
              <w:rPr>
                <w:rFonts w:ascii="Times New Roman" w:eastAsia="Times New Roman" w:hAnsi="Times New Roman"/>
                <w:color w:val="000000" w:themeColor="text1"/>
                <w:sz w:val="28"/>
                <w:szCs w:val="28"/>
                <w:lang w:eastAsia="ro-RO"/>
              </w:rPr>
              <w:tab/>
            </w:r>
            <w:r w:rsidRPr="004E1F0A">
              <w:rPr>
                <w:rFonts w:ascii="Times New Roman" w:eastAsia="Times New Roman" w:hAnsi="Times New Roman"/>
                <w:color w:val="000000" w:themeColor="text1"/>
                <w:sz w:val="24"/>
                <w:szCs w:val="28"/>
                <w:lang w:eastAsia="ro-RO"/>
              </w:rPr>
              <w:tab/>
            </w:r>
            <w:r w:rsidRPr="004E1F0A">
              <w:rPr>
                <w:rFonts w:ascii="Times New Roman" w:eastAsia="Times New Roman" w:hAnsi="Times New Roman"/>
                <w:color w:val="000000" w:themeColor="text1"/>
                <w:sz w:val="24"/>
                <w:szCs w:val="28"/>
                <w:lang w:eastAsia="ro-RO"/>
              </w:rPr>
              <w:tab/>
            </w:r>
            <w:r w:rsidRPr="004E1F0A">
              <w:rPr>
                <w:rFonts w:ascii="Times New Roman" w:eastAsia="Times New Roman" w:hAnsi="Times New Roman"/>
                <w:color w:val="000000" w:themeColor="text1"/>
                <w:sz w:val="24"/>
                <w:szCs w:val="28"/>
                <w:lang w:eastAsia="ro-RO"/>
              </w:rPr>
              <w:tab/>
            </w:r>
            <w:r w:rsidR="004E1F0A">
              <w:rPr>
                <w:rFonts w:ascii="Times New Roman" w:eastAsia="Times New Roman" w:hAnsi="Times New Roman"/>
                <w:color w:val="000000" w:themeColor="text1"/>
                <w:sz w:val="24"/>
                <w:szCs w:val="28"/>
                <w:lang w:eastAsia="ro-RO"/>
              </w:rPr>
              <w:t xml:space="preserve">                                                        </w:t>
            </w:r>
            <w:r w:rsidRPr="004E1F0A">
              <w:rPr>
                <w:rFonts w:ascii="Times New Roman" w:eastAsia="Times New Roman" w:hAnsi="Times New Roman"/>
                <w:color w:val="000000" w:themeColor="text1"/>
                <w:sz w:val="24"/>
                <w:szCs w:val="28"/>
                <w:lang w:eastAsia="ro-RO"/>
              </w:rPr>
              <w:t>„Anexa nr. 1</w:t>
            </w:r>
          </w:p>
          <w:p w14:paraId="6C061E00" w14:textId="77777777" w:rsidR="00DB467E" w:rsidRPr="004E1F0A"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proofErr w:type="gramStart"/>
            <w:r w:rsidRPr="004E1F0A">
              <w:rPr>
                <w:rFonts w:ascii="Times New Roman" w:eastAsia="Times New Roman" w:hAnsi="Times New Roman"/>
                <w:color w:val="000000" w:themeColor="text1"/>
                <w:sz w:val="24"/>
                <w:szCs w:val="28"/>
                <w:lang w:eastAsia="ro-RO"/>
              </w:rPr>
              <w:t>la</w:t>
            </w:r>
            <w:proofErr w:type="gramEnd"/>
            <w:r w:rsidRPr="004E1F0A">
              <w:rPr>
                <w:rFonts w:ascii="Times New Roman" w:eastAsia="Times New Roman" w:hAnsi="Times New Roman"/>
                <w:color w:val="000000" w:themeColor="text1"/>
                <w:sz w:val="24"/>
                <w:szCs w:val="28"/>
                <w:lang w:eastAsia="ro-RO"/>
              </w:rPr>
              <w:t xml:space="preserve"> Cerințe de calitate pentru Cafea. </w:t>
            </w:r>
          </w:p>
          <w:p w14:paraId="41B9CE9A" w14:textId="77777777" w:rsidR="00DB467E" w:rsidRPr="004E1F0A"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lastRenderedPageBreak/>
              <w:t xml:space="preserve">Extracte de cafea și de cicoare. </w:t>
            </w:r>
          </w:p>
          <w:p w14:paraId="1037B34E" w14:textId="77777777" w:rsidR="00DB467E" w:rsidRPr="004E1F0A"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t>Ceaiuri și produse de ceai</w:t>
            </w:r>
          </w:p>
          <w:p w14:paraId="43E66425" w14:textId="77777777" w:rsidR="00DB467E" w:rsidRPr="004E1F0A" w:rsidRDefault="00DB467E" w:rsidP="00DB467E">
            <w:pPr>
              <w:spacing w:line="276" w:lineRule="auto"/>
              <w:ind w:left="153" w:firstLine="1287"/>
              <w:rPr>
                <w:rFonts w:ascii="Times New Roman" w:eastAsia="Times New Roman" w:hAnsi="Times New Roman"/>
                <w:b/>
                <w:color w:val="000000" w:themeColor="text1"/>
                <w:sz w:val="24"/>
                <w:szCs w:val="28"/>
                <w:lang w:eastAsia="ro-RO"/>
              </w:rPr>
            </w:pPr>
          </w:p>
          <w:p w14:paraId="789CAABE" w14:textId="77777777" w:rsidR="00DB467E" w:rsidRPr="004E1F0A" w:rsidRDefault="00DB467E" w:rsidP="00DB467E">
            <w:pPr>
              <w:spacing w:line="276" w:lineRule="auto"/>
              <w:ind w:firstLine="567"/>
              <w:jc w:val="center"/>
              <w:rPr>
                <w:rFonts w:ascii="Times New Roman" w:eastAsia="Times New Roman" w:hAnsi="Times New Roman"/>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 Caracteristicile organoleptice pentru cafea naturală măcinată, cafea naturală măcinată decofeinizată și cafea boabe</w:t>
            </w:r>
          </w:p>
          <w:tbl>
            <w:tblPr>
              <w:tblStyle w:val="TableGrid"/>
              <w:tblW w:w="5000" w:type="pct"/>
              <w:jc w:val="center"/>
              <w:tblLayout w:type="fixed"/>
              <w:tblLook w:val="04A0" w:firstRow="1" w:lastRow="0" w:firstColumn="1" w:lastColumn="0" w:noHBand="0" w:noVBand="1"/>
            </w:tblPr>
            <w:tblGrid>
              <w:gridCol w:w="308"/>
              <w:gridCol w:w="972"/>
              <w:gridCol w:w="802"/>
              <w:gridCol w:w="722"/>
              <w:gridCol w:w="641"/>
              <w:gridCol w:w="818"/>
              <w:gridCol w:w="593"/>
              <w:gridCol w:w="588"/>
            </w:tblGrid>
            <w:tr w:rsidR="00DB467E" w:rsidRPr="00DB467E" w14:paraId="77F5A8CF" w14:textId="77777777" w:rsidTr="004E1F0A">
              <w:trPr>
                <w:jc w:val="center"/>
              </w:trPr>
              <w:tc>
                <w:tcPr>
                  <w:tcW w:w="282" w:type="pct"/>
                  <w:vMerge w:val="restart"/>
                </w:tcPr>
                <w:p w14:paraId="2D4F29EB"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Nr. d/o</w:t>
                  </w:r>
                </w:p>
              </w:tc>
              <w:tc>
                <w:tcPr>
                  <w:tcW w:w="893" w:type="pct"/>
                  <w:vMerge w:val="restart"/>
                </w:tcPr>
                <w:p w14:paraId="5107EF9E"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Denumirea produsului</w:t>
                  </w:r>
                </w:p>
              </w:tc>
              <w:tc>
                <w:tcPr>
                  <w:tcW w:w="1989" w:type="pct"/>
                  <w:gridSpan w:val="3"/>
                </w:tcPr>
                <w:p w14:paraId="388052AC"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Caracteristici </w:t>
                  </w:r>
                </w:p>
              </w:tc>
              <w:tc>
                <w:tcPr>
                  <w:tcW w:w="1836" w:type="pct"/>
                  <w:gridSpan w:val="3"/>
                </w:tcPr>
                <w:p w14:paraId="2DF054E5"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Calitatea boabelor </w:t>
                  </w:r>
                </w:p>
              </w:tc>
            </w:tr>
            <w:tr w:rsidR="00DB467E" w:rsidRPr="00DB467E" w14:paraId="5F2BACC9" w14:textId="77777777" w:rsidTr="004E1F0A">
              <w:trPr>
                <w:jc w:val="center"/>
              </w:trPr>
              <w:tc>
                <w:tcPr>
                  <w:tcW w:w="282" w:type="pct"/>
                  <w:vMerge/>
                </w:tcPr>
                <w:p w14:paraId="265A0250" w14:textId="77777777" w:rsidR="00DB467E" w:rsidRPr="00DB467E" w:rsidRDefault="00DB467E" w:rsidP="00DB467E">
                  <w:pPr>
                    <w:spacing w:line="276" w:lineRule="auto"/>
                    <w:jc w:val="center"/>
                    <w:rPr>
                      <w:rFonts w:ascii="Times New Roman" w:hAnsi="Times New Roman"/>
                      <w:b/>
                      <w:color w:val="000000" w:themeColor="text1"/>
                    </w:rPr>
                  </w:pPr>
                </w:p>
              </w:tc>
              <w:tc>
                <w:tcPr>
                  <w:tcW w:w="893" w:type="pct"/>
                  <w:vMerge/>
                </w:tcPr>
                <w:p w14:paraId="66178D4E" w14:textId="77777777" w:rsidR="00DB467E" w:rsidRPr="00DB467E" w:rsidRDefault="00DB467E" w:rsidP="00DB467E">
                  <w:pPr>
                    <w:spacing w:line="276" w:lineRule="auto"/>
                    <w:jc w:val="center"/>
                    <w:rPr>
                      <w:rFonts w:ascii="Times New Roman" w:hAnsi="Times New Roman"/>
                      <w:b/>
                      <w:color w:val="000000" w:themeColor="text1"/>
                    </w:rPr>
                  </w:pPr>
                </w:p>
              </w:tc>
              <w:tc>
                <w:tcPr>
                  <w:tcW w:w="737" w:type="pct"/>
                </w:tcPr>
                <w:p w14:paraId="3094C5CC"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aspect și consistență</w:t>
                  </w:r>
                </w:p>
              </w:tc>
              <w:tc>
                <w:tcPr>
                  <w:tcW w:w="663" w:type="pct"/>
                </w:tcPr>
                <w:p w14:paraId="5675027E"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culoare</w:t>
                  </w:r>
                </w:p>
              </w:tc>
              <w:tc>
                <w:tcPr>
                  <w:tcW w:w="589" w:type="pct"/>
                </w:tcPr>
                <w:p w14:paraId="61ED7E61"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gust și miros </w:t>
                  </w:r>
                </w:p>
              </w:tc>
              <w:tc>
                <w:tcPr>
                  <w:tcW w:w="751" w:type="pct"/>
                </w:tcPr>
                <w:p w14:paraId="6F162A93"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boabe de calitatea I</w:t>
                  </w:r>
                </w:p>
              </w:tc>
              <w:tc>
                <w:tcPr>
                  <w:tcW w:w="545" w:type="pct"/>
                </w:tcPr>
                <w:p w14:paraId="406C335A"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boabe de calitatea a II-a</w:t>
                  </w:r>
                </w:p>
              </w:tc>
              <w:tc>
                <w:tcPr>
                  <w:tcW w:w="540" w:type="pct"/>
                </w:tcPr>
                <w:p w14:paraId="11FAD78B"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boabe de calitatea a III-a</w:t>
                  </w:r>
                </w:p>
              </w:tc>
            </w:tr>
            <w:tr w:rsidR="00DB467E" w:rsidRPr="00DB467E" w14:paraId="25B12138" w14:textId="77777777" w:rsidTr="004E1F0A">
              <w:trPr>
                <w:jc w:val="center"/>
              </w:trPr>
              <w:tc>
                <w:tcPr>
                  <w:tcW w:w="282" w:type="pct"/>
                </w:tcPr>
                <w:p w14:paraId="29908B30"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1. </w:t>
                  </w:r>
                </w:p>
              </w:tc>
              <w:tc>
                <w:tcPr>
                  <w:tcW w:w="893" w:type="pct"/>
                </w:tcPr>
                <w:p w14:paraId="2938870E"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 xml:space="preserve">Cafea insolubilă și cafea boabe </w:t>
                  </w:r>
                </w:p>
              </w:tc>
              <w:tc>
                <w:tcPr>
                  <w:tcW w:w="737" w:type="pct"/>
                </w:tcPr>
                <w:p w14:paraId="78A1FD06"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pulbere fină granulată, omogenă și fără aglomerări</w:t>
                  </w:r>
                </w:p>
              </w:tc>
              <w:tc>
                <w:tcPr>
                  <w:tcW w:w="663" w:type="pct"/>
                </w:tcPr>
                <w:p w14:paraId="7974C051"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de la brună la brun-roșcată, omogenă</w:t>
                  </w:r>
                </w:p>
              </w:tc>
              <w:tc>
                <w:tcPr>
                  <w:tcW w:w="589" w:type="pct"/>
                </w:tcPr>
                <w:p w14:paraId="0F02EE6C"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specifice, plăcute, bine exprimate, fără gust sau miros străin, fără gust de caramel</w:t>
                  </w:r>
                </w:p>
              </w:tc>
              <w:tc>
                <w:tcPr>
                  <w:tcW w:w="751" w:type="pct"/>
                </w:tcPr>
                <w:p w14:paraId="7E81569C"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 xml:space="preserve">boabe întregi, uniforme, lucioase, aromate cu gust plăcut și culoare brună uniformă, specifică, cu fracția masică a </w:t>
                  </w:r>
                  <w:r w:rsidRPr="00DB467E">
                    <w:rPr>
                      <w:rFonts w:ascii="Times New Roman" w:hAnsi="Times New Roman"/>
                      <w:color w:val="000000" w:themeColor="text1"/>
                    </w:rPr>
                    <w:lastRenderedPageBreak/>
                    <w:t>umidității de cel mult 5,5 %</w:t>
                  </w:r>
                </w:p>
              </w:tc>
              <w:tc>
                <w:tcPr>
                  <w:tcW w:w="545" w:type="pct"/>
                </w:tcPr>
                <w:p w14:paraId="42E49369"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trebuie să conțină 10% boabe mate, de culoare mai deschisă și aromă mai slabă</w:t>
                  </w:r>
                </w:p>
              </w:tc>
              <w:tc>
                <w:tcPr>
                  <w:tcW w:w="540" w:type="pct"/>
                </w:tcPr>
                <w:p w14:paraId="55F7FCFC"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 xml:space="preserve">amestecuri de diferite varietăți de cafea, având culoare și gust specific tipurilor </w:t>
                  </w:r>
                  <w:r w:rsidRPr="00DB467E">
                    <w:rPr>
                      <w:rFonts w:ascii="Times New Roman" w:hAnsi="Times New Roman"/>
                      <w:color w:val="000000" w:themeColor="text1"/>
                    </w:rPr>
                    <w:lastRenderedPageBreak/>
                    <w:t>respective de cafea</w:t>
                  </w:r>
                </w:p>
              </w:tc>
            </w:tr>
            <w:tr w:rsidR="00DB467E" w:rsidRPr="00DB467E" w14:paraId="46328B78" w14:textId="77777777" w:rsidTr="004E1F0A">
              <w:trPr>
                <w:jc w:val="center"/>
              </w:trPr>
              <w:tc>
                <w:tcPr>
                  <w:tcW w:w="282" w:type="pct"/>
                </w:tcPr>
                <w:p w14:paraId="17543ABC"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lastRenderedPageBreak/>
                    <w:t xml:space="preserve">2. </w:t>
                  </w:r>
                </w:p>
              </w:tc>
              <w:tc>
                <w:tcPr>
                  <w:tcW w:w="893" w:type="pct"/>
                </w:tcPr>
                <w:p w14:paraId="155E0C86"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Cafea solubilă, inclusiv decofeinizată</w:t>
                  </w:r>
                </w:p>
              </w:tc>
              <w:tc>
                <w:tcPr>
                  <w:tcW w:w="737" w:type="pct"/>
                </w:tcPr>
                <w:p w14:paraId="54133C6E"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pulbere fină granulată</w:t>
                  </w:r>
                </w:p>
              </w:tc>
              <w:tc>
                <w:tcPr>
                  <w:tcW w:w="663" w:type="pct"/>
                </w:tcPr>
                <w:p w14:paraId="01023A4E"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de la brună la brun-roșcată, uniformă în întreaga masă</w:t>
                  </w:r>
                </w:p>
              </w:tc>
              <w:tc>
                <w:tcPr>
                  <w:tcW w:w="589" w:type="pct"/>
                </w:tcPr>
                <w:p w14:paraId="4D837CDB"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specifice, plăcute, bine exprimate, fără gust sau miros străin, fără gust de caramel</w:t>
                  </w:r>
                </w:p>
              </w:tc>
              <w:tc>
                <w:tcPr>
                  <w:tcW w:w="751" w:type="pct"/>
                </w:tcPr>
                <w:p w14:paraId="4859B214"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5" w:type="pct"/>
                </w:tcPr>
                <w:p w14:paraId="34118A60"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1FF647F0"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r>
            <w:tr w:rsidR="00DB467E" w:rsidRPr="00DB467E" w14:paraId="55462707" w14:textId="77777777" w:rsidTr="004E1F0A">
              <w:trPr>
                <w:jc w:val="center"/>
              </w:trPr>
              <w:tc>
                <w:tcPr>
                  <w:tcW w:w="282" w:type="pct"/>
                </w:tcPr>
                <w:p w14:paraId="1C1D46CC" w14:textId="77777777" w:rsidR="00DB467E" w:rsidRPr="00DB467E" w:rsidRDefault="00DB467E" w:rsidP="00DB467E">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3. </w:t>
                  </w:r>
                </w:p>
              </w:tc>
              <w:tc>
                <w:tcPr>
                  <w:tcW w:w="893" w:type="pct"/>
                </w:tcPr>
                <w:p w14:paraId="2A31CF89" w14:textId="77777777" w:rsidR="00DB467E" w:rsidRPr="00DB467E" w:rsidRDefault="00DB467E" w:rsidP="00DB467E">
                  <w:pPr>
                    <w:spacing w:line="276" w:lineRule="auto"/>
                    <w:rPr>
                      <w:rFonts w:ascii="Times New Roman" w:hAnsi="Times New Roman"/>
                      <w:i/>
                      <w:color w:val="000000" w:themeColor="text1"/>
                    </w:rPr>
                  </w:pPr>
                  <w:r w:rsidRPr="00DB467E">
                    <w:rPr>
                      <w:rFonts w:ascii="Times New Roman" w:hAnsi="Times New Roman"/>
                      <w:i/>
                      <w:color w:val="000000" w:themeColor="text1"/>
                    </w:rPr>
                    <w:t xml:space="preserve">Cicoare </w:t>
                  </w:r>
                </w:p>
              </w:tc>
              <w:tc>
                <w:tcPr>
                  <w:tcW w:w="737" w:type="pct"/>
                </w:tcPr>
                <w:p w14:paraId="53F382ED" w14:textId="77777777" w:rsidR="00DB467E" w:rsidRPr="00DB467E" w:rsidRDefault="00DB467E" w:rsidP="00DB467E">
                  <w:pPr>
                    <w:spacing w:line="276" w:lineRule="auto"/>
                    <w:rPr>
                      <w:rFonts w:ascii="Times New Roman" w:hAnsi="Times New Roman"/>
                      <w:color w:val="000000" w:themeColor="text1"/>
                    </w:rPr>
                  </w:pPr>
                </w:p>
              </w:tc>
              <w:tc>
                <w:tcPr>
                  <w:tcW w:w="663" w:type="pct"/>
                </w:tcPr>
                <w:p w14:paraId="3FF294DD" w14:textId="77777777" w:rsidR="00DB467E" w:rsidRPr="00DB467E" w:rsidRDefault="00DB467E" w:rsidP="00DB467E">
                  <w:pPr>
                    <w:spacing w:line="276" w:lineRule="auto"/>
                    <w:rPr>
                      <w:rFonts w:ascii="Times New Roman" w:hAnsi="Times New Roman"/>
                      <w:color w:val="000000" w:themeColor="text1"/>
                    </w:rPr>
                  </w:pPr>
                </w:p>
              </w:tc>
              <w:tc>
                <w:tcPr>
                  <w:tcW w:w="589" w:type="pct"/>
                </w:tcPr>
                <w:p w14:paraId="5845C929" w14:textId="77777777" w:rsidR="00DB467E" w:rsidRPr="00DB467E" w:rsidRDefault="00DB467E" w:rsidP="00DB467E">
                  <w:pPr>
                    <w:spacing w:line="276" w:lineRule="auto"/>
                    <w:rPr>
                      <w:rFonts w:ascii="Times New Roman" w:hAnsi="Times New Roman"/>
                      <w:color w:val="000000" w:themeColor="text1"/>
                    </w:rPr>
                  </w:pPr>
                </w:p>
              </w:tc>
              <w:tc>
                <w:tcPr>
                  <w:tcW w:w="751" w:type="pct"/>
                </w:tcPr>
                <w:p w14:paraId="084312CC" w14:textId="77777777" w:rsidR="00DB467E" w:rsidRPr="00DB467E" w:rsidRDefault="00DB467E" w:rsidP="00DB467E">
                  <w:pPr>
                    <w:spacing w:line="276" w:lineRule="auto"/>
                    <w:rPr>
                      <w:rFonts w:ascii="Times New Roman" w:hAnsi="Times New Roman"/>
                      <w:color w:val="000000" w:themeColor="text1"/>
                    </w:rPr>
                  </w:pPr>
                </w:p>
              </w:tc>
              <w:tc>
                <w:tcPr>
                  <w:tcW w:w="545" w:type="pct"/>
                </w:tcPr>
                <w:p w14:paraId="1034DAFA" w14:textId="77777777" w:rsidR="00DB467E" w:rsidRPr="00DB467E" w:rsidRDefault="00DB467E" w:rsidP="00DB467E">
                  <w:pPr>
                    <w:spacing w:line="276" w:lineRule="auto"/>
                    <w:rPr>
                      <w:rFonts w:ascii="Times New Roman" w:hAnsi="Times New Roman"/>
                      <w:color w:val="000000" w:themeColor="text1"/>
                    </w:rPr>
                  </w:pPr>
                </w:p>
              </w:tc>
              <w:tc>
                <w:tcPr>
                  <w:tcW w:w="540" w:type="pct"/>
                </w:tcPr>
                <w:p w14:paraId="56C16B81" w14:textId="77777777" w:rsidR="00DB467E" w:rsidRPr="00DB467E" w:rsidRDefault="00DB467E" w:rsidP="00DB467E">
                  <w:pPr>
                    <w:spacing w:line="276" w:lineRule="auto"/>
                    <w:rPr>
                      <w:rFonts w:ascii="Times New Roman" w:hAnsi="Times New Roman"/>
                      <w:color w:val="000000" w:themeColor="text1"/>
                    </w:rPr>
                  </w:pPr>
                </w:p>
              </w:tc>
            </w:tr>
            <w:tr w:rsidR="00DB467E" w:rsidRPr="00DB467E" w14:paraId="2E7D7E48" w14:textId="77777777" w:rsidTr="004E1F0A">
              <w:trPr>
                <w:jc w:val="center"/>
              </w:trPr>
              <w:tc>
                <w:tcPr>
                  <w:tcW w:w="282" w:type="pct"/>
                </w:tcPr>
                <w:p w14:paraId="7F541859" w14:textId="77777777" w:rsidR="00DB467E" w:rsidRPr="00DB467E" w:rsidRDefault="00DB467E" w:rsidP="00DB467E">
                  <w:pPr>
                    <w:spacing w:line="276" w:lineRule="auto"/>
                    <w:jc w:val="center"/>
                    <w:rPr>
                      <w:rFonts w:ascii="Times New Roman" w:hAnsi="Times New Roman"/>
                      <w:b/>
                      <w:color w:val="000000" w:themeColor="text1"/>
                    </w:rPr>
                  </w:pPr>
                </w:p>
              </w:tc>
              <w:tc>
                <w:tcPr>
                  <w:tcW w:w="893" w:type="pct"/>
                </w:tcPr>
                <w:p w14:paraId="5837023F"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Extra clasă:</w:t>
                  </w:r>
                </w:p>
              </w:tc>
              <w:tc>
                <w:tcPr>
                  <w:tcW w:w="737" w:type="pct"/>
                </w:tcPr>
                <w:p w14:paraId="515E04BA"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frunze bine formate cu capete bine închise</w:t>
                  </w:r>
                </w:p>
              </w:tc>
              <w:tc>
                <w:tcPr>
                  <w:tcW w:w="663" w:type="pct"/>
                </w:tcPr>
                <w:p w14:paraId="1EE8253F"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culoare strălucitoare</w:t>
                  </w:r>
                </w:p>
              </w:tc>
              <w:tc>
                <w:tcPr>
                  <w:tcW w:w="589" w:type="pct"/>
                </w:tcPr>
                <w:p w14:paraId="4AE994EA"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fără gust sau miros străin</w:t>
                  </w:r>
                </w:p>
              </w:tc>
              <w:tc>
                <w:tcPr>
                  <w:tcW w:w="751" w:type="pct"/>
                </w:tcPr>
                <w:p w14:paraId="7E02A33B"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5" w:type="pct"/>
                </w:tcPr>
                <w:p w14:paraId="463D008D"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2D4AED47" w14:textId="77777777" w:rsidR="00DB467E" w:rsidRPr="00DB467E" w:rsidRDefault="00DB467E" w:rsidP="00DB467E">
                  <w:pPr>
                    <w:spacing w:line="276" w:lineRule="auto"/>
                    <w:rPr>
                      <w:rFonts w:ascii="Times New Roman" w:hAnsi="Times New Roman"/>
                      <w:color w:val="000000" w:themeColor="text1"/>
                    </w:rPr>
                  </w:pPr>
                </w:p>
              </w:tc>
            </w:tr>
            <w:tr w:rsidR="00DB467E" w:rsidRPr="00DB467E" w14:paraId="7E8E2A01" w14:textId="77777777" w:rsidTr="004E1F0A">
              <w:trPr>
                <w:jc w:val="center"/>
              </w:trPr>
              <w:tc>
                <w:tcPr>
                  <w:tcW w:w="282" w:type="pct"/>
                </w:tcPr>
                <w:p w14:paraId="1F62608E" w14:textId="77777777" w:rsidR="00DB467E" w:rsidRPr="00DB467E" w:rsidRDefault="00DB467E" w:rsidP="00DB467E">
                  <w:pPr>
                    <w:spacing w:line="276" w:lineRule="auto"/>
                    <w:jc w:val="center"/>
                    <w:rPr>
                      <w:rFonts w:ascii="Times New Roman" w:hAnsi="Times New Roman"/>
                      <w:b/>
                      <w:color w:val="000000" w:themeColor="text1"/>
                    </w:rPr>
                  </w:pPr>
                </w:p>
              </w:tc>
              <w:tc>
                <w:tcPr>
                  <w:tcW w:w="893" w:type="pct"/>
                </w:tcPr>
                <w:p w14:paraId="1C1EFD9B"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 xml:space="preserve">Clasa I: </w:t>
                  </w:r>
                </w:p>
              </w:tc>
              <w:tc>
                <w:tcPr>
                  <w:tcW w:w="737" w:type="pct"/>
                </w:tcPr>
                <w:p w14:paraId="6BF3EADD"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 xml:space="preserve">frunze </w:t>
                  </w:r>
                  <w:r w:rsidRPr="00DB467E">
                    <w:rPr>
                      <w:rFonts w:ascii="Times New Roman" w:hAnsi="Times New Roman"/>
                      <w:color w:val="000000" w:themeColor="text1"/>
                    </w:rPr>
                    <w:lastRenderedPageBreak/>
                    <w:t>exterioare care măsoară cel puțin jumătate din lungimea cicoarei</w:t>
                  </w:r>
                </w:p>
              </w:tc>
              <w:tc>
                <w:tcPr>
                  <w:tcW w:w="663" w:type="pct"/>
                </w:tcPr>
                <w:p w14:paraId="07860C09"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 xml:space="preserve">culoare </w:t>
                  </w:r>
                  <w:r w:rsidRPr="00DB467E">
                    <w:rPr>
                      <w:rFonts w:ascii="Times New Roman" w:hAnsi="Times New Roman"/>
                      <w:color w:val="000000" w:themeColor="text1"/>
                    </w:rPr>
                    <w:lastRenderedPageBreak/>
                    <w:t>sticloasă până la gri sau roșiatică în țesutul axei, pete ușoare roșiatice pe frunzele exterioare</w:t>
                  </w:r>
                </w:p>
              </w:tc>
              <w:tc>
                <w:tcPr>
                  <w:tcW w:w="589" w:type="pct"/>
                </w:tcPr>
                <w:p w14:paraId="3C88708A"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 xml:space="preserve">fără </w:t>
                  </w:r>
                  <w:r w:rsidRPr="00DB467E">
                    <w:rPr>
                      <w:rFonts w:ascii="Times New Roman" w:hAnsi="Times New Roman"/>
                      <w:color w:val="000000" w:themeColor="text1"/>
                    </w:rPr>
                    <w:lastRenderedPageBreak/>
                    <w:t>gust sau miros străin</w:t>
                  </w:r>
                </w:p>
              </w:tc>
              <w:tc>
                <w:tcPr>
                  <w:tcW w:w="751" w:type="pct"/>
                </w:tcPr>
                <w:p w14:paraId="59522B9C"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w:t>
                  </w:r>
                </w:p>
              </w:tc>
              <w:tc>
                <w:tcPr>
                  <w:tcW w:w="545" w:type="pct"/>
                </w:tcPr>
                <w:p w14:paraId="405FD278"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371A146B"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r>
            <w:tr w:rsidR="00DB467E" w:rsidRPr="00DB467E" w14:paraId="374D055A" w14:textId="77777777" w:rsidTr="004E1F0A">
              <w:trPr>
                <w:jc w:val="center"/>
              </w:trPr>
              <w:tc>
                <w:tcPr>
                  <w:tcW w:w="282" w:type="pct"/>
                </w:tcPr>
                <w:p w14:paraId="2EEE601A" w14:textId="77777777" w:rsidR="00DB467E" w:rsidRPr="00DB467E" w:rsidRDefault="00DB467E" w:rsidP="00DB467E">
                  <w:pPr>
                    <w:spacing w:line="276" w:lineRule="auto"/>
                    <w:jc w:val="center"/>
                    <w:rPr>
                      <w:rFonts w:ascii="Times New Roman" w:hAnsi="Times New Roman"/>
                      <w:b/>
                      <w:color w:val="000000" w:themeColor="text1"/>
                    </w:rPr>
                  </w:pPr>
                </w:p>
              </w:tc>
              <w:tc>
                <w:tcPr>
                  <w:tcW w:w="893" w:type="pct"/>
                </w:tcPr>
                <w:p w14:paraId="09E9831D"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 xml:space="preserve">Clasa II: </w:t>
                  </w:r>
                </w:p>
              </w:tc>
              <w:tc>
                <w:tcPr>
                  <w:tcW w:w="737" w:type="pct"/>
                </w:tcPr>
                <w:p w14:paraId="5E57B5D1"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frunze exterioare mai puțin compacte</w:t>
                  </w:r>
                </w:p>
              </w:tc>
              <w:tc>
                <w:tcPr>
                  <w:tcW w:w="663" w:type="pct"/>
                </w:tcPr>
                <w:p w14:paraId="65E6FB4D"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formă neregulată, vârfuri ușor deschise; diametrul deschiderii nu poate depăși o treime din</w:t>
                  </w:r>
                </w:p>
                <w:p w14:paraId="694393C9"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diamet</w:t>
                  </w:r>
                  <w:r w:rsidRPr="00DB467E">
                    <w:rPr>
                      <w:rFonts w:ascii="Times New Roman" w:hAnsi="Times New Roman"/>
                      <w:color w:val="000000" w:themeColor="text1"/>
                    </w:rPr>
                    <w:lastRenderedPageBreak/>
                    <w:t>rul maxim al cicoarei</w:t>
                  </w:r>
                </w:p>
              </w:tc>
              <w:tc>
                <w:tcPr>
                  <w:tcW w:w="589" w:type="pct"/>
                </w:tcPr>
                <w:p w14:paraId="6089658D"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 xml:space="preserve">culoare sticloasă până la gri sau roșiatică în țesutul axei, pete roșiatice pe frunzele </w:t>
                  </w:r>
                  <w:r w:rsidRPr="00DB467E">
                    <w:rPr>
                      <w:rFonts w:ascii="Times New Roman" w:hAnsi="Times New Roman"/>
                      <w:color w:val="000000" w:themeColor="text1"/>
                    </w:rPr>
                    <w:lastRenderedPageBreak/>
                    <w:t>exterioare</w:t>
                  </w:r>
                </w:p>
              </w:tc>
              <w:tc>
                <w:tcPr>
                  <w:tcW w:w="751" w:type="pct"/>
                </w:tcPr>
                <w:p w14:paraId="1209C2C5"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w:t>
                  </w:r>
                </w:p>
              </w:tc>
              <w:tc>
                <w:tcPr>
                  <w:tcW w:w="545" w:type="pct"/>
                </w:tcPr>
                <w:p w14:paraId="1B81AC4D"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58BBCA4E" w14:textId="77777777" w:rsidR="00DB467E" w:rsidRPr="00DB467E" w:rsidRDefault="00DB467E" w:rsidP="00DB467E">
                  <w:pPr>
                    <w:spacing w:line="276" w:lineRule="auto"/>
                    <w:rPr>
                      <w:rFonts w:ascii="Times New Roman" w:hAnsi="Times New Roman"/>
                      <w:color w:val="000000" w:themeColor="text1"/>
                    </w:rPr>
                  </w:pPr>
                  <w:r w:rsidRPr="00DB467E">
                    <w:rPr>
                      <w:rFonts w:ascii="Times New Roman" w:hAnsi="Times New Roman"/>
                      <w:color w:val="000000" w:themeColor="text1"/>
                    </w:rPr>
                    <w:t>-</w:t>
                  </w:r>
                </w:p>
              </w:tc>
            </w:tr>
          </w:tbl>
          <w:p w14:paraId="20D32091" w14:textId="77777777" w:rsidR="00DB467E" w:rsidRPr="00781AEF" w:rsidRDefault="00DB467E" w:rsidP="00DB467E">
            <w:pPr>
              <w:spacing w:line="276" w:lineRule="auto"/>
              <w:ind w:firstLine="567"/>
              <w:jc w:val="center"/>
              <w:rPr>
                <w:rFonts w:ascii="Times New Roman" w:eastAsia="Times New Roman" w:hAnsi="Times New Roman"/>
                <w:color w:val="000000" w:themeColor="text1"/>
                <w:sz w:val="28"/>
                <w:szCs w:val="28"/>
                <w:lang w:eastAsia="ro-RO"/>
              </w:rPr>
            </w:pPr>
          </w:p>
          <w:p w14:paraId="5E953078" w14:textId="77777777" w:rsidR="00DB467E" w:rsidRPr="004E1F0A" w:rsidRDefault="00DB467E" w:rsidP="00DB467E">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II. Indicatori fizico-chimici pentru cafea, extractele</w:t>
            </w:r>
          </w:p>
          <w:p w14:paraId="1C71449C" w14:textId="77777777" w:rsidR="00DB467E" w:rsidRPr="004E1F0A" w:rsidRDefault="00DB467E" w:rsidP="00DB467E">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de cafea și extractele de cicoare</w:t>
            </w:r>
          </w:p>
          <w:tbl>
            <w:tblPr>
              <w:tblStyle w:val="TableGrid"/>
              <w:tblW w:w="5000" w:type="pct"/>
              <w:jc w:val="center"/>
              <w:tblLayout w:type="fixed"/>
              <w:tblLook w:val="04A0" w:firstRow="1" w:lastRow="0" w:firstColumn="1" w:lastColumn="0" w:noHBand="0" w:noVBand="1"/>
            </w:tblPr>
            <w:tblGrid>
              <w:gridCol w:w="278"/>
              <w:gridCol w:w="793"/>
              <w:gridCol w:w="744"/>
              <w:gridCol w:w="740"/>
              <w:gridCol w:w="417"/>
              <w:gridCol w:w="578"/>
              <w:gridCol w:w="744"/>
              <w:gridCol w:w="1150"/>
            </w:tblGrid>
            <w:tr w:rsidR="00DB467E" w:rsidRPr="00DB467E" w14:paraId="70346642" w14:textId="77777777" w:rsidTr="004E1F0A">
              <w:trPr>
                <w:trHeight w:val="252"/>
                <w:jc w:val="center"/>
              </w:trPr>
              <w:tc>
                <w:tcPr>
                  <w:tcW w:w="256" w:type="pct"/>
                  <w:vMerge w:val="restart"/>
                  <w:vAlign w:val="center"/>
                </w:tcPr>
                <w:p w14:paraId="4061E66B"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Nr. d/o</w:t>
                  </w:r>
                </w:p>
              </w:tc>
              <w:tc>
                <w:tcPr>
                  <w:tcW w:w="728" w:type="pct"/>
                  <w:vMerge w:val="restart"/>
                  <w:vAlign w:val="center"/>
                </w:tcPr>
                <w:p w14:paraId="06D1773C" w14:textId="77777777" w:rsidR="00DB467E" w:rsidRPr="00DB467E" w:rsidRDefault="00DB467E" w:rsidP="00DB467E">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Denumirea produsului</w:t>
                  </w:r>
                </w:p>
              </w:tc>
              <w:tc>
                <w:tcPr>
                  <w:tcW w:w="4017" w:type="pct"/>
                  <w:gridSpan w:val="6"/>
                  <w:vAlign w:val="center"/>
                </w:tcPr>
                <w:p w14:paraId="2CD7DC8A"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Proprietăți</w:t>
                  </w:r>
                </w:p>
              </w:tc>
            </w:tr>
            <w:tr w:rsidR="00DB467E" w:rsidRPr="00DB467E" w14:paraId="2D000EEC" w14:textId="77777777" w:rsidTr="004E1F0A">
              <w:trPr>
                <w:trHeight w:val="515"/>
                <w:jc w:val="center"/>
              </w:trPr>
              <w:tc>
                <w:tcPr>
                  <w:tcW w:w="256" w:type="pct"/>
                  <w:vMerge/>
                  <w:vAlign w:val="center"/>
                </w:tcPr>
                <w:p w14:paraId="2543E0CC" w14:textId="77777777" w:rsidR="00DB467E" w:rsidRPr="00DB467E" w:rsidRDefault="00DB467E" w:rsidP="00DB467E">
                  <w:pPr>
                    <w:spacing w:line="276" w:lineRule="auto"/>
                    <w:jc w:val="center"/>
                    <w:rPr>
                      <w:rFonts w:ascii="Times New Roman" w:hAnsi="Times New Roman"/>
                      <w:b/>
                      <w:color w:val="000000" w:themeColor="text1"/>
                      <w:szCs w:val="18"/>
                    </w:rPr>
                  </w:pPr>
                </w:p>
              </w:tc>
              <w:tc>
                <w:tcPr>
                  <w:tcW w:w="728" w:type="pct"/>
                  <w:vMerge/>
                  <w:vAlign w:val="center"/>
                </w:tcPr>
                <w:p w14:paraId="3813BE76" w14:textId="77777777" w:rsidR="00DB467E" w:rsidRPr="00DB467E" w:rsidRDefault="00DB467E" w:rsidP="00DB467E">
                  <w:pPr>
                    <w:spacing w:line="276" w:lineRule="auto"/>
                    <w:rPr>
                      <w:rFonts w:ascii="Times New Roman" w:hAnsi="Times New Roman"/>
                      <w:b/>
                      <w:color w:val="000000" w:themeColor="text1"/>
                      <w:szCs w:val="18"/>
                    </w:rPr>
                  </w:pPr>
                </w:p>
              </w:tc>
              <w:tc>
                <w:tcPr>
                  <w:tcW w:w="683" w:type="pct"/>
                  <w:vAlign w:val="center"/>
                </w:tcPr>
                <w:p w14:paraId="687E923A" w14:textId="77777777" w:rsidR="00DB467E" w:rsidRPr="00DB467E" w:rsidRDefault="00DB467E" w:rsidP="00DB467E">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solubilitate</w:t>
                  </w:r>
                </w:p>
              </w:tc>
              <w:tc>
                <w:tcPr>
                  <w:tcW w:w="680" w:type="pct"/>
                  <w:vAlign w:val="center"/>
                </w:tcPr>
                <w:p w14:paraId="5ABCA159" w14:textId="77777777" w:rsidR="00DB467E" w:rsidRPr="00DB467E" w:rsidRDefault="00DB467E" w:rsidP="00DB467E">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umiditate</w:t>
                  </w:r>
                </w:p>
              </w:tc>
              <w:tc>
                <w:tcPr>
                  <w:tcW w:w="383" w:type="pct"/>
                  <w:vAlign w:val="center"/>
                </w:tcPr>
                <w:p w14:paraId="1186AADA" w14:textId="77777777" w:rsidR="00DB467E" w:rsidRPr="00DB467E" w:rsidRDefault="00DB467E" w:rsidP="00DB467E">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pH</w:t>
                  </w:r>
                </w:p>
              </w:tc>
              <w:tc>
                <w:tcPr>
                  <w:tcW w:w="531" w:type="pct"/>
                  <w:vAlign w:val="center"/>
                </w:tcPr>
                <w:p w14:paraId="765526AA" w14:textId="77777777" w:rsidR="00DB467E" w:rsidRPr="00DB467E" w:rsidRDefault="00DB467E" w:rsidP="00DB467E">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fracția masică de cofeină</w:t>
                  </w:r>
                </w:p>
              </w:tc>
              <w:tc>
                <w:tcPr>
                  <w:tcW w:w="683" w:type="pct"/>
                  <w:vAlign w:val="center"/>
                </w:tcPr>
                <w:p w14:paraId="3BB92DD0" w14:textId="77777777" w:rsidR="00DB467E" w:rsidRPr="00DB467E" w:rsidRDefault="00DB467E" w:rsidP="00DB467E">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fracția masică de impurități metalice</w:t>
                  </w:r>
                </w:p>
              </w:tc>
              <w:tc>
                <w:tcPr>
                  <w:tcW w:w="1056" w:type="pct"/>
                  <w:vAlign w:val="center"/>
                </w:tcPr>
                <w:p w14:paraId="4A1F4753" w14:textId="77777777" w:rsidR="00DB467E" w:rsidRPr="00DB467E" w:rsidRDefault="00DB467E" w:rsidP="00DB467E">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 xml:space="preserve">conținutul de glucoză, în substanța uscată </w:t>
                  </w:r>
                </w:p>
              </w:tc>
            </w:tr>
            <w:tr w:rsidR="00DB467E" w:rsidRPr="00DB467E" w14:paraId="3036B146" w14:textId="77777777" w:rsidTr="004E1F0A">
              <w:trPr>
                <w:trHeight w:val="252"/>
                <w:jc w:val="center"/>
              </w:trPr>
              <w:tc>
                <w:tcPr>
                  <w:tcW w:w="256" w:type="pct"/>
                </w:tcPr>
                <w:p w14:paraId="7649506B"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1. </w:t>
                  </w:r>
                </w:p>
              </w:tc>
              <w:tc>
                <w:tcPr>
                  <w:tcW w:w="728" w:type="pct"/>
                </w:tcPr>
                <w:p w14:paraId="759F0D28"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Cafeaua solubilă, inclusiv decofeinizată</w:t>
                  </w:r>
                </w:p>
              </w:tc>
              <w:tc>
                <w:tcPr>
                  <w:tcW w:w="683" w:type="pct"/>
                  <w:vAlign w:val="center"/>
                </w:tcPr>
                <w:p w14:paraId="71C8B422"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solubilă 100% în apă caldă și rece</w:t>
                  </w:r>
                </w:p>
              </w:tc>
              <w:tc>
                <w:tcPr>
                  <w:tcW w:w="680" w:type="pct"/>
                  <w:vAlign w:val="center"/>
                </w:tcPr>
                <w:p w14:paraId="3BB37F40"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maxim 5,5 %</w:t>
                  </w:r>
                </w:p>
              </w:tc>
              <w:tc>
                <w:tcPr>
                  <w:tcW w:w="383" w:type="pct"/>
                  <w:vAlign w:val="center"/>
                </w:tcPr>
                <w:p w14:paraId="7025A0AD"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maxim</w:t>
                  </w:r>
                </w:p>
                <w:p w14:paraId="6E91F24C"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4,50-5,00</w:t>
                  </w:r>
                </w:p>
              </w:tc>
              <w:tc>
                <w:tcPr>
                  <w:tcW w:w="531" w:type="pct"/>
                  <w:vAlign w:val="center"/>
                </w:tcPr>
                <w:p w14:paraId="70094BB6"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minim 2,30 %, decofeinizată – maxim 0,3 %</w:t>
                  </w:r>
                </w:p>
              </w:tc>
              <w:tc>
                <w:tcPr>
                  <w:tcW w:w="683" w:type="pct"/>
                  <w:vAlign w:val="center"/>
                </w:tcPr>
                <w:p w14:paraId="2FAA79EF"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maxim </w:t>
                  </w:r>
                </w:p>
                <w:p w14:paraId="3A148032"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3 × 10</w:t>
                  </w:r>
                  <w:r w:rsidRPr="00DB467E">
                    <w:rPr>
                      <w:rFonts w:ascii="Times New Roman" w:hAnsi="Times New Roman"/>
                      <w:color w:val="000000" w:themeColor="text1"/>
                      <w:szCs w:val="18"/>
                      <w:vertAlign w:val="superscript"/>
                    </w:rPr>
                    <w:t xml:space="preserve">-4 </w:t>
                  </w:r>
                  <w:r w:rsidRPr="00DB467E">
                    <w:rPr>
                      <w:rFonts w:ascii="Times New Roman" w:hAnsi="Times New Roman"/>
                      <w:color w:val="000000" w:themeColor="text1"/>
                      <w:szCs w:val="18"/>
                    </w:rPr>
                    <w:t>%</w:t>
                  </w:r>
                </w:p>
              </w:tc>
              <w:tc>
                <w:tcPr>
                  <w:tcW w:w="1056" w:type="pct"/>
                  <w:vAlign w:val="center"/>
                </w:tcPr>
                <w:p w14:paraId="3F86C4BF"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minim 2,46 %</w:t>
                  </w:r>
                </w:p>
              </w:tc>
            </w:tr>
            <w:tr w:rsidR="00DB467E" w:rsidRPr="00DB467E" w14:paraId="38198E63" w14:textId="77777777" w:rsidTr="004E1F0A">
              <w:trPr>
                <w:trHeight w:val="252"/>
                <w:jc w:val="center"/>
              </w:trPr>
              <w:tc>
                <w:tcPr>
                  <w:tcW w:w="256" w:type="pct"/>
                </w:tcPr>
                <w:p w14:paraId="3D3B94C2"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2. </w:t>
                  </w:r>
                </w:p>
              </w:tc>
              <w:tc>
                <w:tcPr>
                  <w:tcW w:w="728" w:type="pct"/>
                </w:tcPr>
                <w:p w14:paraId="31C6B783"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Cicoare </w:t>
                  </w:r>
                </w:p>
              </w:tc>
              <w:tc>
                <w:tcPr>
                  <w:tcW w:w="683" w:type="pct"/>
                </w:tcPr>
                <w:p w14:paraId="2F7AD8AF"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pentru Calitatea </w:t>
                  </w:r>
                </w:p>
                <w:p w14:paraId="16D77EFA"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 Extra </w:t>
                  </w:r>
                  <w:r w:rsidRPr="00DB467E">
                    <w:rPr>
                      <w:rFonts w:ascii="Times New Roman" w:hAnsi="Times New Roman"/>
                      <w:color w:val="000000" w:themeColor="text1"/>
                      <w:szCs w:val="18"/>
                    </w:rPr>
                    <w:lastRenderedPageBreak/>
                    <w:t>clasă: cel puțin 60%</w:t>
                  </w:r>
                </w:p>
                <w:p w14:paraId="642F08A5"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Clasa I: minimum 40%</w:t>
                  </w:r>
                </w:p>
                <w:p w14:paraId="7B6B9B3F"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Clasa II: cel puțin 20%</w:t>
                  </w:r>
                </w:p>
              </w:tc>
              <w:tc>
                <w:tcPr>
                  <w:tcW w:w="680" w:type="pct"/>
                </w:tcPr>
                <w:p w14:paraId="6A2FC302"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lastRenderedPageBreak/>
                    <w:t xml:space="preserve">maxim 8 % </w:t>
                  </w:r>
                </w:p>
              </w:tc>
              <w:tc>
                <w:tcPr>
                  <w:tcW w:w="383" w:type="pct"/>
                </w:tcPr>
                <w:p w14:paraId="45591F22"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7-14</w:t>
                  </w:r>
                </w:p>
              </w:tc>
              <w:tc>
                <w:tcPr>
                  <w:tcW w:w="531" w:type="pct"/>
                </w:tcPr>
                <w:p w14:paraId="070C3B6A"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683" w:type="pct"/>
                </w:tcPr>
                <w:p w14:paraId="7B4FFFBC"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10 mg per 1 kg de produs</w:t>
                  </w:r>
                </w:p>
              </w:tc>
              <w:tc>
                <w:tcPr>
                  <w:tcW w:w="1056" w:type="pct"/>
                </w:tcPr>
                <w:p w14:paraId="4712D245"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r>
          </w:tbl>
          <w:p w14:paraId="6C2EE09A" w14:textId="01DCF601" w:rsidR="00DB467E" w:rsidRPr="00781AEF" w:rsidRDefault="00DB467E" w:rsidP="00DB467E">
            <w:pPr>
              <w:spacing w:line="276" w:lineRule="auto"/>
              <w:ind w:left="153" w:firstLine="1287"/>
              <w:jc w:val="right"/>
              <w:rPr>
                <w:rFonts w:ascii="Times New Roman" w:eastAsia="Times New Roman" w:hAnsi="Times New Roman"/>
                <w:color w:val="000000" w:themeColor="text1"/>
                <w:sz w:val="28"/>
                <w:szCs w:val="28"/>
                <w:lang w:eastAsia="ro-RO"/>
              </w:rPr>
            </w:pPr>
            <w:r w:rsidRPr="00781AEF">
              <w:rPr>
                <w:rFonts w:ascii="Times New Roman" w:eastAsia="Times New Roman" w:hAnsi="Times New Roman"/>
                <w:color w:val="000000" w:themeColor="text1"/>
                <w:sz w:val="28"/>
                <w:szCs w:val="28"/>
                <w:lang w:eastAsia="ro-RO"/>
              </w:rPr>
              <w:lastRenderedPageBreak/>
              <w:tab/>
            </w:r>
            <w:r w:rsidRPr="00781AEF">
              <w:rPr>
                <w:rFonts w:ascii="Times New Roman" w:eastAsia="Times New Roman" w:hAnsi="Times New Roman"/>
                <w:color w:val="000000" w:themeColor="text1"/>
                <w:sz w:val="28"/>
                <w:szCs w:val="28"/>
                <w:lang w:eastAsia="ro-RO"/>
              </w:rPr>
              <w:tab/>
            </w:r>
            <w:r w:rsidRPr="00781AEF">
              <w:rPr>
                <w:rFonts w:ascii="Times New Roman" w:eastAsia="Times New Roman" w:hAnsi="Times New Roman"/>
                <w:color w:val="000000" w:themeColor="text1"/>
                <w:sz w:val="28"/>
                <w:szCs w:val="28"/>
                <w:lang w:eastAsia="ro-RO"/>
              </w:rPr>
              <w:tab/>
            </w:r>
          </w:p>
          <w:p w14:paraId="5D6B56D9" w14:textId="77777777" w:rsidR="00DB467E" w:rsidRPr="004E1F0A"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t>Anexa nr. 2</w:t>
            </w:r>
          </w:p>
          <w:p w14:paraId="79EFBA0A" w14:textId="77777777" w:rsidR="00DB467E" w:rsidRPr="004E1F0A"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proofErr w:type="gramStart"/>
            <w:r w:rsidRPr="004E1F0A">
              <w:rPr>
                <w:rFonts w:ascii="Times New Roman" w:eastAsia="Times New Roman" w:hAnsi="Times New Roman"/>
                <w:color w:val="000000" w:themeColor="text1"/>
                <w:sz w:val="24"/>
                <w:szCs w:val="28"/>
                <w:lang w:eastAsia="ro-RO"/>
              </w:rPr>
              <w:t>la</w:t>
            </w:r>
            <w:proofErr w:type="gramEnd"/>
            <w:r w:rsidRPr="004E1F0A">
              <w:rPr>
                <w:rFonts w:ascii="Times New Roman" w:eastAsia="Times New Roman" w:hAnsi="Times New Roman"/>
                <w:color w:val="000000" w:themeColor="text1"/>
                <w:sz w:val="24"/>
                <w:szCs w:val="28"/>
                <w:lang w:eastAsia="ro-RO"/>
              </w:rPr>
              <w:t xml:space="preserve"> Cerințe de calitate pentru Cafea. </w:t>
            </w:r>
          </w:p>
          <w:p w14:paraId="7CC11175" w14:textId="77777777" w:rsidR="00DB467E" w:rsidRPr="004E1F0A"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t xml:space="preserve">Extracte de cafea și de cicoare. </w:t>
            </w:r>
          </w:p>
          <w:p w14:paraId="15C7B137" w14:textId="77777777" w:rsidR="00DB467E" w:rsidRPr="004E1F0A"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t>Ceaiuri și produse de ceai</w:t>
            </w:r>
          </w:p>
          <w:p w14:paraId="28E63A43" w14:textId="77777777" w:rsidR="00DB467E" w:rsidRPr="004E1F0A" w:rsidRDefault="00DB467E" w:rsidP="00DB467E">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 Clasificarea după calitate a soiurilor de ceai</w:t>
            </w:r>
          </w:p>
          <w:tbl>
            <w:tblPr>
              <w:tblStyle w:val="TableGrid"/>
              <w:tblW w:w="5000" w:type="pct"/>
              <w:jc w:val="center"/>
              <w:tblLayout w:type="fixed"/>
              <w:tblLook w:val="04A0" w:firstRow="1" w:lastRow="0" w:firstColumn="1" w:lastColumn="0" w:noHBand="0" w:noVBand="1"/>
            </w:tblPr>
            <w:tblGrid>
              <w:gridCol w:w="328"/>
              <w:gridCol w:w="908"/>
              <w:gridCol w:w="1569"/>
              <w:gridCol w:w="1403"/>
              <w:gridCol w:w="1236"/>
            </w:tblGrid>
            <w:tr w:rsidR="00DB467E" w:rsidRPr="00DB467E" w14:paraId="355F428E" w14:textId="77777777" w:rsidTr="004E1F0A">
              <w:trPr>
                <w:jc w:val="center"/>
              </w:trPr>
              <w:tc>
                <w:tcPr>
                  <w:tcW w:w="301" w:type="pct"/>
                  <w:vMerge w:val="restart"/>
                </w:tcPr>
                <w:p w14:paraId="2355E76C"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Nr. d/o</w:t>
                  </w:r>
                </w:p>
              </w:tc>
              <w:tc>
                <w:tcPr>
                  <w:tcW w:w="834" w:type="pct"/>
                  <w:vMerge w:val="restart"/>
                </w:tcPr>
                <w:p w14:paraId="319BCDDC"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Denumirea produsului</w:t>
                  </w:r>
                </w:p>
              </w:tc>
              <w:tc>
                <w:tcPr>
                  <w:tcW w:w="3865" w:type="pct"/>
                  <w:gridSpan w:val="3"/>
                </w:tcPr>
                <w:p w14:paraId="41355088"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Calitatea</w:t>
                  </w:r>
                </w:p>
              </w:tc>
            </w:tr>
            <w:tr w:rsidR="00DB467E" w:rsidRPr="00DB467E" w14:paraId="55987FA1" w14:textId="77777777" w:rsidTr="004E1F0A">
              <w:trPr>
                <w:jc w:val="center"/>
              </w:trPr>
              <w:tc>
                <w:tcPr>
                  <w:tcW w:w="301" w:type="pct"/>
                  <w:vMerge/>
                </w:tcPr>
                <w:p w14:paraId="22891090" w14:textId="77777777" w:rsidR="00DB467E" w:rsidRPr="00DB467E" w:rsidRDefault="00DB467E" w:rsidP="00DB467E">
                  <w:pPr>
                    <w:spacing w:line="276" w:lineRule="auto"/>
                    <w:jc w:val="center"/>
                    <w:rPr>
                      <w:rFonts w:ascii="Times New Roman" w:hAnsi="Times New Roman"/>
                      <w:b/>
                      <w:color w:val="000000" w:themeColor="text1"/>
                      <w:szCs w:val="28"/>
                    </w:rPr>
                  </w:pPr>
                </w:p>
              </w:tc>
              <w:tc>
                <w:tcPr>
                  <w:tcW w:w="834" w:type="pct"/>
                  <w:vMerge/>
                </w:tcPr>
                <w:p w14:paraId="7F4D2905" w14:textId="77777777" w:rsidR="00DB467E" w:rsidRPr="00DB467E" w:rsidRDefault="00DB467E" w:rsidP="00DB467E">
                  <w:pPr>
                    <w:spacing w:line="276" w:lineRule="auto"/>
                    <w:jc w:val="center"/>
                    <w:rPr>
                      <w:rFonts w:ascii="Times New Roman" w:hAnsi="Times New Roman"/>
                      <w:b/>
                      <w:color w:val="000000" w:themeColor="text1"/>
                      <w:szCs w:val="28"/>
                    </w:rPr>
                  </w:pPr>
                </w:p>
              </w:tc>
              <w:tc>
                <w:tcPr>
                  <w:tcW w:w="1441" w:type="pct"/>
                </w:tcPr>
                <w:p w14:paraId="4E2B944F"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superioară</w:t>
                  </w:r>
                </w:p>
              </w:tc>
              <w:tc>
                <w:tcPr>
                  <w:tcW w:w="1289" w:type="pct"/>
                </w:tcPr>
                <w:p w14:paraId="78E57F53"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I</w:t>
                  </w:r>
                </w:p>
              </w:tc>
              <w:tc>
                <w:tcPr>
                  <w:tcW w:w="1135" w:type="pct"/>
                </w:tcPr>
                <w:p w14:paraId="1752912F"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 xml:space="preserve">II </w:t>
                  </w:r>
                </w:p>
              </w:tc>
            </w:tr>
            <w:tr w:rsidR="00DB467E" w:rsidRPr="00DB467E" w14:paraId="7884BAB4" w14:textId="77777777" w:rsidTr="004E1F0A">
              <w:trPr>
                <w:jc w:val="center"/>
              </w:trPr>
              <w:tc>
                <w:tcPr>
                  <w:tcW w:w="301" w:type="pct"/>
                </w:tcPr>
                <w:p w14:paraId="56652F3C"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 xml:space="preserve">1. </w:t>
                  </w:r>
                </w:p>
              </w:tc>
              <w:tc>
                <w:tcPr>
                  <w:tcW w:w="834" w:type="pct"/>
                </w:tcPr>
                <w:p w14:paraId="02D1F248"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Ceai negru</w:t>
                  </w:r>
                </w:p>
              </w:tc>
              <w:tc>
                <w:tcPr>
                  <w:tcW w:w="1441" w:type="pct"/>
                </w:tcPr>
                <w:p w14:paraId="4B4873B2"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 xml:space="preserve">(Pekoe): ceai din prima recoltă – prezintă foi de culoare neagră-argintie, cu vârful alb, gust fin și aromă puternică, iar în infuzie este </w:t>
                  </w:r>
                  <w:r w:rsidRPr="00DB467E">
                    <w:rPr>
                      <w:rFonts w:ascii="Times New Roman" w:hAnsi="Times New Roman"/>
                      <w:color w:val="000000" w:themeColor="text1"/>
                      <w:szCs w:val="28"/>
                    </w:rPr>
                    <w:lastRenderedPageBreak/>
                    <w:t>colorat în galben-deschis;</w:t>
                  </w:r>
                </w:p>
              </w:tc>
              <w:tc>
                <w:tcPr>
                  <w:tcW w:w="1289" w:type="pct"/>
                </w:tcPr>
                <w:p w14:paraId="358B4EB5"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lastRenderedPageBreak/>
                    <w:t>(Suchong): ceai din recolta a doua – prezintă foi de culoare neagră, cu gust dulce, iar în infuzie este colorat în negru-închis</w:t>
                  </w:r>
                </w:p>
              </w:tc>
              <w:tc>
                <w:tcPr>
                  <w:tcW w:w="1135" w:type="pct"/>
                </w:tcPr>
                <w:p w14:paraId="3C573478"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(Congo): ceai din frunze mari din a treia recoltă – prezintă foi de culoare neagră-cenușie</w:t>
                  </w:r>
                </w:p>
              </w:tc>
            </w:tr>
            <w:tr w:rsidR="00DB467E" w:rsidRPr="00DB467E" w14:paraId="451FEE15" w14:textId="77777777" w:rsidTr="004E1F0A">
              <w:trPr>
                <w:jc w:val="center"/>
              </w:trPr>
              <w:tc>
                <w:tcPr>
                  <w:tcW w:w="301" w:type="pct"/>
                </w:tcPr>
                <w:p w14:paraId="16FB86CD" w14:textId="77777777" w:rsidR="00DB467E" w:rsidRPr="00DB467E" w:rsidRDefault="00DB467E" w:rsidP="00DB467E">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lastRenderedPageBreak/>
                    <w:t xml:space="preserve">2. </w:t>
                  </w:r>
                </w:p>
              </w:tc>
              <w:tc>
                <w:tcPr>
                  <w:tcW w:w="834" w:type="pct"/>
                </w:tcPr>
                <w:p w14:paraId="4A6F203E"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 xml:space="preserve">Ceai verde </w:t>
                  </w:r>
                </w:p>
              </w:tc>
              <w:tc>
                <w:tcPr>
                  <w:tcW w:w="1441" w:type="pct"/>
                </w:tcPr>
                <w:p w14:paraId="2434C616"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(Hyson): ceai din prima recoltă – prezintă frunze mici, răsucite, de culoare verde-albăstruie, iar în infuzie este colorat în galben, având miros aromat</w:t>
                  </w:r>
                </w:p>
              </w:tc>
              <w:tc>
                <w:tcPr>
                  <w:tcW w:w="1289" w:type="pct"/>
                </w:tcPr>
                <w:p w14:paraId="17A0127C"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(Gunpowder): ceai din recolta a doua – prezintă frunze răsucite în formă de globule, de culoare verde spre negru, iar în infuzie este colorat în galben</w:t>
                  </w:r>
                </w:p>
              </w:tc>
              <w:tc>
                <w:tcPr>
                  <w:tcW w:w="1135" w:type="pct"/>
                </w:tcPr>
                <w:p w14:paraId="72F1E660" w14:textId="77777777" w:rsidR="00DB467E" w:rsidRPr="00DB467E" w:rsidRDefault="00DB467E" w:rsidP="00DB467E">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(Tonkay): ceai din recolta a treia – prezintă frunze răsucite şi neregulate, de culoare verde-gălbuie, iar în infuzie este colorat în galben intens</w:t>
                  </w:r>
                </w:p>
              </w:tc>
            </w:tr>
          </w:tbl>
          <w:p w14:paraId="74FD632F" w14:textId="77777777" w:rsidR="00DB467E" w:rsidRPr="00781AEF" w:rsidRDefault="00DB467E" w:rsidP="00DB467E">
            <w:pPr>
              <w:spacing w:line="276" w:lineRule="auto"/>
              <w:ind w:firstLine="567"/>
              <w:jc w:val="center"/>
              <w:rPr>
                <w:rFonts w:ascii="Times New Roman" w:eastAsia="Times New Roman" w:hAnsi="Times New Roman"/>
                <w:b/>
                <w:color w:val="000000" w:themeColor="text1"/>
                <w:sz w:val="28"/>
                <w:szCs w:val="28"/>
                <w:lang w:eastAsia="ro-RO"/>
              </w:rPr>
            </w:pPr>
          </w:p>
          <w:p w14:paraId="37D2EDD2" w14:textId="77777777" w:rsidR="00DB467E" w:rsidRPr="004E1F0A" w:rsidRDefault="00DB467E" w:rsidP="00DB467E">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II. Caracteristicile organoleptice pentru ceai negru</w:t>
            </w:r>
          </w:p>
          <w:tbl>
            <w:tblPr>
              <w:tblStyle w:val="TableGrid"/>
              <w:tblW w:w="5000" w:type="pct"/>
              <w:tblLayout w:type="fixed"/>
              <w:tblLook w:val="04A0" w:firstRow="1" w:lastRow="0" w:firstColumn="1" w:lastColumn="0" w:noHBand="0" w:noVBand="1"/>
            </w:tblPr>
            <w:tblGrid>
              <w:gridCol w:w="373"/>
              <w:gridCol w:w="1014"/>
              <w:gridCol w:w="1127"/>
              <w:gridCol w:w="1285"/>
              <w:gridCol w:w="1645"/>
            </w:tblGrid>
            <w:tr w:rsidR="00DB467E" w:rsidRPr="00DB467E" w14:paraId="22F6B069" w14:textId="77777777" w:rsidTr="004E1F0A">
              <w:trPr>
                <w:trHeight w:val="236"/>
              </w:trPr>
              <w:tc>
                <w:tcPr>
                  <w:tcW w:w="343" w:type="pct"/>
                  <w:vMerge w:val="restart"/>
                </w:tcPr>
                <w:p w14:paraId="31FA72EC"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Nr. d/o</w:t>
                  </w:r>
                </w:p>
              </w:tc>
              <w:tc>
                <w:tcPr>
                  <w:tcW w:w="931" w:type="pct"/>
                  <w:vMerge w:val="restart"/>
                  <w:vAlign w:val="center"/>
                </w:tcPr>
                <w:p w14:paraId="70179535"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Denumirea indicatorului</w:t>
                  </w:r>
                </w:p>
              </w:tc>
              <w:tc>
                <w:tcPr>
                  <w:tcW w:w="3726" w:type="pct"/>
                  <w:gridSpan w:val="3"/>
                </w:tcPr>
                <w:p w14:paraId="53C40B69"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Caracteristicile</w:t>
                  </w:r>
                </w:p>
              </w:tc>
            </w:tr>
            <w:tr w:rsidR="00DB467E" w:rsidRPr="00DB467E" w14:paraId="20DD1D55" w14:textId="77777777" w:rsidTr="004E1F0A">
              <w:trPr>
                <w:trHeight w:val="129"/>
              </w:trPr>
              <w:tc>
                <w:tcPr>
                  <w:tcW w:w="343" w:type="pct"/>
                  <w:vMerge/>
                </w:tcPr>
                <w:p w14:paraId="6CDA69E2" w14:textId="77777777" w:rsidR="00DB467E" w:rsidRPr="00DB467E" w:rsidRDefault="00DB467E" w:rsidP="00DB467E">
                  <w:pPr>
                    <w:spacing w:line="276" w:lineRule="auto"/>
                    <w:jc w:val="center"/>
                    <w:rPr>
                      <w:rFonts w:ascii="Times New Roman" w:hAnsi="Times New Roman"/>
                      <w:b/>
                      <w:color w:val="000000" w:themeColor="text1"/>
                      <w:sz w:val="18"/>
                      <w:szCs w:val="16"/>
                    </w:rPr>
                  </w:pPr>
                </w:p>
              </w:tc>
              <w:tc>
                <w:tcPr>
                  <w:tcW w:w="931" w:type="pct"/>
                  <w:vMerge/>
                </w:tcPr>
                <w:p w14:paraId="121CF6B8" w14:textId="77777777" w:rsidR="00DB467E" w:rsidRPr="00DB467E" w:rsidRDefault="00DB467E" w:rsidP="00DB467E">
                  <w:pPr>
                    <w:spacing w:line="276" w:lineRule="auto"/>
                    <w:jc w:val="center"/>
                    <w:rPr>
                      <w:rFonts w:ascii="Times New Roman" w:hAnsi="Times New Roman"/>
                      <w:b/>
                      <w:color w:val="000000" w:themeColor="text1"/>
                      <w:sz w:val="18"/>
                      <w:szCs w:val="16"/>
                    </w:rPr>
                  </w:pPr>
                </w:p>
              </w:tc>
              <w:tc>
                <w:tcPr>
                  <w:tcW w:w="1035" w:type="pct"/>
                </w:tcPr>
                <w:p w14:paraId="7C31AECE"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frunze </w:t>
                  </w:r>
                </w:p>
              </w:tc>
              <w:tc>
                <w:tcPr>
                  <w:tcW w:w="1180" w:type="pct"/>
                </w:tcPr>
                <w:p w14:paraId="190C1D5C"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granule</w:t>
                  </w:r>
                </w:p>
              </w:tc>
              <w:tc>
                <w:tcPr>
                  <w:tcW w:w="1511" w:type="pct"/>
                </w:tcPr>
                <w:p w14:paraId="00CF041B"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presat</w:t>
                  </w:r>
                </w:p>
              </w:tc>
            </w:tr>
            <w:tr w:rsidR="00DB467E" w:rsidRPr="00DB467E" w14:paraId="468619EC" w14:textId="77777777" w:rsidTr="004E1F0A">
              <w:trPr>
                <w:trHeight w:val="54"/>
              </w:trPr>
              <w:tc>
                <w:tcPr>
                  <w:tcW w:w="343" w:type="pct"/>
                </w:tcPr>
                <w:p w14:paraId="5DBB0F15"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1. </w:t>
                  </w:r>
                </w:p>
              </w:tc>
              <w:tc>
                <w:tcPr>
                  <w:tcW w:w="931" w:type="pct"/>
                </w:tcPr>
                <w:p w14:paraId="6C3E8FBA"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Aspectul infuziei</w:t>
                  </w:r>
                </w:p>
              </w:tc>
              <w:tc>
                <w:tcPr>
                  <w:tcW w:w="2215" w:type="pct"/>
                  <w:gridSpan w:val="2"/>
                </w:tcPr>
                <w:p w14:paraId="371CB4BA"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Luminos, transparent</w:t>
                  </w:r>
                </w:p>
              </w:tc>
              <w:tc>
                <w:tcPr>
                  <w:tcW w:w="1511" w:type="pct"/>
                </w:tcPr>
                <w:p w14:paraId="634E1B9C"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Limpede, culoare roșu închis până la maro închis</w:t>
                  </w:r>
                </w:p>
              </w:tc>
            </w:tr>
            <w:tr w:rsidR="00DB467E" w:rsidRPr="00DB467E" w14:paraId="3FF433CB" w14:textId="77777777" w:rsidTr="004E1F0A">
              <w:trPr>
                <w:trHeight w:val="236"/>
              </w:trPr>
              <w:tc>
                <w:tcPr>
                  <w:tcW w:w="343" w:type="pct"/>
                </w:tcPr>
                <w:p w14:paraId="219D3BF1"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2. </w:t>
                  </w:r>
                </w:p>
              </w:tc>
              <w:tc>
                <w:tcPr>
                  <w:tcW w:w="931" w:type="pct"/>
                </w:tcPr>
                <w:p w14:paraId="281151C9"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 xml:space="preserve">Aroma și gustul infuziei </w:t>
                  </w:r>
                </w:p>
              </w:tc>
              <w:tc>
                <w:tcPr>
                  <w:tcW w:w="2215" w:type="pct"/>
                  <w:gridSpan w:val="2"/>
                </w:tcPr>
                <w:p w14:paraId="3B7B5F91"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Aroma delicată, gust acru</w:t>
                  </w:r>
                </w:p>
              </w:tc>
              <w:tc>
                <w:tcPr>
                  <w:tcW w:w="1511" w:type="pct"/>
                </w:tcPr>
                <w:p w14:paraId="070E0576"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Aromă plăcută, gust acru</w:t>
                  </w:r>
                </w:p>
              </w:tc>
            </w:tr>
            <w:tr w:rsidR="00DB467E" w:rsidRPr="00DB467E" w14:paraId="585F6EA7" w14:textId="77777777" w:rsidTr="004E1F0A">
              <w:trPr>
                <w:trHeight w:val="236"/>
              </w:trPr>
              <w:tc>
                <w:tcPr>
                  <w:tcW w:w="343" w:type="pct"/>
                </w:tcPr>
                <w:p w14:paraId="1673C7DE"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3. </w:t>
                  </w:r>
                </w:p>
              </w:tc>
              <w:tc>
                <w:tcPr>
                  <w:tcW w:w="931" w:type="pct"/>
                </w:tcPr>
                <w:p w14:paraId="72C7504F"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 xml:space="preserve">Culoarea infuziei </w:t>
                  </w:r>
                </w:p>
              </w:tc>
              <w:tc>
                <w:tcPr>
                  <w:tcW w:w="2215" w:type="pct"/>
                  <w:gridSpan w:val="2"/>
                </w:tcPr>
                <w:p w14:paraId="6360DD89"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Uniformă, maro-roșu sau maro</w:t>
                  </w:r>
                </w:p>
              </w:tc>
              <w:tc>
                <w:tcPr>
                  <w:tcW w:w="1511" w:type="pct"/>
                </w:tcPr>
                <w:p w14:paraId="161FADE9"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Destul de neted, maro închis</w:t>
                  </w:r>
                </w:p>
              </w:tc>
            </w:tr>
            <w:tr w:rsidR="00DB467E" w:rsidRPr="00DB467E" w14:paraId="2453811E" w14:textId="77777777" w:rsidTr="004E1F0A">
              <w:trPr>
                <w:trHeight w:val="236"/>
              </w:trPr>
              <w:tc>
                <w:tcPr>
                  <w:tcW w:w="343" w:type="pct"/>
                </w:tcPr>
                <w:p w14:paraId="6024E08C" w14:textId="77777777" w:rsidR="00DB467E" w:rsidRPr="00DB467E" w:rsidRDefault="00DB467E" w:rsidP="00DB467E">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4. </w:t>
                  </w:r>
                </w:p>
              </w:tc>
              <w:tc>
                <w:tcPr>
                  <w:tcW w:w="931" w:type="pct"/>
                </w:tcPr>
                <w:p w14:paraId="01C73993"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 xml:space="preserve">Aspectul ceaiului </w:t>
                  </w:r>
                </w:p>
              </w:tc>
              <w:tc>
                <w:tcPr>
                  <w:tcW w:w="1035" w:type="pct"/>
                </w:tcPr>
                <w:p w14:paraId="52F8604B"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Omogen, uniform, bine ondulat</w:t>
                  </w:r>
                </w:p>
              </w:tc>
              <w:tc>
                <w:tcPr>
                  <w:tcW w:w="1180" w:type="pct"/>
                </w:tcPr>
                <w:p w14:paraId="1D92F751"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Destul de netedă, sferică sau alungită</w:t>
                  </w:r>
                </w:p>
              </w:tc>
              <w:tc>
                <w:tcPr>
                  <w:tcW w:w="1511" w:type="pct"/>
                </w:tcPr>
                <w:p w14:paraId="2A268F48" w14:textId="77777777" w:rsidR="00DB467E" w:rsidRPr="00DB467E" w:rsidRDefault="00DB467E" w:rsidP="00DB467E">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Placi presate, suprafața neteda, margini uniforme</w:t>
                  </w:r>
                </w:p>
              </w:tc>
            </w:tr>
          </w:tbl>
          <w:p w14:paraId="328D2C13" w14:textId="77777777" w:rsidR="00DB467E" w:rsidRPr="00781AEF" w:rsidRDefault="00DB467E" w:rsidP="00DB467E">
            <w:pPr>
              <w:spacing w:line="276" w:lineRule="auto"/>
              <w:ind w:firstLine="567"/>
              <w:jc w:val="center"/>
              <w:rPr>
                <w:rFonts w:ascii="Times New Roman" w:eastAsia="Times New Roman" w:hAnsi="Times New Roman"/>
                <w:b/>
                <w:color w:val="000000" w:themeColor="text1"/>
                <w:sz w:val="28"/>
                <w:szCs w:val="28"/>
                <w:lang w:eastAsia="ro-RO"/>
              </w:rPr>
            </w:pPr>
          </w:p>
          <w:p w14:paraId="6CE09603" w14:textId="77777777" w:rsidR="00DB467E" w:rsidRPr="00DB467E" w:rsidRDefault="00DB467E" w:rsidP="00DB467E">
            <w:pPr>
              <w:spacing w:line="276" w:lineRule="auto"/>
              <w:ind w:firstLine="567"/>
              <w:jc w:val="center"/>
              <w:rPr>
                <w:rFonts w:ascii="Times New Roman" w:eastAsia="Times New Roman" w:hAnsi="Times New Roman"/>
                <w:b/>
                <w:color w:val="000000" w:themeColor="text1"/>
                <w:sz w:val="32"/>
                <w:szCs w:val="28"/>
                <w:lang w:eastAsia="ro-RO"/>
              </w:rPr>
            </w:pPr>
            <w:r w:rsidRPr="00DB467E">
              <w:rPr>
                <w:rFonts w:ascii="Times New Roman" w:eastAsia="Times New Roman" w:hAnsi="Times New Roman"/>
                <w:b/>
                <w:color w:val="000000" w:themeColor="text1"/>
                <w:sz w:val="24"/>
                <w:szCs w:val="28"/>
                <w:lang w:eastAsia="ro-RO"/>
              </w:rPr>
              <w:lastRenderedPageBreak/>
              <w:t>III. Indicatori fizico-chimici pentru ceai</w:t>
            </w:r>
          </w:p>
          <w:tbl>
            <w:tblPr>
              <w:tblStyle w:val="TableGrid"/>
              <w:tblW w:w="5000" w:type="pct"/>
              <w:jc w:val="center"/>
              <w:tblLayout w:type="fixed"/>
              <w:tblLook w:val="04A0" w:firstRow="1" w:lastRow="0" w:firstColumn="1" w:lastColumn="0" w:noHBand="0" w:noVBand="1"/>
            </w:tblPr>
            <w:tblGrid>
              <w:gridCol w:w="401"/>
              <w:gridCol w:w="2019"/>
              <w:gridCol w:w="1413"/>
              <w:gridCol w:w="1611"/>
            </w:tblGrid>
            <w:tr w:rsidR="00DB467E" w:rsidRPr="00DB467E" w14:paraId="47496DAB" w14:textId="77777777" w:rsidTr="004E1F0A">
              <w:trPr>
                <w:trHeight w:val="539"/>
                <w:jc w:val="center"/>
              </w:trPr>
              <w:tc>
                <w:tcPr>
                  <w:tcW w:w="368" w:type="pct"/>
                  <w:vAlign w:val="center"/>
                </w:tcPr>
                <w:p w14:paraId="7EE7EB5F"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Nr. d/o</w:t>
                  </w:r>
                </w:p>
              </w:tc>
              <w:tc>
                <w:tcPr>
                  <w:tcW w:w="1854" w:type="pct"/>
                  <w:vAlign w:val="center"/>
                </w:tcPr>
                <w:p w14:paraId="223D8623"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Denumirea indicatorului</w:t>
                  </w:r>
                </w:p>
              </w:tc>
              <w:tc>
                <w:tcPr>
                  <w:tcW w:w="1298" w:type="pct"/>
                  <w:vAlign w:val="center"/>
                </w:tcPr>
                <w:p w14:paraId="2D4FB279"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Minim</w:t>
                  </w:r>
                </w:p>
              </w:tc>
              <w:tc>
                <w:tcPr>
                  <w:tcW w:w="1481" w:type="pct"/>
                  <w:vAlign w:val="center"/>
                </w:tcPr>
                <w:p w14:paraId="657EA9EA"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Maxim</w:t>
                  </w:r>
                </w:p>
              </w:tc>
            </w:tr>
            <w:tr w:rsidR="00DB467E" w:rsidRPr="00DB467E" w14:paraId="205841AA" w14:textId="77777777" w:rsidTr="004E1F0A">
              <w:trPr>
                <w:jc w:val="center"/>
              </w:trPr>
              <w:tc>
                <w:tcPr>
                  <w:tcW w:w="368" w:type="pct"/>
                </w:tcPr>
                <w:p w14:paraId="67011608"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1. </w:t>
                  </w:r>
                </w:p>
              </w:tc>
              <w:tc>
                <w:tcPr>
                  <w:tcW w:w="1854" w:type="pct"/>
                </w:tcPr>
                <w:p w14:paraId="2FB713BD"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Conținut de substanțe extractive solubile în apă, % </w:t>
                  </w:r>
                </w:p>
              </w:tc>
              <w:tc>
                <w:tcPr>
                  <w:tcW w:w="1298" w:type="pct"/>
                </w:tcPr>
                <w:p w14:paraId="1D7D038B"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36,0</w:t>
                  </w:r>
                </w:p>
              </w:tc>
              <w:tc>
                <w:tcPr>
                  <w:tcW w:w="1481" w:type="pct"/>
                </w:tcPr>
                <w:p w14:paraId="5FFDA2B7"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r>
            <w:tr w:rsidR="00DB467E" w:rsidRPr="00DB467E" w14:paraId="06B93A12" w14:textId="77777777" w:rsidTr="004E1F0A">
              <w:trPr>
                <w:jc w:val="center"/>
              </w:trPr>
              <w:tc>
                <w:tcPr>
                  <w:tcW w:w="368" w:type="pct"/>
                </w:tcPr>
                <w:p w14:paraId="74DBE1E8"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2. </w:t>
                  </w:r>
                </w:p>
              </w:tc>
              <w:tc>
                <w:tcPr>
                  <w:tcW w:w="1854" w:type="pct"/>
                </w:tcPr>
                <w:p w14:paraId="3276889A"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Fracția de masă a umidității, % </w:t>
                  </w:r>
                </w:p>
              </w:tc>
              <w:tc>
                <w:tcPr>
                  <w:tcW w:w="1298" w:type="pct"/>
                </w:tcPr>
                <w:p w14:paraId="08635796"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6623CE96"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10,0</w:t>
                  </w:r>
                </w:p>
              </w:tc>
            </w:tr>
            <w:tr w:rsidR="00DB467E" w:rsidRPr="00DB467E" w14:paraId="5087740C" w14:textId="77777777" w:rsidTr="004E1F0A">
              <w:trPr>
                <w:jc w:val="center"/>
              </w:trPr>
              <w:tc>
                <w:tcPr>
                  <w:tcW w:w="368" w:type="pct"/>
                </w:tcPr>
                <w:p w14:paraId="0AF57565"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3. </w:t>
                  </w:r>
                </w:p>
              </w:tc>
              <w:tc>
                <w:tcPr>
                  <w:tcW w:w="1854" w:type="pct"/>
                </w:tcPr>
                <w:p w14:paraId="05A567A8"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Conținut total de cenușă, %</w:t>
                  </w:r>
                </w:p>
              </w:tc>
              <w:tc>
                <w:tcPr>
                  <w:tcW w:w="1298" w:type="pct"/>
                </w:tcPr>
                <w:p w14:paraId="358641D8"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4,0</w:t>
                  </w:r>
                </w:p>
              </w:tc>
              <w:tc>
                <w:tcPr>
                  <w:tcW w:w="1481" w:type="pct"/>
                </w:tcPr>
                <w:p w14:paraId="7A98BC94"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4,5</w:t>
                  </w:r>
                </w:p>
              </w:tc>
            </w:tr>
            <w:tr w:rsidR="00DB467E" w:rsidRPr="00DB467E" w14:paraId="4BE82DC5" w14:textId="77777777" w:rsidTr="004E1F0A">
              <w:trPr>
                <w:jc w:val="center"/>
              </w:trPr>
              <w:tc>
                <w:tcPr>
                  <w:tcW w:w="368" w:type="pct"/>
                </w:tcPr>
                <w:p w14:paraId="777BDAFB"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4. </w:t>
                  </w:r>
                </w:p>
              </w:tc>
              <w:tc>
                <w:tcPr>
                  <w:tcW w:w="1854" w:type="pct"/>
                </w:tcPr>
                <w:p w14:paraId="658CBB3A"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Conținut de cenușă solubilă în apă (ponderea conținutului total de cenușă), %</w:t>
                  </w:r>
                </w:p>
              </w:tc>
              <w:tc>
                <w:tcPr>
                  <w:tcW w:w="1298" w:type="pct"/>
                </w:tcPr>
                <w:p w14:paraId="62F79D93"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45,0</w:t>
                  </w:r>
                </w:p>
              </w:tc>
              <w:tc>
                <w:tcPr>
                  <w:tcW w:w="1481" w:type="pct"/>
                </w:tcPr>
                <w:p w14:paraId="5064F3C2"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 </w:t>
                  </w:r>
                </w:p>
              </w:tc>
            </w:tr>
            <w:tr w:rsidR="00DB467E" w:rsidRPr="00DB467E" w14:paraId="2D819BEB" w14:textId="77777777" w:rsidTr="004E1F0A">
              <w:trPr>
                <w:jc w:val="center"/>
              </w:trPr>
              <w:tc>
                <w:tcPr>
                  <w:tcW w:w="368" w:type="pct"/>
                </w:tcPr>
                <w:p w14:paraId="2530C5AB"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5. </w:t>
                  </w:r>
                </w:p>
              </w:tc>
              <w:tc>
                <w:tcPr>
                  <w:tcW w:w="1854" w:type="pct"/>
                </w:tcPr>
                <w:p w14:paraId="5B1C0890"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Substanțe minerale insolubile în HCl, % </w:t>
                  </w:r>
                </w:p>
              </w:tc>
              <w:tc>
                <w:tcPr>
                  <w:tcW w:w="1298" w:type="pct"/>
                </w:tcPr>
                <w:p w14:paraId="5D81552D"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45AD8985"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1,0</w:t>
                  </w:r>
                </w:p>
              </w:tc>
            </w:tr>
            <w:tr w:rsidR="00DB467E" w:rsidRPr="00DB467E" w14:paraId="71D67F9A" w14:textId="77777777" w:rsidTr="004E1F0A">
              <w:trPr>
                <w:jc w:val="center"/>
              </w:trPr>
              <w:tc>
                <w:tcPr>
                  <w:tcW w:w="368" w:type="pct"/>
                </w:tcPr>
                <w:p w14:paraId="60474FB9"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6. </w:t>
                  </w:r>
                </w:p>
              </w:tc>
              <w:tc>
                <w:tcPr>
                  <w:tcW w:w="1854" w:type="pct"/>
                </w:tcPr>
                <w:p w14:paraId="2ACA65BE"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Theina, % </w:t>
                  </w:r>
                </w:p>
              </w:tc>
              <w:tc>
                <w:tcPr>
                  <w:tcW w:w="1298" w:type="pct"/>
                </w:tcPr>
                <w:p w14:paraId="31ADF554"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1,95</w:t>
                  </w:r>
                </w:p>
              </w:tc>
              <w:tc>
                <w:tcPr>
                  <w:tcW w:w="1481" w:type="pct"/>
                </w:tcPr>
                <w:p w14:paraId="79A9600B"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r>
            <w:tr w:rsidR="00DB467E" w:rsidRPr="00DB467E" w14:paraId="1BF3CE1A" w14:textId="77777777" w:rsidTr="004E1F0A">
              <w:trPr>
                <w:jc w:val="center"/>
              </w:trPr>
              <w:tc>
                <w:tcPr>
                  <w:tcW w:w="368" w:type="pct"/>
                </w:tcPr>
                <w:p w14:paraId="4CEA2FA8"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7. </w:t>
                  </w:r>
                </w:p>
              </w:tc>
              <w:tc>
                <w:tcPr>
                  <w:tcW w:w="1854" w:type="pct"/>
                </w:tcPr>
                <w:p w14:paraId="4F330B7C"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Conținut de fibre grosiere, % </w:t>
                  </w:r>
                </w:p>
              </w:tc>
              <w:tc>
                <w:tcPr>
                  <w:tcW w:w="1298" w:type="pct"/>
                </w:tcPr>
                <w:p w14:paraId="744C6A83"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329F14F5"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19,0</w:t>
                  </w:r>
                </w:p>
              </w:tc>
            </w:tr>
            <w:tr w:rsidR="00DB467E" w:rsidRPr="00DB467E" w14:paraId="4B898549" w14:textId="77777777" w:rsidTr="004E1F0A">
              <w:trPr>
                <w:jc w:val="center"/>
              </w:trPr>
              <w:tc>
                <w:tcPr>
                  <w:tcW w:w="368" w:type="pct"/>
                </w:tcPr>
                <w:p w14:paraId="73367FC7"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8. </w:t>
                  </w:r>
                </w:p>
              </w:tc>
              <w:tc>
                <w:tcPr>
                  <w:tcW w:w="1854" w:type="pct"/>
                </w:tcPr>
                <w:p w14:paraId="0CD0E850"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Raportul dintre conținutul de frunze și pețioluri (codițe de frunze), % </w:t>
                  </w:r>
                </w:p>
              </w:tc>
              <w:tc>
                <w:tcPr>
                  <w:tcW w:w="1298" w:type="pct"/>
                </w:tcPr>
                <w:p w14:paraId="456CF1A5"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7F7F23B3"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2,5</w:t>
                  </w:r>
                </w:p>
              </w:tc>
            </w:tr>
            <w:tr w:rsidR="00DB467E" w:rsidRPr="00DB467E" w14:paraId="1891D92C" w14:textId="77777777" w:rsidTr="004E1F0A">
              <w:trPr>
                <w:jc w:val="center"/>
              </w:trPr>
              <w:tc>
                <w:tcPr>
                  <w:tcW w:w="368" w:type="pct"/>
                </w:tcPr>
                <w:p w14:paraId="75CB13B7" w14:textId="77777777" w:rsidR="00DB467E" w:rsidRPr="00DB467E" w:rsidRDefault="00DB467E" w:rsidP="00DB467E">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9. </w:t>
                  </w:r>
                </w:p>
              </w:tc>
              <w:tc>
                <w:tcPr>
                  <w:tcW w:w="1854" w:type="pct"/>
                </w:tcPr>
                <w:p w14:paraId="0AC0374A"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Praf de ceai </w:t>
                  </w:r>
                </w:p>
              </w:tc>
              <w:tc>
                <w:tcPr>
                  <w:tcW w:w="1298" w:type="pct"/>
                </w:tcPr>
                <w:p w14:paraId="0B15C344"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5CF0AFB7" w14:textId="77777777" w:rsidR="00DB467E" w:rsidRPr="00DB467E" w:rsidRDefault="00DB467E" w:rsidP="00DB467E">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0,5</w:t>
                  </w:r>
                </w:p>
              </w:tc>
            </w:tr>
          </w:tbl>
          <w:p w14:paraId="14D7F54A" w14:textId="77777777" w:rsidR="00DB467E" w:rsidRPr="00DB467E"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r w:rsidRPr="00DB467E">
              <w:rPr>
                <w:rFonts w:ascii="Times New Roman" w:eastAsia="Times New Roman" w:hAnsi="Times New Roman"/>
                <w:color w:val="000000" w:themeColor="text1"/>
                <w:sz w:val="24"/>
                <w:szCs w:val="28"/>
                <w:lang w:eastAsia="ro-RO"/>
              </w:rPr>
              <w:t>Anexa nr. 3</w:t>
            </w:r>
          </w:p>
          <w:p w14:paraId="3BE9D566" w14:textId="77777777" w:rsidR="00DB467E" w:rsidRPr="00DB467E"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proofErr w:type="gramStart"/>
            <w:r w:rsidRPr="00DB467E">
              <w:rPr>
                <w:rFonts w:ascii="Times New Roman" w:eastAsia="Times New Roman" w:hAnsi="Times New Roman"/>
                <w:color w:val="000000" w:themeColor="text1"/>
                <w:sz w:val="24"/>
                <w:szCs w:val="28"/>
                <w:lang w:eastAsia="ro-RO"/>
              </w:rPr>
              <w:t>la</w:t>
            </w:r>
            <w:proofErr w:type="gramEnd"/>
            <w:r w:rsidRPr="00DB467E">
              <w:rPr>
                <w:rFonts w:ascii="Times New Roman" w:eastAsia="Times New Roman" w:hAnsi="Times New Roman"/>
                <w:color w:val="000000" w:themeColor="text1"/>
                <w:sz w:val="24"/>
                <w:szCs w:val="28"/>
                <w:lang w:eastAsia="ro-RO"/>
              </w:rPr>
              <w:t xml:space="preserve"> Cerințe de calitate pentru Cafea. </w:t>
            </w:r>
          </w:p>
          <w:p w14:paraId="14AC88C4" w14:textId="77777777" w:rsidR="00DB467E" w:rsidRPr="00DB467E" w:rsidRDefault="00DB467E" w:rsidP="00DB467E">
            <w:pPr>
              <w:spacing w:line="276" w:lineRule="auto"/>
              <w:ind w:left="153" w:firstLine="1287"/>
              <w:jc w:val="right"/>
              <w:rPr>
                <w:rFonts w:ascii="Times New Roman" w:eastAsia="Times New Roman" w:hAnsi="Times New Roman"/>
                <w:color w:val="000000" w:themeColor="text1"/>
                <w:sz w:val="24"/>
                <w:szCs w:val="28"/>
                <w:lang w:eastAsia="ro-RO"/>
              </w:rPr>
            </w:pPr>
            <w:r w:rsidRPr="00DB467E">
              <w:rPr>
                <w:rFonts w:ascii="Times New Roman" w:eastAsia="Times New Roman" w:hAnsi="Times New Roman"/>
                <w:color w:val="000000" w:themeColor="text1"/>
                <w:sz w:val="24"/>
                <w:szCs w:val="28"/>
                <w:lang w:eastAsia="ro-RO"/>
              </w:rPr>
              <w:t xml:space="preserve">Extracte de cafea și de cicoare. </w:t>
            </w:r>
          </w:p>
          <w:p w14:paraId="3A079175" w14:textId="77777777" w:rsidR="00DB467E" w:rsidRPr="00DB467E" w:rsidRDefault="00DB467E" w:rsidP="00DB467E">
            <w:pPr>
              <w:spacing w:line="276" w:lineRule="auto"/>
              <w:ind w:firstLine="567"/>
              <w:jc w:val="right"/>
              <w:rPr>
                <w:rFonts w:ascii="Times New Roman" w:eastAsia="Times New Roman" w:hAnsi="Times New Roman"/>
                <w:b/>
                <w:color w:val="000000" w:themeColor="text1"/>
                <w:sz w:val="24"/>
                <w:szCs w:val="28"/>
                <w:lang w:eastAsia="ro-RO"/>
              </w:rPr>
            </w:pPr>
            <w:r w:rsidRPr="00DB467E">
              <w:rPr>
                <w:rFonts w:ascii="Times New Roman" w:eastAsia="Times New Roman" w:hAnsi="Times New Roman"/>
                <w:color w:val="000000" w:themeColor="text1"/>
                <w:sz w:val="24"/>
                <w:szCs w:val="28"/>
                <w:lang w:eastAsia="ro-RO"/>
              </w:rPr>
              <w:t>Ceaiuri și produse de ceai</w:t>
            </w:r>
          </w:p>
          <w:p w14:paraId="4CB61441" w14:textId="77777777" w:rsidR="00DB467E" w:rsidRPr="00DB467E" w:rsidRDefault="00DB467E" w:rsidP="00DB467E">
            <w:pPr>
              <w:spacing w:line="276" w:lineRule="auto"/>
              <w:ind w:firstLine="567"/>
              <w:jc w:val="center"/>
              <w:rPr>
                <w:rFonts w:ascii="Times New Roman" w:eastAsia="Times New Roman" w:hAnsi="Times New Roman"/>
                <w:b/>
                <w:color w:val="000000" w:themeColor="text1"/>
                <w:sz w:val="24"/>
                <w:szCs w:val="28"/>
                <w:lang w:eastAsia="ro-RO"/>
              </w:rPr>
            </w:pPr>
            <w:r w:rsidRPr="00DB467E">
              <w:rPr>
                <w:rFonts w:ascii="Times New Roman" w:eastAsia="Times New Roman" w:hAnsi="Times New Roman"/>
                <w:b/>
                <w:color w:val="000000" w:themeColor="text1"/>
                <w:sz w:val="24"/>
                <w:szCs w:val="28"/>
                <w:lang w:eastAsia="ro-RO"/>
              </w:rPr>
              <w:t>Compoziția pulpei uscate de cireșe de cafea</w:t>
            </w:r>
          </w:p>
          <w:p w14:paraId="0033CEA5" w14:textId="77777777" w:rsidR="00DB467E" w:rsidRPr="00781AEF" w:rsidRDefault="00DB467E" w:rsidP="00DB467E">
            <w:pPr>
              <w:rPr>
                <w:rFonts w:ascii="inherit" w:eastAsia="Times New Roman" w:hAnsi="inherit"/>
                <w:b/>
                <w:bCs/>
                <w:lang w:val="ro-RO" w:eastAsia="ro-RO"/>
              </w:rPr>
            </w:pPr>
          </w:p>
          <w:tbl>
            <w:tblPr>
              <w:tblStyle w:val="TableGrid"/>
              <w:tblW w:w="5312" w:type="dxa"/>
              <w:tblLayout w:type="fixed"/>
              <w:tblLook w:val="04A0" w:firstRow="1" w:lastRow="0" w:firstColumn="1" w:lastColumn="0" w:noHBand="0" w:noVBand="1"/>
            </w:tblPr>
            <w:tblGrid>
              <w:gridCol w:w="252"/>
              <w:gridCol w:w="5060"/>
            </w:tblGrid>
            <w:tr w:rsidR="00DB467E" w:rsidRPr="00DB467E" w14:paraId="7745A093" w14:textId="77777777" w:rsidTr="004E1F0A">
              <w:trPr>
                <w:trHeight w:val="574"/>
              </w:trPr>
              <w:tc>
                <w:tcPr>
                  <w:tcW w:w="252" w:type="dxa"/>
                  <w:vAlign w:val="center"/>
                </w:tcPr>
                <w:p w14:paraId="5E8B38ED" w14:textId="77777777" w:rsidR="00DB467E" w:rsidRPr="00DB467E" w:rsidRDefault="00DB467E" w:rsidP="00DB467E">
                  <w:pPr>
                    <w:jc w:val="center"/>
                    <w:rPr>
                      <w:rFonts w:ascii="Times New Roman" w:hAnsi="Times New Roman"/>
                      <w:b/>
                      <w:bCs/>
                      <w:sz w:val="18"/>
                      <w:lang w:val="ro-RO"/>
                    </w:rPr>
                  </w:pPr>
                  <w:r w:rsidRPr="00DB467E">
                    <w:rPr>
                      <w:rFonts w:ascii="Times New Roman" w:hAnsi="Times New Roman"/>
                      <w:b/>
                      <w:bCs/>
                      <w:sz w:val="18"/>
                      <w:lang w:val="ro-RO"/>
                    </w:rPr>
                    <w:lastRenderedPageBreak/>
                    <w:t>Nr. d/o</w:t>
                  </w:r>
                </w:p>
              </w:tc>
              <w:tc>
                <w:tcPr>
                  <w:tcW w:w="5060" w:type="dxa"/>
                  <w:vAlign w:val="center"/>
                </w:tcPr>
                <w:p w14:paraId="1E13C3A7" w14:textId="77777777" w:rsidR="00DB467E" w:rsidRPr="00DB467E" w:rsidRDefault="00DB467E" w:rsidP="00DB467E">
                  <w:pPr>
                    <w:spacing w:before="60" w:after="60"/>
                    <w:ind w:right="195"/>
                    <w:jc w:val="center"/>
                    <w:rPr>
                      <w:rFonts w:ascii="Times New Roman" w:hAnsi="Times New Roman"/>
                      <w:b/>
                      <w:bCs/>
                      <w:sz w:val="18"/>
                      <w:lang w:val="ro-RO"/>
                    </w:rPr>
                  </w:pPr>
                  <w:r w:rsidRPr="00DB467E">
                    <w:rPr>
                      <w:rFonts w:ascii="Times New Roman" w:hAnsi="Times New Roman"/>
                      <w:b/>
                      <w:bCs/>
                      <w:sz w:val="18"/>
                      <w:lang w:val="ro-RO"/>
                    </w:rPr>
                    <w:t>Specificații</w:t>
                  </w:r>
                </w:p>
              </w:tc>
            </w:tr>
            <w:tr w:rsidR="00DB467E" w:rsidRPr="00DB467E" w14:paraId="08D58319" w14:textId="77777777" w:rsidTr="004E1F0A">
              <w:trPr>
                <w:trHeight w:val="372"/>
              </w:trPr>
              <w:tc>
                <w:tcPr>
                  <w:tcW w:w="252" w:type="dxa"/>
                  <w:vAlign w:val="center"/>
                </w:tcPr>
                <w:p w14:paraId="452E2F79" w14:textId="77777777" w:rsidR="00DB467E" w:rsidRPr="00DB467E" w:rsidRDefault="00DB467E" w:rsidP="00DB467E">
                  <w:pPr>
                    <w:ind w:right="94" w:firstLine="67"/>
                    <w:rPr>
                      <w:rFonts w:ascii="Times New Roman" w:hAnsi="Times New Roman"/>
                      <w:b/>
                      <w:bCs/>
                      <w:sz w:val="18"/>
                      <w:lang w:val="ro-RO"/>
                    </w:rPr>
                  </w:pPr>
                  <w:r w:rsidRPr="00DB467E">
                    <w:rPr>
                      <w:rFonts w:ascii="Times New Roman" w:hAnsi="Times New Roman"/>
                      <w:b/>
                      <w:bCs/>
                      <w:sz w:val="18"/>
                      <w:lang w:val="ro-RO"/>
                    </w:rPr>
                    <w:t xml:space="preserve">1. </w:t>
                  </w:r>
                </w:p>
              </w:tc>
              <w:tc>
                <w:tcPr>
                  <w:tcW w:w="5060" w:type="dxa"/>
                  <w:vAlign w:val="center"/>
                </w:tcPr>
                <w:p w14:paraId="17E00967" w14:textId="77777777" w:rsidR="00DB467E" w:rsidRPr="00DB467E" w:rsidRDefault="00DB467E" w:rsidP="00DB467E">
                  <w:pPr>
                    <w:rPr>
                      <w:rFonts w:ascii="Times New Roman" w:hAnsi="Times New Roman"/>
                      <w:b/>
                      <w:bCs/>
                      <w:sz w:val="18"/>
                      <w:lang w:val="ro-RO"/>
                    </w:rPr>
                  </w:pPr>
                  <w:r w:rsidRPr="00DB467E">
                    <w:rPr>
                      <w:rFonts w:ascii="Times New Roman" w:hAnsi="Times New Roman"/>
                      <w:b/>
                      <w:bCs/>
                      <w:sz w:val="18"/>
                      <w:lang w:val="ro-RO"/>
                    </w:rPr>
                    <w:t>Compoziția pulpei uscate de cireșe de cafea:</w:t>
                  </w:r>
                </w:p>
              </w:tc>
            </w:tr>
            <w:tr w:rsidR="00DB467E" w:rsidRPr="00DB467E" w14:paraId="65DCAE7C" w14:textId="77777777" w:rsidTr="004E1F0A">
              <w:trPr>
                <w:trHeight w:val="135"/>
              </w:trPr>
              <w:tc>
                <w:tcPr>
                  <w:tcW w:w="252" w:type="dxa"/>
                  <w:vAlign w:val="center"/>
                </w:tcPr>
                <w:p w14:paraId="0212FEEC"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2DCA56FD" w14:textId="77777777" w:rsidR="00DB467E" w:rsidRPr="00DB467E" w:rsidRDefault="00DB467E" w:rsidP="00DB467E">
                  <w:pPr>
                    <w:rPr>
                      <w:rFonts w:ascii="Times New Roman" w:hAnsi="Times New Roman"/>
                      <w:vanish/>
                      <w:sz w:val="18"/>
                      <w:szCs w:val="24"/>
                      <w:lang w:val="ro-RO"/>
                    </w:rPr>
                  </w:pPr>
                  <w:r w:rsidRPr="00DB467E">
                    <w:rPr>
                      <w:rFonts w:ascii="Times New Roman" w:hAnsi="Times New Roman"/>
                      <w:sz w:val="18"/>
                      <w:szCs w:val="24"/>
                      <w:lang w:val="ro-RO"/>
                    </w:rPr>
                    <w:t>Apă: &lt; 18 %</w:t>
                  </w:r>
                </w:p>
                <w:p w14:paraId="4677E4AE" w14:textId="77777777" w:rsidR="00DB467E" w:rsidRPr="00DB467E" w:rsidRDefault="00DB467E" w:rsidP="00DB467E">
                  <w:pPr>
                    <w:rPr>
                      <w:rFonts w:ascii="Times New Roman" w:hAnsi="Times New Roman"/>
                      <w:vanish/>
                      <w:sz w:val="18"/>
                      <w:szCs w:val="24"/>
                      <w:lang w:val="ro-RO"/>
                    </w:rPr>
                  </w:pPr>
                </w:p>
                <w:p w14:paraId="008CBD9C" w14:textId="77777777" w:rsidR="00DB467E" w:rsidRPr="00DB467E" w:rsidRDefault="00DB467E" w:rsidP="00DB467E">
                  <w:pPr>
                    <w:rPr>
                      <w:rFonts w:ascii="Times New Roman" w:hAnsi="Times New Roman"/>
                      <w:vanish/>
                      <w:sz w:val="18"/>
                      <w:szCs w:val="24"/>
                      <w:lang w:val="ro-RO"/>
                    </w:rPr>
                  </w:pPr>
                </w:p>
                <w:p w14:paraId="3252A758" w14:textId="77777777" w:rsidR="00DB467E" w:rsidRPr="00DB467E" w:rsidRDefault="00DB467E" w:rsidP="00DB467E">
                  <w:pPr>
                    <w:rPr>
                      <w:rFonts w:ascii="Times New Roman" w:hAnsi="Times New Roman"/>
                      <w:vanish/>
                      <w:sz w:val="18"/>
                      <w:szCs w:val="24"/>
                      <w:lang w:val="ro-RO"/>
                    </w:rPr>
                  </w:pPr>
                </w:p>
                <w:p w14:paraId="27EAB21D" w14:textId="77777777" w:rsidR="00DB467E" w:rsidRPr="00DB467E" w:rsidRDefault="00DB467E" w:rsidP="00DB467E">
                  <w:pPr>
                    <w:rPr>
                      <w:rFonts w:ascii="Times New Roman" w:hAnsi="Times New Roman"/>
                      <w:vanish/>
                      <w:sz w:val="18"/>
                      <w:szCs w:val="24"/>
                      <w:lang w:val="ro-RO"/>
                    </w:rPr>
                  </w:pPr>
                </w:p>
                <w:p w14:paraId="71BFCB07"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 </w:t>
                  </w:r>
                </w:p>
              </w:tc>
            </w:tr>
            <w:tr w:rsidR="00DB467E" w:rsidRPr="00DB467E" w14:paraId="1298B5FD" w14:textId="77777777" w:rsidTr="004E1F0A">
              <w:trPr>
                <w:trHeight w:val="186"/>
              </w:trPr>
              <w:tc>
                <w:tcPr>
                  <w:tcW w:w="252" w:type="dxa"/>
                  <w:vAlign w:val="center"/>
                </w:tcPr>
                <w:p w14:paraId="5E1EB2AC"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5AB95257" w14:textId="77777777" w:rsidR="00DB467E" w:rsidRPr="00DB467E" w:rsidRDefault="00DB467E" w:rsidP="00DB467E">
                  <w:pPr>
                    <w:rPr>
                      <w:rFonts w:ascii="Times New Roman" w:hAnsi="Times New Roman"/>
                      <w:b/>
                      <w:bCs/>
                      <w:sz w:val="18"/>
                      <w:lang w:val="ro-RO"/>
                    </w:rPr>
                  </w:pPr>
                  <w:r w:rsidRPr="00DB467E">
                    <w:rPr>
                      <w:rFonts w:ascii="Times New Roman" w:hAnsi="Times New Roman"/>
                      <w:sz w:val="18"/>
                      <w:szCs w:val="24"/>
                      <w:lang w:val="ro-RO"/>
                    </w:rPr>
                    <w:t>Activitatea apei (a</w:t>
                  </w:r>
                  <w:r w:rsidRPr="00DB467E">
                    <w:rPr>
                      <w:rFonts w:ascii="Times New Roman" w:hAnsi="Times New Roman"/>
                      <w:sz w:val="18"/>
                      <w:szCs w:val="17"/>
                      <w:vertAlign w:val="subscript"/>
                      <w:lang w:val="ro-RO"/>
                    </w:rPr>
                    <w:t>w</w:t>
                  </w:r>
                  <w:r w:rsidRPr="00DB467E">
                    <w:rPr>
                      <w:rFonts w:ascii="Times New Roman" w:hAnsi="Times New Roman"/>
                      <w:sz w:val="18"/>
                      <w:szCs w:val="24"/>
                      <w:lang w:val="ro-RO"/>
                    </w:rPr>
                    <w:t>): ≤ 0,65</w:t>
                  </w:r>
                </w:p>
              </w:tc>
            </w:tr>
            <w:tr w:rsidR="00DB467E" w:rsidRPr="00DB467E" w14:paraId="3F9B65F1" w14:textId="77777777" w:rsidTr="004E1F0A">
              <w:trPr>
                <w:trHeight w:val="129"/>
              </w:trPr>
              <w:tc>
                <w:tcPr>
                  <w:tcW w:w="252" w:type="dxa"/>
                  <w:vAlign w:val="center"/>
                </w:tcPr>
                <w:p w14:paraId="078A7159"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652B0CEA" w14:textId="77777777" w:rsidR="00DB467E" w:rsidRPr="00DB467E" w:rsidRDefault="00DB467E" w:rsidP="00DB467E">
                  <w:pPr>
                    <w:rPr>
                      <w:rFonts w:ascii="Times New Roman" w:hAnsi="Times New Roman"/>
                      <w:b/>
                      <w:bCs/>
                      <w:sz w:val="18"/>
                      <w:lang w:val="ro-RO"/>
                    </w:rPr>
                  </w:pPr>
                  <w:r w:rsidRPr="00DB467E">
                    <w:rPr>
                      <w:rFonts w:ascii="Times New Roman" w:hAnsi="Times New Roman"/>
                      <w:sz w:val="18"/>
                      <w:szCs w:val="24"/>
                      <w:lang w:val="ro-RO"/>
                    </w:rPr>
                    <w:t>Cenușă: &lt; 10,4 % SU</w:t>
                  </w:r>
                </w:p>
              </w:tc>
            </w:tr>
            <w:tr w:rsidR="00DB467E" w:rsidRPr="00DB467E" w14:paraId="4D2029FC" w14:textId="77777777" w:rsidTr="004E1F0A">
              <w:trPr>
                <w:trHeight w:val="186"/>
              </w:trPr>
              <w:tc>
                <w:tcPr>
                  <w:tcW w:w="252" w:type="dxa"/>
                  <w:vAlign w:val="center"/>
                </w:tcPr>
                <w:p w14:paraId="47A2AED5"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471A0AE1" w14:textId="77777777" w:rsidR="00DB467E" w:rsidRPr="00DB467E" w:rsidRDefault="00DB467E" w:rsidP="00DB467E">
                  <w:pPr>
                    <w:rPr>
                      <w:rFonts w:ascii="Times New Roman" w:hAnsi="Times New Roman"/>
                      <w:b/>
                      <w:bCs/>
                      <w:sz w:val="18"/>
                      <w:lang w:val="ro-RO"/>
                    </w:rPr>
                  </w:pPr>
                  <w:r w:rsidRPr="00DB467E">
                    <w:rPr>
                      <w:rFonts w:ascii="Times New Roman" w:hAnsi="Times New Roman"/>
                      <w:sz w:val="18"/>
                      <w:szCs w:val="24"/>
                      <w:lang w:val="ro-RO"/>
                    </w:rPr>
                    <w:t>Proteine: &lt; 15 % SU</w:t>
                  </w:r>
                </w:p>
              </w:tc>
            </w:tr>
            <w:tr w:rsidR="00DB467E" w:rsidRPr="00DB467E" w14:paraId="4CEDC389" w14:textId="77777777" w:rsidTr="004E1F0A">
              <w:trPr>
                <w:trHeight w:val="186"/>
              </w:trPr>
              <w:tc>
                <w:tcPr>
                  <w:tcW w:w="252" w:type="dxa"/>
                  <w:vAlign w:val="center"/>
                </w:tcPr>
                <w:p w14:paraId="65F796FD"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66685E12"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Grăsimi: &lt; 5 % SU</w:t>
                  </w:r>
                </w:p>
              </w:tc>
            </w:tr>
            <w:tr w:rsidR="00DB467E" w:rsidRPr="00DB467E" w14:paraId="0F643DEE" w14:textId="77777777" w:rsidTr="004E1F0A">
              <w:trPr>
                <w:trHeight w:val="186"/>
              </w:trPr>
              <w:tc>
                <w:tcPr>
                  <w:tcW w:w="252" w:type="dxa"/>
                  <w:vAlign w:val="center"/>
                </w:tcPr>
                <w:p w14:paraId="5873474B"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5982F0FF" w14:textId="77777777" w:rsidR="00DB467E" w:rsidRPr="00DB467E" w:rsidRDefault="00DB467E" w:rsidP="00DB467E">
                  <w:pPr>
                    <w:rPr>
                      <w:rFonts w:ascii="Times New Roman" w:hAnsi="Times New Roman"/>
                      <w:b/>
                      <w:bCs/>
                      <w:sz w:val="18"/>
                      <w:lang w:val="ro-RO"/>
                    </w:rPr>
                  </w:pPr>
                  <w:r w:rsidRPr="00DB467E">
                    <w:rPr>
                      <w:rFonts w:ascii="Times New Roman" w:hAnsi="Times New Roman"/>
                      <w:sz w:val="18"/>
                      <w:szCs w:val="24"/>
                      <w:lang w:val="ro-RO"/>
                    </w:rPr>
                    <w:t>Carbohidrați: &lt; 85 % SU</w:t>
                  </w:r>
                </w:p>
              </w:tc>
            </w:tr>
            <w:tr w:rsidR="00DB467E" w:rsidRPr="00DB467E" w14:paraId="62016DC0" w14:textId="77777777" w:rsidTr="004E1F0A">
              <w:trPr>
                <w:trHeight w:val="729"/>
              </w:trPr>
              <w:tc>
                <w:tcPr>
                  <w:tcW w:w="252" w:type="dxa"/>
                  <w:vAlign w:val="center"/>
                </w:tcPr>
                <w:p w14:paraId="13A89E64" w14:textId="77777777" w:rsidR="00DB467E" w:rsidRPr="00DB467E" w:rsidRDefault="00DB467E" w:rsidP="00DB467E">
                  <w:pPr>
                    <w:ind w:right="94" w:firstLine="67"/>
                    <w:rPr>
                      <w:rFonts w:ascii="Times New Roman" w:hAnsi="Times New Roman"/>
                      <w:b/>
                      <w:bCs/>
                      <w:sz w:val="18"/>
                      <w:lang w:val="ro-RO"/>
                    </w:rPr>
                  </w:pPr>
                  <w:r w:rsidRPr="00DB467E">
                    <w:rPr>
                      <w:rFonts w:ascii="Times New Roman" w:hAnsi="Times New Roman"/>
                      <w:b/>
                      <w:bCs/>
                      <w:sz w:val="18"/>
                      <w:lang w:val="ro-RO"/>
                    </w:rPr>
                    <w:t xml:space="preserve">2. </w:t>
                  </w:r>
                </w:p>
              </w:tc>
              <w:tc>
                <w:tcPr>
                  <w:tcW w:w="5060" w:type="dxa"/>
                  <w:vAlign w:val="center"/>
                </w:tcPr>
                <w:p w14:paraId="46D12E61" w14:textId="77777777" w:rsidR="00DB467E" w:rsidRPr="00DB467E" w:rsidRDefault="00DB467E" w:rsidP="00DB467E">
                  <w:pPr>
                    <w:spacing w:before="60" w:after="60"/>
                    <w:rPr>
                      <w:rFonts w:ascii="Times New Roman" w:hAnsi="Times New Roman"/>
                      <w:b/>
                      <w:bCs/>
                      <w:sz w:val="18"/>
                      <w:lang w:val="ro-RO"/>
                    </w:rPr>
                  </w:pPr>
                  <w:r w:rsidRPr="00DB467E">
                    <w:rPr>
                      <w:rFonts w:ascii="Times New Roman" w:hAnsi="Times New Roman"/>
                      <w:b/>
                      <w:bCs/>
                      <w:sz w:val="18"/>
                      <w:lang w:val="ro-RO"/>
                    </w:rPr>
                    <w:t xml:space="preserve">Criterii microbiologice: </w:t>
                  </w:r>
                </w:p>
                <w:p w14:paraId="61ED2716" w14:textId="77777777" w:rsidR="00DB467E" w:rsidRPr="00DB467E" w:rsidRDefault="00DB467E" w:rsidP="00DB467E">
                  <w:pPr>
                    <w:spacing w:before="60" w:after="60"/>
                    <w:rPr>
                      <w:rFonts w:ascii="Times New Roman" w:hAnsi="Times New Roman"/>
                      <w:sz w:val="18"/>
                      <w:szCs w:val="24"/>
                      <w:lang w:val="ro-RO"/>
                    </w:rPr>
                  </w:pPr>
                  <w:r w:rsidRPr="00DB467E">
                    <w:rPr>
                      <w:rFonts w:ascii="Times New Roman" w:hAnsi="Times New Roman"/>
                      <w:sz w:val="18"/>
                      <w:lang w:val="ro-RO"/>
                    </w:rPr>
                    <w:t>Trebuie să corespundă indicilor prevăzuți în Regulile privind criteriile microbiologice pentru produsele alimentare, aprobate prin Hotărârea Guvernului nr.221/2009.</w:t>
                  </w:r>
                </w:p>
              </w:tc>
            </w:tr>
            <w:tr w:rsidR="00DB467E" w:rsidRPr="00DB467E" w14:paraId="112672C3" w14:textId="77777777" w:rsidTr="004E1F0A">
              <w:trPr>
                <w:trHeight w:val="166"/>
              </w:trPr>
              <w:tc>
                <w:tcPr>
                  <w:tcW w:w="252" w:type="dxa"/>
                  <w:vAlign w:val="center"/>
                </w:tcPr>
                <w:p w14:paraId="6BDC5B21"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7FA0EEE8" w14:textId="77777777" w:rsidR="00DB467E" w:rsidRPr="00DB467E" w:rsidRDefault="00DB467E" w:rsidP="00DB467E">
                  <w:pPr>
                    <w:rPr>
                      <w:rFonts w:ascii="Times New Roman" w:hAnsi="Times New Roman"/>
                      <w:vanish/>
                      <w:sz w:val="18"/>
                      <w:szCs w:val="24"/>
                      <w:lang w:val="ro-RO"/>
                    </w:rPr>
                  </w:pPr>
                  <w:r w:rsidRPr="00DB467E">
                    <w:rPr>
                      <w:rFonts w:ascii="Times New Roman" w:hAnsi="Times New Roman"/>
                      <w:sz w:val="18"/>
                      <w:szCs w:val="24"/>
                      <w:lang w:val="ro-RO"/>
                    </w:rPr>
                    <w:t>Număr de microorganisme aerobe: &lt; 10</w:t>
                  </w:r>
                  <w:r w:rsidRPr="00DB467E">
                    <w:rPr>
                      <w:rFonts w:ascii="Times New Roman" w:hAnsi="Times New Roman"/>
                      <w:sz w:val="18"/>
                      <w:szCs w:val="17"/>
                      <w:vertAlign w:val="superscript"/>
                      <w:lang w:val="ro-RO"/>
                    </w:rPr>
                    <w:t>4</w:t>
                  </w:r>
                  <w:r w:rsidRPr="00DB467E">
                    <w:rPr>
                      <w:rFonts w:ascii="Times New Roman" w:hAnsi="Times New Roman"/>
                      <w:sz w:val="18"/>
                      <w:szCs w:val="24"/>
                      <w:lang w:val="ro-RO"/>
                    </w:rPr>
                    <w:t> CFU/g</w:t>
                  </w:r>
                </w:p>
                <w:p w14:paraId="5BFA261A" w14:textId="77777777" w:rsidR="00DB467E" w:rsidRPr="00DB467E" w:rsidRDefault="00DB467E" w:rsidP="00DB467E">
                  <w:pPr>
                    <w:rPr>
                      <w:rFonts w:ascii="Times New Roman" w:hAnsi="Times New Roman"/>
                      <w:vanish/>
                      <w:sz w:val="18"/>
                      <w:szCs w:val="24"/>
                      <w:lang w:val="ro-RO"/>
                    </w:rPr>
                  </w:pPr>
                </w:p>
                <w:p w14:paraId="26949BF9" w14:textId="77777777" w:rsidR="00DB467E" w:rsidRPr="00DB467E" w:rsidRDefault="00DB467E" w:rsidP="00DB467E">
                  <w:pPr>
                    <w:rPr>
                      <w:rFonts w:ascii="Times New Roman" w:hAnsi="Times New Roman"/>
                      <w:vanish/>
                      <w:sz w:val="18"/>
                      <w:szCs w:val="24"/>
                      <w:lang w:val="ro-RO"/>
                    </w:rPr>
                  </w:pPr>
                </w:p>
                <w:p w14:paraId="2E3061D8" w14:textId="77777777" w:rsidR="00DB467E" w:rsidRPr="00DB467E" w:rsidRDefault="00DB467E" w:rsidP="00DB467E">
                  <w:pPr>
                    <w:rPr>
                      <w:rFonts w:ascii="Times New Roman" w:hAnsi="Times New Roman"/>
                      <w:sz w:val="18"/>
                      <w:szCs w:val="24"/>
                      <w:lang w:val="ro-RO"/>
                    </w:rPr>
                  </w:pPr>
                </w:p>
              </w:tc>
            </w:tr>
            <w:tr w:rsidR="00DB467E" w:rsidRPr="00DB467E" w14:paraId="2B8D9740" w14:textId="77777777" w:rsidTr="004E1F0A">
              <w:trPr>
                <w:trHeight w:val="186"/>
              </w:trPr>
              <w:tc>
                <w:tcPr>
                  <w:tcW w:w="252" w:type="dxa"/>
                  <w:vAlign w:val="center"/>
                </w:tcPr>
                <w:p w14:paraId="0B0D6DC6"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1D38EA9F"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Total drojdii și mucegaiuri: &lt; 100 CFU/g</w:t>
                  </w:r>
                </w:p>
              </w:tc>
            </w:tr>
            <w:tr w:rsidR="00DB467E" w:rsidRPr="00DB467E" w14:paraId="252E27B6" w14:textId="77777777" w:rsidTr="004E1F0A">
              <w:trPr>
                <w:trHeight w:val="186"/>
              </w:trPr>
              <w:tc>
                <w:tcPr>
                  <w:tcW w:w="252" w:type="dxa"/>
                  <w:vAlign w:val="center"/>
                </w:tcPr>
                <w:p w14:paraId="71F042A5"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2939B053"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Enterobacteriaceae: &lt; 50 CFU/g</w:t>
                  </w:r>
                </w:p>
              </w:tc>
            </w:tr>
            <w:tr w:rsidR="00DB467E" w:rsidRPr="00DB467E" w14:paraId="3D005C29" w14:textId="77777777" w:rsidTr="004E1F0A">
              <w:trPr>
                <w:trHeight w:val="186"/>
              </w:trPr>
              <w:tc>
                <w:tcPr>
                  <w:tcW w:w="252" w:type="dxa"/>
                  <w:vAlign w:val="center"/>
                </w:tcPr>
                <w:p w14:paraId="76B6367F"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4755ADFB" w14:textId="77777777" w:rsidR="00DB467E" w:rsidRPr="00DB467E" w:rsidRDefault="00DB467E" w:rsidP="00DB467E">
                  <w:pPr>
                    <w:rPr>
                      <w:rFonts w:ascii="Times New Roman" w:hAnsi="Times New Roman"/>
                      <w:sz w:val="18"/>
                      <w:szCs w:val="24"/>
                      <w:lang w:val="ro-RO"/>
                    </w:rPr>
                  </w:pPr>
                  <w:r w:rsidRPr="00DB467E">
                    <w:rPr>
                      <w:rFonts w:ascii="Times New Roman" w:hAnsi="Times New Roman"/>
                      <w:i/>
                      <w:iCs/>
                      <w:sz w:val="18"/>
                      <w:szCs w:val="24"/>
                      <w:lang w:val="ro-RO"/>
                    </w:rPr>
                    <w:t>Salmonella</w:t>
                  </w:r>
                  <w:r w:rsidRPr="00DB467E">
                    <w:rPr>
                      <w:rFonts w:ascii="Times New Roman" w:hAnsi="Times New Roman"/>
                      <w:sz w:val="18"/>
                      <w:szCs w:val="24"/>
                      <w:lang w:val="ro-RO"/>
                    </w:rPr>
                    <w:t>: absență în 25 g</w:t>
                  </w:r>
                </w:p>
              </w:tc>
            </w:tr>
            <w:tr w:rsidR="00DB467E" w:rsidRPr="00DB467E" w14:paraId="18F03C91" w14:textId="77777777" w:rsidTr="004E1F0A">
              <w:trPr>
                <w:trHeight w:val="186"/>
              </w:trPr>
              <w:tc>
                <w:tcPr>
                  <w:tcW w:w="252" w:type="dxa"/>
                  <w:vAlign w:val="center"/>
                </w:tcPr>
                <w:p w14:paraId="51DC72E6"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1130D1E0" w14:textId="77777777" w:rsidR="00DB467E" w:rsidRPr="00DB467E" w:rsidRDefault="00DB467E" w:rsidP="00DB467E">
                  <w:pPr>
                    <w:rPr>
                      <w:rFonts w:ascii="Times New Roman" w:hAnsi="Times New Roman"/>
                      <w:sz w:val="18"/>
                      <w:szCs w:val="24"/>
                      <w:lang w:val="ro-RO"/>
                    </w:rPr>
                  </w:pPr>
                  <w:r w:rsidRPr="00DB467E">
                    <w:rPr>
                      <w:rFonts w:ascii="Times New Roman" w:hAnsi="Times New Roman"/>
                      <w:i/>
                      <w:iCs/>
                      <w:sz w:val="18"/>
                      <w:szCs w:val="24"/>
                      <w:lang w:val="ro-RO"/>
                    </w:rPr>
                    <w:t>Bacillus cereus</w:t>
                  </w:r>
                  <w:r w:rsidRPr="00DB467E">
                    <w:rPr>
                      <w:rFonts w:ascii="Times New Roman" w:hAnsi="Times New Roman"/>
                      <w:sz w:val="18"/>
                      <w:szCs w:val="24"/>
                      <w:lang w:val="ro-RO"/>
                    </w:rPr>
                    <w:t>: &lt; 100 CFU/g</w:t>
                  </w:r>
                </w:p>
              </w:tc>
            </w:tr>
            <w:tr w:rsidR="00DB467E" w:rsidRPr="00DB467E" w14:paraId="6C940570" w14:textId="77777777" w:rsidTr="004E1F0A">
              <w:trPr>
                <w:trHeight w:val="729"/>
              </w:trPr>
              <w:tc>
                <w:tcPr>
                  <w:tcW w:w="252" w:type="dxa"/>
                  <w:vAlign w:val="center"/>
                </w:tcPr>
                <w:p w14:paraId="5350575F" w14:textId="77777777" w:rsidR="00DB467E" w:rsidRPr="00DB467E" w:rsidRDefault="00DB467E" w:rsidP="00DB467E">
                  <w:pPr>
                    <w:ind w:right="94" w:firstLine="67"/>
                    <w:rPr>
                      <w:rFonts w:ascii="Times New Roman" w:hAnsi="Times New Roman"/>
                      <w:b/>
                      <w:bCs/>
                      <w:sz w:val="18"/>
                      <w:lang w:val="ro-RO"/>
                    </w:rPr>
                  </w:pPr>
                  <w:r w:rsidRPr="00DB467E">
                    <w:rPr>
                      <w:rFonts w:ascii="Times New Roman" w:hAnsi="Times New Roman"/>
                      <w:b/>
                      <w:bCs/>
                      <w:sz w:val="18"/>
                      <w:lang w:val="ro-RO"/>
                    </w:rPr>
                    <w:t xml:space="preserve">3. </w:t>
                  </w:r>
                </w:p>
              </w:tc>
              <w:tc>
                <w:tcPr>
                  <w:tcW w:w="5060" w:type="dxa"/>
                  <w:vAlign w:val="center"/>
                </w:tcPr>
                <w:p w14:paraId="4C34C967" w14:textId="77777777" w:rsidR="00DB467E" w:rsidRPr="00DB467E" w:rsidRDefault="00DB467E" w:rsidP="00DB467E">
                  <w:pPr>
                    <w:spacing w:before="60" w:after="60"/>
                    <w:rPr>
                      <w:rFonts w:ascii="Times New Roman" w:hAnsi="Times New Roman"/>
                      <w:b/>
                      <w:bCs/>
                      <w:sz w:val="18"/>
                      <w:lang w:val="ro-RO"/>
                    </w:rPr>
                  </w:pPr>
                  <w:r w:rsidRPr="00DB467E">
                    <w:rPr>
                      <w:rFonts w:ascii="Times New Roman" w:hAnsi="Times New Roman"/>
                      <w:b/>
                      <w:bCs/>
                      <w:sz w:val="18"/>
                      <w:lang w:val="ro-RO"/>
                    </w:rPr>
                    <w:t xml:space="preserve">Micotoxine: </w:t>
                  </w:r>
                </w:p>
                <w:p w14:paraId="201F51DB" w14:textId="77777777" w:rsidR="00DB467E" w:rsidRPr="00DB467E" w:rsidRDefault="00DB467E" w:rsidP="00DB467E">
                  <w:pPr>
                    <w:spacing w:before="60" w:after="60"/>
                    <w:rPr>
                      <w:rFonts w:ascii="Times New Roman" w:hAnsi="Times New Roman"/>
                      <w:sz w:val="18"/>
                      <w:szCs w:val="24"/>
                      <w:lang w:val="ro-RO"/>
                    </w:rPr>
                  </w:pPr>
                  <w:r w:rsidRPr="00DB467E">
                    <w:rPr>
                      <w:rFonts w:ascii="Times New Roman" w:hAnsi="Times New Roman"/>
                      <w:sz w:val="18"/>
                      <w:lang w:val="ro-RO"/>
                    </w:rPr>
                    <w:t>Nivelurile maxime ale unor contaminanţi din produse trebuie să corespundă cerinţelor stipulate în Regulamentul sanitar privind contaminaţii din produsele alimentare, aprobat prin Hotărârea Guvernului nr.520/2010.</w:t>
                  </w:r>
                </w:p>
              </w:tc>
            </w:tr>
            <w:tr w:rsidR="00DB467E" w:rsidRPr="00DB467E" w14:paraId="49CB022A" w14:textId="77777777" w:rsidTr="004E1F0A">
              <w:trPr>
                <w:trHeight w:val="310"/>
              </w:trPr>
              <w:tc>
                <w:tcPr>
                  <w:tcW w:w="252" w:type="dxa"/>
                  <w:vAlign w:val="center"/>
                </w:tcPr>
                <w:p w14:paraId="05A19373"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22A25CB3" w14:textId="77777777" w:rsidR="00DB467E" w:rsidRPr="00DB467E" w:rsidRDefault="00DB467E" w:rsidP="00DB467E">
                  <w:pPr>
                    <w:spacing w:before="60" w:after="60"/>
                    <w:rPr>
                      <w:rFonts w:ascii="Times New Roman" w:hAnsi="Times New Roman"/>
                      <w:sz w:val="18"/>
                      <w:szCs w:val="24"/>
                      <w:lang w:val="ro-RO"/>
                    </w:rPr>
                  </w:pPr>
                  <w:r w:rsidRPr="00DB467E">
                    <w:rPr>
                      <w:rFonts w:ascii="Times New Roman" w:hAnsi="Times New Roman"/>
                      <w:sz w:val="18"/>
                      <w:szCs w:val="24"/>
                      <w:lang w:val="ro-RO"/>
                    </w:rPr>
                    <w:t> Ochratoxină A: &lt; 5,0 μg/kg</w:t>
                  </w:r>
                </w:p>
              </w:tc>
            </w:tr>
            <w:tr w:rsidR="00DB467E" w:rsidRPr="00DB467E" w14:paraId="72393A7F" w14:textId="77777777" w:rsidTr="004E1F0A">
              <w:trPr>
                <w:trHeight w:val="294"/>
              </w:trPr>
              <w:tc>
                <w:tcPr>
                  <w:tcW w:w="252" w:type="dxa"/>
                  <w:vAlign w:val="center"/>
                </w:tcPr>
                <w:p w14:paraId="0C1ED582"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15F1A44F" w14:textId="77777777" w:rsidR="00DB467E" w:rsidRPr="00DB467E" w:rsidRDefault="00DB467E" w:rsidP="00DB467E">
                  <w:pPr>
                    <w:spacing w:before="60" w:after="60"/>
                    <w:rPr>
                      <w:rFonts w:ascii="Times New Roman" w:hAnsi="Times New Roman"/>
                      <w:sz w:val="18"/>
                      <w:szCs w:val="24"/>
                      <w:lang w:val="ro-RO"/>
                    </w:rPr>
                  </w:pPr>
                  <w:r w:rsidRPr="00DB467E">
                    <w:rPr>
                      <w:rFonts w:ascii="Times New Roman" w:hAnsi="Times New Roman"/>
                      <w:sz w:val="18"/>
                      <w:szCs w:val="24"/>
                      <w:lang w:val="ro-RO"/>
                    </w:rPr>
                    <w:t>Aflatoxină B1: &lt; 2,0 μg/kg</w:t>
                  </w:r>
                </w:p>
              </w:tc>
            </w:tr>
            <w:tr w:rsidR="00DB467E" w:rsidRPr="00DB467E" w14:paraId="0AA36721" w14:textId="77777777" w:rsidTr="004E1F0A">
              <w:trPr>
                <w:trHeight w:val="294"/>
              </w:trPr>
              <w:tc>
                <w:tcPr>
                  <w:tcW w:w="252" w:type="dxa"/>
                  <w:vAlign w:val="center"/>
                </w:tcPr>
                <w:p w14:paraId="18860523" w14:textId="77777777" w:rsidR="00DB467E" w:rsidRPr="00DB467E" w:rsidRDefault="00DB467E" w:rsidP="00DB467E">
                  <w:pPr>
                    <w:ind w:right="94" w:firstLine="67"/>
                    <w:rPr>
                      <w:rFonts w:ascii="Times New Roman" w:hAnsi="Times New Roman"/>
                      <w:b/>
                      <w:bCs/>
                      <w:sz w:val="18"/>
                      <w:lang w:val="ro-RO"/>
                    </w:rPr>
                  </w:pPr>
                </w:p>
              </w:tc>
              <w:tc>
                <w:tcPr>
                  <w:tcW w:w="5060" w:type="dxa"/>
                  <w:vAlign w:val="center"/>
                </w:tcPr>
                <w:p w14:paraId="687FD1E0" w14:textId="77777777" w:rsidR="00DB467E" w:rsidRPr="00DB467E" w:rsidRDefault="00DB467E" w:rsidP="00DB467E">
                  <w:pPr>
                    <w:spacing w:before="60" w:after="60"/>
                    <w:rPr>
                      <w:rFonts w:ascii="Times New Roman" w:hAnsi="Times New Roman"/>
                      <w:sz w:val="18"/>
                      <w:szCs w:val="24"/>
                      <w:lang w:val="ro-RO"/>
                    </w:rPr>
                  </w:pPr>
                  <w:r w:rsidRPr="00DB467E">
                    <w:rPr>
                      <w:rFonts w:ascii="Times New Roman" w:hAnsi="Times New Roman"/>
                      <w:sz w:val="18"/>
                      <w:szCs w:val="24"/>
                      <w:lang w:val="ro-RO"/>
                    </w:rPr>
                    <w:t>Aflatoxine B1, B2, G1, G2 (sumă): &lt; 4,0 μg/kg</w:t>
                  </w:r>
                </w:p>
              </w:tc>
            </w:tr>
            <w:tr w:rsidR="00DB467E" w:rsidRPr="00DB467E" w14:paraId="2079BC2F" w14:textId="77777777" w:rsidTr="004E1F0A">
              <w:trPr>
                <w:trHeight w:val="1256"/>
              </w:trPr>
              <w:tc>
                <w:tcPr>
                  <w:tcW w:w="252" w:type="dxa"/>
                  <w:vAlign w:val="center"/>
                </w:tcPr>
                <w:p w14:paraId="39B80DEB" w14:textId="77777777" w:rsidR="00DB467E" w:rsidRPr="00DB467E" w:rsidRDefault="00DB467E" w:rsidP="00DB467E">
                  <w:pPr>
                    <w:ind w:right="94" w:firstLine="67"/>
                    <w:rPr>
                      <w:rFonts w:ascii="Times New Roman" w:hAnsi="Times New Roman"/>
                      <w:b/>
                      <w:bCs/>
                      <w:sz w:val="18"/>
                      <w:lang w:val="ro-RO"/>
                    </w:rPr>
                  </w:pPr>
                  <w:r w:rsidRPr="00DB467E">
                    <w:rPr>
                      <w:rFonts w:ascii="Times New Roman" w:hAnsi="Times New Roman"/>
                      <w:b/>
                      <w:bCs/>
                      <w:sz w:val="18"/>
                      <w:lang w:val="ro-RO"/>
                    </w:rPr>
                    <w:t>4.</w:t>
                  </w:r>
                </w:p>
              </w:tc>
              <w:tc>
                <w:tcPr>
                  <w:tcW w:w="5060" w:type="dxa"/>
                  <w:vAlign w:val="center"/>
                </w:tcPr>
                <w:p w14:paraId="64FABB4C" w14:textId="77777777" w:rsidR="00DB467E" w:rsidRPr="00DB467E" w:rsidRDefault="00DB467E" w:rsidP="00DB467E">
                  <w:pPr>
                    <w:spacing w:before="60" w:after="60"/>
                    <w:rPr>
                      <w:rFonts w:ascii="Times New Roman" w:hAnsi="Times New Roman"/>
                      <w:sz w:val="18"/>
                      <w:lang w:val="ro-RO"/>
                    </w:rPr>
                  </w:pPr>
                  <w:r w:rsidRPr="00DB467E">
                    <w:rPr>
                      <w:rFonts w:ascii="Times New Roman" w:hAnsi="Times New Roman"/>
                      <w:b/>
                      <w:bCs/>
                      <w:sz w:val="18"/>
                      <w:lang w:val="ro-RO"/>
                    </w:rPr>
                    <w:t>Metale grele:</w:t>
                  </w:r>
                </w:p>
                <w:p w14:paraId="01F04507"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 Cadmiu (Cd): &lt; 0,05 mg/kg</w:t>
                  </w:r>
                </w:p>
                <w:p w14:paraId="7994DF07" w14:textId="77777777" w:rsidR="00DB467E" w:rsidRPr="00DB467E" w:rsidRDefault="00DB467E" w:rsidP="00DB467E">
                  <w:pPr>
                    <w:rPr>
                      <w:rFonts w:ascii="Times New Roman" w:hAnsi="Times New Roman"/>
                      <w:vanish/>
                      <w:sz w:val="18"/>
                      <w:szCs w:val="24"/>
                      <w:lang w:val="ro-RO"/>
                    </w:rPr>
                  </w:pPr>
                </w:p>
                <w:p w14:paraId="5F3D064E"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 Plumb (Pb): &lt; 1,0 mg/kg</w:t>
                  </w:r>
                </w:p>
                <w:p w14:paraId="4327CB5B" w14:textId="77777777" w:rsidR="00DB467E" w:rsidRPr="00DB467E" w:rsidRDefault="00DB467E" w:rsidP="00DB467E">
                  <w:pPr>
                    <w:rPr>
                      <w:rFonts w:ascii="Times New Roman" w:hAnsi="Times New Roman"/>
                      <w:vanish/>
                      <w:sz w:val="18"/>
                      <w:szCs w:val="24"/>
                      <w:lang w:val="ro-RO"/>
                    </w:rPr>
                  </w:pPr>
                </w:p>
                <w:p w14:paraId="68B146E9"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 Cupru: ≤ 50 mg/kg</w:t>
                  </w:r>
                </w:p>
                <w:p w14:paraId="73FA4536" w14:textId="77777777" w:rsidR="00DB467E" w:rsidRPr="00DB467E" w:rsidRDefault="00DB467E" w:rsidP="00DB467E">
                  <w:pPr>
                    <w:rPr>
                      <w:rFonts w:ascii="Times New Roman" w:hAnsi="Times New Roman"/>
                      <w:vanish/>
                      <w:sz w:val="18"/>
                      <w:szCs w:val="24"/>
                      <w:lang w:val="ro-RO"/>
                    </w:rPr>
                  </w:pPr>
                </w:p>
                <w:p w14:paraId="633E3063"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 Mercur: ≤ 0,02 mg/kg</w:t>
                  </w:r>
                </w:p>
                <w:p w14:paraId="63D324E6" w14:textId="77777777" w:rsidR="00DB467E" w:rsidRPr="00DB467E" w:rsidRDefault="00DB467E" w:rsidP="00DB467E">
                  <w:pPr>
                    <w:rPr>
                      <w:rFonts w:ascii="Times New Roman" w:hAnsi="Times New Roman"/>
                      <w:vanish/>
                      <w:sz w:val="18"/>
                      <w:szCs w:val="24"/>
                      <w:lang w:val="ro-RO"/>
                    </w:rPr>
                  </w:pPr>
                </w:p>
                <w:p w14:paraId="363B6AB7"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 Arsen: ≤ 0,2 mg/kg</w:t>
                  </w:r>
                </w:p>
              </w:tc>
            </w:tr>
            <w:tr w:rsidR="00DB467E" w:rsidRPr="00DB467E" w14:paraId="5544AF2D" w14:textId="77777777" w:rsidTr="004E1F0A">
              <w:trPr>
                <w:trHeight w:val="987"/>
              </w:trPr>
              <w:tc>
                <w:tcPr>
                  <w:tcW w:w="252" w:type="dxa"/>
                  <w:vAlign w:val="center"/>
                </w:tcPr>
                <w:p w14:paraId="79351869" w14:textId="77777777" w:rsidR="00DB467E" w:rsidRPr="00DB467E" w:rsidRDefault="00DB467E" w:rsidP="00DB467E">
                  <w:pPr>
                    <w:ind w:right="94" w:firstLine="67"/>
                    <w:rPr>
                      <w:rFonts w:ascii="Times New Roman" w:hAnsi="Times New Roman"/>
                      <w:b/>
                      <w:bCs/>
                      <w:sz w:val="18"/>
                      <w:lang w:val="ro-RO"/>
                    </w:rPr>
                  </w:pPr>
                  <w:r w:rsidRPr="00DB467E">
                    <w:rPr>
                      <w:rFonts w:ascii="Times New Roman" w:hAnsi="Times New Roman"/>
                      <w:b/>
                      <w:bCs/>
                      <w:sz w:val="18"/>
                      <w:lang w:val="ro-RO"/>
                    </w:rPr>
                    <w:t xml:space="preserve">5. </w:t>
                  </w:r>
                </w:p>
              </w:tc>
              <w:tc>
                <w:tcPr>
                  <w:tcW w:w="5060" w:type="dxa"/>
                  <w:vAlign w:val="center"/>
                </w:tcPr>
                <w:p w14:paraId="04F65CF9" w14:textId="77777777" w:rsidR="00DB467E" w:rsidRPr="00DB467E" w:rsidRDefault="00DB467E" w:rsidP="00DB467E">
                  <w:pPr>
                    <w:spacing w:before="60" w:after="60"/>
                    <w:rPr>
                      <w:rFonts w:ascii="Times New Roman" w:hAnsi="Times New Roman"/>
                      <w:sz w:val="18"/>
                      <w:lang w:val="ro-RO"/>
                    </w:rPr>
                  </w:pPr>
                  <w:r w:rsidRPr="00DB467E">
                    <w:rPr>
                      <w:rFonts w:ascii="Times New Roman" w:hAnsi="Times New Roman"/>
                      <w:b/>
                      <w:bCs/>
                      <w:sz w:val="18"/>
                      <w:lang w:val="ro-RO"/>
                    </w:rPr>
                    <w:t>Impurități:</w:t>
                  </w:r>
                </w:p>
                <w:p w14:paraId="7A59746D" w14:textId="77777777" w:rsidR="00DB467E" w:rsidRPr="00DB467E" w:rsidRDefault="00DB467E" w:rsidP="00DB467E">
                  <w:pPr>
                    <w:rPr>
                      <w:rFonts w:ascii="Times New Roman" w:hAnsi="Times New Roman"/>
                      <w:sz w:val="18"/>
                      <w:szCs w:val="24"/>
                      <w:lang w:val="ro-RO"/>
                    </w:rPr>
                  </w:pPr>
                  <w:r w:rsidRPr="00DB467E">
                    <w:rPr>
                      <w:rFonts w:ascii="Times New Roman" w:hAnsi="Times New Roman"/>
                      <w:sz w:val="18"/>
                      <w:szCs w:val="24"/>
                      <w:lang w:val="ro-RO"/>
                    </w:rPr>
                    <w:t> Benzo(a)piren: &lt; 10,0 μg/kg</w:t>
                  </w:r>
                </w:p>
                <w:p w14:paraId="54D46DBC" w14:textId="77777777" w:rsidR="00DB467E" w:rsidRPr="00DB467E" w:rsidRDefault="00DB467E" w:rsidP="00DB467E">
                  <w:pPr>
                    <w:rPr>
                      <w:rFonts w:ascii="Times New Roman" w:hAnsi="Times New Roman"/>
                      <w:vanish/>
                      <w:sz w:val="18"/>
                      <w:szCs w:val="24"/>
                      <w:lang w:val="ro-RO"/>
                    </w:rPr>
                  </w:pPr>
                </w:p>
                <w:p w14:paraId="7482B41D" w14:textId="77777777" w:rsidR="00DB467E" w:rsidRPr="00DB467E" w:rsidRDefault="00DB467E" w:rsidP="00DB467E">
                  <w:pPr>
                    <w:rPr>
                      <w:rFonts w:ascii="Times New Roman" w:hAnsi="Times New Roman"/>
                      <w:b/>
                      <w:bCs/>
                      <w:sz w:val="18"/>
                      <w:lang w:val="ro-RO"/>
                    </w:rPr>
                  </w:pPr>
                  <w:r w:rsidRPr="00DB467E">
                    <w:rPr>
                      <w:rFonts w:ascii="Times New Roman" w:hAnsi="Times New Roman"/>
                      <w:sz w:val="18"/>
                      <w:szCs w:val="24"/>
                      <w:lang w:val="ro-RO"/>
                    </w:rPr>
                    <w:t> Suma benzo(a)pirenului, benzo(a)antracenului, benzo(b)fluorantenului și crisenului: &lt; 50,0 μg/kg</w:t>
                  </w:r>
                </w:p>
              </w:tc>
            </w:tr>
            <w:tr w:rsidR="00DB467E" w:rsidRPr="00DB467E" w14:paraId="6A62CA9D" w14:textId="77777777" w:rsidTr="004E1F0A">
              <w:trPr>
                <w:trHeight w:val="931"/>
              </w:trPr>
              <w:tc>
                <w:tcPr>
                  <w:tcW w:w="252" w:type="dxa"/>
                  <w:vAlign w:val="center"/>
                </w:tcPr>
                <w:p w14:paraId="470127E4" w14:textId="77777777" w:rsidR="00DB467E" w:rsidRPr="00DB467E" w:rsidRDefault="00DB467E" w:rsidP="00DB467E">
                  <w:pPr>
                    <w:ind w:right="94" w:firstLine="67"/>
                    <w:rPr>
                      <w:rFonts w:ascii="Times New Roman" w:hAnsi="Times New Roman"/>
                      <w:b/>
                      <w:bCs/>
                      <w:sz w:val="18"/>
                      <w:lang w:val="ro-RO"/>
                    </w:rPr>
                  </w:pPr>
                  <w:r w:rsidRPr="00DB467E">
                    <w:rPr>
                      <w:rFonts w:ascii="Times New Roman" w:hAnsi="Times New Roman"/>
                      <w:b/>
                      <w:bCs/>
                      <w:sz w:val="18"/>
                      <w:lang w:val="ro-RO"/>
                    </w:rPr>
                    <w:lastRenderedPageBreak/>
                    <w:t xml:space="preserve">6. </w:t>
                  </w:r>
                </w:p>
              </w:tc>
              <w:tc>
                <w:tcPr>
                  <w:tcW w:w="5060" w:type="dxa"/>
                  <w:vAlign w:val="center"/>
                </w:tcPr>
                <w:p w14:paraId="126427CE" w14:textId="77777777" w:rsidR="00DB467E" w:rsidRPr="00DB467E" w:rsidRDefault="00DB467E" w:rsidP="00DB467E">
                  <w:pPr>
                    <w:spacing w:before="60" w:after="60"/>
                    <w:rPr>
                      <w:rFonts w:ascii="Times New Roman" w:hAnsi="Times New Roman"/>
                      <w:sz w:val="18"/>
                      <w:lang w:val="ro-RO"/>
                    </w:rPr>
                  </w:pPr>
                  <w:r w:rsidRPr="00DB467E">
                    <w:rPr>
                      <w:rFonts w:ascii="Times New Roman" w:hAnsi="Times New Roman"/>
                      <w:b/>
                      <w:bCs/>
                      <w:sz w:val="18"/>
                      <w:lang w:val="ro-RO"/>
                    </w:rPr>
                    <w:t>Pesticide:</w:t>
                  </w:r>
                </w:p>
                <w:p w14:paraId="2757B260" w14:textId="77777777" w:rsidR="00DB467E" w:rsidRPr="00DB467E" w:rsidRDefault="00DB467E" w:rsidP="00DB467E">
                  <w:pPr>
                    <w:spacing w:before="60" w:after="60"/>
                    <w:rPr>
                      <w:rFonts w:ascii="Times New Roman" w:hAnsi="Times New Roman"/>
                      <w:b/>
                      <w:bCs/>
                      <w:sz w:val="18"/>
                      <w:lang w:val="ro-RO"/>
                    </w:rPr>
                  </w:pPr>
                  <w:r w:rsidRPr="00DB467E">
                    <w:rPr>
                      <w:rFonts w:ascii="Times New Roman" w:hAnsi="Times New Roman"/>
                      <w:sz w:val="18"/>
                      <w:lang w:val="ro-RO"/>
                    </w:rPr>
                    <w:t>Reziduurile de produse de uz fitosanitar din produse trebuie să corespundă cerinţelor stipulate în Hotărârea Guvernului nr.867/2023 cu privire la aprobarea Regulamentului sanitar privind limitele maxime de reziduuri de pesticide din sau de pe produse alimentare şi hrană de origine vegetală şi animală pentru animale.</w:t>
                  </w:r>
                </w:p>
              </w:tc>
            </w:tr>
          </w:tbl>
          <w:p w14:paraId="6B03DCA6" w14:textId="77777777" w:rsidR="00DB467E" w:rsidRPr="00781AEF" w:rsidRDefault="00DB467E" w:rsidP="00DB467E">
            <w:pPr>
              <w:rPr>
                <w:rFonts w:ascii="inherit" w:eastAsia="Times New Roman" w:hAnsi="inherit"/>
                <w:sz w:val="24"/>
                <w:szCs w:val="24"/>
                <w:lang w:val="ro-RO" w:eastAsia="ro-RO"/>
              </w:rPr>
            </w:pPr>
          </w:p>
          <w:p w14:paraId="0E34B090" w14:textId="77777777" w:rsidR="00DB467E" w:rsidRPr="00781AEF" w:rsidRDefault="00DB467E" w:rsidP="00DB467E">
            <w:pPr>
              <w:rPr>
                <w:rFonts w:ascii="inherit" w:eastAsia="Times New Roman" w:hAnsi="inherit"/>
                <w:sz w:val="24"/>
                <w:szCs w:val="24"/>
                <w:lang w:val="ro-RO" w:eastAsia="ro-RO"/>
              </w:rPr>
            </w:pPr>
            <w:r w:rsidRPr="00781AEF">
              <w:rPr>
                <w:rFonts w:ascii="inherit" w:eastAsia="Times New Roman" w:hAnsi="inherit"/>
                <w:sz w:val="24"/>
                <w:szCs w:val="24"/>
                <w:lang w:val="ro-RO" w:eastAsia="ro-RO"/>
              </w:rPr>
              <w:t> </w:t>
            </w:r>
          </w:p>
          <w:p w14:paraId="1B4BD2E2" w14:textId="77777777" w:rsidR="00DB467E" w:rsidRPr="00DB467E" w:rsidRDefault="00DB467E" w:rsidP="002438BE">
            <w:pPr>
              <w:spacing w:line="276" w:lineRule="auto"/>
              <w:ind w:firstLine="567"/>
              <w:rPr>
                <w:color w:val="000000" w:themeColor="text1"/>
                <w:sz w:val="24"/>
                <w:szCs w:val="28"/>
                <w:lang w:val="ro-RO" w:eastAsia="ro-RO"/>
              </w:rPr>
            </w:pPr>
          </w:p>
        </w:tc>
        <w:tc>
          <w:tcPr>
            <w:tcW w:w="42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221F1F" w14:textId="77777777" w:rsidR="004E1F0A" w:rsidRPr="004E1F0A" w:rsidRDefault="004E1F0A" w:rsidP="004E1F0A">
            <w:pPr>
              <w:spacing w:line="276" w:lineRule="auto"/>
              <w:ind w:firstLine="567"/>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lastRenderedPageBreak/>
              <w:t>Anexa nr. 1</w:t>
            </w:r>
          </w:p>
          <w:p w14:paraId="7510D20F" w14:textId="77777777" w:rsidR="004E1F0A" w:rsidRPr="004E1F0A"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proofErr w:type="gramStart"/>
            <w:r w:rsidRPr="004E1F0A">
              <w:rPr>
                <w:rFonts w:ascii="Times New Roman" w:eastAsia="Times New Roman" w:hAnsi="Times New Roman"/>
                <w:color w:val="000000" w:themeColor="text1"/>
                <w:sz w:val="24"/>
                <w:szCs w:val="28"/>
                <w:lang w:eastAsia="ro-RO"/>
              </w:rPr>
              <w:t>la</w:t>
            </w:r>
            <w:proofErr w:type="gramEnd"/>
            <w:r w:rsidRPr="004E1F0A">
              <w:rPr>
                <w:rFonts w:ascii="Times New Roman" w:eastAsia="Times New Roman" w:hAnsi="Times New Roman"/>
                <w:color w:val="000000" w:themeColor="text1"/>
                <w:sz w:val="24"/>
                <w:szCs w:val="28"/>
                <w:lang w:eastAsia="ro-RO"/>
              </w:rPr>
              <w:t xml:space="preserve"> Cerințe de calitate pentru Cafea. </w:t>
            </w:r>
          </w:p>
          <w:p w14:paraId="21577593" w14:textId="77777777" w:rsidR="004E1F0A" w:rsidRPr="004E1F0A"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lastRenderedPageBreak/>
              <w:t xml:space="preserve">Extracte de cafea și de cicoare. </w:t>
            </w:r>
          </w:p>
          <w:p w14:paraId="33464013" w14:textId="77777777" w:rsidR="004E1F0A" w:rsidRPr="004E1F0A"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t>Ceaiuri și produse de ceai</w:t>
            </w:r>
          </w:p>
          <w:p w14:paraId="2914F12B" w14:textId="77777777" w:rsidR="004E1F0A" w:rsidRPr="004E1F0A" w:rsidRDefault="004E1F0A" w:rsidP="004E1F0A">
            <w:pPr>
              <w:spacing w:line="276" w:lineRule="auto"/>
              <w:ind w:left="153" w:firstLine="1287"/>
              <w:rPr>
                <w:rFonts w:ascii="Times New Roman" w:eastAsia="Times New Roman" w:hAnsi="Times New Roman"/>
                <w:b/>
                <w:color w:val="000000" w:themeColor="text1"/>
                <w:sz w:val="24"/>
                <w:szCs w:val="28"/>
                <w:lang w:eastAsia="ro-RO"/>
              </w:rPr>
            </w:pPr>
          </w:p>
          <w:p w14:paraId="2374D76A" w14:textId="77777777" w:rsidR="004E1F0A" w:rsidRPr="004E1F0A" w:rsidRDefault="004E1F0A" w:rsidP="004E1F0A">
            <w:pPr>
              <w:spacing w:line="276" w:lineRule="auto"/>
              <w:ind w:firstLine="567"/>
              <w:jc w:val="center"/>
              <w:rPr>
                <w:rFonts w:ascii="Times New Roman" w:eastAsia="Times New Roman" w:hAnsi="Times New Roman"/>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 Caracteristicile organoleptice pentru cafea naturală măcinată, cafea naturală măcinată decofeinizată și cafea boabe</w:t>
            </w:r>
          </w:p>
          <w:tbl>
            <w:tblPr>
              <w:tblStyle w:val="TableGrid"/>
              <w:tblW w:w="5000" w:type="pct"/>
              <w:jc w:val="center"/>
              <w:tblLayout w:type="fixed"/>
              <w:tblLook w:val="04A0" w:firstRow="1" w:lastRow="0" w:firstColumn="1" w:lastColumn="0" w:noHBand="0" w:noVBand="1"/>
            </w:tblPr>
            <w:tblGrid>
              <w:gridCol w:w="236"/>
              <w:gridCol w:w="717"/>
              <w:gridCol w:w="591"/>
              <w:gridCol w:w="533"/>
              <w:gridCol w:w="473"/>
              <w:gridCol w:w="604"/>
              <w:gridCol w:w="438"/>
              <w:gridCol w:w="434"/>
            </w:tblGrid>
            <w:tr w:rsidR="004E1F0A" w:rsidRPr="00DB467E" w14:paraId="201B598F" w14:textId="77777777" w:rsidTr="004E1F0A">
              <w:trPr>
                <w:jc w:val="center"/>
              </w:trPr>
              <w:tc>
                <w:tcPr>
                  <w:tcW w:w="282" w:type="pct"/>
                  <w:vMerge w:val="restart"/>
                </w:tcPr>
                <w:p w14:paraId="5478BA59"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Nr. d/o</w:t>
                  </w:r>
                </w:p>
              </w:tc>
              <w:tc>
                <w:tcPr>
                  <w:tcW w:w="893" w:type="pct"/>
                  <w:vMerge w:val="restart"/>
                </w:tcPr>
                <w:p w14:paraId="3691D50E"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Denumirea produsului</w:t>
                  </w:r>
                </w:p>
              </w:tc>
              <w:tc>
                <w:tcPr>
                  <w:tcW w:w="1989" w:type="pct"/>
                  <w:gridSpan w:val="3"/>
                </w:tcPr>
                <w:p w14:paraId="13A74312"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Caracteristici </w:t>
                  </w:r>
                </w:p>
              </w:tc>
              <w:tc>
                <w:tcPr>
                  <w:tcW w:w="1836" w:type="pct"/>
                  <w:gridSpan w:val="3"/>
                </w:tcPr>
                <w:p w14:paraId="12C4B9DF"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Calitatea boabelor </w:t>
                  </w:r>
                </w:p>
              </w:tc>
            </w:tr>
            <w:tr w:rsidR="004E1F0A" w:rsidRPr="00DB467E" w14:paraId="76B5E329" w14:textId="77777777" w:rsidTr="004E1F0A">
              <w:trPr>
                <w:jc w:val="center"/>
              </w:trPr>
              <w:tc>
                <w:tcPr>
                  <w:tcW w:w="282" w:type="pct"/>
                  <w:vMerge/>
                </w:tcPr>
                <w:p w14:paraId="5447899B" w14:textId="77777777" w:rsidR="004E1F0A" w:rsidRPr="00DB467E" w:rsidRDefault="004E1F0A" w:rsidP="004E1F0A">
                  <w:pPr>
                    <w:spacing w:line="276" w:lineRule="auto"/>
                    <w:jc w:val="center"/>
                    <w:rPr>
                      <w:rFonts w:ascii="Times New Roman" w:hAnsi="Times New Roman"/>
                      <w:b/>
                      <w:color w:val="000000" w:themeColor="text1"/>
                    </w:rPr>
                  </w:pPr>
                </w:p>
              </w:tc>
              <w:tc>
                <w:tcPr>
                  <w:tcW w:w="893" w:type="pct"/>
                  <w:vMerge/>
                </w:tcPr>
                <w:p w14:paraId="5776E429" w14:textId="77777777" w:rsidR="004E1F0A" w:rsidRPr="00DB467E" w:rsidRDefault="004E1F0A" w:rsidP="004E1F0A">
                  <w:pPr>
                    <w:spacing w:line="276" w:lineRule="auto"/>
                    <w:jc w:val="center"/>
                    <w:rPr>
                      <w:rFonts w:ascii="Times New Roman" w:hAnsi="Times New Roman"/>
                      <w:b/>
                      <w:color w:val="000000" w:themeColor="text1"/>
                    </w:rPr>
                  </w:pPr>
                </w:p>
              </w:tc>
              <w:tc>
                <w:tcPr>
                  <w:tcW w:w="737" w:type="pct"/>
                </w:tcPr>
                <w:p w14:paraId="071BE578"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aspect și consistență</w:t>
                  </w:r>
                </w:p>
              </w:tc>
              <w:tc>
                <w:tcPr>
                  <w:tcW w:w="663" w:type="pct"/>
                </w:tcPr>
                <w:p w14:paraId="543EE7A3"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culoare</w:t>
                  </w:r>
                </w:p>
              </w:tc>
              <w:tc>
                <w:tcPr>
                  <w:tcW w:w="589" w:type="pct"/>
                </w:tcPr>
                <w:p w14:paraId="0C493727"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gust și miros </w:t>
                  </w:r>
                </w:p>
              </w:tc>
              <w:tc>
                <w:tcPr>
                  <w:tcW w:w="751" w:type="pct"/>
                </w:tcPr>
                <w:p w14:paraId="6FD58BF6"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boabe de calitatea I</w:t>
                  </w:r>
                </w:p>
              </w:tc>
              <w:tc>
                <w:tcPr>
                  <w:tcW w:w="545" w:type="pct"/>
                </w:tcPr>
                <w:p w14:paraId="6E67506E"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boabe de calitatea a II-a</w:t>
                  </w:r>
                </w:p>
              </w:tc>
              <w:tc>
                <w:tcPr>
                  <w:tcW w:w="540" w:type="pct"/>
                </w:tcPr>
                <w:p w14:paraId="0C8573BD"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boabe de calitatea a III-a</w:t>
                  </w:r>
                </w:p>
              </w:tc>
            </w:tr>
            <w:tr w:rsidR="004E1F0A" w:rsidRPr="00DB467E" w14:paraId="3ADE1A89" w14:textId="77777777" w:rsidTr="004E1F0A">
              <w:trPr>
                <w:jc w:val="center"/>
              </w:trPr>
              <w:tc>
                <w:tcPr>
                  <w:tcW w:w="282" w:type="pct"/>
                </w:tcPr>
                <w:p w14:paraId="3AD8A35E"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t xml:space="preserve">1. </w:t>
                  </w:r>
                </w:p>
              </w:tc>
              <w:tc>
                <w:tcPr>
                  <w:tcW w:w="893" w:type="pct"/>
                </w:tcPr>
                <w:p w14:paraId="24001036"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 xml:space="preserve">Cafea insolubilă și cafea boabe </w:t>
                  </w:r>
                </w:p>
              </w:tc>
              <w:tc>
                <w:tcPr>
                  <w:tcW w:w="737" w:type="pct"/>
                </w:tcPr>
                <w:p w14:paraId="317AB0E6"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pulbere fină granulată, omogenă și fără aglomerări</w:t>
                  </w:r>
                </w:p>
              </w:tc>
              <w:tc>
                <w:tcPr>
                  <w:tcW w:w="663" w:type="pct"/>
                </w:tcPr>
                <w:p w14:paraId="4AE133C2"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de la brună la brun-roșcată, omogenă</w:t>
                  </w:r>
                </w:p>
              </w:tc>
              <w:tc>
                <w:tcPr>
                  <w:tcW w:w="589" w:type="pct"/>
                </w:tcPr>
                <w:p w14:paraId="3C8B68E7"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specifice, plăcute, bine exprimate, făr</w:t>
                  </w:r>
                  <w:r w:rsidRPr="00DB467E">
                    <w:rPr>
                      <w:rFonts w:ascii="Times New Roman" w:hAnsi="Times New Roman"/>
                      <w:color w:val="000000" w:themeColor="text1"/>
                    </w:rPr>
                    <w:lastRenderedPageBreak/>
                    <w:t>ă gust sau miros străin, fără gust de caramel</w:t>
                  </w:r>
                </w:p>
              </w:tc>
              <w:tc>
                <w:tcPr>
                  <w:tcW w:w="751" w:type="pct"/>
                </w:tcPr>
                <w:p w14:paraId="4B442E13"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boabe întregi, uniforme, lucioase, aromate cu gust plăc</w:t>
                  </w:r>
                  <w:r w:rsidRPr="00DB467E">
                    <w:rPr>
                      <w:rFonts w:ascii="Times New Roman" w:hAnsi="Times New Roman"/>
                      <w:color w:val="000000" w:themeColor="text1"/>
                    </w:rPr>
                    <w:lastRenderedPageBreak/>
                    <w:t>ut și culoare brună uniformă, specifică, cu fracția masică a umidității de cel mult 5,5 %</w:t>
                  </w:r>
                </w:p>
              </w:tc>
              <w:tc>
                <w:tcPr>
                  <w:tcW w:w="545" w:type="pct"/>
                </w:tcPr>
                <w:p w14:paraId="11A865AC"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trebuie să conțină 10% boabe mat</w:t>
                  </w:r>
                  <w:r w:rsidRPr="00DB467E">
                    <w:rPr>
                      <w:rFonts w:ascii="Times New Roman" w:hAnsi="Times New Roman"/>
                      <w:color w:val="000000" w:themeColor="text1"/>
                    </w:rPr>
                    <w:lastRenderedPageBreak/>
                    <w:t>e, de culoare mai deschisă și aromă mai slabă</w:t>
                  </w:r>
                </w:p>
              </w:tc>
              <w:tc>
                <w:tcPr>
                  <w:tcW w:w="540" w:type="pct"/>
                </w:tcPr>
                <w:p w14:paraId="04513800"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 xml:space="preserve">amestecuri de diferite varietăți </w:t>
                  </w:r>
                  <w:r w:rsidRPr="00DB467E">
                    <w:rPr>
                      <w:rFonts w:ascii="Times New Roman" w:hAnsi="Times New Roman"/>
                      <w:color w:val="000000" w:themeColor="text1"/>
                    </w:rPr>
                    <w:lastRenderedPageBreak/>
                    <w:t>de cafea, având culoare și gust specific tipurilor respective de cafea</w:t>
                  </w:r>
                </w:p>
              </w:tc>
            </w:tr>
            <w:tr w:rsidR="004E1F0A" w:rsidRPr="00DB467E" w14:paraId="24D56B44" w14:textId="77777777" w:rsidTr="004E1F0A">
              <w:trPr>
                <w:jc w:val="center"/>
              </w:trPr>
              <w:tc>
                <w:tcPr>
                  <w:tcW w:w="282" w:type="pct"/>
                </w:tcPr>
                <w:p w14:paraId="75ACDEFF"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lastRenderedPageBreak/>
                    <w:t xml:space="preserve">2. </w:t>
                  </w:r>
                </w:p>
              </w:tc>
              <w:tc>
                <w:tcPr>
                  <w:tcW w:w="893" w:type="pct"/>
                </w:tcPr>
                <w:p w14:paraId="03F3C5B1"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Cafea solubilă, inclusiv decof</w:t>
                  </w:r>
                  <w:r w:rsidRPr="00DB467E">
                    <w:rPr>
                      <w:rFonts w:ascii="Times New Roman" w:hAnsi="Times New Roman"/>
                      <w:color w:val="000000" w:themeColor="text1"/>
                    </w:rPr>
                    <w:lastRenderedPageBreak/>
                    <w:t>einizată</w:t>
                  </w:r>
                </w:p>
              </w:tc>
              <w:tc>
                <w:tcPr>
                  <w:tcW w:w="737" w:type="pct"/>
                </w:tcPr>
                <w:p w14:paraId="39F3BDE4"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pulbere fină granulată</w:t>
                  </w:r>
                </w:p>
              </w:tc>
              <w:tc>
                <w:tcPr>
                  <w:tcW w:w="663" w:type="pct"/>
                </w:tcPr>
                <w:p w14:paraId="56C89C35"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de la brună la brun-</w:t>
                  </w:r>
                  <w:r w:rsidRPr="00DB467E">
                    <w:rPr>
                      <w:rFonts w:ascii="Times New Roman" w:hAnsi="Times New Roman"/>
                      <w:color w:val="000000" w:themeColor="text1"/>
                    </w:rPr>
                    <w:lastRenderedPageBreak/>
                    <w:t>roșcată, uniformă în întreaga masă</w:t>
                  </w:r>
                </w:p>
              </w:tc>
              <w:tc>
                <w:tcPr>
                  <w:tcW w:w="589" w:type="pct"/>
                </w:tcPr>
                <w:p w14:paraId="691D88EC"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specifice, plăcut</w:t>
                  </w:r>
                  <w:r w:rsidRPr="00DB467E">
                    <w:rPr>
                      <w:rFonts w:ascii="Times New Roman" w:hAnsi="Times New Roman"/>
                      <w:color w:val="000000" w:themeColor="text1"/>
                    </w:rPr>
                    <w:lastRenderedPageBreak/>
                    <w:t>e, bine exprimate, fără gust sau miros străin, fără gust de caramel</w:t>
                  </w:r>
                </w:p>
              </w:tc>
              <w:tc>
                <w:tcPr>
                  <w:tcW w:w="751" w:type="pct"/>
                </w:tcPr>
                <w:p w14:paraId="2D1AC69D"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w:t>
                  </w:r>
                </w:p>
              </w:tc>
              <w:tc>
                <w:tcPr>
                  <w:tcW w:w="545" w:type="pct"/>
                </w:tcPr>
                <w:p w14:paraId="774238B1"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4285DF54"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r>
            <w:tr w:rsidR="004E1F0A" w:rsidRPr="00DB467E" w14:paraId="02446CC5" w14:textId="77777777" w:rsidTr="004E1F0A">
              <w:trPr>
                <w:jc w:val="center"/>
              </w:trPr>
              <w:tc>
                <w:tcPr>
                  <w:tcW w:w="282" w:type="pct"/>
                </w:tcPr>
                <w:p w14:paraId="2A80C9B3" w14:textId="77777777" w:rsidR="004E1F0A" w:rsidRPr="00DB467E" w:rsidRDefault="004E1F0A" w:rsidP="004E1F0A">
                  <w:pPr>
                    <w:spacing w:line="276" w:lineRule="auto"/>
                    <w:jc w:val="center"/>
                    <w:rPr>
                      <w:rFonts w:ascii="Times New Roman" w:hAnsi="Times New Roman"/>
                      <w:b/>
                      <w:color w:val="000000" w:themeColor="text1"/>
                    </w:rPr>
                  </w:pPr>
                  <w:r w:rsidRPr="00DB467E">
                    <w:rPr>
                      <w:rFonts w:ascii="Times New Roman" w:hAnsi="Times New Roman"/>
                      <w:b/>
                      <w:color w:val="000000" w:themeColor="text1"/>
                    </w:rPr>
                    <w:lastRenderedPageBreak/>
                    <w:t xml:space="preserve">3. </w:t>
                  </w:r>
                </w:p>
              </w:tc>
              <w:tc>
                <w:tcPr>
                  <w:tcW w:w="893" w:type="pct"/>
                </w:tcPr>
                <w:p w14:paraId="29C6A222" w14:textId="77777777" w:rsidR="004E1F0A" w:rsidRPr="00DB467E" w:rsidRDefault="004E1F0A" w:rsidP="004E1F0A">
                  <w:pPr>
                    <w:spacing w:line="276" w:lineRule="auto"/>
                    <w:rPr>
                      <w:rFonts w:ascii="Times New Roman" w:hAnsi="Times New Roman"/>
                      <w:i/>
                      <w:color w:val="000000" w:themeColor="text1"/>
                    </w:rPr>
                  </w:pPr>
                  <w:r w:rsidRPr="00DB467E">
                    <w:rPr>
                      <w:rFonts w:ascii="Times New Roman" w:hAnsi="Times New Roman"/>
                      <w:i/>
                      <w:color w:val="000000" w:themeColor="text1"/>
                    </w:rPr>
                    <w:t xml:space="preserve">Cicoare </w:t>
                  </w:r>
                </w:p>
              </w:tc>
              <w:tc>
                <w:tcPr>
                  <w:tcW w:w="737" w:type="pct"/>
                </w:tcPr>
                <w:p w14:paraId="4446BE7B" w14:textId="77777777" w:rsidR="004E1F0A" w:rsidRPr="00DB467E" w:rsidRDefault="004E1F0A" w:rsidP="004E1F0A">
                  <w:pPr>
                    <w:spacing w:line="276" w:lineRule="auto"/>
                    <w:rPr>
                      <w:rFonts w:ascii="Times New Roman" w:hAnsi="Times New Roman"/>
                      <w:color w:val="000000" w:themeColor="text1"/>
                    </w:rPr>
                  </w:pPr>
                </w:p>
              </w:tc>
              <w:tc>
                <w:tcPr>
                  <w:tcW w:w="663" w:type="pct"/>
                </w:tcPr>
                <w:p w14:paraId="69063D23" w14:textId="77777777" w:rsidR="004E1F0A" w:rsidRPr="00DB467E" w:rsidRDefault="004E1F0A" w:rsidP="004E1F0A">
                  <w:pPr>
                    <w:spacing w:line="276" w:lineRule="auto"/>
                    <w:rPr>
                      <w:rFonts w:ascii="Times New Roman" w:hAnsi="Times New Roman"/>
                      <w:color w:val="000000" w:themeColor="text1"/>
                    </w:rPr>
                  </w:pPr>
                </w:p>
              </w:tc>
              <w:tc>
                <w:tcPr>
                  <w:tcW w:w="589" w:type="pct"/>
                </w:tcPr>
                <w:p w14:paraId="2F645A5B" w14:textId="77777777" w:rsidR="004E1F0A" w:rsidRPr="00DB467E" w:rsidRDefault="004E1F0A" w:rsidP="004E1F0A">
                  <w:pPr>
                    <w:spacing w:line="276" w:lineRule="auto"/>
                    <w:rPr>
                      <w:rFonts w:ascii="Times New Roman" w:hAnsi="Times New Roman"/>
                      <w:color w:val="000000" w:themeColor="text1"/>
                    </w:rPr>
                  </w:pPr>
                </w:p>
              </w:tc>
              <w:tc>
                <w:tcPr>
                  <w:tcW w:w="751" w:type="pct"/>
                </w:tcPr>
                <w:p w14:paraId="37EB2B74" w14:textId="77777777" w:rsidR="004E1F0A" w:rsidRPr="00DB467E" w:rsidRDefault="004E1F0A" w:rsidP="004E1F0A">
                  <w:pPr>
                    <w:spacing w:line="276" w:lineRule="auto"/>
                    <w:rPr>
                      <w:rFonts w:ascii="Times New Roman" w:hAnsi="Times New Roman"/>
                      <w:color w:val="000000" w:themeColor="text1"/>
                    </w:rPr>
                  </w:pPr>
                </w:p>
              </w:tc>
              <w:tc>
                <w:tcPr>
                  <w:tcW w:w="545" w:type="pct"/>
                </w:tcPr>
                <w:p w14:paraId="53EEC52D" w14:textId="77777777" w:rsidR="004E1F0A" w:rsidRPr="00DB467E" w:rsidRDefault="004E1F0A" w:rsidP="004E1F0A">
                  <w:pPr>
                    <w:spacing w:line="276" w:lineRule="auto"/>
                    <w:rPr>
                      <w:rFonts w:ascii="Times New Roman" w:hAnsi="Times New Roman"/>
                      <w:color w:val="000000" w:themeColor="text1"/>
                    </w:rPr>
                  </w:pPr>
                </w:p>
              </w:tc>
              <w:tc>
                <w:tcPr>
                  <w:tcW w:w="540" w:type="pct"/>
                </w:tcPr>
                <w:p w14:paraId="0A0F267E" w14:textId="77777777" w:rsidR="004E1F0A" w:rsidRPr="00DB467E" w:rsidRDefault="004E1F0A" w:rsidP="004E1F0A">
                  <w:pPr>
                    <w:spacing w:line="276" w:lineRule="auto"/>
                    <w:rPr>
                      <w:rFonts w:ascii="Times New Roman" w:hAnsi="Times New Roman"/>
                      <w:color w:val="000000" w:themeColor="text1"/>
                    </w:rPr>
                  </w:pPr>
                </w:p>
              </w:tc>
            </w:tr>
            <w:tr w:rsidR="004E1F0A" w:rsidRPr="00DB467E" w14:paraId="3C1DAAB9" w14:textId="77777777" w:rsidTr="004E1F0A">
              <w:trPr>
                <w:jc w:val="center"/>
              </w:trPr>
              <w:tc>
                <w:tcPr>
                  <w:tcW w:w="282" w:type="pct"/>
                </w:tcPr>
                <w:p w14:paraId="160D6F80" w14:textId="77777777" w:rsidR="004E1F0A" w:rsidRPr="00DB467E" w:rsidRDefault="004E1F0A" w:rsidP="004E1F0A">
                  <w:pPr>
                    <w:spacing w:line="276" w:lineRule="auto"/>
                    <w:jc w:val="center"/>
                    <w:rPr>
                      <w:rFonts w:ascii="Times New Roman" w:hAnsi="Times New Roman"/>
                      <w:b/>
                      <w:color w:val="000000" w:themeColor="text1"/>
                    </w:rPr>
                  </w:pPr>
                </w:p>
              </w:tc>
              <w:tc>
                <w:tcPr>
                  <w:tcW w:w="893" w:type="pct"/>
                </w:tcPr>
                <w:p w14:paraId="1C7B423E"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Extra clasă:</w:t>
                  </w:r>
                </w:p>
              </w:tc>
              <w:tc>
                <w:tcPr>
                  <w:tcW w:w="737" w:type="pct"/>
                </w:tcPr>
                <w:p w14:paraId="3FA90C9B"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 xml:space="preserve">frunze bine formate cu capete </w:t>
                  </w:r>
                  <w:r w:rsidRPr="00DB467E">
                    <w:rPr>
                      <w:rFonts w:ascii="Times New Roman" w:hAnsi="Times New Roman"/>
                      <w:color w:val="000000" w:themeColor="text1"/>
                    </w:rPr>
                    <w:lastRenderedPageBreak/>
                    <w:t>bine închise</w:t>
                  </w:r>
                </w:p>
              </w:tc>
              <w:tc>
                <w:tcPr>
                  <w:tcW w:w="663" w:type="pct"/>
                </w:tcPr>
                <w:p w14:paraId="5355661B"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culoare strălucitoare</w:t>
                  </w:r>
                </w:p>
              </w:tc>
              <w:tc>
                <w:tcPr>
                  <w:tcW w:w="589" w:type="pct"/>
                </w:tcPr>
                <w:p w14:paraId="0E3B04CF"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 xml:space="preserve">fără gust sau miros </w:t>
                  </w:r>
                  <w:r w:rsidRPr="00DB467E">
                    <w:rPr>
                      <w:rFonts w:ascii="Times New Roman" w:hAnsi="Times New Roman"/>
                      <w:color w:val="000000" w:themeColor="text1"/>
                    </w:rPr>
                    <w:lastRenderedPageBreak/>
                    <w:t>străin</w:t>
                  </w:r>
                </w:p>
              </w:tc>
              <w:tc>
                <w:tcPr>
                  <w:tcW w:w="751" w:type="pct"/>
                </w:tcPr>
                <w:p w14:paraId="09343B5D"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w:t>
                  </w:r>
                </w:p>
              </w:tc>
              <w:tc>
                <w:tcPr>
                  <w:tcW w:w="545" w:type="pct"/>
                </w:tcPr>
                <w:p w14:paraId="33D6212C"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38C36C47" w14:textId="77777777" w:rsidR="004E1F0A" w:rsidRPr="00DB467E" w:rsidRDefault="004E1F0A" w:rsidP="004E1F0A">
                  <w:pPr>
                    <w:spacing w:line="276" w:lineRule="auto"/>
                    <w:rPr>
                      <w:rFonts w:ascii="Times New Roman" w:hAnsi="Times New Roman"/>
                      <w:color w:val="000000" w:themeColor="text1"/>
                    </w:rPr>
                  </w:pPr>
                </w:p>
              </w:tc>
            </w:tr>
            <w:tr w:rsidR="004E1F0A" w:rsidRPr="00DB467E" w14:paraId="5CE038D1" w14:textId="77777777" w:rsidTr="004E1F0A">
              <w:trPr>
                <w:jc w:val="center"/>
              </w:trPr>
              <w:tc>
                <w:tcPr>
                  <w:tcW w:w="282" w:type="pct"/>
                </w:tcPr>
                <w:p w14:paraId="592B4742" w14:textId="77777777" w:rsidR="004E1F0A" w:rsidRPr="00DB467E" w:rsidRDefault="004E1F0A" w:rsidP="004E1F0A">
                  <w:pPr>
                    <w:spacing w:line="276" w:lineRule="auto"/>
                    <w:jc w:val="center"/>
                    <w:rPr>
                      <w:rFonts w:ascii="Times New Roman" w:hAnsi="Times New Roman"/>
                      <w:b/>
                      <w:color w:val="000000" w:themeColor="text1"/>
                    </w:rPr>
                  </w:pPr>
                </w:p>
              </w:tc>
              <w:tc>
                <w:tcPr>
                  <w:tcW w:w="893" w:type="pct"/>
                </w:tcPr>
                <w:p w14:paraId="6C5996D3"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 xml:space="preserve">Clasa I: </w:t>
                  </w:r>
                </w:p>
              </w:tc>
              <w:tc>
                <w:tcPr>
                  <w:tcW w:w="737" w:type="pct"/>
                </w:tcPr>
                <w:p w14:paraId="43FC136A"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frunze exterioare care măsoară cel puțin jumătate din lungimea cicoarei</w:t>
                  </w:r>
                </w:p>
              </w:tc>
              <w:tc>
                <w:tcPr>
                  <w:tcW w:w="663" w:type="pct"/>
                </w:tcPr>
                <w:p w14:paraId="38819F9A"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culoare sticloasă până la gri sau roșiatică în țesutul axei, pete ușoare roșiatice pe frunzele exterioare</w:t>
                  </w:r>
                </w:p>
              </w:tc>
              <w:tc>
                <w:tcPr>
                  <w:tcW w:w="589" w:type="pct"/>
                </w:tcPr>
                <w:p w14:paraId="5FD4A578"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fără gust sau miros străin</w:t>
                  </w:r>
                </w:p>
              </w:tc>
              <w:tc>
                <w:tcPr>
                  <w:tcW w:w="751" w:type="pct"/>
                </w:tcPr>
                <w:p w14:paraId="7BDCD437"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5" w:type="pct"/>
                </w:tcPr>
                <w:p w14:paraId="61C64A33"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0F196910"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r>
            <w:tr w:rsidR="004E1F0A" w:rsidRPr="00DB467E" w14:paraId="4279B02C" w14:textId="77777777" w:rsidTr="004E1F0A">
              <w:trPr>
                <w:jc w:val="center"/>
              </w:trPr>
              <w:tc>
                <w:tcPr>
                  <w:tcW w:w="282" w:type="pct"/>
                </w:tcPr>
                <w:p w14:paraId="20F097FF" w14:textId="77777777" w:rsidR="004E1F0A" w:rsidRPr="00DB467E" w:rsidRDefault="004E1F0A" w:rsidP="004E1F0A">
                  <w:pPr>
                    <w:spacing w:line="276" w:lineRule="auto"/>
                    <w:jc w:val="center"/>
                    <w:rPr>
                      <w:rFonts w:ascii="Times New Roman" w:hAnsi="Times New Roman"/>
                      <w:b/>
                      <w:color w:val="000000" w:themeColor="text1"/>
                    </w:rPr>
                  </w:pPr>
                </w:p>
              </w:tc>
              <w:tc>
                <w:tcPr>
                  <w:tcW w:w="893" w:type="pct"/>
                </w:tcPr>
                <w:p w14:paraId="4903E4F5"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 xml:space="preserve">Clasa II: </w:t>
                  </w:r>
                </w:p>
              </w:tc>
              <w:tc>
                <w:tcPr>
                  <w:tcW w:w="737" w:type="pct"/>
                </w:tcPr>
                <w:p w14:paraId="3573643F"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frunze exterioa</w:t>
                  </w:r>
                  <w:r w:rsidRPr="00DB467E">
                    <w:rPr>
                      <w:rFonts w:ascii="Times New Roman" w:hAnsi="Times New Roman"/>
                      <w:color w:val="000000" w:themeColor="text1"/>
                    </w:rPr>
                    <w:lastRenderedPageBreak/>
                    <w:t>re mai puțin compacte</w:t>
                  </w:r>
                </w:p>
              </w:tc>
              <w:tc>
                <w:tcPr>
                  <w:tcW w:w="663" w:type="pct"/>
                </w:tcPr>
                <w:p w14:paraId="26D9852D"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formă neregu</w:t>
                  </w:r>
                  <w:r w:rsidRPr="00DB467E">
                    <w:rPr>
                      <w:rFonts w:ascii="Times New Roman" w:hAnsi="Times New Roman"/>
                      <w:color w:val="000000" w:themeColor="text1"/>
                    </w:rPr>
                    <w:lastRenderedPageBreak/>
                    <w:t>lată, vârfuri ușor deschise; diametrul deschiderii nu poate depăși o treime din</w:t>
                  </w:r>
                </w:p>
                <w:p w14:paraId="01D6E359"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diametrul maxim al cicoarei</w:t>
                  </w:r>
                </w:p>
              </w:tc>
              <w:tc>
                <w:tcPr>
                  <w:tcW w:w="589" w:type="pct"/>
                </w:tcPr>
                <w:p w14:paraId="2BDC7233"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culoare sticlo</w:t>
                  </w:r>
                  <w:r w:rsidRPr="00DB467E">
                    <w:rPr>
                      <w:rFonts w:ascii="Times New Roman" w:hAnsi="Times New Roman"/>
                      <w:color w:val="000000" w:themeColor="text1"/>
                    </w:rPr>
                    <w:lastRenderedPageBreak/>
                    <w:t>asă până la gri sau roșiatică în țesutul axei, pete roșiatice pe frunzele exterioare</w:t>
                  </w:r>
                </w:p>
              </w:tc>
              <w:tc>
                <w:tcPr>
                  <w:tcW w:w="751" w:type="pct"/>
                </w:tcPr>
                <w:p w14:paraId="4315D018"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lastRenderedPageBreak/>
                    <w:t>-</w:t>
                  </w:r>
                </w:p>
              </w:tc>
              <w:tc>
                <w:tcPr>
                  <w:tcW w:w="545" w:type="pct"/>
                </w:tcPr>
                <w:p w14:paraId="36DCF0BA"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c>
                <w:tcPr>
                  <w:tcW w:w="540" w:type="pct"/>
                </w:tcPr>
                <w:p w14:paraId="550BD866" w14:textId="77777777" w:rsidR="004E1F0A" w:rsidRPr="00DB467E" w:rsidRDefault="004E1F0A" w:rsidP="004E1F0A">
                  <w:pPr>
                    <w:spacing w:line="276" w:lineRule="auto"/>
                    <w:rPr>
                      <w:rFonts w:ascii="Times New Roman" w:hAnsi="Times New Roman"/>
                      <w:color w:val="000000" w:themeColor="text1"/>
                    </w:rPr>
                  </w:pPr>
                  <w:r w:rsidRPr="00DB467E">
                    <w:rPr>
                      <w:rFonts w:ascii="Times New Roman" w:hAnsi="Times New Roman"/>
                      <w:color w:val="000000" w:themeColor="text1"/>
                    </w:rPr>
                    <w:t>-</w:t>
                  </w:r>
                </w:p>
              </w:tc>
            </w:tr>
          </w:tbl>
          <w:p w14:paraId="51687022" w14:textId="77777777" w:rsidR="004E1F0A" w:rsidRPr="00781AEF" w:rsidRDefault="004E1F0A" w:rsidP="004E1F0A">
            <w:pPr>
              <w:spacing w:line="276" w:lineRule="auto"/>
              <w:ind w:firstLine="567"/>
              <w:jc w:val="center"/>
              <w:rPr>
                <w:rFonts w:ascii="Times New Roman" w:eastAsia="Times New Roman" w:hAnsi="Times New Roman"/>
                <w:color w:val="000000" w:themeColor="text1"/>
                <w:sz w:val="28"/>
                <w:szCs w:val="28"/>
                <w:lang w:eastAsia="ro-RO"/>
              </w:rPr>
            </w:pPr>
          </w:p>
          <w:p w14:paraId="2EA2B4A0" w14:textId="77777777" w:rsidR="004E1F0A" w:rsidRPr="004E1F0A" w:rsidRDefault="004E1F0A" w:rsidP="004E1F0A">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II. Indicatori fizico-chimici pentru cafea, extractele</w:t>
            </w:r>
          </w:p>
          <w:p w14:paraId="32F823A9" w14:textId="77777777" w:rsidR="004E1F0A" w:rsidRPr="004E1F0A" w:rsidRDefault="004E1F0A" w:rsidP="004E1F0A">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lastRenderedPageBreak/>
              <w:t>de cafea și extractele de cicoare</w:t>
            </w:r>
          </w:p>
          <w:tbl>
            <w:tblPr>
              <w:tblStyle w:val="TableGrid"/>
              <w:tblW w:w="5000" w:type="pct"/>
              <w:jc w:val="center"/>
              <w:tblLayout w:type="fixed"/>
              <w:tblLook w:val="04A0" w:firstRow="1" w:lastRow="0" w:firstColumn="1" w:lastColumn="0" w:noHBand="0" w:noVBand="1"/>
            </w:tblPr>
            <w:tblGrid>
              <w:gridCol w:w="236"/>
              <w:gridCol w:w="581"/>
              <w:gridCol w:w="545"/>
              <w:gridCol w:w="544"/>
              <w:gridCol w:w="304"/>
              <w:gridCol w:w="424"/>
              <w:gridCol w:w="546"/>
              <w:gridCol w:w="846"/>
            </w:tblGrid>
            <w:tr w:rsidR="004E1F0A" w:rsidRPr="00DB467E" w14:paraId="39A0232B" w14:textId="77777777" w:rsidTr="004E1F0A">
              <w:trPr>
                <w:trHeight w:val="252"/>
                <w:jc w:val="center"/>
              </w:trPr>
              <w:tc>
                <w:tcPr>
                  <w:tcW w:w="256" w:type="pct"/>
                  <w:vMerge w:val="restart"/>
                  <w:vAlign w:val="center"/>
                </w:tcPr>
                <w:p w14:paraId="747CD372"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Nr. d/o</w:t>
                  </w:r>
                </w:p>
              </w:tc>
              <w:tc>
                <w:tcPr>
                  <w:tcW w:w="728" w:type="pct"/>
                  <w:vMerge w:val="restart"/>
                  <w:vAlign w:val="center"/>
                </w:tcPr>
                <w:p w14:paraId="73C8C06F" w14:textId="77777777" w:rsidR="004E1F0A" w:rsidRPr="00DB467E" w:rsidRDefault="004E1F0A" w:rsidP="004E1F0A">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Denumirea produsului</w:t>
                  </w:r>
                </w:p>
              </w:tc>
              <w:tc>
                <w:tcPr>
                  <w:tcW w:w="4017" w:type="pct"/>
                  <w:gridSpan w:val="6"/>
                  <w:vAlign w:val="center"/>
                </w:tcPr>
                <w:p w14:paraId="778B649F"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Proprietăți</w:t>
                  </w:r>
                </w:p>
              </w:tc>
            </w:tr>
            <w:tr w:rsidR="004E1F0A" w:rsidRPr="00DB467E" w14:paraId="3A5347A7" w14:textId="77777777" w:rsidTr="004E1F0A">
              <w:trPr>
                <w:trHeight w:val="515"/>
                <w:jc w:val="center"/>
              </w:trPr>
              <w:tc>
                <w:tcPr>
                  <w:tcW w:w="256" w:type="pct"/>
                  <w:vMerge/>
                  <w:vAlign w:val="center"/>
                </w:tcPr>
                <w:p w14:paraId="4F7208C1" w14:textId="77777777" w:rsidR="004E1F0A" w:rsidRPr="00DB467E" w:rsidRDefault="004E1F0A" w:rsidP="004E1F0A">
                  <w:pPr>
                    <w:spacing w:line="276" w:lineRule="auto"/>
                    <w:jc w:val="center"/>
                    <w:rPr>
                      <w:rFonts w:ascii="Times New Roman" w:hAnsi="Times New Roman"/>
                      <w:b/>
                      <w:color w:val="000000" w:themeColor="text1"/>
                      <w:szCs w:val="18"/>
                    </w:rPr>
                  </w:pPr>
                </w:p>
              </w:tc>
              <w:tc>
                <w:tcPr>
                  <w:tcW w:w="728" w:type="pct"/>
                  <w:vMerge/>
                  <w:vAlign w:val="center"/>
                </w:tcPr>
                <w:p w14:paraId="64C6AFAC" w14:textId="77777777" w:rsidR="004E1F0A" w:rsidRPr="00DB467E" w:rsidRDefault="004E1F0A" w:rsidP="004E1F0A">
                  <w:pPr>
                    <w:spacing w:line="276" w:lineRule="auto"/>
                    <w:rPr>
                      <w:rFonts w:ascii="Times New Roman" w:hAnsi="Times New Roman"/>
                      <w:b/>
                      <w:color w:val="000000" w:themeColor="text1"/>
                      <w:szCs w:val="18"/>
                    </w:rPr>
                  </w:pPr>
                </w:p>
              </w:tc>
              <w:tc>
                <w:tcPr>
                  <w:tcW w:w="683" w:type="pct"/>
                  <w:vAlign w:val="center"/>
                </w:tcPr>
                <w:p w14:paraId="354E5857" w14:textId="77777777" w:rsidR="004E1F0A" w:rsidRPr="00DB467E" w:rsidRDefault="004E1F0A" w:rsidP="004E1F0A">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solubilitate</w:t>
                  </w:r>
                </w:p>
              </w:tc>
              <w:tc>
                <w:tcPr>
                  <w:tcW w:w="680" w:type="pct"/>
                  <w:vAlign w:val="center"/>
                </w:tcPr>
                <w:p w14:paraId="199FC8F1" w14:textId="77777777" w:rsidR="004E1F0A" w:rsidRPr="00DB467E" w:rsidRDefault="004E1F0A" w:rsidP="004E1F0A">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umiditate</w:t>
                  </w:r>
                </w:p>
              </w:tc>
              <w:tc>
                <w:tcPr>
                  <w:tcW w:w="383" w:type="pct"/>
                  <w:vAlign w:val="center"/>
                </w:tcPr>
                <w:p w14:paraId="21EC7608" w14:textId="77777777" w:rsidR="004E1F0A" w:rsidRPr="00DB467E" w:rsidRDefault="004E1F0A" w:rsidP="004E1F0A">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pH</w:t>
                  </w:r>
                </w:p>
              </w:tc>
              <w:tc>
                <w:tcPr>
                  <w:tcW w:w="531" w:type="pct"/>
                  <w:vAlign w:val="center"/>
                </w:tcPr>
                <w:p w14:paraId="0778D864" w14:textId="77777777" w:rsidR="004E1F0A" w:rsidRPr="00DB467E" w:rsidRDefault="004E1F0A" w:rsidP="004E1F0A">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fracția masică de cofeină</w:t>
                  </w:r>
                </w:p>
              </w:tc>
              <w:tc>
                <w:tcPr>
                  <w:tcW w:w="683" w:type="pct"/>
                  <w:vAlign w:val="center"/>
                </w:tcPr>
                <w:p w14:paraId="421232BE" w14:textId="77777777" w:rsidR="004E1F0A" w:rsidRPr="00DB467E" w:rsidRDefault="004E1F0A" w:rsidP="004E1F0A">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fracția masică de impurități metalice</w:t>
                  </w:r>
                </w:p>
              </w:tc>
              <w:tc>
                <w:tcPr>
                  <w:tcW w:w="1056" w:type="pct"/>
                  <w:vAlign w:val="center"/>
                </w:tcPr>
                <w:p w14:paraId="4F3188A0" w14:textId="77777777" w:rsidR="004E1F0A" w:rsidRPr="00DB467E" w:rsidRDefault="004E1F0A" w:rsidP="004E1F0A">
                  <w:pPr>
                    <w:spacing w:line="276" w:lineRule="auto"/>
                    <w:rPr>
                      <w:rFonts w:ascii="Times New Roman" w:hAnsi="Times New Roman"/>
                      <w:b/>
                      <w:color w:val="000000" w:themeColor="text1"/>
                      <w:szCs w:val="18"/>
                    </w:rPr>
                  </w:pPr>
                  <w:r w:rsidRPr="00DB467E">
                    <w:rPr>
                      <w:rFonts w:ascii="Times New Roman" w:hAnsi="Times New Roman"/>
                      <w:b/>
                      <w:color w:val="000000" w:themeColor="text1"/>
                      <w:szCs w:val="18"/>
                    </w:rPr>
                    <w:t xml:space="preserve">conținutul de glucoză, în substanța uscată </w:t>
                  </w:r>
                </w:p>
              </w:tc>
            </w:tr>
            <w:tr w:rsidR="004E1F0A" w:rsidRPr="00DB467E" w14:paraId="19FEB05D" w14:textId="77777777" w:rsidTr="004E1F0A">
              <w:trPr>
                <w:trHeight w:val="252"/>
                <w:jc w:val="center"/>
              </w:trPr>
              <w:tc>
                <w:tcPr>
                  <w:tcW w:w="256" w:type="pct"/>
                </w:tcPr>
                <w:p w14:paraId="27F0B03B"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1. </w:t>
                  </w:r>
                </w:p>
              </w:tc>
              <w:tc>
                <w:tcPr>
                  <w:tcW w:w="728" w:type="pct"/>
                </w:tcPr>
                <w:p w14:paraId="57A583C0"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Cafeaua solubilă, inclusiv decofeinizată</w:t>
                  </w:r>
                </w:p>
              </w:tc>
              <w:tc>
                <w:tcPr>
                  <w:tcW w:w="683" w:type="pct"/>
                  <w:vAlign w:val="center"/>
                </w:tcPr>
                <w:p w14:paraId="03BC3F0F"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solubilă 100% în apă caldă și rece</w:t>
                  </w:r>
                </w:p>
              </w:tc>
              <w:tc>
                <w:tcPr>
                  <w:tcW w:w="680" w:type="pct"/>
                  <w:vAlign w:val="center"/>
                </w:tcPr>
                <w:p w14:paraId="67CBE1E9"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maxim 5,5 %</w:t>
                  </w:r>
                </w:p>
              </w:tc>
              <w:tc>
                <w:tcPr>
                  <w:tcW w:w="383" w:type="pct"/>
                  <w:vAlign w:val="center"/>
                </w:tcPr>
                <w:p w14:paraId="13A6A215"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maxim</w:t>
                  </w:r>
                </w:p>
                <w:p w14:paraId="7AA4AB75"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4,50-5,00</w:t>
                  </w:r>
                </w:p>
              </w:tc>
              <w:tc>
                <w:tcPr>
                  <w:tcW w:w="531" w:type="pct"/>
                  <w:vAlign w:val="center"/>
                </w:tcPr>
                <w:p w14:paraId="1A52B1AD"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minim 2,30 %, decofeinizată – maxim 0,3 %</w:t>
                  </w:r>
                </w:p>
              </w:tc>
              <w:tc>
                <w:tcPr>
                  <w:tcW w:w="683" w:type="pct"/>
                  <w:vAlign w:val="center"/>
                </w:tcPr>
                <w:p w14:paraId="7176EB39"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maxim </w:t>
                  </w:r>
                </w:p>
                <w:p w14:paraId="7A2ADE71"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3 × 10</w:t>
                  </w:r>
                  <w:r w:rsidRPr="00DB467E">
                    <w:rPr>
                      <w:rFonts w:ascii="Times New Roman" w:hAnsi="Times New Roman"/>
                      <w:color w:val="000000" w:themeColor="text1"/>
                      <w:szCs w:val="18"/>
                      <w:vertAlign w:val="superscript"/>
                    </w:rPr>
                    <w:t xml:space="preserve">-4 </w:t>
                  </w:r>
                  <w:r w:rsidRPr="00DB467E">
                    <w:rPr>
                      <w:rFonts w:ascii="Times New Roman" w:hAnsi="Times New Roman"/>
                      <w:color w:val="000000" w:themeColor="text1"/>
                      <w:szCs w:val="18"/>
                    </w:rPr>
                    <w:t>%</w:t>
                  </w:r>
                </w:p>
              </w:tc>
              <w:tc>
                <w:tcPr>
                  <w:tcW w:w="1056" w:type="pct"/>
                  <w:vAlign w:val="center"/>
                </w:tcPr>
                <w:p w14:paraId="59A49540"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minim 2,46 %</w:t>
                  </w:r>
                </w:p>
              </w:tc>
            </w:tr>
            <w:tr w:rsidR="004E1F0A" w:rsidRPr="00DB467E" w14:paraId="448022D0" w14:textId="77777777" w:rsidTr="004E1F0A">
              <w:trPr>
                <w:trHeight w:val="252"/>
                <w:jc w:val="center"/>
              </w:trPr>
              <w:tc>
                <w:tcPr>
                  <w:tcW w:w="256" w:type="pct"/>
                </w:tcPr>
                <w:p w14:paraId="5AC099C7"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lastRenderedPageBreak/>
                    <w:t xml:space="preserve">2. </w:t>
                  </w:r>
                </w:p>
              </w:tc>
              <w:tc>
                <w:tcPr>
                  <w:tcW w:w="728" w:type="pct"/>
                </w:tcPr>
                <w:p w14:paraId="29D857C3"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Cicoare </w:t>
                  </w:r>
                </w:p>
              </w:tc>
              <w:tc>
                <w:tcPr>
                  <w:tcW w:w="683" w:type="pct"/>
                </w:tcPr>
                <w:p w14:paraId="6BAB9FF7"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pentru Calitatea </w:t>
                  </w:r>
                </w:p>
                <w:p w14:paraId="3224B58D"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Extra clasă: cel puțin 60%</w:t>
                  </w:r>
                </w:p>
                <w:p w14:paraId="4555AE93"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Clasa I: minimum 40%</w:t>
                  </w:r>
                </w:p>
                <w:p w14:paraId="03171AC4"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Clasa II: cel puțin 20%</w:t>
                  </w:r>
                </w:p>
              </w:tc>
              <w:tc>
                <w:tcPr>
                  <w:tcW w:w="680" w:type="pct"/>
                </w:tcPr>
                <w:p w14:paraId="286A911E"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maxim 8 % </w:t>
                  </w:r>
                </w:p>
              </w:tc>
              <w:tc>
                <w:tcPr>
                  <w:tcW w:w="383" w:type="pct"/>
                </w:tcPr>
                <w:p w14:paraId="1B4E036B"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7-14</w:t>
                  </w:r>
                </w:p>
              </w:tc>
              <w:tc>
                <w:tcPr>
                  <w:tcW w:w="531" w:type="pct"/>
                </w:tcPr>
                <w:p w14:paraId="1AE5F059"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683" w:type="pct"/>
                </w:tcPr>
                <w:p w14:paraId="02423CF5"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10 mg per 1 kg de produs</w:t>
                  </w:r>
                </w:p>
              </w:tc>
              <w:tc>
                <w:tcPr>
                  <w:tcW w:w="1056" w:type="pct"/>
                </w:tcPr>
                <w:p w14:paraId="42294671"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r>
          </w:tbl>
          <w:p w14:paraId="02C4542B" w14:textId="77777777" w:rsidR="004E1F0A" w:rsidRPr="00781AEF" w:rsidRDefault="004E1F0A" w:rsidP="004E1F0A">
            <w:pPr>
              <w:spacing w:line="276" w:lineRule="auto"/>
              <w:ind w:left="153" w:firstLine="1287"/>
              <w:jc w:val="right"/>
              <w:rPr>
                <w:rFonts w:ascii="Times New Roman" w:eastAsia="Times New Roman" w:hAnsi="Times New Roman"/>
                <w:color w:val="000000" w:themeColor="text1"/>
                <w:sz w:val="28"/>
                <w:szCs w:val="28"/>
                <w:lang w:eastAsia="ro-RO"/>
              </w:rPr>
            </w:pPr>
            <w:r w:rsidRPr="00781AEF">
              <w:rPr>
                <w:rFonts w:ascii="Times New Roman" w:eastAsia="Times New Roman" w:hAnsi="Times New Roman"/>
                <w:color w:val="000000" w:themeColor="text1"/>
                <w:sz w:val="28"/>
                <w:szCs w:val="28"/>
                <w:lang w:eastAsia="ro-RO"/>
              </w:rPr>
              <w:tab/>
            </w:r>
            <w:r w:rsidRPr="00781AEF">
              <w:rPr>
                <w:rFonts w:ascii="Times New Roman" w:eastAsia="Times New Roman" w:hAnsi="Times New Roman"/>
                <w:color w:val="000000" w:themeColor="text1"/>
                <w:sz w:val="28"/>
                <w:szCs w:val="28"/>
                <w:lang w:eastAsia="ro-RO"/>
              </w:rPr>
              <w:tab/>
            </w:r>
            <w:r w:rsidRPr="00781AEF">
              <w:rPr>
                <w:rFonts w:ascii="Times New Roman" w:eastAsia="Times New Roman" w:hAnsi="Times New Roman"/>
                <w:color w:val="000000" w:themeColor="text1"/>
                <w:sz w:val="28"/>
                <w:szCs w:val="28"/>
                <w:lang w:eastAsia="ro-RO"/>
              </w:rPr>
              <w:tab/>
            </w:r>
          </w:p>
          <w:p w14:paraId="40DD977D" w14:textId="77777777" w:rsidR="004E1F0A" w:rsidRPr="004E1F0A"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t>Anexa nr. 2</w:t>
            </w:r>
          </w:p>
          <w:p w14:paraId="10097427" w14:textId="77777777" w:rsidR="004E1F0A" w:rsidRPr="004E1F0A"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proofErr w:type="gramStart"/>
            <w:r w:rsidRPr="004E1F0A">
              <w:rPr>
                <w:rFonts w:ascii="Times New Roman" w:eastAsia="Times New Roman" w:hAnsi="Times New Roman"/>
                <w:color w:val="000000" w:themeColor="text1"/>
                <w:sz w:val="24"/>
                <w:szCs w:val="28"/>
                <w:lang w:eastAsia="ro-RO"/>
              </w:rPr>
              <w:t>la</w:t>
            </w:r>
            <w:proofErr w:type="gramEnd"/>
            <w:r w:rsidRPr="004E1F0A">
              <w:rPr>
                <w:rFonts w:ascii="Times New Roman" w:eastAsia="Times New Roman" w:hAnsi="Times New Roman"/>
                <w:color w:val="000000" w:themeColor="text1"/>
                <w:sz w:val="24"/>
                <w:szCs w:val="28"/>
                <w:lang w:eastAsia="ro-RO"/>
              </w:rPr>
              <w:t xml:space="preserve"> Cerințe de calitate pentru Cafea. </w:t>
            </w:r>
          </w:p>
          <w:p w14:paraId="55B9A933" w14:textId="77777777" w:rsidR="004E1F0A" w:rsidRPr="004E1F0A"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lastRenderedPageBreak/>
              <w:t xml:space="preserve">Extracte de cafea și de cicoare. </w:t>
            </w:r>
          </w:p>
          <w:p w14:paraId="4E9CE9BC" w14:textId="77777777" w:rsidR="004E1F0A" w:rsidRPr="004E1F0A"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r w:rsidRPr="004E1F0A">
              <w:rPr>
                <w:rFonts w:ascii="Times New Roman" w:eastAsia="Times New Roman" w:hAnsi="Times New Roman"/>
                <w:color w:val="000000" w:themeColor="text1"/>
                <w:sz w:val="24"/>
                <w:szCs w:val="28"/>
                <w:lang w:eastAsia="ro-RO"/>
              </w:rPr>
              <w:t>Ceaiuri și produse de ceai</w:t>
            </w:r>
          </w:p>
          <w:p w14:paraId="74BFB3D3" w14:textId="77777777" w:rsidR="004E1F0A" w:rsidRPr="004E1F0A" w:rsidRDefault="004E1F0A" w:rsidP="004E1F0A">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 Clasificarea după calitate a soiurilor de ceai</w:t>
            </w:r>
          </w:p>
          <w:tbl>
            <w:tblPr>
              <w:tblStyle w:val="TableGrid"/>
              <w:tblW w:w="5000" w:type="pct"/>
              <w:jc w:val="center"/>
              <w:tblLayout w:type="fixed"/>
              <w:tblLook w:val="04A0" w:firstRow="1" w:lastRow="0" w:firstColumn="1" w:lastColumn="0" w:noHBand="0" w:noVBand="1"/>
            </w:tblPr>
            <w:tblGrid>
              <w:gridCol w:w="242"/>
              <w:gridCol w:w="672"/>
              <w:gridCol w:w="1160"/>
              <w:gridCol w:w="1038"/>
              <w:gridCol w:w="914"/>
            </w:tblGrid>
            <w:tr w:rsidR="004E1F0A" w:rsidRPr="00DB467E" w14:paraId="29FB65BB" w14:textId="77777777" w:rsidTr="004E1F0A">
              <w:trPr>
                <w:jc w:val="center"/>
              </w:trPr>
              <w:tc>
                <w:tcPr>
                  <w:tcW w:w="301" w:type="pct"/>
                  <w:vMerge w:val="restart"/>
                </w:tcPr>
                <w:p w14:paraId="7962A062"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Nr. d/o</w:t>
                  </w:r>
                </w:p>
              </w:tc>
              <w:tc>
                <w:tcPr>
                  <w:tcW w:w="834" w:type="pct"/>
                  <w:vMerge w:val="restart"/>
                </w:tcPr>
                <w:p w14:paraId="57AFBDD2"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Denumirea produsului</w:t>
                  </w:r>
                </w:p>
              </w:tc>
              <w:tc>
                <w:tcPr>
                  <w:tcW w:w="3865" w:type="pct"/>
                  <w:gridSpan w:val="3"/>
                </w:tcPr>
                <w:p w14:paraId="0C1202A0"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Calitatea</w:t>
                  </w:r>
                </w:p>
              </w:tc>
            </w:tr>
            <w:tr w:rsidR="004E1F0A" w:rsidRPr="00DB467E" w14:paraId="7DCEEC4F" w14:textId="77777777" w:rsidTr="004E1F0A">
              <w:trPr>
                <w:jc w:val="center"/>
              </w:trPr>
              <w:tc>
                <w:tcPr>
                  <w:tcW w:w="301" w:type="pct"/>
                  <w:vMerge/>
                </w:tcPr>
                <w:p w14:paraId="2C7A73DA" w14:textId="77777777" w:rsidR="004E1F0A" w:rsidRPr="00DB467E" w:rsidRDefault="004E1F0A" w:rsidP="004E1F0A">
                  <w:pPr>
                    <w:spacing w:line="276" w:lineRule="auto"/>
                    <w:jc w:val="center"/>
                    <w:rPr>
                      <w:rFonts w:ascii="Times New Roman" w:hAnsi="Times New Roman"/>
                      <w:b/>
                      <w:color w:val="000000" w:themeColor="text1"/>
                      <w:szCs w:val="28"/>
                    </w:rPr>
                  </w:pPr>
                </w:p>
              </w:tc>
              <w:tc>
                <w:tcPr>
                  <w:tcW w:w="834" w:type="pct"/>
                  <w:vMerge/>
                </w:tcPr>
                <w:p w14:paraId="70BB3F85" w14:textId="77777777" w:rsidR="004E1F0A" w:rsidRPr="00DB467E" w:rsidRDefault="004E1F0A" w:rsidP="004E1F0A">
                  <w:pPr>
                    <w:spacing w:line="276" w:lineRule="auto"/>
                    <w:jc w:val="center"/>
                    <w:rPr>
                      <w:rFonts w:ascii="Times New Roman" w:hAnsi="Times New Roman"/>
                      <w:b/>
                      <w:color w:val="000000" w:themeColor="text1"/>
                      <w:szCs w:val="28"/>
                    </w:rPr>
                  </w:pPr>
                </w:p>
              </w:tc>
              <w:tc>
                <w:tcPr>
                  <w:tcW w:w="1441" w:type="pct"/>
                </w:tcPr>
                <w:p w14:paraId="5A80BC8A"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superioară</w:t>
                  </w:r>
                </w:p>
              </w:tc>
              <w:tc>
                <w:tcPr>
                  <w:tcW w:w="1289" w:type="pct"/>
                </w:tcPr>
                <w:p w14:paraId="17CDD147"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I</w:t>
                  </w:r>
                </w:p>
              </w:tc>
              <w:tc>
                <w:tcPr>
                  <w:tcW w:w="1135" w:type="pct"/>
                </w:tcPr>
                <w:p w14:paraId="4DE24DC9"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 xml:space="preserve">II </w:t>
                  </w:r>
                </w:p>
              </w:tc>
            </w:tr>
            <w:tr w:rsidR="004E1F0A" w:rsidRPr="00DB467E" w14:paraId="7CD7DB4C" w14:textId="77777777" w:rsidTr="004E1F0A">
              <w:trPr>
                <w:jc w:val="center"/>
              </w:trPr>
              <w:tc>
                <w:tcPr>
                  <w:tcW w:w="301" w:type="pct"/>
                </w:tcPr>
                <w:p w14:paraId="064CA02B"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 xml:space="preserve">1. </w:t>
                  </w:r>
                </w:p>
              </w:tc>
              <w:tc>
                <w:tcPr>
                  <w:tcW w:w="834" w:type="pct"/>
                </w:tcPr>
                <w:p w14:paraId="44A942B3"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Ceai negru</w:t>
                  </w:r>
                </w:p>
              </w:tc>
              <w:tc>
                <w:tcPr>
                  <w:tcW w:w="1441" w:type="pct"/>
                </w:tcPr>
                <w:p w14:paraId="2C70A5E5"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(Pekoe): ceai din prima recoltă – prezintă foi de culoare neagră-argintie, cu vârful alb, gust fin și aromă puternică, iar în infuzie este colorat în galben-deschis;</w:t>
                  </w:r>
                </w:p>
              </w:tc>
              <w:tc>
                <w:tcPr>
                  <w:tcW w:w="1289" w:type="pct"/>
                </w:tcPr>
                <w:p w14:paraId="78990600"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(Suchong): ceai din recolta a doua – prezintă foi de culoare neagră, cu gust dulce, iar în infuzie este colorat în negru-închis</w:t>
                  </w:r>
                </w:p>
              </w:tc>
              <w:tc>
                <w:tcPr>
                  <w:tcW w:w="1135" w:type="pct"/>
                </w:tcPr>
                <w:p w14:paraId="2188169A"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(Congo): ceai din frunze mari din a treia recoltă – prezintă foi de culoare neagră-cenușie</w:t>
                  </w:r>
                </w:p>
              </w:tc>
            </w:tr>
            <w:tr w:rsidR="004E1F0A" w:rsidRPr="00DB467E" w14:paraId="70387167" w14:textId="77777777" w:rsidTr="004E1F0A">
              <w:trPr>
                <w:jc w:val="center"/>
              </w:trPr>
              <w:tc>
                <w:tcPr>
                  <w:tcW w:w="301" w:type="pct"/>
                </w:tcPr>
                <w:p w14:paraId="0004EC26" w14:textId="77777777" w:rsidR="004E1F0A" w:rsidRPr="00DB467E" w:rsidRDefault="004E1F0A" w:rsidP="004E1F0A">
                  <w:pPr>
                    <w:spacing w:line="276" w:lineRule="auto"/>
                    <w:jc w:val="center"/>
                    <w:rPr>
                      <w:rFonts w:ascii="Times New Roman" w:hAnsi="Times New Roman"/>
                      <w:b/>
                      <w:color w:val="000000" w:themeColor="text1"/>
                      <w:szCs w:val="28"/>
                    </w:rPr>
                  </w:pPr>
                  <w:r w:rsidRPr="00DB467E">
                    <w:rPr>
                      <w:rFonts w:ascii="Times New Roman" w:hAnsi="Times New Roman"/>
                      <w:b/>
                      <w:color w:val="000000" w:themeColor="text1"/>
                      <w:szCs w:val="28"/>
                    </w:rPr>
                    <w:t xml:space="preserve">2. </w:t>
                  </w:r>
                </w:p>
              </w:tc>
              <w:tc>
                <w:tcPr>
                  <w:tcW w:w="834" w:type="pct"/>
                </w:tcPr>
                <w:p w14:paraId="57E412E5"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 xml:space="preserve">Ceai verde </w:t>
                  </w:r>
                </w:p>
              </w:tc>
              <w:tc>
                <w:tcPr>
                  <w:tcW w:w="1441" w:type="pct"/>
                </w:tcPr>
                <w:p w14:paraId="63B5B1A9"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t xml:space="preserve">(Hyson): ceai din prima recoltă – prezintă frunze mici, răsucite, de </w:t>
                  </w:r>
                  <w:r w:rsidRPr="00DB467E">
                    <w:rPr>
                      <w:rFonts w:ascii="Times New Roman" w:hAnsi="Times New Roman"/>
                      <w:color w:val="000000" w:themeColor="text1"/>
                      <w:szCs w:val="28"/>
                    </w:rPr>
                    <w:lastRenderedPageBreak/>
                    <w:t>culoare verde-albăstruie, iar în infuzie este colorat în galben, având miros aromat</w:t>
                  </w:r>
                </w:p>
              </w:tc>
              <w:tc>
                <w:tcPr>
                  <w:tcW w:w="1289" w:type="pct"/>
                </w:tcPr>
                <w:p w14:paraId="4C6D7942"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lastRenderedPageBreak/>
                    <w:t xml:space="preserve">(Gunpowder): ceai din recolta a doua – prezintă frunze </w:t>
                  </w:r>
                  <w:r w:rsidRPr="00DB467E">
                    <w:rPr>
                      <w:rFonts w:ascii="Times New Roman" w:hAnsi="Times New Roman"/>
                      <w:color w:val="000000" w:themeColor="text1"/>
                      <w:szCs w:val="28"/>
                    </w:rPr>
                    <w:lastRenderedPageBreak/>
                    <w:t>răsucite în formă de globule, de culoare verde spre negru, iar în infuzie este colorat în galben</w:t>
                  </w:r>
                </w:p>
              </w:tc>
              <w:tc>
                <w:tcPr>
                  <w:tcW w:w="1135" w:type="pct"/>
                </w:tcPr>
                <w:p w14:paraId="1ED1C327" w14:textId="77777777" w:rsidR="004E1F0A" w:rsidRPr="00DB467E" w:rsidRDefault="004E1F0A" w:rsidP="004E1F0A">
                  <w:pPr>
                    <w:spacing w:line="276" w:lineRule="auto"/>
                    <w:rPr>
                      <w:rFonts w:ascii="Times New Roman" w:hAnsi="Times New Roman"/>
                      <w:color w:val="000000" w:themeColor="text1"/>
                      <w:szCs w:val="28"/>
                    </w:rPr>
                  </w:pPr>
                  <w:r w:rsidRPr="00DB467E">
                    <w:rPr>
                      <w:rFonts w:ascii="Times New Roman" w:hAnsi="Times New Roman"/>
                      <w:color w:val="000000" w:themeColor="text1"/>
                      <w:szCs w:val="28"/>
                    </w:rPr>
                    <w:lastRenderedPageBreak/>
                    <w:t xml:space="preserve">(Tonkay): ceai din recolta a treia – prezintă frunze </w:t>
                  </w:r>
                  <w:r w:rsidRPr="00DB467E">
                    <w:rPr>
                      <w:rFonts w:ascii="Times New Roman" w:hAnsi="Times New Roman"/>
                      <w:color w:val="000000" w:themeColor="text1"/>
                      <w:szCs w:val="28"/>
                    </w:rPr>
                    <w:lastRenderedPageBreak/>
                    <w:t>răsucite şi neregulate, de culoare verde-gălbuie, iar în infuzie este colorat în galben intens</w:t>
                  </w:r>
                </w:p>
              </w:tc>
            </w:tr>
          </w:tbl>
          <w:p w14:paraId="40636C23" w14:textId="77777777" w:rsidR="004E1F0A" w:rsidRPr="00781AEF" w:rsidRDefault="004E1F0A" w:rsidP="004E1F0A">
            <w:pPr>
              <w:spacing w:line="276" w:lineRule="auto"/>
              <w:ind w:firstLine="567"/>
              <w:jc w:val="center"/>
              <w:rPr>
                <w:rFonts w:ascii="Times New Roman" w:eastAsia="Times New Roman" w:hAnsi="Times New Roman"/>
                <w:b/>
                <w:color w:val="000000" w:themeColor="text1"/>
                <w:sz w:val="28"/>
                <w:szCs w:val="28"/>
                <w:lang w:eastAsia="ro-RO"/>
              </w:rPr>
            </w:pPr>
          </w:p>
          <w:p w14:paraId="41384DF6" w14:textId="77777777" w:rsidR="004E1F0A" w:rsidRPr="004E1F0A" w:rsidRDefault="004E1F0A" w:rsidP="004E1F0A">
            <w:pPr>
              <w:spacing w:line="276" w:lineRule="auto"/>
              <w:ind w:firstLine="567"/>
              <w:jc w:val="center"/>
              <w:rPr>
                <w:rFonts w:ascii="Times New Roman" w:eastAsia="Times New Roman" w:hAnsi="Times New Roman"/>
                <w:b/>
                <w:color w:val="000000" w:themeColor="text1"/>
                <w:sz w:val="24"/>
                <w:szCs w:val="28"/>
                <w:lang w:eastAsia="ro-RO"/>
              </w:rPr>
            </w:pPr>
            <w:r w:rsidRPr="004E1F0A">
              <w:rPr>
                <w:rFonts w:ascii="Times New Roman" w:eastAsia="Times New Roman" w:hAnsi="Times New Roman"/>
                <w:b/>
                <w:color w:val="000000" w:themeColor="text1"/>
                <w:sz w:val="24"/>
                <w:szCs w:val="28"/>
                <w:lang w:eastAsia="ro-RO"/>
              </w:rPr>
              <w:t>II. Caracteristicile organoleptice pentru ceai negru</w:t>
            </w:r>
          </w:p>
          <w:tbl>
            <w:tblPr>
              <w:tblStyle w:val="TableGrid"/>
              <w:tblW w:w="5000" w:type="pct"/>
              <w:tblLayout w:type="fixed"/>
              <w:tblLook w:val="04A0" w:firstRow="1" w:lastRow="0" w:firstColumn="1" w:lastColumn="0" w:noHBand="0" w:noVBand="1"/>
            </w:tblPr>
            <w:tblGrid>
              <w:gridCol w:w="276"/>
              <w:gridCol w:w="750"/>
              <w:gridCol w:w="833"/>
              <w:gridCol w:w="950"/>
              <w:gridCol w:w="1217"/>
            </w:tblGrid>
            <w:tr w:rsidR="004E1F0A" w:rsidRPr="00DB467E" w14:paraId="6ACC7027" w14:textId="77777777" w:rsidTr="004E1F0A">
              <w:trPr>
                <w:trHeight w:val="236"/>
              </w:trPr>
              <w:tc>
                <w:tcPr>
                  <w:tcW w:w="343" w:type="pct"/>
                  <w:vMerge w:val="restart"/>
                </w:tcPr>
                <w:p w14:paraId="2813A8A4"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Nr. d/o</w:t>
                  </w:r>
                </w:p>
              </w:tc>
              <w:tc>
                <w:tcPr>
                  <w:tcW w:w="931" w:type="pct"/>
                  <w:vMerge w:val="restart"/>
                  <w:vAlign w:val="center"/>
                </w:tcPr>
                <w:p w14:paraId="15395FFE"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Denumirea indicatorului</w:t>
                  </w:r>
                </w:p>
              </w:tc>
              <w:tc>
                <w:tcPr>
                  <w:tcW w:w="3726" w:type="pct"/>
                  <w:gridSpan w:val="3"/>
                </w:tcPr>
                <w:p w14:paraId="55244087"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Caracteristicile</w:t>
                  </w:r>
                </w:p>
              </w:tc>
            </w:tr>
            <w:tr w:rsidR="004E1F0A" w:rsidRPr="00DB467E" w14:paraId="5EEBD946" w14:textId="77777777" w:rsidTr="004E1F0A">
              <w:trPr>
                <w:trHeight w:val="129"/>
              </w:trPr>
              <w:tc>
                <w:tcPr>
                  <w:tcW w:w="343" w:type="pct"/>
                  <w:vMerge/>
                </w:tcPr>
                <w:p w14:paraId="3FF784B3" w14:textId="77777777" w:rsidR="004E1F0A" w:rsidRPr="00DB467E" w:rsidRDefault="004E1F0A" w:rsidP="004E1F0A">
                  <w:pPr>
                    <w:spacing w:line="276" w:lineRule="auto"/>
                    <w:jc w:val="center"/>
                    <w:rPr>
                      <w:rFonts w:ascii="Times New Roman" w:hAnsi="Times New Roman"/>
                      <w:b/>
                      <w:color w:val="000000" w:themeColor="text1"/>
                      <w:sz w:val="18"/>
                      <w:szCs w:val="16"/>
                    </w:rPr>
                  </w:pPr>
                </w:p>
              </w:tc>
              <w:tc>
                <w:tcPr>
                  <w:tcW w:w="931" w:type="pct"/>
                  <w:vMerge/>
                </w:tcPr>
                <w:p w14:paraId="15AA9CAC" w14:textId="77777777" w:rsidR="004E1F0A" w:rsidRPr="00DB467E" w:rsidRDefault="004E1F0A" w:rsidP="004E1F0A">
                  <w:pPr>
                    <w:spacing w:line="276" w:lineRule="auto"/>
                    <w:jc w:val="center"/>
                    <w:rPr>
                      <w:rFonts w:ascii="Times New Roman" w:hAnsi="Times New Roman"/>
                      <w:b/>
                      <w:color w:val="000000" w:themeColor="text1"/>
                      <w:sz w:val="18"/>
                      <w:szCs w:val="16"/>
                    </w:rPr>
                  </w:pPr>
                </w:p>
              </w:tc>
              <w:tc>
                <w:tcPr>
                  <w:tcW w:w="1035" w:type="pct"/>
                </w:tcPr>
                <w:p w14:paraId="4D493D90"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frunze </w:t>
                  </w:r>
                </w:p>
              </w:tc>
              <w:tc>
                <w:tcPr>
                  <w:tcW w:w="1180" w:type="pct"/>
                </w:tcPr>
                <w:p w14:paraId="0DCB974E"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granule</w:t>
                  </w:r>
                </w:p>
              </w:tc>
              <w:tc>
                <w:tcPr>
                  <w:tcW w:w="1511" w:type="pct"/>
                </w:tcPr>
                <w:p w14:paraId="56784495"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presat</w:t>
                  </w:r>
                </w:p>
              </w:tc>
            </w:tr>
            <w:tr w:rsidR="004E1F0A" w:rsidRPr="00DB467E" w14:paraId="37E7F674" w14:textId="77777777" w:rsidTr="004E1F0A">
              <w:trPr>
                <w:trHeight w:val="54"/>
              </w:trPr>
              <w:tc>
                <w:tcPr>
                  <w:tcW w:w="343" w:type="pct"/>
                </w:tcPr>
                <w:p w14:paraId="18FB47C5"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1. </w:t>
                  </w:r>
                </w:p>
              </w:tc>
              <w:tc>
                <w:tcPr>
                  <w:tcW w:w="931" w:type="pct"/>
                </w:tcPr>
                <w:p w14:paraId="7AFD1546"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Aspectul infuziei</w:t>
                  </w:r>
                </w:p>
              </w:tc>
              <w:tc>
                <w:tcPr>
                  <w:tcW w:w="2215" w:type="pct"/>
                  <w:gridSpan w:val="2"/>
                </w:tcPr>
                <w:p w14:paraId="5A260DEC"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Luminos, transparent</w:t>
                  </w:r>
                </w:p>
              </w:tc>
              <w:tc>
                <w:tcPr>
                  <w:tcW w:w="1511" w:type="pct"/>
                </w:tcPr>
                <w:p w14:paraId="00F0FB5E"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Limpede, culoare roșu închis până la maro închis</w:t>
                  </w:r>
                </w:p>
              </w:tc>
            </w:tr>
            <w:tr w:rsidR="004E1F0A" w:rsidRPr="00DB467E" w14:paraId="5B78FBDD" w14:textId="77777777" w:rsidTr="004E1F0A">
              <w:trPr>
                <w:trHeight w:val="236"/>
              </w:trPr>
              <w:tc>
                <w:tcPr>
                  <w:tcW w:w="343" w:type="pct"/>
                </w:tcPr>
                <w:p w14:paraId="58E6878C"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2. </w:t>
                  </w:r>
                </w:p>
              </w:tc>
              <w:tc>
                <w:tcPr>
                  <w:tcW w:w="931" w:type="pct"/>
                </w:tcPr>
                <w:p w14:paraId="1EEAEF23"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 xml:space="preserve">Aroma și gustul infuziei </w:t>
                  </w:r>
                </w:p>
              </w:tc>
              <w:tc>
                <w:tcPr>
                  <w:tcW w:w="2215" w:type="pct"/>
                  <w:gridSpan w:val="2"/>
                </w:tcPr>
                <w:p w14:paraId="35E4CD0F"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Aroma delicată, gust acru</w:t>
                  </w:r>
                </w:p>
              </w:tc>
              <w:tc>
                <w:tcPr>
                  <w:tcW w:w="1511" w:type="pct"/>
                </w:tcPr>
                <w:p w14:paraId="259B8CE5"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Aromă plăcută, gust acru</w:t>
                  </w:r>
                </w:p>
              </w:tc>
            </w:tr>
            <w:tr w:rsidR="004E1F0A" w:rsidRPr="00DB467E" w14:paraId="197C6681" w14:textId="77777777" w:rsidTr="004E1F0A">
              <w:trPr>
                <w:trHeight w:val="236"/>
              </w:trPr>
              <w:tc>
                <w:tcPr>
                  <w:tcW w:w="343" w:type="pct"/>
                </w:tcPr>
                <w:p w14:paraId="4B6342D9"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3. </w:t>
                  </w:r>
                </w:p>
              </w:tc>
              <w:tc>
                <w:tcPr>
                  <w:tcW w:w="931" w:type="pct"/>
                </w:tcPr>
                <w:p w14:paraId="3A085872"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 xml:space="preserve">Culoarea infuziei </w:t>
                  </w:r>
                </w:p>
              </w:tc>
              <w:tc>
                <w:tcPr>
                  <w:tcW w:w="2215" w:type="pct"/>
                  <w:gridSpan w:val="2"/>
                </w:tcPr>
                <w:p w14:paraId="6D35F08B"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Uniformă, maro-roșu sau maro</w:t>
                  </w:r>
                </w:p>
              </w:tc>
              <w:tc>
                <w:tcPr>
                  <w:tcW w:w="1511" w:type="pct"/>
                </w:tcPr>
                <w:p w14:paraId="4959EA40"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Destul de neted, maro închis</w:t>
                  </w:r>
                </w:p>
              </w:tc>
            </w:tr>
            <w:tr w:rsidR="004E1F0A" w:rsidRPr="00DB467E" w14:paraId="1FD1DB8C" w14:textId="77777777" w:rsidTr="004E1F0A">
              <w:trPr>
                <w:trHeight w:val="236"/>
              </w:trPr>
              <w:tc>
                <w:tcPr>
                  <w:tcW w:w="343" w:type="pct"/>
                </w:tcPr>
                <w:p w14:paraId="547520C1" w14:textId="77777777" w:rsidR="004E1F0A" w:rsidRPr="00DB467E" w:rsidRDefault="004E1F0A" w:rsidP="004E1F0A">
                  <w:pPr>
                    <w:spacing w:line="276" w:lineRule="auto"/>
                    <w:jc w:val="center"/>
                    <w:rPr>
                      <w:rFonts w:ascii="Times New Roman" w:hAnsi="Times New Roman"/>
                      <w:b/>
                      <w:color w:val="000000" w:themeColor="text1"/>
                      <w:sz w:val="18"/>
                      <w:szCs w:val="16"/>
                    </w:rPr>
                  </w:pPr>
                  <w:r w:rsidRPr="00DB467E">
                    <w:rPr>
                      <w:rFonts w:ascii="Times New Roman" w:hAnsi="Times New Roman"/>
                      <w:b/>
                      <w:color w:val="000000" w:themeColor="text1"/>
                      <w:sz w:val="18"/>
                      <w:szCs w:val="16"/>
                    </w:rPr>
                    <w:t xml:space="preserve">4. </w:t>
                  </w:r>
                </w:p>
              </w:tc>
              <w:tc>
                <w:tcPr>
                  <w:tcW w:w="931" w:type="pct"/>
                </w:tcPr>
                <w:p w14:paraId="2C76674D"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t xml:space="preserve">Aspectul </w:t>
                  </w:r>
                  <w:r w:rsidRPr="00DB467E">
                    <w:rPr>
                      <w:rFonts w:ascii="Times New Roman" w:hAnsi="Times New Roman"/>
                      <w:color w:val="000000" w:themeColor="text1"/>
                      <w:sz w:val="18"/>
                      <w:szCs w:val="16"/>
                    </w:rPr>
                    <w:lastRenderedPageBreak/>
                    <w:t xml:space="preserve">ceaiului </w:t>
                  </w:r>
                </w:p>
              </w:tc>
              <w:tc>
                <w:tcPr>
                  <w:tcW w:w="1035" w:type="pct"/>
                </w:tcPr>
                <w:p w14:paraId="5565D0FC"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lastRenderedPageBreak/>
                    <w:t>Omogen, uniform</w:t>
                  </w:r>
                  <w:r w:rsidRPr="00DB467E">
                    <w:rPr>
                      <w:rFonts w:ascii="Times New Roman" w:hAnsi="Times New Roman"/>
                      <w:color w:val="000000" w:themeColor="text1"/>
                      <w:sz w:val="18"/>
                      <w:szCs w:val="16"/>
                    </w:rPr>
                    <w:lastRenderedPageBreak/>
                    <w:t>, bine ondulat</w:t>
                  </w:r>
                </w:p>
              </w:tc>
              <w:tc>
                <w:tcPr>
                  <w:tcW w:w="1180" w:type="pct"/>
                </w:tcPr>
                <w:p w14:paraId="3E0F2F7C"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lastRenderedPageBreak/>
                    <w:t xml:space="preserve">Destul de netedă, </w:t>
                  </w:r>
                  <w:r w:rsidRPr="00DB467E">
                    <w:rPr>
                      <w:rFonts w:ascii="Times New Roman" w:hAnsi="Times New Roman"/>
                      <w:color w:val="000000" w:themeColor="text1"/>
                      <w:sz w:val="18"/>
                      <w:szCs w:val="16"/>
                    </w:rPr>
                    <w:lastRenderedPageBreak/>
                    <w:t>sferică sau alungită</w:t>
                  </w:r>
                </w:p>
              </w:tc>
              <w:tc>
                <w:tcPr>
                  <w:tcW w:w="1511" w:type="pct"/>
                </w:tcPr>
                <w:p w14:paraId="679D7D03" w14:textId="77777777" w:rsidR="004E1F0A" w:rsidRPr="00DB467E" w:rsidRDefault="004E1F0A" w:rsidP="004E1F0A">
                  <w:pPr>
                    <w:spacing w:line="276" w:lineRule="auto"/>
                    <w:rPr>
                      <w:rFonts w:ascii="Times New Roman" w:hAnsi="Times New Roman"/>
                      <w:color w:val="000000" w:themeColor="text1"/>
                      <w:sz w:val="18"/>
                      <w:szCs w:val="16"/>
                    </w:rPr>
                  </w:pPr>
                  <w:r w:rsidRPr="00DB467E">
                    <w:rPr>
                      <w:rFonts w:ascii="Times New Roman" w:hAnsi="Times New Roman"/>
                      <w:color w:val="000000" w:themeColor="text1"/>
                      <w:sz w:val="18"/>
                      <w:szCs w:val="16"/>
                    </w:rPr>
                    <w:lastRenderedPageBreak/>
                    <w:t xml:space="preserve">Placi presate, suprafața </w:t>
                  </w:r>
                  <w:r w:rsidRPr="00DB467E">
                    <w:rPr>
                      <w:rFonts w:ascii="Times New Roman" w:hAnsi="Times New Roman"/>
                      <w:color w:val="000000" w:themeColor="text1"/>
                      <w:sz w:val="18"/>
                      <w:szCs w:val="16"/>
                    </w:rPr>
                    <w:lastRenderedPageBreak/>
                    <w:t>neteda, margini uniforme</w:t>
                  </w:r>
                </w:p>
              </w:tc>
            </w:tr>
          </w:tbl>
          <w:p w14:paraId="50E03C36" w14:textId="77777777" w:rsidR="004E1F0A" w:rsidRPr="00781AEF" w:rsidRDefault="004E1F0A" w:rsidP="004E1F0A">
            <w:pPr>
              <w:spacing w:line="276" w:lineRule="auto"/>
              <w:ind w:firstLine="567"/>
              <w:jc w:val="center"/>
              <w:rPr>
                <w:rFonts w:ascii="Times New Roman" w:eastAsia="Times New Roman" w:hAnsi="Times New Roman"/>
                <w:b/>
                <w:color w:val="000000" w:themeColor="text1"/>
                <w:sz w:val="28"/>
                <w:szCs w:val="28"/>
                <w:lang w:eastAsia="ro-RO"/>
              </w:rPr>
            </w:pPr>
          </w:p>
          <w:p w14:paraId="4572BFDB" w14:textId="77777777" w:rsidR="004E1F0A" w:rsidRPr="00DB467E" w:rsidRDefault="004E1F0A" w:rsidP="004E1F0A">
            <w:pPr>
              <w:spacing w:line="276" w:lineRule="auto"/>
              <w:ind w:firstLine="567"/>
              <w:jc w:val="center"/>
              <w:rPr>
                <w:rFonts w:ascii="Times New Roman" w:eastAsia="Times New Roman" w:hAnsi="Times New Roman"/>
                <w:b/>
                <w:color w:val="000000" w:themeColor="text1"/>
                <w:sz w:val="32"/>
                <w:szCs w:val="28"/>
                <w:lang w:eastAsia="ro-RO"/>
              </w:rPr>
            </w:pPr>
            <w:r w:rsidRPr="00DB467E">
              <w:rPr>
                <w:rFonts w:ascii="Times New Roman" w:eastAsia="Times New Roman" w:hAnsi="Times New Roman"/>
                <w:b/>
                <w:color w:val="000000" w:themeColor="text1"/>
                <w:sz w:val="24"/>
                <w:szCs w:val="28"/>
                <w:lang w:eastAsia="ro-RO"/>
              </w:rPr>
              <w:t>III. Indicatori fizico-chimici pentru ceai</w:t>
            </w:r>
          </w:p>
          <w:tbl>
            <w:tblPr>
              <w:tblStyle w:val="TableGrid"/>
              <w:tblW w:w="5000" w:type="pct"/>
              <w:jc w:val="center"/>
              <w:tblLayout w:type="fixed"/>
              <w:tblLook w:val="04A0" w:firstRow="1" w:lastRow="0" w:firstColumn="1" w:lastColumn="0" w:noHBand="0" w:noVBand="1"/>
            </w:tblPr>
            <w:tblGrid>
              <w:gridCol w:w="296"/>
              <w:gridCol w:w="1493"/>
              <w:gridCol w:w="1045"/>
              <w:gridCol w:w="1192"/>
            </w:tblGrid>
            <w:tr w:rsidR="004E1F0A" w:rsidRPr="00DB467E" w14:paraId="7305A353" w14:textId="77777777" w:rsidTr="004E1F0A">
              <w:trPr>
                <w:trHeight w:val="539"/>
                <w:jc w:val="center"/>
              </w:trPr>
              <w:tc>
                <w:tcPr>
                  <w:tcW w:w="368" w:type="pct"/>
                  <w:vAlign w:val="center"/>
                </w:tcPr>
                <w:p w14:paraId="5E36FF09"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Nr. d/o</w:t>
                  </w:r>
                </w:p>
              </w:tc>
              <w:tc>
                <w:tcPr>
                  <w:tcW w:w="1854" w:type="pct"/>
                  <w:vAlign w:val="center"/>
                </w:tcPr>
                <w:p w14:paraId="7EE2EB3C"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Denumirea indicatorului</w:t>
                  </w:r>
                </w:p>
              </w:tc>
              <w:tc>
                <w:tcPr>
                  <w:tcW w:w="1298" w:type="pct"/>
                  <w:vAlign w:val="center"/>
                </w:tcPr>
                <w:p w14:paraId="62675D5F"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Minim</w:t>
                  </w:r>
                </w:p>
              </w:tc>
              <w:tc>
                <w:tcPr>
                  <w:tcW w:w="1481" w:type="pct"/>
                  <w:vAlign w:val="center"/>
                </w:tcPr>
                <w:p w14:paraId="3275FA07"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Maxim</w:t>
                  </w:r>
                </w:p>
              </w:tc>
            </w:tr>
            <w:tr w:rsidR="004E1F0A" w:rsidRPr="00DB467E" w14:paraId="4CB87F4C" w14:textId="77777777" w:rsidTr="004E1F0A">
              <w:trPr>
                <w:jc w:val="center"/>
              </w:trPr>
              <w:tc>
                <w:tcPr>
                  <w:tcW w:w="368" w:type="pct"/>
                </w:tcPr>
                <w:p w14:paraId="3A579D9D"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1. </w:t>
                  </w:r>
                </w:p>
              </w:tc>
              <w:tc>
                <w:tcPr>
                  <w:tcW w:w="1854" w:type="pct"/>
                </w:tcPr>
                <w:p w14:paraId="4E46709E"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Conținut de substanțe extractive solubile în apă, % </w:t>
                  </w:r>
                </w:p>
              </w:tc>
              <w:tc>
                <w:tcPr>
                  <w:tcW w:w="1298" w:type="pct"/>
                </w:tcPr>
                <w:p w14:paraId="7F5B3C67"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36,0</w:t>
                  </w:r>
                </w:p>
              </w:tc>
              <w:tc>
                <w:tcPr>
                  <w:tcW w:w="1481" w:type="pct"/>
                </w:tcPr>
                <w:p w14:paraId="6A2947E8"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r>
            <w:tr w:rsidR="004E1F0A" w:rsidRPr="00DB467E" w14:paraId="59976702" w14:textId="77777777" w:rsidTr="004E1F0A">
              <w:trPr>
                <w:jc w:val="center"/>
              </w:trPr>
              <w:tc>
                <w:tcPr>
                  <w:tcW w:w="368" w:type="pct"/>
                </w:tcPr>
                <w:p w14:paraId="5CF875A7"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2. </w:t>
                  </w:r>
                </w:p>
              </w:tc>
              <w:tc>
                <w:tcPr>
                  <w:tcW w:w="1854" w:type="pct"/>
                </w:tcPr>
                <w:p w14:paraId="42C668DA"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Fracția de masă a umidității, % </w:t>
                  </w:r>
                </w:p>
              </w:tc>
              <w:tc>
                <w:tcPr>
                  <w:tcW w:w="1298" w:type="pct"/>
                </w:tcPr>
                <w:p w14:paraId="50B13D39"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3A869F3B"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10,0</w:t>
                  </w:r>
                </w:p>
              </w:tc>
            </w:tr>
            <w:tr w:rsidR="004E1F0A" w:rsidRPr="00DB467E" w14:paraId="46D5BF5F" w14:textId="77777777" w:rsidTr="004E1F0A">
              <w:trPr>
                <w:jc w:val="center"/>
              </w:trPr>
              <w:tc>
                <w:tcPr>
                  <w:tcW w:w="368" w:type="pct"/>
                </w:tcPr>
                <w:p w14:paraId="2057A9FF"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3. </w:t>
                  </w:r>
                </w:p>
              </w:tc>
              <w:tc>
                <w:tcPr>
                  <w:tcW w:w="1854" w:type="pct"/>
                </w:tcPr>
                <w:p w14:paraId="5E214F30"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Conținut total de cenușă, %</w:t>
                  </w:r>
                </w:p>
              </w:tc>
              <w:tc>
                <w:tcPr>
                  <w:tcW w:w="1298" w:type="pct"/>
                </w:tcPr>
                <w:p w14:paraId="3EE7BD14"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4,0</w:t>
                  </w:r>
                </w:p>
              </w:tc>
              <w:tc>
                <w:tcPr>
                  <w:tcW w:w="1481" w:type="pct"/>
                </w:tcPr>
                <w:p w14:paraId="5B4D7D88"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4,5</w:t>
                  </w:r>
                </w:p>
              </w:tc>
            </w:tr>
            <w:tr w:rsidR="004E1F0A" w:rsidRPr="00DB467E" w14:paraId="582FE376" w14:textId="77777777" w:rsidTr="004E1F0A">
              <w:trPr>
                <w:jc w:val="center"/>
              </w:trPr>
              <w:tc>
                <w:tcPr>
                  <w:tcW w:w="368" w:type="pct"/>
                </w:tcPr>
                <w:p w14:paraId="111B67BF"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4. </w:t>
                  </w:r>
                </w:p>
              </w:tc>
              <w:tc>
                <w:tcPr>
                  <w:tcW w:w="1854" w:type="pct"/>
                </w:tcPr>
                <w:p w14:paraId="6367C1C2"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Conținut de cenușă solubilă în apă (ponderea conținutului total de cenușă), %</w:t>
                  </w:r>
                </w:p>
              </w:tc>
              <w:tc>
                <w:tcPr>
                  <w:tcW w:w="1298" w:type="pct"/>
                </w:tcPr>
                <w:p w14:paraId="1E81123C"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45,0</w:t>
                  </w:r>
                </w:p>
              </w:tc>
              <w:tc>
                <w:tcPr>
                  <w:tcW w:w="1481" w:type="pct"/>
                </w:tcPr>
                <w:p w14:paraId="58A54AB5"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 </w:t>
                  </w:r>
                </w:p>
              </w:tc>
            </w:tr>
            <w:tr w:rsidR="004E1F0A" w:rsidRPr="00DB467E" w14:paraId="323231D9" w14:textId="77777777" w:rsidTr="004E1F0A">
              <w:trPr>
                <w:jc w:val="center"/>
              </w:trPr>
              <w:tc>
                <w:tcPr>
                  <w:tcW w:w="368" w:type="pct"/>
                </w:tcPr>
                <w:p w14:paraId="4035FA50"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5. </w:t>
                  </w:r>
                </w:p>
              </w:tc>
              <w:tc>
                <w:tcPr>
                  <w:tcW w:w="1854" w:type="pct"/>
                </w:tcPr>
                <w:p w14:paraId="71D09DBC"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Substanțe minerale insolubile în HCl, % </w:t>
                  </w:r>
                </w:p>
              </w:tc>
              <w:tc>
                <w:tcPr>
                  <w:tcW w:w="1298" w:type="pct"/>
                </w:tcPr>
                <w:p w14:paraId="6B402ADB"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17B9139D"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1,0</w:t>
                  </w:r>
                </w:p>
              </w:tc>
            </w:tr>
            <w:tr w:rsidR="004E1F0A" w:rsidRPr="00DB467E" w14:paraId="578028E3" w14:textId="77777777" w:rsidTr="004E1F0A">
              <w:trPr>
                <w:jc w:val="center"/>
              </w:trPr>
              <w:tc>
                <w:tcPr>
                  <w:tcW w:w="368" w:type="pct"/>
                </w:tcPr>
                <w:p w14:paraId="4AAF1411"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6. </w:t>
                  </w:r>
                </w:p>
              </w:tc>
              <w:tc>
                <w:tcPr>
                  <w:tcW w:w="1854" w:type="pct"/>
                </w:tcPr>
                <w:p w14:paraId="39A1BFE5"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Theina, % </w:t>
                  </w:r>
                </w:p>
              </w:tc>
              <w:tc>
                <w:tcPr>
                  <w:tcW w:w="1298" w:type="pct"/>
                </w:tcPr>
                <w:p w14:paraId="0D4B875D"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1,95</w:t>
                  </w:r>
                </w:p>
              </w:tc>
              <w:tc>
                <w:tcPr>
                  <w:tcW w:w="1481" w:type="pct"/>
                </w:tcPr>
                <w:p w14:paraId="2594C617"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r>
            <w:tr w:rsidR="004E1F0A" w:rsidRPr="00DB467E" w14:paraId="75842DE7" w14:textId="77777777" w:rsidTr="004E1F0A">
              <w:trPr>
                <w:jc w:val="center"/>
              </w:trPr>
              <w:tc>
                <w:tcPr>
                  <w:tcW w:w="368" w:type="pct"/>
                </w:tcPr>
                <w:p w14:paraId="6AAD5FB5"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lastRenderedPageBreak/>
                    <w:t xml:space="preserve">7. </w:t>
                  </w:r>
                </w:p>
              </w:tc>
              <w:tc>
                <w:tcPr>
                  <w:tcW w:w="1854" w:type="pct"/>
                </w:tcPr>
                <w:p w14:paraId="183D9B64"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Conținut de fibre grosiere, % </w:t>
                  </w:r>
                </w:p>
              </w:tc>
              <w:tc>
                <w:tcPr>
                  <w:tcW w:w="1298" w:type="pct"/>
                </w:tcPr>
                <w:p w14:paraId="0E7F0FBE"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3B8B9948"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19,0</w:t>
                  </w:r>
                </w:p>
              </w:tc>
            </w:tr>
            <w:tr w:rsidR="004E1F0A" w:rsidRPr="00DB467E" w14:paraId="58B5392B" w14:textId="77777777" w:rsidTr="004E1F0A">
              <w:trPr>
                <w:jc w:val="center"/>
              </w:trPr>
              <w:tc>
                <w:tcPr>
                  <w:tcW w:w="368" w:type="pct"/>
                </w:tcPr>
                <w:p w14:paraId="6AE1F372"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8. </w:t>
                  </w:r>
                </w:p>
              </w:tc>
              <w:tc>
                <w:tcPr>
                  <w:tcW w:w="1854" w:type="pct"/>
                </w:tcPr>
                <w:p w14:paraId="7945586B"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Raportul dintre conținutul de frunze și pețioluri (codițe de frunze), % </w:t>
                  </w:r>
                </w:p>
              </w:tc>
              <w:tc>
                <w:tcPr>
                  <w:tcW w:w="1298" w:type="pct"/>
                </w:tcPr>
                <w:p w14:paraId="745DF262"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5328A0FF"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2,5</w:t>
                  </w:r>
                </w:p>
              </w:tc>
            </w:tr>
            <w:tr w:rsidR="004E1F0A" w:rsidRPr="00DB467E" w14:paraId="47F5BF19" w14:textId="77777777" w:rsidTr="004E1F0A">
              <w:trPr>
                <w:jc w:val="center"/>
              </w:trPr>
              <w:tc>
                <w:tcPr>
                  <w:tcW w:w="368" w:type="pct"/>
                </w:tcPr>
                <w:p w14:paraId="3B5EFAFE" w14:textId="77777777" w:rsidR="004E1F0A" w:rsidRPr="00DB467E" w:rsidRDefault="004E1F0A" w:rsidP="004E1F0A">
                  <w:pPr>
                    <w:spacing w:line="276" w:lineRule="auto"/>
                    <w:jc w:val="center"/>
                    <w:rPr>
                      <w:rFonts w:ascii="Times New Roman" w:hAnsi="Times New Roman"/>
                      <w:b/>
                      <w:color w:val="000000" w:themeColor="text1"/>
                      <w:szCs w:val="18"/>
                    </w:rPr>
                  </w:pPr>
                  <w:r w:rsidRPr="00DB467E">
                    <w:rPr>
                      <w:rFonts w:ascii="Times New Roman" w:hAnsi="Times New Roman"/>
                      <w:b/>
                      <w:color w:val="000000" w:themeColor="text1"/>
                      <w:szCs w:val="18"/>
                    </w:rPr>
                    <w:t xml:space="preserve">9. </w:t>
                  </w:r>
                </w:p>
              </w:tc>
              <w:tc>
                <w:tcPr>
                  <w:tcW w:w="1854" w:type="pct"/>
                </w:tcPr>
                <w:p w14:paraId="45CFA9FB"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 xml:space="preserve">Praf de ceai </w:t>
                  </w:r>
                </w:p>
              </w:tc>
              <w:tc>
                <w:tcPr>
                  <w:tcW w:w="1298" w:type="pct"/>
                </w:tcPr>
                <w:p w14:paraId="4AB8D581"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w:t>
                  </w:r>
                </w:p>
              </w:tc>
              <w:tc>
                <w:tcPr>
                  <w:tcW w:w="1481" w:type="pct"/>
                </w:tcPr>
                <w:p w14:paraId="2FE38F1B" w14:textId="77777777" w:rsidR="004E1F0A" w:rsidRPr="00DB467E" w:rsidRDefault="004E1F0A" w:rsidP="004E1F0A">
                  <w:pPr>
                    <w:spacing w:line="276" w:lineRule="auto"/>
                    <w:rPr>
                      <w:rFonts w:ascii="Times New Roman" w:hAnsi="Times New Roman"/>
                      <w:color w:val="000000" w:themeColor="text1"/>
                      <w:szCs w:val="18"/>
                    </w:rPr>
                  </w:pPr>
                  <w:r w:rsidRPr="00DB467E">
                    <w:rPr>
                      <w:rFonts w:ascii="Times New Roman" w:hAnsi="Times New Roman"/>
                      <w:color w:val="000000" w:themeColor="text1"/>
                      <w:szCs w:val="18"/>
                    </w:rPr>
                    <w:t>0,5</w:t>
                  </w:r>
                </w:p>
              </w:tc>
            </w:tr>
          </w:tbl>
          <w:p w14:paraId="39B0F614" w14:textId="77777777" w:rsidR="004E1F0A" w:rsidRPr="00DB467E"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r w:rsidRPr="00DB467E">
              <w:rPr>
                <w:rFonts w:ascii="Times New Roman" w:eastAsia="Times New Roman" w:hAnsi="Times New Roman"/>
                <w:color w:val="000000" w:themeColor="text1"/>
                <w:sz w:val="24"/>
                <w:szCs w:val="28"/>
                <w:lang w:eastAsia="ro-RO"/>
              </w:rPr>
              <w:t>Anexa nr. 3</w:t>
            </w:r>
          </w:p>
          <w:p w14:paraId="54DD287E" w14:textId="77777777" w:rsidR="004E1F0A" w:rsidRPr="00DB467E"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proofErr w:type="gramStart"/>
            <w:r w:rsidRPr="00DB467E">
              <w:rPr>
                <w:rFonts w:ascii="Times New Roman" w:eastAsia="Times New Roman" w:hAnsi="Times New Roman"/>
                <w:color w:val="000000" w:themeColor="text1"/>
                <w:sz w:val="24"/>
                <w:szCs w:val="28"/>
                <w:lang w:eastAsia="ro-RO"/>
              </w:rPr>
              <w:t>la</w:t>
            </w:r>
            <w:proofErr w:type="gramEnd"/>
            <w:r w:rsidRPr="00DB467E">
              <w:rPr>
                <w:rFonts w:ascii="Times New Roman" w:eastAsia="Times New Roman" w:hAnsi="Times New Roman"/>
                <w:color w:val="000000" w:themeColor="text1"/>
                <w:sz w:val="24"/>
                <w:szCs w:val="28"/>
                <w:lang w:eastAsia="ro-RO"/>
              </w:rPr>
              <w:t xml:space="preserve"> Cerințe de calitate pentru Cafea. </w:t>
            </w:r>
          </w:p>
          <w:p w14:paraId="436751B3" w14:textId="77777777" w:rsidR="004E1F0A" w:rsidRPr="00DB467E" w:rsidRDefault="004E1F0A" w:rsidP="004E1F0A">
            <w:pPr>
              <w:spacing w:line="276" w:lineRule="auto"/>
              <w:ind w:left="153" w:firstLine="1287"/>
              <w:jc w:val="right"/>
              <w:rPr>
                <w:rFonts w:ascii="Times New Roman" w:eastAsia="Times New Roman" w:hAnsi="Times New Roman"/>
                <w:color w:val="000000" w:themeColor="text1"/>
                <w:sz w:val="24"/>
                <w:szCs w:val="28"/>
                <w:lang w:eastAsia="ro-RO"/>
              </w:rPr>
            </w:pPr>
            <w:r w:rsidRPr="00DB467E">
              <w:rPr>
                <w:rFonts w:ascii="Times New Roman" w:eastAsia="Times New Roman" w:hAnsi="Times New Roman"/>
                <w:color w:val="000000" w:themeColor="text1"/>
                <w:sz w:val="24"/>
                <w:szCs w:val="28"/>
                <w:lang w:eastAsia="ro-RO"/>
              </w:rPr>
              <w:t xml:space="preserve">Extracte de cafea și de cicoare. </w:t>
            </w:r>
          </w:p>
          <w:p w14:paraId="6DB61764" w14:textId="77777777" w:rsidR="004E1F0A" w:rsidRPr="00DB467E" w:rsidRDefault="004E1F0A" w:rsidP="004E1F0A">
            <w:pPr>
              <w:spacing w:line="276" w:lineRule="auto"/>
              <w:ind w:firstLine="567"/>
              <w:jc w:val="right"/>
              <w:rPr>
                <w:rFonts w:ascii="Times New Roman" w:eastAsia="Times New Roman" w:hAnsi="Times New Roman"/>
                <w:b/>
                <w:color w:val="000000" w:themeColor="text1"/>
                <w:sz w:val="24"/>
                <w:szCs w:val="28"/>
                <w:lang w:eastAsia="ro-RO"/>
              </w:rPr>
            </w:pPr>
            <w:r w:rsidRPr="00DB467E">
              <w:rPr>
                <w:rFonts w:ascii="Times New Roman" w:eastAsia="Times New Roman" w:hAnsi="Times New Roman"/>
                <w:color w:val="000000" w:themeColor="text1"/>
                <w:sz w:val="24"/>
                <w:szCs w:val="28"/>
                <w:lang w:eastAsia="ro-RO"/>
              </w:rPr>
              <w:t>Ceaiuri și produse de ceai</w:t>
            </w:r>
          </w:p>
          <w:p w14:paraId="7DAC4F96" w14:textId="77777777" w:rsidR="004E1F0A" w:rsidRPr="00DB467E" w:rsidRDefault="004E1F0A" w:rsidP="004E1F0A">
            <w:pPr>
              <w:spacing w:line="276" w:lineRule="auto"/>
              <w:ind w:firstLine="567"/>
              <w:jc w:val="center"/>
              <w:rPr>
                <w:rFonts w:ascii="Times New Roman" w:eastAsia="Times New Roman" w:hAnsi="Times New Roman"/>
                <w:b/>
                <w:color w:val="000000" w:themeColor="text1"/>
                <w:sz w:val="24"/>
                <w:szCs w:val="28"/>
                <w:lang w:eastAsia="ro-RO"/>
              </w:rPr>
            </w:pPr>
            <w:r w:rsidRPr="00DB467E">
              <w:rPr>
                <w:rFonts w:ascii="Times New Roman" w:eastAsia="Times New Roman" w:hAnsi="Times New Roman"/>
                <w:b/>
                <w:color w:val="000000" w:themeColor="text1"/>
                <w:sz w:val="24"/>
                <w:szCs w:val="28"/>
                <w:lang w:eastAsia="ro-RO"/>
              </w:rPr>
              <w:t>Compoziția pulpei uscate de cireșe de cafea</w:t>
            </w:r>
          </w:p>
          <w:p w14:paraId="56761BDC" w14:textId="77777777" w:rsidR="004E1F0A" w:rsidRPr="00781AEF" w:rsidRDefault="004E1F0A" w:rsidP="004E1F0A">
            <w:pPr>
              <w:rPr>
                <w:rFonts w:ascii="inherit" w:eastAsia="Times New Roman" w:hAnsi="inherit"/>
                <w:b/>
                <w:bCs/>
                <w:lang w:val="ro-RO" w:eastAsia="ro-RO"/>
              </w:rPr>
            </w:pPr>
          </w:p>
          <w:tbl>
            <w:tblPr>
              <w:tblStyle w:val="TableGrid"/>
              <w:tblW w:w="3861" w:type="dxa"/>
              <w:tblLayout w:type="fixed"/>
              <w:tblLook w:val="04A0" w:firstRow="1" w:lastRow="0" w:firstColumn="1" w:lastColumn="0" w:noHBand="0" w:noVBand="1"/>
            </w:tblPr>
            <w:tblGrid>
              <w:gridCol w:w="600"/>
              <w:gridCol w:w="3261"/>
            </w:tblGrid>
            <w:tr w:rsidR="004E1F0A" w:rsidRPr="004E1F0A" w14:paraId="393909B6" w14:textId="77777777" w:rsidTr="004E1F0A">
              <w:trPr>
                <w:trHeight w:val="574"/>
              </w:trPr>
              <w:tc>
                <w:tcPr>
                  <w:tcW w:w="600" w:type="dxa"/>
                  <w:vAlign w:val="center"/>
                </w:tcPr>
                <w:p w14:paraId="0C17B632" w14:textId="77777777" w:rsidR="004E1F0A" w:rsidRPr="004E1F0A" w:rsidRDefault="004E1F0A" w:rsidP="004E1F0A">
                  <w:pPr>
                    <w:jc w:val="center"/>
                    <w:rPr>
                      <w:rFonts w:ascii="Times New Roman" w:hAnsi="Times New Roman"/>
                      <w:b/>
                      <w:bCs/>
                      <w:sz w:val="16"/>
                      <w:szCs w:val="16"/>
                      <w:lang w:val="ro-RO"/>
                    </w:rPr>
                  </w:pPr>
                  <w:r w:rsidRPr="004E1F0A">
                    <w:rPr>
                      <w:rFonts w:ascii="Times New Roman" w:hAnsi="Times New Roman"/>
                      <w:b/>
                      <w:bCs/>
                      <w:sz w:val="16"/>
                      <w:szCs w:val="16"/>
                      <w:lang w:val="ro-RO"/>
                    </w:rPr>
                    <w:t>Nr. d/o</w:t>
                  </w:r>
                </w:p>
              </w:tc>
              <w:tc>
                <w:tcPr>
                  <w:tcW w:w="3261" w:type="dxa"/>
                  <w:vAlign w:val="center"/>
                </w:tcPr>
                <w:p w14:paraId="04B54587" w14:textId="77777777" w:rsidR="004E1F0A" w:rsidRPr="004E1F0A" w:rsidRDefault="004E1F0A" w:rsidP="004E1F0A">
                  <w:pPr>
                    <w:spacing w:before="60" w:after="60"/>
                    <w:ind w:right="195"/>
                    <w:jc w:val="center"/>
                    <w:rPr>
                      <w:rFonts w:ascii="Times New Roman" w:hAnsi="Times New Roman"/>
                      <w:b/>
                      <w:bCs/>
                      <w:sz w:val="16"/>
                      <w:szCs w:val="16"/>
                      <w:lang w:val="ro-RO"/>
                    </w:rPr>
                  </w:pPr>
                  <w:r w:rsidRPr="004E1F0A">
                    <w:rPr>
                      <w:rFonts w:ascii="Times New Roman" w:hAnsi="Times New Roman"/>
                      <w:b/>
                      <w:bCs/>
                      <w:sz w:val="16"/>
                      <w:szCs w:val="16"/>
                      <w:lang w:val="ro-RO"/>
                    </w:rPr>
                    <w:t>Specificații</w:t>
                  </w:r>
                </w:p>
              </w:tc>
            </w:tr>
            <w:tr w:rsidR="004E1F0A" w:rsidRPr="004E1F0A" w14:paraId="1313BCC7" w14:textId="77777777" w:rsidTr="004E1F0A">
              <w:trPr>
                <w:trHeight w:val="372"/>
              </w:trPr>
              <w:tc>
                <w:tcPr>
                  <w:tcW w:w="600" w:type="dxa"/>
                  <w:vAlign w:val="center"/>
                </w:tcPr>
                <w:p w14:paraId="5C365166" w14:textId="77777777" w:rsidR="004E1F0A" w:rsidRPr="004E1F0A" w:rsidRDefault="004E1F0A" w:rsidP="004E1F0A">
                  <w:pPr>
                    <w:ind w:right="94" w:firstLine="67"/>
                    <w:rPr>
                      <w:rFonts w:ascii="Times New Roman" w:hAnsi="Times New Roman"/>
                      <w:b/>
                      <w:bCs/>
                      <w:sz w:val="16"/>
                      <w:szCs w:val="16"/>
                      <w:lang w:val="ro-RO"/>
                    </w:rPr>
                  </w:pPr>
                  <w:r w:rsidRPr="004E1F0A">
                    <w:rPr>
                      <w:rFonts w:ascii="Times New Roman" w:hAnsi="Times New Roman"/>
                      <w:b/>
                      <w:bCs/>
                      <w:sz w:val="16"/>
                      <w:szCs w:val="16"/>
                      <w:lang w:val="ro-RO"/>
                    </w:rPr>
                    <w:t xml:space="preserve">1. </w:t>
                  </w:r>
                </w:p>
              </w:tc>
              <w:tc>
                <w:tcPr>
                  <w:tcW w:w="3261" w:type="dxa"/>
                  <w:vAlign w:val="center"/>
                </w:tcPr>
                <w:p w14:paraId="2ADD9E6E" w14:textId="77777777" w:rsidR="004E1F0A" w:rsidRPr="004E1F0A" w:rsidRDefault="004E1F0A" w:rsidP="004E1F0A">
                  <w:pPr>
                    <w:ind w:firstLine="0"/>
                    <w:rPr>
                      <w:rFonts w:ascii="Times New Roman" w:hAnsi="Times New Roman"/>
                      <w:b/>
                      <w:bCs/>
                      <w:sz w:val="16"/>
                      <w:szCs w:val="16"/>
                      <w:lang w:val="ro-RO"/>
                    </w:rPr>
                  </w:pPr>
                  <w:r w:rsidRPr="004E1F0A">
                    <w:rPr>
                      <w:rFonts w:ascii="Times New Roman" w:hAnsi="Times New Roman"/>
                      <w:b/>
                      <w:bCs/>
                      <w:sz w:val="16"/>
                      <w:szCs w:val="16"/>
                      <w:lang w:val="ro-RO"/>
                    </w:rPr>
                    <w:t>Compoziția pulpei uscate de cireșe de cafea:</w:t>
                  </w:r>
                </w:p>
              </w:tc>
            </w:tr>
            <w:tr w:rsidR="004E1F0A" w:rsidRPr="004E1F0A" w14:paraId="7EB20988" w14:textId="77777777" w:rsidTr="004E1F0A">
              <w:trPr>
                <w:trHeight w:val="135"/>
              </w:trPr>
              <w:tc>
                <w:tcPr>
                  <w:tcW w:w="600" w:type="dxa"/>
                  <w:vAlign w:val="center"/>
                </w:tcPr>
                <w:p w14:paraId="773DD776"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1A7FBA6A" w14:textId="77777777" w:rsidR="004E1F0A" w:rsidRPr="004E1F0A" w:rsidRDefault="004E1F0A" w:rsidP="004E1F0A">
                  <w:pPr>
                    <w:ind w:firstLine="0"/>
                    <w:rPr>
                      <w:rFonts w:ascii="Times New Roman" w:hAnsi="Times New Roman"/>
                      <w:vanish/>
                      <w:sz w:val="16"/>
                      <w:szCs w:val="16"/>
                      <w:lang w:val="ro-RO"/>
                    </w:rPr>
                  </w:pPr>
                  <w:r w:rsidRPr="004E1F0A">
                    <w:rPr>
                      <w:rFonts w:ascii="Times New Roman" w:hAnsi="Times New Roman"/>
                      <w:sz w:val="16"/>
                      <w:szCs w:val="16"/>
                      <w:lang w:val="ro-RO"/>
                    </w:rPr>
                    <w:t>Apă: &lt; 18 %</w:t>
                  </w:r>
                </w:p>
                <w:p w14:paraId="311F2164" w14:textId="77777777" w:rsidR="004E1F0A" w:rsidRPr="004E1F0A" w:rsidRDefault="004E1F0A" w:rsidP="004E1F0A">
                  <w:pPr>
                    <w:ind w:firstLine="0"/>
                    <w:rPr>
                      <w:rFonts w:ascii="Times New Roman" w:hAnsi="Times New Roman"/>
                      <w:vanish/>
                      <w:sz w:val="16"/>
                      <w:szCs w:val="16"/>
                      <w:lang w:val="ro-RO"/>
                    </w:rPr>
                  </w:pPr>
                </w:p>
                <w:p w14:paraId="1250CB9A" w14:textId="77777777" w:rsidR="004E1F0A" w:rsidRPr="004E1F0A" w:rsidRDefault="004E1F0A" w:rsidP="004E1F0A">
                  <w:pPr>
                    <w:ind w:firstLine="0"/>
                    <w:rPr>
                      <w:rFonts w:ascii="Times New Roman" w:hAnsi="Times New Roman"/>
                      <w:vanish/>
                      <w:sz w:val="16"/>
                      <w:szCs w:val="16"/>
                      <w:lang w:val="ro-RO"/>
                    </w:rPr>
                  </w:pPr>
                </w:p>
                <w:p w14:paraId="409F975B" w14:textId="77777777" w:rsidR="004E1F0A" w:rsidRPr="004E1F0A" w:rsidRDefault="004E1F0A" w:rsidP="004E1F0A">
                  <w:pPr>
                    <w:ind w:firstLine="0"/>
                    <w:rPr>
                      <w:rFonts w:ascii="Times New Roman" w:hAnsi="Times New Roman"/>
                      <w:vanish/>
                      <w:sz w:val="16"/>
                      <w:szCs w:val="16"/>
                      <w:lang w:val="ro-RO"/>
                    </w:rPr>
                  </w:pPr>
                </w:p>
                <w:p w14:paraId="457E51AE" w14:textId="77777777" w:rsidR="004E1F0A" w:rsidRPr="004E1F0A" w:rsidRDefault="004E1F0A" w:rsidP="004E1F0A">
                  <w:pPr>
                    <w:ind w:firstLine="0"/>
                    <w:rPr>
                      <w:rFonts w:ascii="Times New Roman" w:hAnsi="Times New Roman"/>
                      <w:vanish/>
                      <w:sz w:val="16"/>
                      <w:szCs w:val="16"/>
                      <w:lang w:val="ro-RO"/>
                    </w:rPr>
                  </w:pPr>
                </w:p>
                <w:p w14:paraId="1A104EF7"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 </w:t>
                  </w:r>
                </w:p>
              </w:tc>
            </w:tr>
            <w:tr w:rsidR="004E1F0A" w:rsidRPr="004E1F0A" w14:paraId="270F6B92" w14:textId="77777777" w:rsidTr="004E1F0A">
              <w:trPr>
                <w:trHeight w:val="186"/>
              </w:trPr>
              <w:tc>
                <w:tcPr>
                  <w:tcW w:w="600" w:type="dxa"/>
                  <w:vAlign w:val="center"/>
                </w:tcPr>
                <w:p w14:paraId="0F24A244"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0B71C7EC" w14:textId="77777777" w:rsidR="004E1F0A" w:rsidRPr="004E1F0A" w:rsidRDefault="004E1F0A" w:rsidP="004E1F0A">
                  <w:pPr>
                    <w:ind w:firstLine="0"/>
                    <w:rPr>
                      <w:rFonts w:ascii="Times New Roman" w:hAnsi="Times New Roman"/>
                      <w:b/>
                      <w:bCs/>
                      <w:sz w:val="16"/>
                      <w:szCs w:val="16"/>
                      <w:lang w:val="ro-RO"/>
                    </w:rPr>
                  </w:pPr>
                  <w:r w:rsidRPr="004E1F0A">
                    <w:rPr>
                      <w:rFonts w:ascii="Times New Roman" w:hAnsi="Times New Roman"/>
                      <w:sz w:val="16"/>
                      <w:szCs w:val="16"/>
                      <w:lang w:val="ro-RO"/>
                    </w:rPr>
                    <w:t>Activitatea apei (a</w:t>
                  </w:r>
                  <w:r w:rsidRPr="004E1F0A">
                    <w:rPr>
                      <w:rFonts w:ascii="Times New Roman" w:hAnsi="Times New Roman"/>
                      <w:sz w:val="16"/>
                      <w:szCs w:val="16"/>
                      <w:vertAlign w:val="subscript"/>
                      <w:lang w:val="ro-RO"/>
                    </w:rPr>
                    <w:t>w</w:t>
                  </w:r>
                  <w:r w:rsidRPr="004E1F0A">
                    <w:rPr>
                      <w:rFonts w:ascii="Times New Roman" w:hAnsi="Times New Roman"/>
                      <w:sz w:val="16"/>
                      <w:szCs w:val="16"/>
                      <w:lang w:val="ro-RO"/>
                    </w:rPr>
                    <w:t>): ≤ 0,65</w:t>
                  </w:r>
                </w:p>
              </w:tc>
            </w:tr>
            <w:tr w:rsidR="004E1F0A" w:rsidRPr="004E1F0A" w14:paraId="46227239" w14:textId="77777777" w:rsidTr="004E1F0A">
              <w:trPr>
                <w:trHeight w:val="129"/>
              </w:trPr>
              <w:tc>
                <w:tcPr>
                  <w:tcW w:w="600" w:type="dxa"/>
                  <w:vAlign w:val="center"/>
                </w:tcPr>
                <w:p w14:paraId="159E9AC8"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00A49CDD" w14:textId="77777777" w:rsidR="004E1F0A" w:rsidRPr="004E1F0A" w:rsidRDefault="004E1F0A" w:rsidP="004E1F0A">
                  <w:pPr>
                    <w:ind w:firstLine="0"/>
                    <w:rPr>
                      <w:rFonts w:ascii="Times New Roman" w:hAnsi="Times New Roman"/>
                      <w:b/>
                      <w:bCs/>
                      <w:sz w:val="16"/>
                      <w:szCs w:val="16"/>
                      <w:lang w:val="ro-RO"/>
                    </w:rPr>
                  </w:pPr>
                  <w:r w:rsidRPr="004E1F0A">
                    <w:rPr>
                      <w:rFonts w:ascii="Times New Roman" w:hAnsi="Times New Roman"/>
                      <w:sz w:val="16"/>
                      <w:szCs w:val="16"/>
                      <w:lang w:val="ro-RO"/>
                    </w:rPr>
                    <w:t>Cenușă: &lt; 10,4 % SU</w:t>
                  </w:r>
                </w:p>
              </w:tc>
            </w:tr>
            <w:tr w:rsidR="004E1F0A" w:rsidRPr="004E1F0A" w14:paraId="78A29565" w14:textId="77777777" w:rsidTr="004E1F0A">
              <w:trPr>
                <w:trHeight w:val="186"/>
              </w:trPr>
              <w:tc>
                <w:tcPr>
                  <w:tcW w:w="600" w:type="dxa"/>
                  <w:vAlign w:val="center"/>
                </w:tcPr>
                <w:p w14:paraId="3284C76E"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2AE39A48" w14:textId="77777777" w:rsidR="004E1F0A" w:rsidRPr="004E1F0A" w:rsidRDefault="004E1F0A" w:rsidP="004E1F0A">
                  <w:pPr>
                    <w:ind w:firstLine="0"/>
                    <w:rPr>
                      <w:rFonts w:ascii="Times New Roman" w:hAnsi="Times New Roman"/>
                      <w:b/>
                      <w:bCs/>
                      <w:sz w:val="16"/>
                      <w:szCs w:val="16"/>
                      <w:lang w:val="ro-RO"/>
                    </w:rPr>
                  </w:pPr>
                  <w:r w:rsidRPr="004E1F0A">
                    <w:rPr>
                      <w:rFonts w:ascii="Times New Roman" w:hAnsi="Times New Roman"/>
                      <w:sz w:val="16"/>
                      <w:szCs w:val="16"/>
                      <w:lang w:val="ro-RO"/>
                    </w:rPr>
                    <w:t>Proteine: &lt; 15 % SU</w:t>
                  </w:r>
                </w:p>
              </w:tc>
            </w:tr>
            <w:tr w:rsidR="004E1F0A" w:rsidRPr="004E1F0A" w14:paraId="31599FB3" w14:textId="77777777" w:rsidTr="004E1F0A">
              <w:trPr>
                <w:trHeight w:val="186"/>
              </w:trPr>
              <w:tc>
                <w:tcPr>
                  <w:tcW w:w="600" w:type="dxa"/>
                  <w:vAlign w:val="center"/>
                </w:tcPr>
                <w:p w14:paraId="104A2A59"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0847461E"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Grăsimi: &lt; 5 % SU</w:t>
                  </w:r>
                </w:p>
              </w:tc>
            </w:tr>
            <w:tr w:rsidR="004E1F0A" w:rsidRPr="004E1F0A" w14:paraId="63A98BA6" w14:textId="77777777" w:rsidTr="004E1F0A">
              <w:trPr>
                <w:trHeight w:val="186"/>
              </w:trPr>
              <w:tc>
                <w:tcPr>
                  <w:tcW w:w="600" w:type="dxa"/>
                  <w:vAlign w:val="center"/>
                </w:tcPr>
                <w:p w14:paraId="565075B6"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67C09F3B" w14:textId="77777777" w:rsidR="004E1F0A" w:rsidRPr="004E1F0A" w:rsidRDefault="004E1F0A" w:rsidP="004E1F0A">
                  <w:pPr>
                    <w:ind w:firstLine="0"/>
                    <w:rPr>
                      <w:rFonts w:ascii="Times New Roman" w:hAnsi="Times New Roman"/>
                      <w:b/>
                      <w:bCs/>
                      <w:sz w:val="16"/>
                      <w:szCs w:val="16"/>
                      <w:lang w:val="ro-RO"/>
                    </w:rPr>
                  </w:pPr>
                  <w:r w:rsidRPr="004E1F0A">
                    <w:rPr>
                      <w:rFonts w:ascii="Times New Roman" w:hAnsi="Times New Roman"/>
                      <w:sz w:val="16"/>
                      <w:szCs w:val="16"/>
                      <w:lang w:val="ro-RO"/>
                    </w:rPr>
                    <w:t>Carbohidrați: &lt; 85 % SU</w:t>
                  </w:r>
                </w:p>
              </w:tc>
            </w:tr>
            <w:tr w:rsidR="004E1F0A" w:rsidRPr="004E1F0A" w14:paraId="7B3DC0D7" w14:textId="77777777" w:rsidTr="004E1F0A">
              <w:trPr>
                <w:trHeight w:val="729"/>
              </w:trPr>
              <w:tc>
                <w:tcPr>
                  <w:tcW w:w="600" w:type="dxa"/>
                  <w:vAlign w:val="center"/>
                </w:tcPr>
                <w:p w14:paraId="7A5F4AC0" w14:textId="77777777" w:rsidR="004E1F0A" w:rsidRPr="004E1F0A" w:rsidRDefault="004E1F0A" w:rsidP="004E1F0A">
                  <w:pPr>
                    <w:ind w:right="94" w:firstLine="67"/>
                    <w:rPr>
                      <w:rFonts w:ascii="Times New Roman" w:hAnsi="Times New Roman"/>
                      <w:b/>
                      <w:bCs/>
                      <w:sz w:val="16"/>
                      <w:szCs w:val="16"/>
                      <w:lang w:val="ro-RO"/>
                    </w:rPr>
                  </w:pPr>
                  <w:r w:rsidRPr="004E1F0A">
                    <w:rPr>
                      <w:rFonts w:ascii="Times New Roman" w:hAnsi="Times New Roman"/>
                      <w:b/>
                      <w:bCs/>
                      <w:sz w:val="16"/>
                      <w:szCs w:val="16"/>
                      <w:lang w:val="ro-RO"/>
                    </w:rPr>
                    <w:t xml:space="preserve">2. </w:t>
                  </w:r>
                </w:p>
              </w:tc>
              <w:tc>
                <w:tcPr>
                  <w:tcW w:w="3261" w:type="dxa"/>
                  <w:vAlign w:val="center"/>
                </w:tcPr>
                <w:p w14:paraId="34C393B9" w14:textId="77777777" w:rsidR="004E1F0A" w:rsidRPr="004E1F0A" w:rsidRDefault="004E1F0A" w:rsidP="004E1F0A">
                  <w:pPr>
                    <w:spacing w:before="60" w:after="60"/>
                    <w:ind w:firstLine="0"/>
                    <w:rPr>
                      <w:rFonts w:ascii="Times New Roman" w:hAnsi="Times New Roman"/>
                      <w:b/>
                      <w:bCs/>
                      <w:sz w:val="16"/>
                      <w:szCs w:val="16"/>
                      <w:lang w:val="ro-RO"/>
                    </w:rPr>
                  </w:pPr>
                  <w:r w:rsidRPr="004E1F0A">
                    <w:rPr>
                      <w:rFonts w:ascii="Times New Roman" w:hAnsi="Times New Roman"/>
                      <w:b/>
                      <w:bCs/>
                      <w:sz w:val="16"/>
                      <w:szCs w:val="16"/>
                      <w:lang w:val="ro-RO"/>
                    </w:rPr>
                    <w:t xml:space="preserve">Criterii microbiologice: </w:t>
                  </w:r>
                </w:p>
                <w:p w14:paraId="4E06F04E"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sz w:val="16"/>
                      <w:szCs w:val="16"/>
                      <w:lang w:val="ro-RO"/>
                    </w:rPr>
                    <w:t>Trebuie să corespundă indicilor prevăzuți în Regulile privind criteriile microbiologice pentru produsele alimentare, aprobate prin Hotărârea Guvernului nr.221/2009.</w:t>
                  </w:r>
                </w:p>
              </w:tc>
            </w:tr>
            <w:tr w:rsidR="004E1F0A" w:rsidRPr="004E1F0A" w14:paraId="42576BC2" w14:textId="77777777" w:rsidTr="004E1F0A">
              <w:trPr>
                <w:trHeight w:val="166"/>
              </w:trPr>
              <w:tc>
                <w:tcPr>
                  <w:tcW w:w="600" w:type="dxa"/>
                  <w:vAlign w:val="center"/>
                </w:tcPr>
                <w:p w14:paraId="0B1BF683"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4ACCC38D" w14:textId="77777777" w:rsidR="004E1F0A" w:rsidRPr="004E1F0A" w:rsidRDefault="004E1F0A" w:rsidP="004E1F0A">
                  <w:pPr>
                    <w:ind w:firstLine="0"/>
                    <w:rPr>
                      <w:rFonts w:ascii="Times New Roman" w:hAnsi="Times New Roman"/>
                      <w:vanish/>
                      <w:sz w:val="16"/>
                      <w:szCs w:val="16"/>
                      <w:lang w:val="ro-RO"/>
                    </w:rPr>
                  </w:pPr>
                  <w:r w:rsidRPr="004E1F0A">
                    <w:rPr>
                      <w:rFonts w:ascii="Times New Roman" w:hAnsi="Times New Roman"/>
                      <w:sz w:val="16"/>
                      <w:szCs w:val="16"/>
                      <w:lang w:val="ro-RO"/>
                    </w:rPr>
                    <w:t>Număr de microorganisme aerobe: &lt; 10</w:t>
                  </w:r>
                  <w:r w:rsidRPr="004E1F0A">
                    <w:rPr>
                      <w:rFonts w:ascii="Times New Roman" w:hAnsi="Times New Roman"/>
                      <w:sz w:val="16"/>
                      <w:szCs w:val="16"/>
                      <w:vertAlign w:val="superscript"/>
                      <w:lang w:val="ro-RO"/>
                    </w:rPr>
                    <w:t>4</w:t>
                  </w:r>
                  <w:r w:rsidRPr="004E1F0A">
                    <w:rPr>
                      <w:rFonts w:ascii="Times New Roman" w:hAnsi="Times New Roman"/>
                      <w:sz w:val="16"/>
                      <w:szCs w:val="16"/>
                      <w:lang w:val="ro-RO"/>
                    </w:rPr>
                    <w:t> CFU/g</w:t>
                  </w:r>
                </w:p>
                <w:p w14:paraId="2C76C866" w14:textId="77777777" w:rsidR="004E1F0A" w:rsidRPr="004E1F0A" w:rsidRDefault="004E1F0A" w:rsidP="004E1F0A">
                  <w:pPr>
                    <w:ind w:firstLine="0"/>
                    <w:rPr>
                      <w:rFonts w:ascii="Times New Roman" w:hAnsi="Times New Roman"/>
                      <w:vanish/>
                      <w:sz w:val="16"/>
                      <w:szCs w:val="16"/>
                      <w:lang w:val="ro-RO"/>
                    </w:rPr>
                  </w:pPr>
                </w:p>
                <w:p w14:paraId="63F2B22A" w14:textId="77777777" w:rsidR="004E1F0A" w:rsidRPr="004E1F0A" w:rsidRDefault="004E1F0A" w:rsidP="004E1F0A">
                  <w:pPr>
                    <w:ind w:firstLine="0"/>
                    <w:rPr>
                      <w:rFonts w:ascii="Times New Roman" w:hAnsi="Times New Roman"/>
                      <w:vanish/>
                      <w:sz w:val="16"/>
                      <w:szCs w:val="16"/>
                      <w:lang w:val="ro-RO"/>
                    </w:rPr>
                  </w:pPr>
                </w:p>
                <w:p w14:paraId="70A9EF8A" w14:textId="77777777" w:rsidR="004E1F0A" w:rsidRPr="004E1F0A" w:rsidRDefault="004E1F0A" w:rsidP="004E1F0A">
                  <w:pPr>
                    <w:ind w:firstLine="0"/>
                    <w:rPr>
                      <w:rFonts w:ascii="Times New Roman" w:hAnsi="Times New Roman"/>
                      <w:sz w:val="16"/>
                      <w:szCs w:val="16"/>
                      <w:lang w:val="ro-RO"/>
                    </w:rPr>
                  </w:pPr>
                </w:p>
              </w:tc>
            </w:tr>
            <w:tr w:rsidR="004E1F0A" w:rsidRPr="004E1F0A" w14:paraId="593C21C6" w14:textId="77777777" w:rsidTr="004E1F0A">
              <w:trPr>
                <w:trHeight w:val="186"/>
              </w:trPr>
              <w:tc>
                <w:tcPr>
                  <w:tcW w:w="600" w:type="dxa"/>
                  <w:vAlign w:val="center"/>
                </w:tcPr>
                <w:p w14:paraId="2ECDB73C"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24FB56C2"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Total drojdii și mucegaiuri: &lt; 100 CFU/g</w:t>
                  </w:r>
                </w:p>
              </w:tc>
            </w:tr>
            <w:tr w:rsidR="004E1F0A" w:rsidRPr="004E1F0A" w14:paraId="4A30A024" w14:textId="77777777" w:rsidTr="004E1F0A">
              <w:trPr>
                <w:trHeight w:val="186"/>
              </w:trPr>
              <w:tc>
                <w:tcPr>
                  <w:tcW w:w="600" w:type="dxa"/>
                  <w:vAlign w:val="center"/>
                </w:tcPr>
                <w:p w14:paraId="72E885D7"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5D636BEF"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Enterobacteriaceae: &lt; 50 CFU/g</w:t>
                  </w:r>
                </w:p>
              </w:tc>
            </w:tr>
            <w:tr w:rsidR="004E1F0A" w:rsidRPr="004E1F0A" w14:paraId="0138B8C1" w14:textId="77777777" w:rsidTr="004E1F0A">
              <w:trPr>
                <w:trHeight w:val="186"/>
              </w:trPr>
              <w:tc>
                <w:tcPr>
                  <w:tcW w:w="600" w:type="dxa"/>
                  <w:vAlign w:val="center"/>
                </w:tcPr>
                <w:p w14:paraId="467C69A2"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2DED3C8D"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i/>
                      <w:iCs/>
                      <w:sz w:val="16"/>
                      <w:szCs w:val="16"/>
                      <w:lang w:val="ro-RO"/>
                    </w:rPr>
                    <w:t>Salmonella</w:t>
                  </w:r>
                  <w:r w:rsidRPr="004E1F0A">
                    <w:rPr>
                      <w:rFonts w:ascii="Times New Roman" w:hAnsi="Times New Roman"/>
                      <w:sz w:val="16"/>
                      <w:szCs w:val="16"/>
                      <w:lang w:val="ro-RO"/>
                    </w:rPr>
                    <w:t>: absență în 25 g</w:t>
                  </w:r>
                </w:p>
              </w:tc>
            </w:tr>
            <w:tr w:rsidR="004E1F0A" w:rsidRPr="004E1F0A" w14:paraId="140DD3BA" w14:textId="77777777" w:rsidTr="004E1F0A">
              <w:trPr>
                <w:trHeight w:val="186"/>
              </w:trPr>
              <w:tc>
                <w:tcPr>
                  <w:tcW w:w="600" w:type="dxa"/>
                  <w:vAlign w:val="center"/>
                </w:tcPr>
                <w:p w14:paraId="78147B2F"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44C6A752"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i/>
                      <w:iCs/>
                      <w:sz w:val="16"/>
                      <w:szCs w:val="16"/>
                      <w:lang w:val="ro-RO"/>
                    </w:rPr>
                    <w:t>Bacillus cereus</w:t>
                  </w:r>
                  <w:r w:rsidRPr="004E1F0A">
                    <w:rPr>
                      <w:rFonts w:ascii="Times New Roman" w:hAnsi="Times New Roman"/>
                      <w:sz w:val="16"/>
                      <w:szCs w:val="16"/>
                      <w:lang w:val="ro-RO"/>
                    </w:rPr>
                    <w:t>: &lt; 100 CFU/g</w:t>
                  </w:r>
                </w:p>
              </w:tc>
            </w:tr>
            <w:tr w:rsidR="004E1F0A" w:rsidRPr="004E1F0A" w14:paraId="0D18DC1B" w14:textId="77777777" w:rsidTr="004E1F0A">
              <w:trPr>
                <w:trHeight w:val="729"/>
              </w:trPr>
              <w:tc>
                <w:tcPr>
                  <w:tcW w:w="600" w:type="dxa"/>
                  <w:vAlign w:val="center"/>
                </w:tcPr>
                <w:p w14:paraId="71803F5D" w14:textId="77777777" w:rsidR="004E1F0A" w:rsidRPr="004E1F0A" w:rsidRDefault="004E1F0A" w:rsidP="004E1F0A">
                  <w:pPr>
                    <w:ind w:right="94" w:firstLine="67"/>
                    <w:rPr>
                      <w:rFonts w:ascii="Times New Roman" w:hAnsi="Times New Roman"/>
                      <w:b/>
                      <w:bCs/>
                      <w:sz w:val="16"/>
                      <w:szCs w:val="16"/>
                      <w:lang w:val="ro-RO"/>
                    </w:rPr>
                  </w:pPr>
                  <w:r w:rsidRPr="004E1F0A">
                    <w:rPr>
                      <w:rFonts w:ascii="Times New Roman" w:hAnsi="Times New Roman"/>
                      <w:b/>
                      <w:bCs/>
                      <w:sz w:val="16"/>
                      <w:szCs w:val="16"/>
                      <w:lang w:val="ro-RO"/>
                    </w:rPr>
                    <w:lastRenderedPageBreak/>
                    <w:t xml:space="preserve">3. </w:t>
                  </w:r>
                </w:p>
              </w:tc>
              <w:tc>
                <w:tcPr>
                  <w:tcW w:w="3261" w:type="dxa"/>
                  <w:vAlign w:val="center"/>
                </w:tcPr>
                <w:p w14:paraId="600BC6D9" w14:textId="77777777" w:rsidR="004E1F0A" w:rsidRPr="004E1F0A" w:rsidRDefault="004E1F0A" w:rsidP="004E1F0A">
                  <w:pPr>
                    <w:spacing w:before="60" w:after="60"/>
                    <w:ind w:firstLine="0"/>
                    <w:rPr>
                      <w:rFonts w:ascii="Times New Roman" w:hAnsi="Times New Roman"/>
                      <w:b/>
                      <w:bCs/>
                      <w:sz w:val="16"/>
                      <w:szCs w:val="16"/>
                      <w:lang w:val="ro-RO"/>
                    </w:rPr>
                  </w:pPr>
                  <w:r w:rsidRPr="004E1F0A">
                    <w:rPr>
                      <w:rFonts w:ascii="Times New Roman" w:hAnsi="Times New Roman"/>
                      <w:b/>
                      <w:bCs/>
                      <w:sz w:val="16"/>
                      <w:szCs w:val="16"/>
                      <w:lang w:val="ro-RO"/>
                    </w:rPr>
                    <w:t xml:space="preserve">Micotoxine: </w:t>
                  </w:r>
                </w:p>
                <w:p w14:paraId="3ED85A9C"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sz w:val="16"/>
                      <w:szCs w:val="16"/>
                      <w:lang w:val="ro-RO"/>
                    </w:rPr>
                    <w:t>Nivelurile maxime ale unor contaminanţi din produse trebuie să corespundă cerinţelor stipulate în Regulamentul sanitar privind contaminaţii din produsele alimentare, aprobat prin Hotărârea Guvernului nr.520/2010.</w:t>
                  </w:r>
                </w:p>
              </w:tc>
            </w:tr>
            <w:tr w:rsidR="004E1F0A" w:rsidRPr="004E1F0A" w14:paraId="522095C1" w14:textId="77777777" w:rsidTr="004E1F0A">
              <w:trPr>
                <w:trHeight w:val="310"/>
              </w:trPr>
              <w:tc>
                <w:tcPr>
                  <w:tcW w:w="600" w:type="dxa"/>
                  <w:vAlign w:val="center"/>
                </w:tcPr>
                <w:p w14:paraId="0DC0AB96"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338360AD"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sz w:val="16"/>
                      <w:szCs w:val="16"/>
                      <w:lang w:val="ro-RO"/>
                    </w:rPr>
                    <w:t> Ochratoxină A: &lt; 5,0 μg/kg</w:t>
                  </w:r>
                </w:p>
              </w:tc>
            </w:tr>
            <w:tr w:rsidR="004E1F0A" w:rsidRPr="004E1F0A" w14:paraId="2CBB2F37" w14:textId="77777777" w:rsidTr="004E1F0A">
              <w:trPr>
                <w:trHeight w:val="294"/>
              </w:trPr>
              <w:tc>
                <w:tcPr>
                  <w:tcW w:w="600" w:type="dxa"/>
                  <w:vAlign w:val="center"/>
                </w:tcPr>
                <w:p w14:paraId="471DDCD6"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5FADE1C5"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sz w:val="16"/>
                      <w:szCs w:val="16"/>
                      <w:lang w:val="ro-RO"/>
                    </w:rPr>
                    <w:t>Aflatoxină B1: &lt; 2,0 μg/kg</w:t>
                  </w:r>
                </w:p>
              </w:tc>
            </w:tr>
            <w:tr w:rsidR="004E1F0A" w:rsidRPr="004E1F0A" w14:paraId="6990AC86" w14:textId="77777777" w:rsidTr="004E1F0A">
              <w:trPr>
                <w:trHeight w:val="294"/>
              </w:trPr>
              <w:tc>
                <w:tcPr>
                  <w:tcW w:w="600" w:type="dxa"/>
                  <w:vAlign w:val="center"/>
                </w:tcPr>
                <w:p w14:paraId="240F12FF" w14:textId="77777777" w:rsidR="004E1F0A" w:rsidRPr="004E1F0A" w:rsidRDefault="004E1F0A" w:rsidP="004E1F0A">
                  <w:pPr>
                    <w:ind w:right="94" w:firstLine="67"/>
                    <w:rPr>
                      <w:rFonts w:ascii="Times New Roman" w:hAnsi="Times New Roman"/>
                      <w:b/>
                      <w:bCs/>
                      <w:sz w:val="16"/>
                      <w:szCs w:val="16"/>
                      <w:lang w:val="ro-RO"/>
                    </w:rPr>
                  </w:pPr>
                </w:p>
              </w:tc>
              <w:tc>
                <w:tcPr>
                  <w:tcW w:w="3261" w:type="dxa"/>
                  <w:vAlign w:val="center"/>
                </w:tcPr>
                <w:p w14:paraId="71587515"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sz w:val="16"/>
                      <w:szCs w:val="16"/>
                      <w:lang w:val="ro-RO"/>
                    </w:rPr>
                    <w:t>Aflatoxine B1, B2, G1, G2 (sumă): &lt; 4,0 μg/kg</w:t>
                  </w:r>
                </w:p>
              </w:tc>
            </w:tr>
            <w:tr w:rsidR="004E1F0A" w:rsidRPr="004E1F0A" w14:paraId="37A39161" w14:textId="77777777" w:rsidTr="004E1F0A">
              <w:trPr>
                <w:trHeight w:val="1256"/>
              </w:trPr>
              <w:tc>
                <w:tcPr>
                  <w:tcW w:w="600" w:type="dxa"/>
                  <w:vAlign w:val="center"/>
                </w:tcPr>
                <w:p w14:paraId="6E37814B" w14:textId="77777777" w:rsidR="004E1F0A" w:rsidRPr="004E1F0A" w:rsidRDefault="004E1F0A" w:rsidP="004E1F0A">
                  <w:pPr>
                    <w:ind w:right="94" w:firstLine="67"/>
                    <w:rPr>
                      <w:rFonts w:ascii="Times New Roman" w:hAnsi="Times New Roman"/>
                      <w:b/>
                      <w:bCs/>
                      <w:sz w:val="16"/>
                      <w:szCs w:val="16"/>
                      <w:lang w:val="ro-RO"/>
                    </w:rPr>
                  </w:pPr>
                  <w:r w:rsidRPr="004E1F0A">
                    <w:rPr>
                      <w:rFonts w:ascii="Times New Roman" w:hAnsi="Times New Roman"/>
                      <w:b/>
                      <w:bCs/>
                      <w:sz w:val="16"/>
                      <w:szCs w:val="16"/>
                      <w:lang w:val="ro-RO"/>
                    </w:rPr>
                    <w:t>4.</w:t>
                  </w:r>
                </w:p>
              </w:tc>
              <w:tc>
                <w:tcPr>
                  <w:tcW w:w="3261" w:type="dxa"/>
                  <w:vAlign w:val="center"/>
                </w:tcPr>
                <w:p w14:paraId="62681AAC"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b/>
                      <w:bCs/>
                      <w:sz w:val="16"/>
                      <w:szCs w:val="16"/>
                      <w:lang w:val="ro-RO"/>
                    </w:rPr>
                    <w:t>Metale grele:</w:t>
                  </w:r>
                </w:p>
                <w:p w14:paraId="4ED41F36"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 Cadmiu (Cd): &lt; 0,05 mg/kg</w:t>
                  </w:r>
                </w:p>
                <w:p w14:paraId="3ABE3595" w14:textId="77777777" w:rsidR="004E1F0A" w:rsidRPr="004E1F0A" w:rsidRDefault="004E1F0A" w:rsidP="004E1F0A">
                  <w:pPr>
                    <w:ind w:firstLine="0"/>
                    <w:rPr>
                      <w:rFonts w:ascii="Times New Roman" w:hAnsi="Times New Roman"/>
                      <w:vanish/>
                      <w:sz w:val="16"/>
                      <w:szCs w:val="16"/>
                      <w:lang w:val="ro-RO"/>
                    </w:rPr>
                  </w:pPr>
                </w:p>
                <w:p w14:paraId="2E1A5C3D"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 Plumb (Pb): &lt; 1,0 mg/kg</w:t>
                  </w:r>
                </w:p>
                <w:p w14:paraId="44515219" w14:textId="77777777" w:rsidR="004E1F0A" w:rsidRPr="004E1F0A" w:rsidRDefault="004E1F0A" w:rsidP="004E1F0A">
                  <w:pPr>
                    <w:ind w:firstLine="0"/>
                    <w:rPr>
                      <w:rFonts w:ascii="Times New Roman" w:hAnsi="Times New Roman"/>
                      <w:vanish/>
                      <w:sz w:val="16"/>
                      <w:szCs w:val="16"/>
                      <w:lang w:val="ro-RO"/>
                    </w:rPr>
                  </w:pPr>
                </w:p>
                <w:p w14:paraId="7EC75CEC"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 Cupru: ≤ 50 mg/kg</w:t>
                  </w:r>
                </w:p>
                <w:p w14:paraId="4144D3C1" w14:textId="77777777" w:rsidR="004E1F0A" w:rsidRPr="004E1F0A" w:rsidRDefault="004E1F0A" w:rsidP="004E1F0A">
                  <w:pPr>
                    <w:ind w:firstLine="0"/>
                    <w:rPr>
                      <w:rFonts w:ascii="Times New Roman" w:hAnsi="Times New Roman"/>
                      <w:vanish/>
                      <w:sz w:val="16"/>
                      <w:szCs w:val="16"/>
                      <w:lang w:val="ro-RO"/>
                    </w:rPr>
                  </w:pPr>
                </w:p>
                <w:p w14:paraId="087C5D12"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 Mercur: ≤ 0,02 mg/kg</w:t>
                  </w:r>
                </w:p>
                <w:p w14:paraId="260B39BB" w14:textId="77777777" w:rsidR="004E1F0A" w:rsidRPr="004E1F0A" w:rsidRDefault="004E1F0A" w:rsidP="004E1F0A">
                  <w:pPr>
                    <w:ind w:firstLine="0"/>
                    <w:rPr>
                      <w:rFonts w:ascii="Times New Roman" w:hAnsi="Times New Roman"/>
                      <w:vanish/>
                      <w:sz w:val="16"/>
                      <w:szCs w:val="16"/>
                      <w:lang w:val="ro-RO"/>
                    </w:rPr>
                  </w:pPr>
                </w:p>
                <w:p w14:paraId="17B28BA2"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 Arsen: ≤ 0,2 mg/kg</w:t>
                  </w:r>
                </w:p>
              </w:tc>
            </w:tr>
            <w:tr w:rsidR="004E1F0A" w:rsidRPr="004E1F0A" w14:paraId="3B071308" w14:textId="77777777" w:rsidTr="004E1F0A">
              <w:trPr>
                <w:trHeight w:val="987"/>
              </w:trPr>
              <w:tc>
                <w:tcPr>
                  <w:tcW w:w="600" w:type="dxa"/>
                  <w:vAlign w:val="center"/>
                </w:tcPr>
                <w:p w14:paraId="190D13AD" w14:textId="77777777" w:rsidR="004E1F0A" w:rsidRPr="004E1F0A" w:rsidRDefault="004E1F0A" w:rsidP="004E1F0A">
                  <w:pPr>
                    <w:ind w:right="94" w:firstLine="67"/>
                    <w:rPr>
                      <w:rFonts w:ascii="Times New Roman" w:hAnsi="Times New Roman"/>
                      <w:b/>
                      <w:bCs/>
                      <w:sz w:val="16"/>
                      <w:szCs w:val="16"/>
                      <w:lang w:val="ro-RO"/>
                    </w:rPr>
                  </w:pPr>
                  <w:r w:rsidRPr="004E1F0A">
                    <w:rPr>
                      <w:rFonts w:ascii="Times New Roman" w:hAnsi="Times New Roman"/>
                      <w:b/>
                      <w:bCs/>
                      <w:sz w:val="16"/>
                      <w:szCs w:val="16"/>
                      <w:lang w:val="ro-RO"/>
                    </w:rPr>
                    <w:t xml:space="preserve">5. </w:t>
                  </w:r>
                </w:p>
              </w:tc>
              <w:tc>
                <w:tcPr>
                  <w:tcW w:w="3261" w:type="dxa"/>
                  <w:vAlign w:val="center"/>
                </w:tcPr>
                <w:p w14:paraId="25B89ABB"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b/>
                      <w:bCs/>
                      <w:sz w:val="16"/>
                      <w:szCs w:val="16"/>
                      <w:lang w:val="ro-RO"/>
                    </w:rPr>
                    <w:t>Impurități:</w:t>
                  </w:r>
                </w:p>
                <w:p w14:paraId="3614CB54" w14:textId="77777777" w:rsidR="004E1F0A" w:rsidRPr="004E1F0A" w:rsidRDefault="004E1F0A" w:rsidP="004E1F0A">
                  <w:pPr>
                    <w:ind w:firstLine="0"/>
                    <w:rPr>
                      <w:rFonts w:ascii="Times New Roman" w:hAnsi="Times New Roman"/>
                      <w:sz w:val="16"/>
                      <w:szCs w:val="16"/>
                      <w:lang w:val="ro-RO"/>
                    </w:rPr>
                  </w:pPr>
                  <w:r w:rsidRPr="004E1F0A">
                    <w:rPr>
                      <w:rFonts w:ascii="Times New Roman" w:hAnsi="Times New Roman"/>
                      <w:sz w:val="16"/>
                      <w:szCs w:val="16"/>
                      <w:lang w:val="ro-RO"/>
                    </w:rPr>
                    <w:t> Benzo(a)piren: &lt; 10,0 μg/kg</w:t>
                  </w:r>
                </w:p>
                <w:p w14:paraId="56C935B9" w14:textId="77777777" w:rsidR="004E1F0A" w:rsidRPr="004E1F0A" w:rsidRDefault="004E1F0A" w:rsidP="004E1F0A">
                  <w:pPr>
                    <w:ind w:firstLine="0"/>
                    <w:rPr>
                      <w:rFonts w:ascii="Times New Roman" w:hAnsi="Times New Roman"/>
                      <w:vanish/>
                      <w:sz w:val="16"/>
                      <w:szCs w:val="16"/>
                      <w:lang w:val="ro-RO"/>
                    </w:rPr>
                  </w:pPr>
                </w:p>
                <w:p w14:paraId="001EDCBE" w14:textId="77777777" w:rsidR="004E1F0A" w:rsidRPr="004E1F0A" w:rsidRDefault="004E1F0A" w:rsidP="004E1F0A">
                  <w:pPr>
                    <w:ind w:firstLine="0"/>
                    <w:rPr>
                      <w:rFonts w:ascii="Times New Roman" w:hAnsi="Times New Roman"/>
                      <w:b/>
                      <w:bCs/>
                      <w:sz w:val="16"/>
                      <w:szCs w:val="16"/>
                      <w:lang w:val="ro-RO"/>
                    </w:rPr>
                  </w:pPr>
                  <w:r w:rsidRPr="004E1F0A">
                    <w:rPr>
                      <w:rFonts w:ascii="Times New Roman" w:hAnsi="Times New Roman"/>
                      <w:sz w:val="16"/>
                      <w:szCs w:val="16"/>
                      <w:lang w:val="ro-RO"/>
                    </w:rPr>
                    <w:t> Suma benzo(a)pirenului, benzo(a)antracenului, benzo(b)fluorantenului și crisenului: &lt; 50,0 μg/kg</w:t>
                  </w:r>
                </w:p>
              </w:tc>
            </w:tr>
            <w:tr w:rsidR="004E1F0A" w:rsidRPr="004E1F0A" w14:paraId="4CECD045" w14:textId="77777777" w:rsidTr="004E1F0A">
              <w:trPr>
                <w:trHeight w:val="931"/>
              </w:trPr>
              <w:tc>
                <w:tcPr>
                  <w:tcW w:w="600" w:type="dxa"/>
                  <w:vAlign w:val="center"/>
                </w:tcPr>
                <w:p w14:paraId="1971E19E" w14:textId="77777777" w:rsidR="004E1F0A" w:rsidRPr="004E1F0A" w:rsidRDefault="004E1F0A" w:rsidP="004E1F0A">
                  <w:pPr>
                    <w:ind w:right="94" w:firstLine="67"/>
                    <w:rPr>
                      <w:rFonts w:ascii="Times New Roman" w:hAnsi="Times New Roman"/>
                      <w:b/>
                      <w:bCs/>
                      <w:sz w:val="16"/>
                      <w:szCs w:val="16"/>
                      <w:lang w:val="ro-RO"/>
                    </w:rPr>
                  </w:pPr>
                  <w:r w:rsidRPr="004E1F0A">
                    <w:rPr>
                      <w:rFonts w:ascii="Times New Roman" w:hAnsi="Times New Roman"/>
                      <w:b/>
                      <w:bCs/>
                      <w:sz w:val="16"/>
                      <w:szCs w:val="16"/>
                      <w:lang w:val="ro-RO"/>
                    </w:rPr>
                    <w:t xml:space="preserve">6. </w:t>
                  </w:r>
                </w:p>
              </w:tc>
              <w:tc>
                <w:tcPr>
                  <w:tcW w:w="3261" w:type="dxa"/>
                  <w:vAlign w:val="center"/>
                </w:tcPr>
                <w:p w14:paraId="40E925BE" w14:textId="77777777" w:rsidR="004E1F0A" w:rsidRPr="004E1F0A" w:rsidRDefault="004E1F0A" w:rsidP="004E1F0A">
                  <w:pPr>
                    <w:spacing w:before="60" w:after="60"/>
                    <w:ind w:firstLine="0"/>
                    <w:rPr>
                      <w:rFonts w:ascii="Times New Roman" w:hAnsi="Times New Roman"/>
                      <w:sz w:val="16"/>
                      <w:szCs w:val="16"/>
                      <w:lang w:val="ro-RO"/>
                    </w:rPr>
                  </w:pPr>
                  <w:r w:rsidRPr="004E1F0A">
                    <w:rPr>
                      <w:rFonts w:ascii="Times New Roman" w:hAnsi="Times New Roman"/>
                      <w:b/>
                      <w:bCs/>
                      <w:sz w:val="16"/>
                      <w:szCs w:val="16"/>
                      <w:lang w:val="ro-RO"/>
                    </w:rPr>
                    <w:t>Pesticide:</w:t>
                  </w:r>
                </w:p>
                <w:p w14:paraId="4B59BE78" w14:textId="77777777" w:rsidR="004E1F0A" w:rsidRPr="004E1F0A" w:rsidRDefault="004E1F0A" w:rsidP="004E1F0A">
                  <w:pPr>
                    <w:spacing w:before="60" w:after="60"/>
                    <w:ind w:firstLine="0"/>
                    <w:rPr>
                      <w:rFonts w:ascii="Times New Roman" w:hAnsi="Times New Roman"/>
                      <w:b/>
                      <w:bCs/>
                      <w:sz w:val="16"/>
                      <w:szCs w:val="16"/>
                      <w:lang w:val="ro-RO"/>
                    </w:rPr>
                  </w:pPr>
                  <w:r w:rsidRPr="004E1F0A">
                    <w:rPr>
                      <w:rFonts w:ascii="Times New Roman" w:hAnsi="Times New Roman"/>
                      <w:sz w:val="16"/>
                      <w:szCs w:val="16"/>
                      <w:lang w:val="ro-RO"/>
                    </w:rPr>
                    <w:t>Reziduurile de produse de uz fitosanitar din produse trebuie să corespundă cerinţelor stipulate în Hotărârea Guvernului nr.867/2023 cu privire la aprobarea Regulamentului sanitar privind limitele maxime de reziduuri de pesticide din sau de pe produse alimentare şi hrană de origine vegetală şi animală pentru animale.</w:t>
                  </w:r>
                </w:p>
              </w:tc>
            </w:tr>
          </w:tbl>
          <w:p w14:paraId="46E5E62E" w14:textId="77777777" w:rsidR="00DB467E" w:rsidRPr="002438BE" w:rsidRDefault="00DB467E" w:rsidP="00DB467E">
            <w:pPr>
              <w:pStyle w:val="NormalWeb"/>
              <w:shd w:val="clear" w:color="auto" w:fill="FFFFFF"/>
              <w:rPr>
                <w:rStyle w:val="Strong"/>
                <w:color w:val="333333"/>
                <w:shd w:val="clear" w:color="auto" w:fill="FFFFFF"/>
                <w:lang w:val="en-US"/>
              </w:rPr>
            </w:pPr>
          </w:p>
        </w:tc>
        <w:bookmarkStart w:id="0" w:name="_GoBack"/>
        <w:bookmarkEnd w:id="0"/>
      </w:tr>
    </w:tbl>
    <w:p w14:paraId="6024583A" w14:textId="7D4CB6AA" w:rsidR="008B4BE6" w:rsidRPr="00177035" w:rsidRDefault="008B4BE6" w:rsidP="00177035">
      <w:pPr>
        <w:rPr>
          <w:sz w:val="24"/>
          <w:szCs w:val="24"/>
        </w:rPr>
      </w:pPr>
    </w:p>
    <w:sectPr w:rsidR="008B4BE6" w:rsidRPr="00177035" w:rsidSect="00022118">
      <w:headerReference w:type="default" r:id="rId11"/>
      <w:headerReference w:type="first" r:id="rId12"/>
      <w:pgSz w:w="16840" w:h="11907" w:orient="landscape"/>
      <w:pgMar w:top="426"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D3E1C" w14:textId="77777777" w:rsidR="00FC1FB7" w:rsidRDefault="00FC1FB7">
      <w:r>
        <w:separator/>
      </w:r>
    </w:p>
  </w:endnote>
  <w:endnote w:type="continuationSeparator" w:id="0">
    <w:p w14:paraId="7F348097" w14:textId="77777777" w:rsidR="00FC1FB7" w:rsidRDefault="00FC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FAD2D" w14:textId="77777777" w:rsidR="00FC1FB7" w:rsidRDefault="00FC1FB7">
      <w:r>
        <w:separator/>
      </w:r>
    </w:p>
  </w:footnote>
  <w:footnote w:type="continuationSeparator" w:id="0">
    <w:p w14:paraId="136201D6" w14:textId="77777777" w:rsidR="00FC1FB7" w:rsidRDefault="00FC1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2438BE" w:rsidRPr="00F37ED4" w:rsidRDefault="002438BE"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4E1F0A" w:rsidRPr="004E1F0A">
      <w:rPr>
        <w:noProof/>
        <w:sz w:val="28"/>
        <w:szCs w:val="28"/>
        <w:lang w:val="ro-RO"/>
      </w:rPr>
      <w:t>31</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2438BE" w:rsidRPr="00032B46" w:rsidRDefault="002438BE">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31861"/>
    <w:multiLevelType w:val="hybridMultilevel"/>
    <w:tmpl w:val="DB68E1D2"/>
    <w:lvl w:ilvl="0" w:tplc="5B66CD26">
      <w:start w:val="1500"/>
      <w:numFmt w:val="bullet"/>
      <w:lvlText w:val="-"/>
      <w:lvlJc w:val="left"/>
      <w:pPr>
        <w:ind w:left="1287" w:hanging="360"/>
      </w:pPr>
      <w:rPr>
        <w:rFonts w:ascii="Times New Roman" w:eastAsia="Times New Roman" w:hAnsi="Times New Roman" w:cs="Times New Roman" w:hint="default"/>
        <w:sz w:val="28"/>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nsid w:val="15FF1C55"/>
    <w:multiLevelType w:val="multilevel"/>
    <w:tmpl w:val="59D2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nsid w:val="5A437B91"/>
    <w:multiLevelType w:val="multilevel"/>
    <w:tmpl w:val="59D2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9">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1">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37"/>
  </w:num>
  <w:num w:numId="3">
    <w:abstractNumId w:val="16"/>
  </w:num>
  <w:num w:numId="4">
    <w:abstractNumId w:val="29"/>
  </w:num>
  <w:num w:numId="5">
    <w:abstractNumId w:val="18"/>
  </w:num>
  <w:num w:numId="6">
    <w:abstractNumId w:val="13"/>
  </w:num>
  <w:num w:numId="7">
    <w:abstractNumId w:val="7"/>
  </w:num>
  <w:num w:numId="8">
    <w:abstractNumId w:val="8"/>
  </w:num>
  <w:num w:numId="9">
    <w:abstractNumId w:val="26"/>
  </w:num>
  <w:num w:numId="10">
    <w:abstractNumId w:val="4"/>
  </w:num>
  <w:num w:numId="11">
    <w:abstractNumId w:val="25"/>
  </w:num>
  <w:num w:numId="12">
    <w:abstractNumId w:val="3"/>
  </w:num>
  <w:num w:numId="13">
    <w:abstractNumId w:val="39"/>
  </w:num>
  <w:num w:numId="14">
    <w:abstractNumId w:val="19"/>
  </w:num>
  <w:num w:numId="15">
    <w:abstractNumId w:val="20"/>
  </w:num>
  <w:num w:numId="16">
    <w:abstractNumId w:val="34"/>
  </w:num>
  <w:num w:numId="17">
    <w:abstractNumId w:val="30"/>
  </w:num>
  <w:num w:numId="18">
    <w:abstractNumId w:val="24"/>
  </w:num>
  <w:num w:numId="19">
    <w:abstractNumId w:val="21"/>
  </w:num>
  <w:num w:numId="20">
    <w:abstractNumId w:val="10"/>
  </w:num>
  <w:num w:numId="21">
    <w:abstractNumId w:val="32"/>
  </w:num>
  <w:num w:numId="22">
    <w:abstractNumId w:val="6"/>
  </w:num>
  <w:num w:numId="23">
    <w:abstractNumId w:val="15"/>
  </w:num>
  <w:num w:numId="24">
    <w:abstractNumId w:val="12"/>
  </w:num>
  <w:num w:numId="25">
    <w:abstractNumId w:val="22"/>
  </w:num>
  <w:num w:numId="26">
    <w:abstractNumId w:val="36"/>
  </w:num>
  <w:num w:numId="27">
    <w:abstractNumId w:val="27"/>
  </w:num>
  <w:num w:numId="28">
    <w:abstractNumId w:val="41"/>
    <w:lvlOverride w:ilvl="0">
      <w:startOverride w:val="1"/>
    </w:lvlOverride>
  </w:num>
  <w:num w:numId="29">
    <w:abstractNumId w:val="23"/>
  </w:num>
  <w:num w:numId="30">
    <w:abstractNumId w:val="9"/>
  </w:num>
  <w:num w:numId="31">
    <w:abstractNumId w:val="40"/>
  </w:num>
  <w:num w:numId="32">
    <w:abstractNumId w:val="41"/>
  </w:num>
  <w:num w:numId="33">
    <w:abstractNumId w:val="14"/>
  </w:num>
  <w:num w:numId="34">
    <w:abstractNumId w:val="43"/>
  </w:num>
  <w:num w:numId="35">
    <w:abstractNumId w:val="42"/>
  </w:num>
  <w:num w:numId="36">
    <w:abstractNumId w:val="1"/>
  </w:num>
  <w:num w:numId="37">
    <w:abstractNumId w:val="11"/>
  </w:num>
  <w:num w:numId="38">
    <w:abstractNumId w:val="31"/>
  </w:num>
  <w:num w:numId="39">
    <w:abstractNumId w:val="17"/>
  </w:num>
  <w:num w:numId="40">
    <w:abstractNumId w:val="38"/>
  </w:num>
  <w:num w:numId="41">
    <w:abstractNumId w:val="28"/>
  </w:num>
  <w:num w:numId="42">
    <w:abstractNumId w:val="2"/>
  </w:num>
  <w:num w:numId="43">
    <w:abstractNumId w:val="44"/>
  </w:num>
  <w:num w:numId="44">
    <w:abstractNumId w:val="0"/>
  </w:num>
  <w:num w:numId="45">
    <w:abstractNumId w:val="33"/>
    <w:lvlOverride w:ilvl="0">
      <w:startOverride w:val="2"/>
    </w:lvlOverride>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2118"/>
    <w:rsid w:val="0002435C"/>
    <w:rsid w:val="00032B46"/>
    <w:rsid w:val="0004289C"/>
    <w:rsid w:val="00043AC7"/>
    <w:rsid w:val="00044D19"/>
    <w:rsid w:val="00052045"/>
    <w:rsid w:val="00054810"/>
    <w:rsid w:val="000713DA"/>
    <w:rsid w:val="00071EAA"/>
    <w:rsid w:val="0007236F"/>
    <w:rsid w:val="00075A5F"/>
    <w:rsid w:val="00081267"/>
    <w:rsid w:val="00085029"/>
    <w:rsid w:val="000A6BA5"/>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38BE"/>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1F0A"/>
    <w:rsid w:val="004E2421"/>
    <w:rsid w:val="004E6489"/>
    <w:rsid w:val="004E6662"/>
    <w:rsid w:val="004F568A"/>
    <w:rsid w:val="005020EC"/>
    <w:rsid w:val="00516555"/>
    <w:rsid w:val="005256CF"/>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76727"/>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13919"/>
    <w:rsid w:val="00825DC9"/>
    <w:rsid w:val="00831DF3"/>
    <w:rsid w:val="008326E7"/>
    <w:rsid w:val="00834048"/>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467E"/>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1FB7"/>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F0A"/>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Normal1">
    <w:name w:val="Normal1"/>
    <w:basedOn w:val="Normal"/>
    <w:rsid w:val="00776727"/>
    <w:pPr>
      <w:spacing w:before="100" w:beforeAutospacing="1" w:after="100" w:afterAutospacing="1"/>
      <w:ind w:firstLine="0"/>
      <w:jc w:val="left"/>
    </w:pPr>
    <w:rPr>
      <w:sz w:val="24"/>
      <w:szCs w:val="24"/>
      <w:lang w:val="ro-RO" w:eastAsia="ro-RO"/>
    </w:rPr>
  </w:style>
  <w:style w:type="character" w:customStyle="1" w:styleId="italic">
    <w:name w:val="italic"/>
    <w:basedOn w:val="DefaultParagraphFont"/>
    <w:rsid w:val="00776727"/>
  </w:style>
  <w:style w:type="character" w:styleId="Emphasis">
    <w:name w:val="Emphasis"/>
    <w:basedOn w:val="DefaultParagraphFont"/>
    <w:uiPriority w:val="20"/>
    <w:qFormat/>
    <w:rsid w:val="00776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37492">
      <w:bodyDiv w:val="1"/>
      <w:marLeft w:val="0"/>
      <w:marRight w:val="0"/>
      <w:marTop w:val="0"/>
      <w:marBottom w:val="0"/>
      <w:divBdr>
        <w:top w:val="none" w:sz="0" w:space="0" w:color="auto"/>
        <w:left w:val="none" w:sz="0" w:space="0" w:color="auto"/>
        <w:bottom w:val="none" w:sz="0" w:space="0" w:color="auto"/>
        <w:right w:val="none" w:sz="0" w:space="0" w:color="auto"/>
      </w:divBdr>
    </w:div>
    <w:div w:id="602761832">
      <w:bodyDiv w:val="1"/>
      <w:marLeft w:val="0"/>
      <w:marRight w:val="0"/>
      <w:marTop w:val="0"/>
      <w:marBottom w:val="0"/>
      <w:divBdr>
        <w:top w:val="none" w:sz="0" w:space="0" w:color="auto"/>
        <w:left w:val="none" w:sz="0" w:space="0" w:color="auto"/>
        <w:bottom w:val="none" w:sz="0" w:space="0" w:color="auto"/>
        <w:right w:val="none" w:sz="0" w:space="0" w:color="auto"/>
      </w:divBdr>
    </w:div>
    <w:div w:id="1364864656">
      <w:bodyDiv w:val="1"/>
      <w:marLeft w:val="0"/>
      <w:marRight w:val="0"/>
      <w:marTop w:val="0"/>
      <w:marBottom w:val="0"/>
      <w:divBdr>
        <w:top w:val="none" w:sz="0" w:space="0" w:color="auto"/>
        <w:left w:val="none" w:sz="0" w:space="0" w:color="auto"/>
        <w:bottom w:val="none" w:sz="0" w:space="0" w:color="auto"/>
        <w:right w:val="none" w:sz="0" w:space="0" w:color="auto"/>
      </w:divBdr>
    </w:div>
    <w:div w:id="148145787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23151660">
      <w:bodyDiv w:val="1"/>
      <w:marLeft w:val="0"/>
      <w:marRight w:val="0"/>
      <w:marTop w:val="0"/>
      <w:marBottom w:val="0"/>
      <w:divBdr>
        <w:top w:val="none" w:sz="0" w:space="0" w:color="auto"/>
        <w:left w:val="none" w:sz="0" w:space="0" w:color="auto"/>
        <w:bottom w:val="none" w:sz="0" w:space="0" w:color="auto"/>
        <w:right w:val="none" w:sz="0" w:space="0" w:color="auto"/>
      </w:divBdr>
    </w:div>
    <w:div w:id="1650205890">
      <w:bodyDiv w:val="1"/>
      <w:marLeft w:val="0"/>
      <w:marRight w:val="0"/>
      <w:marTop w:val="0"/>
      <w:marBottom w:val="0"/>
      <w:divBdr>
        <w:top w:val="none" w:sz="0" w:space="0" w:color="auto"/>
        <w:left w:val="none" w:sz="0" w:space="0" w:color="auto"/>
        <w:bottom w:val="none" w:sz="0" w:space="0" w:color="auto"/>
        <w:right w:val="none" w:sz="0" w:space="0" w:color="auto"/>
      </w:divBdr>
    </w:div>
    <w:div w:id="1727297742">
      <w:bodyDiv w:val="1"/>
      <w:marLeft w:val="0"/>
      <w:marRight w:val="0"/>
      <w:marTop w:val="0"/>
      <w:marBottom w:val="0"/>
      <w:divBdr>
        <w:top w:val="none" w:sz="0" w:space="0" w:color="auto"/>
        <w:left w:val="none" w:sz="0" w:space="0" w:color="auto"/>
        <w:bottom w:val="none" w:sz="0" w:space="0" w:color="auto"/>
        <w:right w:val="none" w:sz="0" w:space="0" w:color="auto"/>
      </w:divBdr>
    </w:div>
    <w:div w:id="1798332553">
      <w:bodyDiv w:val="1"/>
      <w:marLeft w:val="0"/>
      <w:marRight w:val="0"/>
      <w:marTop w:val="0"/>
      <w:marBottom w:val="0"/>
      <w:divBdr>
        <w:top w:val="none" w:sz="0" w:space="0" w:color="auto"/>
        <w:left w:val="none" w:sz="0" w:space="0" w:color="auto"/>
        <w:bottom w:val="none" w:sz="0" w:space="0" w:color="auto"/>
        <w:right w:val="none" w:sz="0" w:space="0" w:color="auto"/>
      </w:divBdr>
    </w:div>
    <w:div w:id="1822500323">
      <w:bodyDiv w:val="1"/>
      <w:marLeft w:val="0"/>
      <w:marRight w:val="0"/>
      <w:marTop w:val="0"/>
      <w:marBottom w:val="0"/>
      <w:divBdr>
        <w:top w:val="none" w:sz="0" w:space="0" w:color="auto"/>
        <w:left w:val="none" w:sz="0" w:space="0" w:color="auto"/>
        <w:bottom w:val="none" w:sz="0" w:space="0" w:color="auto"/>
        <w:right w:val="none" w:sz="0" w:space="0" w:color="auto"/>
      </w:divBdr>
      <w:divsChild>
        <w:div w:id="395669101">
          <w:marLeft w:val="0"/>
          <w:marRight w:val="0"/>
          <w:marTop w:val="0"/>
          <w:marBottom w:val="0"/>
          <w:divBdr>
            <w:top w:val="none" w:sz="0" w:space="0" w:color="auto"/>
            <w:left w:val="none" w:sz="0" w:space="0" w:color="auto"/>
            <w:bottom w:val="none" w:sz="0" w:space="0" w:color="auto"/>
            <w:right w:val="none" w:sz="0" w:space="0" w:color="auto"/>
          </w:divBdr>
        </w:div>
      </w:divsChild>
    </w:div>
    <w:div w:id="1911890307">
      <w:bodyDiv w:val="1"/>
      <w:marLeft w:val="0"/>
      <w:marRight w:val="0"/>
      <w:marTop w:val="0"/>
      <w:marBottom w:val="0"/>
      <w:divBdr>
        <w:top w:val="none" w:sz="0" w:space="0" w:color="auto"/>
        <w:left w:val="none" w:sz="0" w:space="0" w:color="auto"/>
        <w:bottom w:val="none" w:sz="0" w:space="0" w:color="auto"/>
        <w:right w:val="none" w:sz="0" w:space="0" w:color="auto"/>
      </w:divBdr>
      <w:divsChild>
        <w:div w:id="642464241">
          <w:marLeft w:val="0"/>
          <w:marRight w:val="0"/>
          <w:marTop w:val="0"/>
          <w:marBottom w:val="0"/>
          <w:divBdr>
            <w:top w:val="none" w:sz="0" w:space="0" w:color="auto"/>
            <w:left w:val="none" w:sz="0" w:space="0" w:color="auto"/>
            <w:bottom w:val="none" w:sz="0" w:space="0" w:color="auto"/>
            <w:right w:val="none" w:sz="0" w:space="0" w:color="auto"/>
          </w:divBdr>
        </w:div>
      </w:divsChild>
    </w:div>
    <w:div w:id="19876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359F1ECC-7139-456A-ADB0-99CE20EE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9399</Words>
  <Characters>54517</Characters>
  <Application>Microsoft Office Word</Application>
  <DocSecurity>0</DocSecurity>
  <Lines>454</Lines>
  <Paragraphs>127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Microsoft account</cp:lastModifiedBy>
  <cp:revision>5</cp:revision>
  <cp:lastPrinted>2024-03-11T11:21:00Z</cp:lastPrinted>
  <dcterms:created xsi:type="dcterms:W3CDTF">2024-03-25T08:15:00Z</dcterms:created>
  <dcterms:modified xsi:type="dcterms:W3CDTF">2024-09-11T06:32:00Z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