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B9A9" w14:textId="77777777" w:rsidR="00C264FF" w:rsidRPr="00C4754A" w:rsidRDefault="00BB3AA2">
      <w:pPr>
        <w:spacing w:before="240" w:after="240" w:line="240" w:lineRule="auto"/>
        <w:jc w:val="center"/>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NOTA DE FUNDAMENTARE</w:t>
      </w:r>
    </w:p>
    <w:p w14:paraId="77D44096" w14:textId="6947A159" w:rsidR="00C264FF" w:rsidRPr="00C4754A" w:rsidRDefault="00807D98" w:rsidP="00807D98">
      <w:pPr>
        <w:pBdr>
          <w:top w:val="nil"/>
          <w:left w:val="nil"/>
          <w:bottom w:val="nil"/>
          <w:right w:val="nil"/>
          <w:between w:val="nil"/>
        </w:pBdr>
        <w:spacing w:after="0" w:line="240" w:lineRule="auto"/>
        <w:ind w:right="141"/>
        <w:jc w:val="center"/>
        <w:rPr>
          <w:rFonts w:ascii="Times New Roman" w:eastAsia="Times New Roman" w:hAnsi="Times New Roman" w:cs="Times New Roman"/>
          <w:b/>
          <w:color w:val="000000"/>
          <w:sz w:val="24"/>
          <w:szCs w:val="24"/>
          <w:lang w:val="ro-MD"/>
        </w:rPr>
      </w:pPr>
      <w:r>
        <w:rPr>
          <w:rFonts w:ascii="Times New Roman" w:eastAsia="Times New Roman" w:hAnsi="Times New Roman" w:cs="Times New Roman"/>
          <w:b/>
          <w:color w:val="000000"/>
          <w:sz w:val="24"/>
          <w:szCs w:val="24"/>
          <w:lang w:val="ro-MD"/>
        </w:rPr>
        <w:t>la proiectul Regulamentului de atestare a cadrelor didactice din învățământul general, profesional tehnic și din cadrul structurilor</w:t>
      </w:r>
      <w:r w:rsidR="00F03E8F">
        <w:rPr>
          <w:rFonts w:ascii="Times New Roman" w:eastAsia="Times New Roman" w:hAnsi="Times New Roman" w:cs="Times New Roman"/>
          <w:b/>
          <w:color w:val="000000"/>
          <w:sz w:val="24"/>
          <w:szCs w:val="24"/>
          <w:lang w:val="ro-MD"/>
        </w:rPr>
        <w:t xml:space="preserve"> teritoriale</w:t>
      </w:r>
      <w:r>
        <w:rPr>
          <w:rFonts w:ascii="Times New Roman" w:eastAsia="Times New Roman" w:hAnsi="Times New Roman" w:cs="Times New Roman"/>
          <w:b/>
          <w:color w:val="000000"/>
          <w:sz w:val="24"/>
          <w:szCs w:val="24"/>
          <w:lang w:val="ro-MD"/>
        </w:rPr>
        <w:t xml:space="preserve"> de asistență psihopedagogică</w:t>
      </w:r>
    </w:p>
    <w:p w14:paraId="24BEC38A" w14:textId="77777777" w:rsidR="00C264FF" w:rsidRPr="00C4754A" w:rsidRDefault="00C264FF">
      <w:pPr>
        <w:spacing w:after="0" w:line="240" w:lineRule="auto"/>
        <w:ind w:right="141"/>
        <w:jc w:val="both"/>
        <w:rPr>
          <w:rFonts w:ascii="Times New Roman" w:eastAsia="Times New Roman" w:hAnsi="Times New Roman" w:cs="Times New Roman"/>
          <w:b/>
          <w:color w:val="000000"/>
          <w:sz w:val="24"/>
          <w:szCs w:val="24"/>
          <w:highlight w:val="yellow"/>
          <w:lang w:val="ro-MD"/>
        </w:rPr>
      </w:pPr>
    </w:p>
    <w:tbl>
      <w:tblPr>
        <w:tblStyle w:val="a"/>
        <w:tblW w:w="10170" w:type="dxa"/>
        <w:tblInd w:w="-392" w:type="dxa"/>
        <w:tblLayout w:type="fixed"/>
        <w:tblLook w:val="0000" w:firstRow="0" w:lastRow="0" w:firstColumn="0" w:lastColumn="0" w:noHBand="0" w:noVBand="0"/>
      </w:tblPr>
      <w:tblGrid>
        <w:gridCol w:w="10170"/>
      </w:tblGrid>
      <w:tr w:rsidR="00C264FF" w:rsidRPr="00C4754A" w14:paraId="18B03B9A" w14:textId="77777777">
        <w:trPr>
          <w:trHeight w:val="194"/>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45604126" w14:textId="77777777" w:rsidR="00C264FF" w:rsidRPr="00C4754A" w:rsidRDefault="00BB3AA2" w:rsidP="0025532F">
            <w:pPr>
              <w:spacing w:after="0" w:line="240" w:lineRule="auto"/>
              <w:ind w:right="141"/>
              <w:rPr>
                <w:rFonts w:ascii="Times New Roman" w:eastAsia="Times New Roman" w:hAnsi="Times New Roman" w:cs="Times New Roman"/>
                <w:sz w:val="24"/>
                <w:szCs w:val="24"/>
                <w:highlight w:val="yellow"/>
                <w:lang w:val="ro-MD"/>
              </w:rPr>
            </w:pPr>
            <w:r w:rsidRPr="00C4754A">
              <w:rPr>
                <w:rFonts w:ascii="Times New Roman" w:eastAsia="Times New Roman" w:hAnsi="Times New Roman" w:cs="Times New Roman"/>
                <w:b/>
                <w:sz w:val="24"/>
                <w:szCs w:val="24"/>
                <w:lang w:val="ro-MD"/>
              </w:rPr>
              <w:t>1. Denumirea sau numele autorului și, după caz, a/al participanților la elaborarea proiectului actului normativ</w:t>
            </w:r>
          </w:p>
        </w:tc>
      </w:tr>
      <w:tr w:rsidR="00C264FF" w:rsidRPr="00C4754A" w14:paraId="4DD7EDC3"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14:paraId="3BEB52E5" w14:textId="6ACFD2ED" w:rsidR="00C264FF" w:rsidRPr="00C4754A" w:rsidRDefault="00807D98" w:rsidP="00807D98">
            <w:pPr>
              <w:pBdr>
                <w:top w:val="nil"/>
                <w:left w:val="nil"/>
                <w:bottom w:val="nil"/>
                <w:right w:val="nil"/>
                <w:between w:val="nil"/>
              </w:pBdr>
              <w:spacing w:after="0" w:line="240" w:lineRule="auto"/>
              <w:ind w:right="142" w:firstLine="272"/>
              <w:jc w:val="both"/>
              <w:rPr>
                <w:rFonts w:ascii="Times New Roman" w:eastAsia="Times New Roman" w:hAnsi="Times New Roman" w:cs="Times New Roman"/>
                <w:color w:val="000000"/>
                <w:sz w:val="24"/>
                <w:szCs w:val="24"/>
                <w:highlight w:val="yellow"/>
                <w:lang w:val="ro-MD"/>
              </w:rPr>
            </w:pPr>
            <w:r>
              <w:rPr>
                <w:rFonts w:ascii="Times New Roman" w:eastAsia="Times New Roman" w:hAnsi="Times New Roman" w:cs="Times New Roman"/>
                <w:color w:val="000000"/>
                <w:sz w:val="24"/>
                <w:szCs w:val="24"/>
                <w:lang w:val="ro-MD"/>
              </w:rPr>
              <w:t>Prezentul proiect a</w:t>
            </w:r>
            <w:r w:rsidR="00EB2FC7">
              <w:rPr>
                <w:rFonts w:ascii="Times New Roman" w:eastAsia="Times New Roman" w:hAnsi="Times New Roman" w:cs="Times New Roman"/>
                <w:color w:val="000000"/>
                <w:sz w:val="24"/>
                <w:szCs w:val="24"/>
                <w:lang w:val="ro-MD"/>
              </w:rPr>
              <w:t>l</w:t>
            </w:r>
            <w:r>
              <w:rPr>
                <w:rFonts w:ascii="Times New Roman" w:eastAsia="Times New Roman" w:hAnsi="Times New Roman" w:cs="Times New Roman"/>
                <w:color w:val="000000"/>
                <w:sz w:val="24"/>
                <w:szCs w:val="24"/>
                <w:lang w:val="ro-MD"/>
              </w:rPr>
              <w:t xml:space="preserve"> Regulamentului de atestare a cadrelor didactice din învățământul general, profesional tehnic și din cadrul structurilor </w:t>
            </w:r>
            <w:r w:rsidR="00F03E8F">
              <w:rPr>
                <w:rFonts w:ascii="Times New Roman" w:eastAsia="Times New Roman" w:hAnsi="Times New Roman" w:cs="Times New Roman"/>
                <w:color w:val="000000"/>
                <w:sz w:val="24"/>
                <w:szCs w:val="24"/>
                <w:lang w:val="ro-MD"/>
              </w:rPr>
              <w:t xml:space="preserve">teritoriale </w:t>
            </w:r>
            <w:r>
              <w:rPr>
                <w:rFonts w:ascii="Times New Roman" w:eastAsia="Times New Roman" w:hAnsi="Times New Roman" w:cs="Times New Roman"/>
                <w:color w:val="000000"/>
                <w:sz w:val="24"/>
                <w:szCs w:val="24"/>
                <w:lang w:val="ro-MD"/>
              </w:rPr>
              <w:t xml:space="preserve">de asistență psihopedagogică </w:t>
            </w:r>
            <w:r w:rsidR="00BB3AA2" w:rsidRPr="00C4754A">
              <w:rPr>
                <w:rFonts w:ascii="Times New Roman" w:eastAsia="Times New Roman" w:hAnsi="Times New Roman" w:cs="Times New Roman"/>
                <w:color w:val="000000"/>
                <w:sz w:val="24"/>
                <w:szCs w:val="24"/>
                <w:lang w:val="ro-MD"/>
              </w:rPr>
              <w:t>este elaborat de către Ministerul Educației</w:t>
            </w:r>
            <w:r>
              <w:rPr>
                <w:rFonts w:ascii="Times New Roman" w:eastAsia="Times New Roman" w:hAnsi="Times New Roman" w:cs="Times New Roman"/>
                <w:color w:val="000000"/>
                <w:sz w:val="24"/>
                <w:szCs w:val="24"/>
                <w:lang w:val="ro-MD"/>
              </w:rPr>
              <w:t xml:space="preserve"> și Cercetării.</w:t>
            </w:r>
          </w:p>
        </w:tc>
      </w:tr>
      <w:tr w:rsidR="00C264FF" w:rsidRPr="00C4754A" w14:paraId="1494B8C4" w14:textId="77777777">
        <w:trPr>
          <w:trHeight w:val="132"/>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6FC9321F" w14:textId="77777777"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 Condițiile ce au impus elaborarea proiectului actului normativ</w:t>
            </w:r>
          </w:p>
        </w:tc>
      </w:tr>
      <w:tr w:rsidR="00C264FF" w:rsidRPr="00C4754A" w14:paraId="7347F76F" w14:textId="77777777">
        <w:trPr>
          <w:trHeight w:val="132"/>
        </w:trPr>
        <w:tc>
          <w:tcPr>
            <w:tcW w:w="1017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80E117" w14:textId="77777777"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2.1. Temeiul legal sau, după caz, sursa proiectului actului normativ</w:t>
            </w:r>
          </w:p>
        </w:tc>
      </w:tr>
      <w:tr w:rsidR="00C264FF" w:rsidRPr="00C4754A" w14:paraId="7475F5F4" w14:textId="77777777">
        <w:trPr>
          <w:trHeight w:val="132"/>
        </w:trPr>
        <w:tc>
          <w:tcPr>
            <w:tcW w:w="10170" w:type="dxa"/>
            <w:tcBorders>
              <w:top w:val="single" w:sz="4" w:space="0" w:color="000000"/>
              <w:left w:val="single" w:sz="4" w:space="0" w:color="000000"/>
              <w:bottom w:val="single" w:sz="4" w:space="0" w:color="000000"/>
              <w:right w:val="single" w:sz="4" w:space="0" w:color="000000"/>
            </w:tcBorders>
            <w:vAlign w:val="center"/>
          </w:tcPr>
          <w:p w14:paraId="2AEC537D" w14:textId="77777777" w:rsidR="00C264FF" w:rsidRPr="00C4754A" w:rsidRDefault="003D573E"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sz w:val="24"/>
                <w:szCs w:val="24"/>
                <w:lang w:val="ro-MD"/>
              </w:rPr>
              <w:t>Art. 56, 74</w:t>
            </w:r>
            <w:r w:rsidR="00BB3AA2" w:rsidRPr="00C4754A">
              <w:rPr>
                <w:rFonts w:ascii="Times New Roman" w:eastAsia="Times New Roman" w:hAnsi="Times New Roman" w:cs="Times New Roman"/>
                <w:sz w:val="24"/>
                <w:szCs w:val="24"/>
                <w:lang w:val="ro-MD"/>
              </w:rPr>
              <w:t xml:space="preserve"> din Codul educației al Republicii Moldova nr.152/2014 (Monitorul Oficial al Republicii Moldova, 2014, nr.319-324, art.634), cu modificările ulterioare.</w:t>
            </w:r>
          </w:p>
          <w:p w14:paraId="474BA71F" w14:textId="77777777" w:rsidR="003D573E" w:rsidRDefault="003D573E" w:rsidP="00261806">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Hotărârea Guvernului</w:t>
            </w:r>
            <w:r w:rsidRPr="00261806">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nr. 1042/2023</w:t>
            </w:r>
            <w:r w:rsidRPr="00261806">
              <w:rPr>
                <w:rFonts w:ascii="Times New Roman" w:eastAsia="Times New Roman" w:hAnsi="Times New Roman" w:cs="Times New Roman"/>
                <w:sz w:val="24"/>
                <w:szCs w:val="24"/>
                <w:lang w:val="ro-MD"/>
              </w:rPr>
              <w:t xml:space="preserve"> cu privire la Centrul Republican de Asistență Psihopedagogică</w:t>
            </w:r>
            <w:r>
              <w:rPr>
                <w:rFonts w:ascii="Times New Roman" w:eastAsia="Times New Roman" w:hAnsi="Times New Roman" w:cs="Times New Roman"/>
                <w:sz w:val="24"/>
                <w:szCs w:val="24"/>
                <w:lang w:val="ro-MD"/>
              </w:rPr>
              <w:t>.</w:t>
            </w:r>
          </w:p>
          <w:p w14:paraId="3C571964" w14:textId="0FBEB13B" w:rsidR="00261806" w:rsidRPr="00C4754A" w:rsidRDefault="0038471B" w:rsidP="003D573E">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Hotărârea Guvernului</w:t>
            </w:r>
            <w:r w:rsidRPr="00261806">
              <w:rPr>
                <w:rFonts w:ascii="Times New Roman" w:eastAsia="Times New Roman" w:hAnsi="Times New Roman" w:cs="Times New Roman"/>
                <w:sz w:val="24"/>
                <w:szCs w:val="24"/>
                <w:lang w:val="ro-MD"/>
              </w:rPr>
              <w:t xml:space="preserve"> </w:t>
            </w:r>
            <w:r w:rsidRPr="00EB2FC7">
              <w:rPr>
                <w:rFonts w:ascii="Times New Roman" w:eastAsia="Times New Roman" w:hAnsi="Times New Roman" w:cs="Times New Roman"/>
                <w:sz w:val="24"/>
                <w:szCs w:val="24"/>
                <w:lang w:val="ro-MD"/>
              </w:rPr>
              <w:t>nr</w:t>
            </w:r>
            <w:r w:rsidR="00EB2FC7" w:rsidRPr="00EB2FC7">
              <w:rPr>
                <w:rFonts w:ascii="Times New Roman" w:eastAsia="Times New Roman" w:hAnsi="Times New Roman" w:cs="Times New Roman"/>
                <w:sz w:val="24"/>
                <w:szCs w:val="24"/>
                <w:lang w:val="ro-MD"/>
              </w:rPr>
              <w:t>. 608/2024</w:t>
            </w:r>
            <w:r w:rsidRPr="00EB2FC7">
              <w:rPr>
                <w:rFonts w:ascii="Times New Roman" w:eastAsia="Times New Roman" w:hAnsi="Times New Roman" w:cs="Times New Roman"/>
                <w:sz w:val="24"/>
                <w:szCs w:val="24"/>
                <w:lang w:val="ro-MD"/>
              </w:rPr>
              <w:t xml:space="preserve"> pentru aprobarea Regulamentului cu privire la activitatea de mentorat.</w:t>
            </w:r>
            <w:r w:rsidRPr="00EB2FC7">
              <w:rPr>
                <w:rFonts w:ascii="Arial" w:hAnsi="Arial" w:cs="Arial"/>
                <w:shd w:val="clear" w:color="auto" w:fill="FFFFFF"/>
              </w:rPr>
              <w:t> </w:t>
            </w:r>
            <w:r w:rsidR="003D573E" w:rsidRPr="00EB2FC7">
              <w:rPr>
                <w:rFonts w:ascii="Times New Roman" w:eastAsia="Times New Roman" w:hAnsi="Times New Roman" w:cs="Times New Roman"/>
                <w:sz w:val="24"/>
                <w:szCs w:val="24"/>
                <w:lang w:val="ro-MD"/>
              </w:rPr>
              <w:t xml:space="preserve"> </w:t>
            </w:r>
          </w:p>
        </w:tc>
      </w:tr>
      <w:tr w:rsidR="00C264FF" w:rsidRPr="00C4754A" w14:paraId="28B9810B" w14:textId="77777777">
        <w:trPr>
          <w:trHeight w:val="132"/>
        </w:trPr>
        <w:tc>
          <w:tcPr>
            <w:tcW w:w="1017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C698FAB" w14:textId="77777777"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2.2. Descrierea situației actuale și a problemelor care impun intervenția, inclusiv a cadrului normativ aplicabil și a deficiențelor/lacunelor normative</w:t>
            </w:r>
          </w:p>
        </w:tc>
      </w:tr>
      <w:tr w:rsidR="00C264FF" w:rsidRPr="00C4754A" w14:paraId="6F0D0E4F"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14:paraId="6F984874" w14:textId="5CE9F059" w:rsidR="00794192" w:rsidRDefault="007804A8" w:rsidP="008E14D0">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Lipsa cadrelor didactice din sistemul educațional și menținerea acestora în activitatea didactică este o problemă majoră care solicită un șir de intervenții pentru </w:t>
            </w:r>
            <w:r w:rsidR="008E14D0">
              <w:rPr>
                <w:rFonts w:ascii="Times New Roman" w:eastAsia="Times New Roman" w:hAnsi="Times New Roman" w:cs="Times New Roman"/>
                <w:sz w:val="24"/>
                <w:szCs w:val="24"/>
                <w:lang w:val="ro-MD"/>
              </w:rPr>
              <w:t xml:space="preserve">a </w:t>
            </w:r>
            <w:r>
              <w:rPr>
                <w:rFonts w:ascii="Times New Roman" w:eastAsia="Times New Roman" w:hAnsi="Times New Roman" w:cs="Times New Roman"/>
                <w:sz w:val="24"/>
                <w:szCs w:val="24"/>
                <w:lang w:val="ro-MD"/>
              </w:rPr>
              <w:t>contribui la diminuarea deficitului de cadre didactice</w:t>
            </w:r>
            <w:r w:rsidR="008E14D0">
              <w:rPr>
                <w:rFonts w:ascii="Times New Roman" w:eastAsia="Times New Roman" w:hAnsi="Times New Roman" w:cs="Times New Roman"/>
                <w:sz w:val="24"/>
                <w:szCs w:val="24"/>
                <w:lang w:val="ro-MD"/>
              </w:rPr>
              <w:t xml:space="preserve"> în sistem. Asigurarea creșterii în ierarhia gradelor didactice</w:t>
            </w:r>
            <w:r w:rsidR="00B4184B">
              <w:rPr>
                <w:rFonts w:ascii="Times New Roman" w:eastAsia="Times New Roman" w:hAnsi="Times New Roman" w:cs="Times New Roman"/>
                <w:sz w:val="24"/>
                <w:szCs w:val="24"/>
                <w:lang w:val="ro-MD"/>
              </w:rPr>
              <w:t xml:space="preserve"> prin procesul de atestare</w:t>
            </w:r>
            <w:r w:rsidR="008E14D0">
              <w:rPr>
                <w:rFonts w:ascii="Times New Roman" w:eastAsia="Times New Roman" w:hAnsi="Times New Roman" w:cs="Times New Roman"/>
                <w:sz w:val="24"/>
                <w:szCs w:val="24"/>
                <w:lang w:val="ro-MD"/>
              </w:rPr>
              <w:t xml:space="preserve">, care </w:t>
            </w:r>
            <w:r w:rsidR="00EB2FC7">
              <w:rPr>
                <w:rFonts w:ascii="Times New Roman" w:eastAsia="Times New Roman" w:hAnsi="Times New Roman" w:cs="Times New Roman"/>
                <w:sz w:val="24"/>
                <w:szCs w:val="24"/>
                <w:lang w:val="ro-MD"/>
              </w:rPr>
              <w:t xml:space="preserve">vizează </w:t>
            </w:r>
            <w:r w:rsidR="008E14D0">
              <w:rPr>
                <w:rFonts w:ascii="Times New Roman" w:eastAsia="Times New Roman" w:hAnsi="Times New Roman" w:cs="Times New Roman"/>
                <w:sz w:val="24"/>
                <w:szCs w:val="24"/>
                <w:lang w:val="ro-MD"/>
              </w:rPr>
              <w:t>dezvoltarea profesională și ascensiunea în cariera didactică, este una dintre soluțiile care va contribui la creșterea prestigiului profesiei de pedagog și la menținerea cadrelor didactice în instituțiile de învățământ.</w:t>
            </w:r>
            <w:r w:rsidR="0038471B">
              <w:rPr>
                <w:rFonts w:ascii="Times New Roman" w:eastAsia="Times New Roman" w:hAnsi="Times New Roman" w:cs="Times New Roman"/>
                <w:sz w:val="24"/>
                <w:szCs w:val="24"/>
                <w:lang w:val="ro-MD"/>
              </w:rPr>
              <w:t xml:space="preserve"> </w:t>
            </w:r>
          </w:p>
          <w:p w14:paraId="40207297" w14:textId="252D01E4" w:rsidR="007B5D10" w:rsidRDefault="004A56ED"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Odată cu</w:t>
            </w:r>
            <w:r w:rsidR="007B5D10">
              <w:rPr>
                <w:rFonts w:ascii="Times New Roman" w:eastAsia="Times New Roman" w:hAnsi="Times New Roman" w:cs="Times New Roman"/>
                <w:sz w:val="24"/>
                <w:szCs w:val="24"/>
                <w:lang w:val="ro-MD"/>
              </w:rPr>
              <w:t xml:space="preserve"> trecerea în gestiune</w:t>
            </w:r>
            <w:r>
              <w:rPr>
                <w:rFonts w:ascii="Times New Roman" w:eastAsia="Times New Roman" w:hAnsi="Times New Roman" w:cs="Times New Roman"/>
                <w:sz w:val="24"/>
                <w:szCs w:val="24"/>
                <w:lang w:val="ro-MD"/>
              </w:rPr>
              <w:t>a Centrului Republican</w:t>
            </w:r>
            <w:r w:rsidR="00CA5143">
              <w:rPr>
                <w:rFonts w:ascii="Times New Roman" w:eastAsia="Times New Roman" w:hAnsi="Times New Roman" w:cs="Times New Roman"/>
                <w:sz w:val="24"/>
                <w:szCs w:val="24"/>
                <w:lang w:val="ro-MD"/>
              </w:rPr>
              <w:t xml:space="preserve"> de Asistență P</w:t>
            </w:r>
            <w:r>
              <w:rPr>
                <w:rFonts w:ascii="Times New Roman" w:eastAsia="Times New Roman" w:hAnsi="Times New Roman" w:cs="Times New Roman"/>
                <w:sz w:val="24"/>
                <w:szCs w:val="24"/>
                <w:lang w:val="ro-MD"/>
              </w:rPr>
              <w:t>sihopedagogică</w:t>
            </w:r>
            <w:r w:rsidR="007B5D10">
              <w:rPr>
                <w:rFonts w:ascii="Times New Roman" w:eastAsia="Times New Roman" w:hAnsi="Times New Roman" w:cs="Times New Roman"/>
                <w:sz w:val="24"/>
                <w:szCs w:val="24"/>
                <w:lang w:val="ro-MD"/>
              </w:rPr>
              <w:t xml:space="preserve"> a </w:t>
            </w:r>
            <w:r>
              <w:rPr>
                <w:rFonts w:ascii="Times New Roman" w:eastAsia="Times New Roman" w:hAnsi="Times New Roman" w:cs="Times New Roman"/>
                <w:sz w:val="24"/>
                <w:szCs w:val="24"/>
                <w:lang w:val="ro-MD"/>
              </w:rPr>
              <w:t>structurilo</w:t>
            </w:r>
            <w:r w:rsidR="00CA5143">
              <w:rPr>
                <w:rFonts w:ascii="Times New Roman" w:eastAsia="Times New Roman" w:hAnsi="Times New Roman" w:cs="Times New Roman"/>
                <w:sz w:val="24"/>
                <w:szCs w:val="24"/>
                <w:lang w:val="ro-MD"/>
              </w:rPr>
              <w:t xml:space="preserve">r </w:t>
            </w:r>
            <w:r w:rsidR="00F03E8F">
              <w:rPr>
                <w:rFonts w:ascii="Times New Roman" w:eastAsia="Times New Roman" w:hAnsi="Times New Roman" w:cs="Times New Roman"/>
                <w:sz w:val="24"/>
                <w:szCs w:val="24"/>
                <w:lang w:val="ro-MD"/>
              </w:rPr>
              <w:t xml:space="preserve">teritoriale </w:t>
            </w:r>
            <w:r w:rsidR="00CA5143">
              <w:rPr>
                <w:rFonts w:ascii="Times New Roman" w:eastAsia="Times New Roman" w:hAnsi="Times New Roman" w:cs="Times New Roman"/>
                <w:sz w:val="24"/>
                <w:szCs w:val="24"/>
                <w:lang w:val="ro-MD"/>
              </w:rPr>
              <w:t>de asistență psihopedagogică (Hotărârea</w:t>
            </w:r>
            <w:r>
              <w:rPr>
                <w:rFonts w:ascii="Times New Roman" w:eastAsia="Times New Roman" w:hAnsi="Times New Roman" w:cs="Times New Roman"/>
                <w:sz w:val="24"/>
                <w:szCs w:val="24"/>
                <w:lang w:val="ro-MD"/>
              </w:rPr>
              <w:t xml:space="preserve"> Guvernului nr. 1042/</w:t>
            </w:r>
            <w:r w:rsidR="00CA5143">
              <w:rPr>
                <w:rFonts w:ascii="Times New Roman" w:eastAsia="Times New Roman" w:hAnsi="Times New Roman" w:cs="Times New Roman"/>
                <w:sz w:val="24"/>
                <w:szCs w:val="24"/>
                <w:lang w:val="ro-MD"/>
              </w:rPr>
              <w:t xml:space="preserve">2023 </w:t>
            </w:r>
            <w:r w:rsidR="00CA5143" w:rsidRPr="00261806">
              <w:rPr>
                <w:rFonts w:ascii="Times New Roman" w:eastAsia="Times New Roman" w:hAnsi="Times New Roman" w:cs="Times New Roman"/>
                <w:sz w:val="24"/>
                <w:szCs w:val="24"/>
                <w:lang w:val="ro-MD"/>
              </w:rPr>
              <w:t>cu privire la Centrul Republican de Asistență Psihopedagogică</w:t>
            </w:r>
            <w:r w:rsidR="00CA5143">
              <w:rPr>
                <w:rFonts w:ascii="Times New Roman" w:eastAsia="Times New Roman" w:hAnsi="Times New Roman" w:cs="Times New Roman"/>
                <w:sz w:val="24"/>
                <w:szCs w:val="24"/>
                <w:lang w:val="ro-MD"/>
              </w:rPr>
              <w:t xml:space="preserve">) a fost </w:t>
            </w:r>
            <w:r>
              <w:rPr>
                <w:rFonts w:ascii="Times New Roman" w:eastAsia="Times New Roman" w:hAnsi="Times New Roman" w:cs="Times New Roman"/>
                <w:sz w:val="24"/>
                <w:szCs w:val="24"/>
                <w:lang w:val="ro-MD"/>
              </w:rPr>
              <w:t xml:space="preserve">necesară reglementarea procedurii </w:t>
            </w:r>
            <w:r w:rsidR="00CA5143">
              <w:rPr>
                <w:rFonts w:ascii="Times New Roman" w:eastAsia="Times New Roman" w:hAnsi="Times New Roman" w:cs="Times New Roman"/>
                <w:sz w:val="24"/>
                <w:szCs w:val="24"/>
                <w:lang w:val="ro-MD"/>
              </w:rPr>
              <w:t xml:space="preserve">de evaluare a cadrelor didactice din structurile </w:t>
            </w:r>
            <w:r w:rsidR="00F03E8F">
              <w:rPr>
                <w:rFonts w:ascii="Times New Roman" w:eastAsia="Times New Roman" w:hAnsi="Times New Roman" w:cs="Times New Roman"/>
                <w:sz w:val="24"/>
                <w:szCs w:val="24"/>
                <w:lang w:val="ro-MD"/>
              </w:rPr>
              <w:t xml:space="preserve">teritoriale </w:t>
            </w:r>
            <w:r w:rsidR="00CA5143">
              <w:rPr>
                <w:rFonts w:ascii="Times New Roman" w:eastAsia="Times New Roman" w:hAnsi="Times New Roman" w:cs="Times New Roman"/>
                <w:sz w:val="24"/>
                <w:szCs w:val="24"/>
                <w:lang w:val="ro-MD"/>
              </w:rPr>
              <w:t xml:space="preserve">de asistență psihopedagogică de către Comisia de evaluare internă și atestare </w:t>
            </w:r>
            <w:r w:rsidR="00EB2FC7">
              <w:rPr>
                <w:rFonts w:ascii="Times New Roman" w:eastAsia="Times New Roman" w:hAnsi="Times New Roman" w:cs="Times New Roman"/>
                <w:sz w:val="24"/>
                <w:szCs w:val="24"/>
                <w:lang w:val="ro-MD"/>
              </w:rPr>
              <w:t>a</w:t>
            </w:r>
            <w:r w:rsidR="00CA5143">
              <w:rPr>
                <w:rFonts w:ascii="Times New Roman" w:eastAsia="Times New Roman" w:hAnsi="Times New Roman" w:cs="Times New Roman"/>
                <w:sz w:val="24"/>
                <w:szCs w:val="24"/>
                <w:lang w:val="ro-MD"/>
              </w:rPr>
              <w:t xml:space="preserve"> Centrului Republican de Asistență Psihopedagogică.</w:t>
            </w:r>
          </w:p>
          <w:p w14:paraId="37D8ECCA" w14:textId="40C1AB94" w:rsidR="00041E0C" w:rsidRDefault="00CA5143"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3D573E">
              <w:rPr>
                <w:rFonts w:ascii="Times New Roman" w:eastAsia="Times New Roman" w:hAnsi="Times New Roman" w:cs="Times New Roman"/>
                <w:sz w:val="24"/>
                <w:szCs w:val="24"/>
                <w:lang w:val="ro-MD"/>
              </w:rPr>
              <w:t xml:space="preserve">Totodată, </w:t>
            </w:r>
            <w:r w:rsidR="003D573E">
              <w:rPr>
                <w:rFonts w:ascii="Times New Roman" w:eastAsia="Times New Roman" w:hAnsi="Times New Roman" w:cs="Times New Roman"/>
                <w:sz w:val="24"/>
                <w:szCs w:val="24"/>
                <w:lang w:val="ro-MD"/>
              </w:rPr>
              <w:t>introducere</w:t>
            </w:r>
            <w:r w:rsidR="00041E0C">
              <w:rPr>
                <w:rFonts w:ascii="Times New Roman" w:eastAsia="Times New Roman" w:hAnsi="Times New Roman" w:cs="Times New Roman"/>
                <w:sz w:val="24"/>
                <w:szCs w:val="24"/>
                <w:lang w:val="ro-MD"/>
              </w:rPr>
              <w:t>a</w:t>
            </w:r>
            <w:r w:rsidR="003D573E" w:rsidRPr="003D573E">
              <w:rPr>
                <w:rFonts w:ascii="Times New Roman" w:eastAsia="Times New Roman" w:hAnsi="Times New Roman" w:cs="Times New Roman"/>
                <w:sz w:val="24"/>
                <w:szCs w:val="24"/>
                <w:lang w:val="ro-MD"/>
              </w:rPr>
              <w:t xml:space="preserve"> mentorului în categoriile de personal din </w:t>
            </w:r>
            <w:r w:rsidR="00041E0C">
              <w:rPr>
                <w:rFonts w:ascii="Times New Roman" w:eastAsia="Times New Roman" w:hAnsi="Times New Roman" w:cs="Times New Roman"/>
                <w:sz w:val="24"/>
                <w:szCs w:val="24"/>
                <w:lang w:val="ro-MD"/>
              </w:rPr>
              <w:t xml:space="preserve">instituțiile de </w:t>
            </w:r>
            <w:r w:rsidR="003D573E" w:rsidRPr="003D573E">
              <w:rPr>
                <w:rFonts w:ascii="Times New Roman" w:eastAsia="Times New Roman" w:hAnsi="Times New Roman" w:cs="Times New Roman"/>
                <w:sz w:val="24"/>
                <w:szCs w:val="24"/>
                <w:lang w:val="ro-MD"/>
              </w:rPr>
              <w:t>învățământul general</w:t>
            </w:r>
            <w:r w:rsidR="00B4184B">
              <w:rPr>
                <w:rFonts w:ascii="Times New Roman" w:eastAsia="Times New Roman" w:hAnsi="Times New Roman" w:cs="Times New Roman"/>
                <w:sz w:val="24"/>
                <w:szCs w:val="24"/>
                <w:lang w:val="ro-MD"/>
              </w:rPr>
              <w:t xml:space="preserve"> prin modificarea Codului educației</w:t>
            </w:r>
            <w:r w:rsidR="003D573E" w:rsidRPr="003D573E">
              <w:rPr>
                <w:rFonts w:ascii="Times New Roman" w:eastAsia="Times New Roman" w:hAnsi="Times New Roman" w:cs="Times New Roman"/>
                <w:sz w:val="24"/>
                <w:szCs w:val="24"/>
                <w:lang w:val="ro-MD"/>
              </w:rPr>
              <w:t xml:space="preserve"> </w:t>
            </w:r>
            <w:r w:rsidR="003D573E" w:rsidRPr="003D573E">
              <w:rPr>
                <w:rFonts w:ascii="Times New Roman" w:eastAsia="Times New Roman" w:hAnsi="Times New Roman" w:cs="Times New Roman"/>
                <w:i/>
                <w:sz w:val="24"/>
                <w:szCs w:val="24"/>
                <w:lang w:val="ro-MD"/>
              </w:rPr>
              <w:t xml:space="preserve">(art. </w:t>
            </w:r>
            <w:r w:rsidR="003D573E" w:rsidRPr="003D573E">
              <w:rPr>
                <w:rFonts w:ascii="Times New Roman" w:eastAsia="Times New Roman" w:hAnsi="Times New Roman" w:cs="Times New Roman"/>
                <w:i/>
                <w:iCs/>
                <w:sz w:val="24"/>
                <w:szCs w:val="24"/>
                <w:lang w:val="ro-MD"/>
              </w:rPr>
              <w:t xml:space="preserve">53 al. (3), lit. a) și b) </w:t>
            </w:r>
            <w:r w:rsidR="003D573E" w:rsidRPr="003D573E">
              <w:rPr>
                <w:rFonts w:ascii="Times New Roman" w:eastAsia="Times New Roman" w:hAnsi="Times New Roman" w:cs="Times New Roman"/>
                <w:i/>
                <w:sz w:val="24"/>
                <w:szCs w:val="24"/>
                <w:lang w:val="ro-MD"/>
              </w:rPr>
              <w:t>din Codul educației, modificate prin</w:t>
            </w:r>
            <w:r w:rsidR="003D573E" w:rsidRPr="003D573E">
              <w:rPr>
                <w:rFonts w:ascii="Times New Roman" w:eastAsia="Times New Roman" w:hAnsi="Times New Roman" w:cs="Times New Roman"/>
                <w:i/>
                <w:iCs/>
                <w:sz w:val="24"/>
                <w:szCs w:val="24"/>
                <w:lang w:val="ro-MD"/>
              </w:rPr>
              <w:t xml:space="preserve"> LP 108 din 15.05.24, MO213-215/17.05.24 art.312)</w:t>
            </w:r>
            <w:r w:rsidR="003D573E">
              <w:rPr>
                <w:rFonts w:ascii="Times New Roman" w:eastAsia="Times New Roman" w:hAnsi="Times New Roman" w:cs="Times New Roman"/>
                <w:iCs/>
                <w:sz w:val="24"/>
                <w:szCs w:val="24"/>
                <w:lang w:val="ro-MD"/>
              </w:rPr>
              <w:t xml:space="preserve"> și aprobarea </w:t>
            </w:r>
            <w:r w:rsidR="003D573E" w:rsidRPr="003D573E">
              <w:rPr>
                <w:rFonts w:ascii="Times New Roman" w:eastAsia="Times New Roman" w:hAnsi="Times New Roman" w:cs="Times New Roman"/>
                <w:i/>
                <w:sz w:val="24"/>
                <w:szCs w:val="24"/>
                <w:lang w:val="ro-MD"/>
              </w:rPr>
              <w:t xml:space="preserve">Hotărârii </w:t>
            </w:r>
            <w:r w:rsidR="003D573E" w:rsidRPr="00EB2FC7">
              <w:rPr>
                <w:rFonts w:ascii="Times New Roman" w:eastAsia="Times New Roman" w:hAnsi="Times New Roman" w:cs="Times New Roman"/>
                <w:i/>
                <w:sz w:val="24"/>
                <w:szCs w:val="24"/>
                <w:lang w:val="ro-MD"/>
              </w:rPr>
              <w:t>Guvernului n</w:t>
            </w:r>
            <w:r w:rsidR="00EB2FC7" w:rsidRPr="00EB2FC7">
              <w:rPr>
                <w:rFonts w:ascii="Times New Roman" w:eastAsia="Times New Roman" w:hAnsi="Times New Roman" w:cs="Times New Roman"/>
                <w:i/>
                <w:sz w:val="24"/>
                <w:szCs w:val="24"/>
                <w:lang w:val="ro-MD"/>
              </w:rPr>
              <w:t>r</w:t>
            </w:r>
            <w:r w:rsidR="003D573E" w:rsidRPr="00EB2FC7">
              <w:rPr>
                <w:rFonts w:ascii="Times New Roman" w:eastAsia="Times New Roman" w:hAnsi="Times New Roman" w:cs="Times New Roman"/>
                <w:i/>
                <w:sz w:val="24"/>
                <w:szCs w:val="24"/>
                <w:lang w:val="ro-MD"/>
              </w:rPr>
              <w:t>.</w:t>
            </w:r>
            <w:r w:rsidR="00EB2FC7" w:rsidRPr="00EB2FC7">
              <w:rPr>
                <w:rFonts w:ascii="Times New Roman" w:eastAsia="Times New Roman" w:hAnsi="Times New Roman" w:cs="Times New Roman"/>
                <w:i/>
                <w:sz w:val="24"/>
                <w:szCs w:val="24"/>
                <w:lang w:val="ro-MD"/>
              </w:rPr>
              <w:t xml:space="preserve"> 608/ 2024 </w:t>
            </w:r>
            <w:r w:rsidR="003D573E" w:rsidRPr="00EB2FC7">
              <w:rPr>
                <w:rFonts w:ascii="Times New Roman" w:eastAsia="Times New Roman" w:hAnsi="Times New Roman" w:cs="Times New Roman"/>
                <w:i/>
                <w:sz w:val="24"/>
                <w:szCs w:val="24"/>
                <w:lang w:val="ro-MD"/>
              </w:rPr>
              <w:t>pentru aprobarea Regulamentului cu privire la activitatea de mentorat</w:t>
            </w:r>
            <w:r w:rsidR="00041E0C" w:rsidRPr="003F11BA">
              <w:rPr>
                <w:rFonts w:ascii="Times New Roman" w:eastAsia="Times New Roman" w:hAnsi="Times New Roman" w:cs="Times New Roman"/>
                <w:i/>
                <w:color w:val="FF0000"/>
                <w:sz w:val="24"/>
                <w:szCs w:val="24"/>
                <w:lang w:val="ro-MD"/>
              </w:rPr>
              <w:t xml:space="preserve"> </w:t>
            </w:r>
            <w:r w:rsidR="003D573E">
              <w:rPr>
                <w:rFonts w:ascii="Times New Roman" w:eastAsia="Times New Roman" w:hAnsi="Times New Roman" w:cs="Times New Roman"/>
                <w:sz w:val="24"/>
                <w:szCs w:val="24"/>
                <w:lang w:val="ro-MD"/>
              </w:rPr>
              <w:t xml:space="preserve">a necesitat reglementarea </w:t>
            </w:r>
            <w:r w:rsidR="003F11BA">
              <w:rPr>
                <w:rFonts w:ascii="Times New Roman" w:eastAsia="Times New Roman" w:hAnsi="Times New Roman" w:cs="Times New Roman"/>
                <w:sz w:val="24"/>
                <w:szCs w:val="24"/>
                <w:lang w:val="ro-MD"/>
              </w:rPr>
              <w:t>asigurării achitării gradului didactic</w:t>
            </w:r>
            <w:r w:rsidR="00801133">
              <w:rPr>
                <w:rFonts w:ascii="Times New Roman" w:eastAsia="Times New Roman" w:hAnsi="Times New Roman" w:cs="Times New Roman"/>
                <w:sz w:val="24"/>
                <w:szCs w:val="24"/>
                <w:lang w:val="ro-MD"/>
              </w:rPr>
              <w:t xml:space="preserve"> și pentru orele</w:t>
            </w:r>
            <w:r w:rsidR="007C3D2C">
              <w:rPr>
                <w:rFonts w:ascii="Times New Roman" w:eastAsia="Times New Roman" w:hAnsi="Times New Roman" w:cs="Times New Roman"/>
                <w:sz w:val="24"/>
                <w:szCs w:val="24"/>
                <w:lang w:val="ro-MD"/>
              </w:rPr>
              <w:t xml:space="preserve"> desfășurate</w:t>
            </w:r>
            <w:r w:rsidR="00801133">
              <w:rPr>
                <w:rFonts w:ascii="Times New Roman" w:eastAsia="Times New Roman" w:hAnsi="Times New Roman" w:cs="Times New Roman"/>
                <w:sz w:val="24"/>
                <w:szCs w:val="24"/>
                <w:lang w:val="ro-MD"/>
              </w:rPr>
              <w:t xml:space="preserve"> în activitățile de mentorat de</w:t>
            </w:r>
            <w:r w:rsidR="003D573E">
              <w:rPr>
                <w:rFonts w:ascii="Times New Roman" w:eastAsia="Times New Roman" w:hAnsi="Times New Roman" w:cs="Times New Roman"/>
                <w:sz w:val="24"/>
                <w:szCs w:val="24"/>
                <w:lang w:val="ro-MD"/>
              </w:rPr>
              <w:t xml:space="preserve"> cadrele didactice care</w:t>
            </w:r>
            <w:r w:rsidR="00801133">
              <w:rPr>
                <w:rFonts w:ascii="Times New Roman" w:eastAsia="Times New Roman" w:hAnsi="Times New Roman" w:cs="Times New Roman"/>
                <w:sz w:val="24"/>
                <w:szCs w:val="24"/>
                <w:lang w:val="ro-MD"/>
              </w:rPr>
              <w:t xml:space="preserve"> decid să devină mentori</w:t>
            </w:r>
            <w:r w:rsidR="00041E0C">
              <w:rPr>
                <w:rFonts w:ascii="Times New Roman" w:eastAsia="Times New Roman" w:hAnsi="Times New Roman" w:cs="Times New Roman"/>
                <w:sz w:val="24"/>
                <w:szCs w:val="24"/>
                <w:lang w:val="ro-MD"/>
              </w:rPr>
              <w:t>.</w:t>
            </w:r>
            <w:r w:rsidR="003F11BA">
              <w:rPr>
                <w:rFonts w:ascii="Times New Roman" w:eastAsia="Times New Roman" w:hAnsi="Times New Roman" w:cs="Times New Roman"/>
                <w:sz w:val="24"/>
                <w:szCs w:val="24"/>
                <w:lang w:val="ro-MD"/>
              </w:rPr>
              <w:t xml:space="preserve"> A</w:t>
            </w:r>
            <w:r w:rsidR="003F11BA" w:rsidRPr="003F11BA">
              <w:rPr>
                <w:rFonts w:ascii="Times New Roman" w:eastAsia="Times New Roman" w:hAnsi="Times New Roman" w:cs="Times New Roman"/>
                <w:sz w:val="24"/>
                <w:szCs w:val="24"/>
                <w:lang w:val="ro-MD"/>
              </w:rPr>
              <w:t>stfel</w:t>
            </w:r>
            <w:r w:rsidR="008E14D0">
              <w:rPr>
                <w:rFonts w:ascii="Times New Roman" w:eastAsia="Times New Roman" w:hAnsi="Times New Roman" w:cs="Times New Roman"/>
                <w:sz w:val="24"/>
                <w:szCs w:val="24"/>
                <w:lang w:val="ro-MD"/>
              </w:rPr>
              <w:t>, se urmărește asigurarea</w:t>
            </w:r>
            <w:r w:rsidR="003F11BA">
              <w:rPr>
                <w:rFonts w:ascii="Times New Roman" w:eastAsia="Times New Roman" w:hAnsi="Times New Roman" w:cs="Times New Roman"/>
                <w:sz w:val="24"/>
                <w:szCs w:val="24"/>
                <w:lang w:val="ro-MD"/>
              </w:rPr>
              <w:t xml:space="preserve"> sistemul</w:t>
            </w:r>
            <w:r w:rsidR="007C3D2C">
              <w:rPr>
                <w:rFonts w:ascii="Times New Roman" w:eastAsia="Times New Roman" w:hAnsi="Times New Roman" w:cs="Times New Roman"/>
                <w:sz w:val="24"/>
                <w:szCs w:val="24"/>
                <w:lang w:val="ro-MD"/>
              </w:rPr>
              <w:t>ui</w:t>
            </w:r>
            <w:r w:rsidR="003F11BA">
              <w:rPr>
                <w:rFonts w:ascii="Times New Roman" w:eastAsia="Times New Roman" w:hAnsi="Times New Roman" w:cs="Times New Roman"/>
                <w:sz w:val="24"/>
                <w:szCs w:val="24"/>
                <w:lang w:val="ro-MD"/>
              </w:rPr>
              <w:t xml:space="preserve"> educațional cu cei mai buni mentori,</w:t>
            </w:r>
            <w:r w:rsidR="003F11BA" w:rsidRPr="003F11BA">
              <w:rPr>
                <w:rFonts w:ascii="Times New Roman" w:eastAsia="Times New Roman" w:hAnsi="Times New Roman" w:cs="Times New Roman"/>
                <w:sz w:val="24"/>
                <w:szCs w:val="24"/>
                <w:lang w:val="ro-MD"/>
              </w:rPr>
              <w:t> </w:t>
            </w:r>
            <w:r w:rsidR="007C3D2C">
              <w:rPr>
                <w:rFonts w:ascii="Times New Roman" w:eastAsia="Times New Roman" w:hAnsi="Times New Roman" w:cs="Times New Roman"/>
                <w:sz w:val="24"/>
                <w:szCs w:val="24"/>
                <w:lang w:val="ro-MD"/>
              </w:rPr>
              <w:t>care dețin cel mai înalt grad didactic și urmează să realizeze activități de mentorat, de asigurare a inserției profesionale a tinerilor</w:t>
            </w:r>
            <w:r w:rsidR="003F11BA">
              <w:rPr>
                <w:rFonts w:ascii="Times New Roman" w:eastAsia="Times New Roman" w:hAnsi="Times New Roman" w:cs="Times New Roman"/>
                <w:sz w:val="24"/>
                <w:szCs w:val="24"/>
                <w:lang w:val="ro-MD"/>
              </w:rPr>
              <w:t xml:space="preserve"> specialiști</w:t>
            </w:r>
            <w:r w:rsidR="007C3D2C">
              <w:rPr>
                <w:rFonts w:ascii="Times New Roman" w:eastAsia="Times New Roman" w:hAnsi="Times New Roman" w:cs="Times New Roman"/>
                <w:sz w:val="24"/>
                <w:szCs w:val="24"/>
                <w:lang w:val="ro-MD"/>
              </w:rPr>
              <w:t xml:space="preserve"> și de ghidare a cadrelor didactice în cariera didactică</w:t>
            </w:r>
            <w:r w:rsidR="003F11BA">
              <w:rPr>
                <w:rFonts w:ascii="Times New Roman" w:eastAsia="Times New Roman" w:hAnsi="Times New Roman" w:cs="Times New Roman"/>
                <w:sz w:val="24"/>
                <w:szCs w:val="24"/>
                <w:lang w:val="ro-MD"/>
              </w:rPr>
              <w:t>.</w:t>
            </w:r>
          </w:p>
          <w:p w14:paraId="1800C45F" w14:textId="77777777" w:rsidR="00801133" w:rsidRDefault="007C3D2C" w:rsidP="0025532F">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O altă problemă cu care se confruntă cadrele didactice este implicarea acestora în diverse activități birocratice. Astfel, p</w:t>
            </w:r>
            <w:r w:rsidR="00801133">
              <w:rPr>
                <w:rFonts w:ascii="Times New Roman" w:eastAsia="Times New Roman" w:hAnsi="Times New Roman" w:cs="Times New Roman"/>
                <w:sz w:val="24"/>
                <w:szCs w:val="24"/>
                <w:lang w:val="ro-MD"/>
              </w:rPr>
              <w:t>entru</w:t>
            </w:r>
            <w:r w:rsidR="00083CC3">
              <w:rPr>
                <w:rFonts w:ascii="Times New Roman" w:eastAsia="Times New Roman" w:hAnsi="Times New Roman" w:cs="Times New Roman"/>
                <w:sz w:val="24"/>
                <w:szCs w:val="24"/>
                <w:lang w:val="ro-MD"/>
              </w:rPr>
              <w:t xml:space="preserve"> a</w:t>
            </w:r>
            <w:r w:rsidR="00801133">
              <w:rPr>
                <w:rFonts w:ascii="Times New Roman" w:eastAsia="Times New Roman" w:hAnsi="Times New Roman" w:cs="Times New Roman"/>
                <w:sz w:val="24"/>
                <w:szCs w:val="24"/>
                <w:lang w:val="ro-MD"/>
              </w:rPr>
              <w:t xml:space="preserve"> deplasa accentul de pe elaborarea de articole pe activitatea</w:t>
            </w:r>
            <w:r w:rsidR="00083CC3">
              <w:rPr>
                <w:rFonts w:ascii="Times New Roman" w:eastAsia="Times New Roman" w:hAnsi="Times New Roman" w:cs="Times New Roman"/>
                <w:sz w:val="24"/>
                <w:szCs w:val="24"/>
                <w:lang w:val="ro-MD"/>
              </w:rPr>
              <w:t xml:space="preserve"> la clasă a</w:t>
            </w:r>
            <w:r w:rsidR="00801133">
              <w:rPr>
                <w:rFonts w:ascii="Times New Roman" w:eastAsia="Times New Roman" w:hAnsi="Times New Roman" w:cs="Times New Roman"/>
                <w:sz w:val="24"/>
                <w:szCs w:val="24"/>
                <w:lang w:val="ro-MD"/>
              </w:rPr>
              <w:t xml:space="preserve"> cadrului didactic a fost exclusă obligativitatea elaborării a</w:t>
            </w:r>
            <w:r w:rsidR="00083CC3">
              <w:rPr>
                <w:rFonts w:ascii="Times New Roman" w:eastAsia="Times New Roman" w:hAnsi="Times New Roman" w:cs="Times New Roman"/>
                <w:sz w:val="24"/>
                <w:szCs w:val="24"/>
                <w:lang w:val="ro-MD"/>
              </w:rPr>
              <w:t xml:space="preserve">rticolelor </w:t>
            </w:r>
            <w:r>
              <w:rPr>
                <w:rFonts w:ascii="Times New Roman" w:eastAsia="Times New Roman" w:hAnsi="Times New Roman" w:cs="Times New Roman"/>
                <w:sz w:val="24"/>
                <w:szCs w:val="24"/>
                <w:lang w:val="ro-MD"/>
              </w:rPr>
              <w:t xml:space="preserve">cu caracter didactic </w:t>
            </w:r>
            <w:r w:rsidR="00083CC3">
              <w:rPr>
                <w:rFonts w:ascii="Times New Roman" w:eastAsia="Times New Roman" w:hAnsi="Times New Roman" w:cs="Times New Roman"/>
                <w:sz w:val="24"/>
                <w:szCs w:val="24"/>
                <w:lang w:val="ro-MD"/>
              </w:rPr>
              <w:t>în revistele de specialitate pentru conferirea gradului didactic superior.</w:t>
            </w:r>
          </w:p>
          <w:p w14:paraId="707A32D2" w14:textId="77777777" w:rsidR="00322197" w:rsidRDefault="00083CC3" w:rsidP="00322197">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Având în vedere că gradul didactic superior este cel mai înalt grad didactic pe care poate să-l obțină cadrul didactic, iar atingerea acestui nivel presupune implicarea cadrului didactic în activități de formare a cadrelor didactice din sistem, activități de mentorat, selectarea acestora pentru elaborarea de </w:t>
            </w:r>
            <w:proofErr w:type="spellStart"/>
            <w:r>
              <w:rPr>
                <w:rFonts w:ascii="Times New Roman" w:eastAsia="Times New Roman" w:hAnsi="Times New Roman" w:cs="Times New Roman"/>
                <w:sz w:val="24"/>
                <w:szCs w:val="24"/>
                <w:lang w:val="ro-MD"/>
              </w:rPr>
              <w:t>curricula</w:t>
            </w:r>
            <w:proofErr w:type="spellEnd"/>
            <w:r>
              <w:rPr>
                <w:rFonts w:ascii="Times New Roman" w:eastAsia="Times New Roman" w:hAnsi="Times New Roman" w:cs="Times New Roman"/>
                <w:sz w:val="24"/>
                <w:szCs w:val="24"/>
                <w:lang w:val="ro-MD"/>
              </w:rPr>
              <w:t xml:space="preserve">/manuale, materiale didactice, dar și </w:t>
            </w:r>
            <w:r w:rsidR="00C83073">
              <w:rPr>
                <w:rFonts w:ascii="Times New Roman" w:eastAsia="Times New Roman" w:hAnsi="Times New Roman" w:cs="Times New Roman"/>
                <w:sz w:val="24"/>
                <w:szCs w:val="24"/>
                <w:lang w:val="ro-MD"/>
              </w:rPr>
              <w:t>participarea</w:t>
            </w:r>
            <w:r>
              <w:rPr>
                <w:rFonts w:ascii="Times New Roman" w:eastAsia="Times New Roman" w:hAnsi="Times New Roman" w:cs="Times New Roman"/>
                <w:sz w:val="24"/>
                <w:szCs w:val="24"/>
                <w:lang w:val="ro-MD"/>
              </w:rPr>
              <w:t xml:space="preserve"> în diverse Comisii de evaluare/acreditare,</w:t>
            </w:r>
            <w:r w:rsidR="00C83073">
              <w:rPr>
                <w:rFonts w:ascii="Times New Roman" w:eastAsia="Times New Roman" w:hAnsi="Times New Roman" w:cs="Times New Roman"/>
                <w:sz w:val="24"/>
                <w:szCs w:val="24"/>
                <w:lang w:val="ro-MD"/>
              </w:rPr>
              <w:t xml:space="preserve"> a fost necesară reglementarea confirmării automate a gradului didactic superior</w:t>
            </w:r>
            <w:r w:rsidR="007804A8">
              <w:rPr>
                <w:rFonts w:ascii="Times New Roman" w:eastAsia="Times New Roman" w:hAnsi="Times New Roman" w:cs="Times New Roman"/>
                <w:sz w:val="24"/>
                <w:szCs w:val="24"/>
                <w:lang w:val="ro-MD"/>
              </w:rPr>
              <w:t xml:space="preserve"> o dată la 5 ani, în baza cererii depuse, certificatului </w:t>
            </w:r>
            <w:r w:rsidR="007C3D2C">
              <w:rPr>
                <w:rFonts w:ascii="Times New Roman" w:eastAsia="Times New Roman" w:hAnsi="Times New Roman" w:cs="Times New Roman"/>
                <w:sz w:val="24"/>
                <w:szCs w:val="24"/>
                <w:lang w:val="ro-MD"/>
              </w:rPr>
              <w:t>de grad deținut</w:t>
            </w:r>
            <w:r w:rsidR="007804A8">
              <w:rPr>
                <w:rFonts w:ascii="Times New Roman" w:eastAsia="Times New Roman" w:hAnsi="Times New Roman" w:cs="Times New Roman"/>
                <w:sz w:val="24"/>
                <w:szCs w:val="24"/>
                <w:lang w:val="ro-MD"/>
              </w:rPr>
              <w:t xml:space="preserve"> și certificatului de formare continuă.</w:t>
            </w:r>
          </w:p>
          <w:p w14:paraId="1AFC98FA" w14:textId="77777777" w:rsidR="00322197" w:rsidRDefault="00322197" w:rsidP="006643E7">
            <w:pP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Totodată, încălcarea de către pedagogi a Codului de etică, </w:t>
            </w:r>
            <w:r w:rsidRPr="00322197">
              <w:rPr>
                <w:rFonts w:ascii="Times New Roman" w:eastAsia="Times New Roman" w:hAnsi="Times New Roman" w:cs="Times New Roman"/>
                <w:sz w:val="24"/>
                <w:szCs w:val="24"/>
                <w:lang w:val="ro-MD"/>
              </w:rPr>
              <w:t>abateri</w:t>
            </w:r>
            <w:r>
              <w:rPr>
                <w:rFonts w:ascii="Times New Roman" w:eastAsia="Times New Roman" w:hAnsi="Times New Roman" w:cs="Times New Roman"/>
                <w:sz w:val="24"/>
                <w:szCs w:val="24"/>
                <w:lang w:val="ro-MD"/>
              </w:rPr>
              <w:t>le</w:t>
            </w:r>
            <w:r w:rsidRPr="00322197">
              <w:rPr>
                <w:rFonts w:ascii="Times New Roman" w:eastAsia="Times New Roman" w:hAnsi="Times New Roman" w:cs="Times New Roman"/>
                <w:sz w:val="24"/>
                <w:szCs w:val="24"/>
                <w:lang w:val="ro-MD"/>
              </w:rPr>
              <w:t xml:space="preserve"> de la Regulamentul cu privire la examenul național de bacalaureat, Regulamentul cu privire la examenele naționale de absolvire a gimnaziului</w:t>
            </w:r>
            <w:r>
              <w:rPr>
                <w:rFonts w:ascii="Times New Roman" w:eastAsia="Times New Roman" w:hAnsi="Times New Roman" w:cs="Times New Roman"/>
                <w:sz w:val="24"/>
                <w:szCs w:val="24"/>
                <w:lang w:val="ro-MD"/>
              </w:rPr>
              <w:t xml:space="preserve">, rămâne a fi o altă problemă în sistemul educațional. Astfel, </w:t>
            </w:r>
            <w:r w:rsidR="006643E7">
              <w:rPr>
                <w:rFonts w:ascii="Times New Roman" w:eastAsia="Times New Roman" w:hAnsi="Times New Roman" w:cs="Times New Roman"/>
                <w:sz w:val="24"/>
                <w:szCs w:val="24"/>
                <w:lang w:val="ro-MD"/>
              </w:rPr>
              <w:t xml:space="preserve">în proiectul de Regulament </w:t>
            </w:r>
            <w:r w:rsidR="006643E7">
              <w:rPr>
                <w:rFonts w:ascii="Times New Roman" w:eastAsia="Times New Roman" w:hAnsi="Times New Roman" w:cs="Times New Roman"/>
                <w:sz w:val="24"/>
                <w:szCs w:val="24"/>
                <w:lang w:val="ro-MD"/>
              </w:rPr>
              <w:lastRenderedPageBreak/>
              <w:t xml:space="preserve">propus este reglementată atribuția Consiliului Republican de Atestare de a lua </w:t>
            </w:r>
            <w:r w:rsidR="006643E7" w:rsidRPr="006643E7">
              <w:rPr>
                <w:rFonts w:ascii="Times New Roman" w:eastAsia="Times New Roman" w:hAnsi="Times New Roman" w:cs="Times New Roman"/>
                <w:sz w:val="24"/>
                <w:szCs w:val="24"/>
                <w:lang w:val="ro-MD"/>
              </w:rPr>
              <w:t xml:space="preserve">decizii cu referire la neadmiterea la procesul de atestare în anul curent, retrogradarea, neacordarea sau retragerea gradului didactic deținut pentru profesorii care admit abateri de la Regulamentul cu privire la examenul național de bacalaureat, Regulamentul cu privire la examenele naționale de absolvire a gimnaziului, sau încalcă Codul de Etică a cadrelor didactice, fapt constatat de Consiliul Național de etică în </w:t>
            </w:r>
            <w:r w:rsidR="006643E7">
              <w:rPr>
                <w:rFonts w:ascii="Times New Roman" w:eastAsia="Times New Roman" w:hAnsi="Times New Roman" w:cs="Times New Roman"/>
                <w:sz w:val="24"/>
                <w:szCs w:val="24"/>
                <w:lang w:val="ro-MD"/>
              </w:rPr>
              <w:t>domeniul învățământului general.</w:t>
            </w:r>
          </w:p>
          <w:p w14:paraId="67857DDE" w14:textId="39F64593" w:rsidR="00C264FF" w:rsidRDefault="007C3D2C" w:rsidP="006643E7">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În contextul celor enunțate,</w:t>
            </w:r>
            <w:r w:rsidR="008E14D0">
              <w:rPr>
                <w:rFonts w:ascii="Times New Roman" w:eastAsia="Times New Roman" w:hAnsi="Times New Roman" w:cs="Times New Roman"/>
                <w:sz w:val="24"/>
                <w:szCs w:val="24"/>
                <w:lang w:val="ro-MD"/>
              </w:rPr>
              <w:t xml:space="preserve"> proiectul Regulamentului de atestare a cadrelor didactice din învățământul general, profesional tehnic și din cadrul serviciilor </w:t>
            </w:r>
            <w:r w:rsidR="00B4184B">
              <w:rPr>
                <w:rFonts w:ascii="Times New Roman" w:eastAsia="Times New Roman" w:hAnsi="Times New Roman" w:cs="Times New Roman"/>
                <w:sz w:val="24"/>
                <w:szCs w:val="24"/>
                <w:lang w:val="ro-MD"/>
              </w:rPr>
              <w:t xml:space="preserve">teritoriale </w:t>
            </w:r>
            <w:r w:rsidR="008E14D0">
              <w:rPr>
                <w:rFonts w:ascii="Times New Roman" w:eastAsia="Times New Roman" w:hAnsi="Times New Roman" w:cs="Times New Roman"/>
                <w:sz w:val="24"/>
                <w:szCs w:val="24"/>
                <w:lang w:val="ro-MD"/>
              </w:rPr>
              <w:t>de asistență psihopedagogică</w:t>
            </w:r>
            <w:r>
              <w:rPr>
                <w:rFonts w:ascii="Times New Roman" w:eastAsia="Times New Roman" w:hAnsi="Times New Roman" w:cs="Times New Roman"/>
                <w:sz w:val="24"/>
                <w:szCs w:val="24"/>
                <w:lang w:val="ro-MD"/>
              </w:rPr>
              <w:t xml:space="preserve"> va reglementa </w:t>
            </w:r>
            <w:r w:rsidR="008E14D0">
              <w:rPr>
                <w:rFonts w:ascii="Times New Roman" w:eastAsia="Times New Roman" w:hAnsi="Times New Roman" w:cs="Times New Roman"/>
                <w:sz w:val="24"/>
                <w:szCs w:val="24"/>
                <w:lang w:val="ro-MD"/>
              </w:rPr>
              <w:t>procedura de conferire/confirmare a gradelor di</w:t>
            </w:r>
            <w:r w:rsidR="00322197">
              <w:rPr>
                <w:rFonts w:ascii="Times New Roman" w:eastAsia="Times New Roman" w:hAnsi="Times New Roman" w:cs="Times New Roman"/>
                <w:sz w:val="24"/>
                <w:szCs w:val="24"/>
                <w:lang w:val="ro-MD"/>
              </w:rPr>
              <w:t>dactice pentru toate categoriile de personal didactic</w:t>
            </w:r>
            <w:r>
              <w:rPr>
                <w:rFonts w:ascii="Times New Roman" w:eastAsia="Times New Roman" w:hAnsi="Times New Roman" w:cs="Times New Roman"/>
                <w:sz w:val="24"/>
                <w:szCs w:val="24"/>
                <w:lang w:val="ro-MD"/>
              </w:rPr>
              <w:t xml:space="preserve"> din sistemul educațional, </w:t>
            </w:r>
            <w:r w:rsidR="00322197">
              <w:rPr>
                <w:rFonts w:ascii="Times New Roman" w:eastAsia="Times New Roman" w:hAnsi="Times New Roman" w:cs="Times New Roman"/>
                <w:sz w:val="24"/>
                <w:szCs w:val="24"/>
                <w:lang w:val="ro-MD"/>
              </w:rPr>
              <w:t>confirmarea automată a gradului superior, precum și posibilitatea retragerii gradului didactic deținut</w:t>
            </w:r>
            <w:r>
              <w:rPr>
                <w:rFonts w:ascii="Times New Roman" w:eastAsia="Times New Roman" w:hAnsi="Times New Roman" w:cs="Times New Roman"/>
                <w:sz w:val="24"/>
                <w:szCs w:val="24"/>
                <w:lang w:val="ro-MD"/>
              </w:rPr>
              <w:t xml:space="preserve"> </w:t>
            </w:r>
            <w:r w:rsidR="00322197">
              <w:rPr>
                <w:rFonts w:ascii="Times New Roman" w:eastAsia="Times New Roman" w:hAnsi="Times New Roman" w:cs="Times New Roman"/>
                <w:sz w:val="24"/>
                <w:szCs w:val="24"/>
                <w:lang w:val="ro-MD"/>
              </w:rPr>
              <w:t>în baza deciziei Consiliului Republican de Atestare.</w:t>
            </w:r>
          </w:p>
          <w:p w14:paraId="073A9FB1" w14:textId="77777777" w:rsidR="00A178A7" w:rsidRPr="00C4754A" w:rsidRDefault="00A178A7" w:rsidP="006643E7">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p>
        </w:tc>
      </w:tr>
      <w:tr w:rsidR="00C264FF" w:rsidRPr="00C4754A" w14:paraId="657BBA88"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3D85C6"/>
          </w:tcPr>
          <w:p w14:paraId="62EAD1B3" w14:textId="77777777"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lastRenderedPageBreak/>
              <w:t xml:space="preserve">3. </w:t>
            </w:r>
            <w:r w:rsidRPr="00C4754A">
              <w:rPr>
                <w:rFonts w:ascii="Times New Roman" w:eastAsia="Times New Roman" w:hAnsi="Times New Roman" w:cs="Times New Roman"/>
                <w:b/>
                <w:sz w:val="24"/>
                <w:szCs w:val="24"/>
                <w:lang w:val="ro-MD"/>
              </w:rPr>
              <w:t>Obiectivele urmărite și soluțiile propuse</w:t>
            </w:r>
          </w:p>
        </w:tc>
      </w:tr>
      <w:tr w:rsidR="00C264FF" w:rsidRPr="00AA6018" w14:paraId="37079A82"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A4C2F4"/>
          </w:tcPr>
          <w:p w14:paraId="56AFF2EF" w14:textId="77777777" w:rsidR="00C264FF" w:rsidRPr="00AA6018" w:rsidRDefault="00BB3AA2" w:rsidP="00AA6018">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lang w:val="ro-MD"/>
              </w:rPr>
            </w:pPr>
            <w:r w:rsidRPr="00AA6018">
              <w:rPr>
                <w:rFonts w:ascii="Times New Roman" w:eastAsia="Times New Roman" w:hAnsi="Times New Roman" w:cs="Times New Roman"/>
                <w:sz w:val="24"/>
                <w:szCs w:val="24"/>
                <w:lang w:val="ro-MD"/>
              </w:rPr>
              <w:t>3.1. Principalele prevederi ale proiectului și evidențierea elementelor noi</w:t>
            </w:r>
          </w:p>
        </w:tc>
      </w:tr>
      <w:tr w:rsidR="00C264FF" w:rsidRPr="00C4754A" w14:paraId="60DCF016" w14:textId="77777777">
        <w:trPr>
          <w:trHeight w:val="1"/>
        </w:trPr>
        <w:tc>
          <w:tcPr>
            <w:tcW w:w="10170" w:type="dxa"/>
            <w:tcBorders>
              <w:top w:val="single" w:sz="4" w:space="0" w:color="000000"/>
              <w:left w:val="single" w:sz="4" w:space="0" w:color="000000"/>
              <w:bottom w:val="single" w:sz="4" w:space="0" w:color="000000"/>
              <w:right w:val="single" w:sz="4" w:space="0" w:color="000000"/>
            </w:tcBorders>
          </w:tcPr>
          <w:p w14:paraId="39BF4558" w14:textId="627DDFC2" w:rsidR="006643E7" w:rsidRDefault="006643E7" w:rsidP="0025532F">
            <w:pPr>
              <w:spacing w:after="0" w:line="240" w:lineRule="auto"/>
              <w:ind w:firstLine="318"/>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Proiectul Regulamentului de atestare a cadrelor didactice din învățământul general, profesional tehnic și din cadrul serviciilor</w:t>
            </w:r>
            <w:r w:rsidR="00B4184B">
              <w:rPr>
                <w:rFonts w:ascii="Times New Roman" w:eastAsia="Times New Roman" w:hAnsi="Times New Roman" w:cs="Times New Roman"/>
                <w:sz w:val="24"/>
                <w:szCs w:val="24"/>
                <w:lang w:val="ro-MD"/>
              </w:rPr>
              <w:t xml:space="preserve"> teritoriale</w:t>
            </w:r>
            <w:r>
              <w:rPr>
                <w:rFonts w:ascii="Times New Roman" w:eastAsia="Times New Roman" w:hAnsi="Times New Roman" w:cs="Times New Roman"/>
                <w:sz w:val="24"/>
                <w:szCs w:val="24"/>
                <w:lang w:val="ro-MD"/>
              </w:rPr>
              <w:t xml:space="preserve"> de asistență psihopedagogică are drept scop motivarea cadrelor didactice de a crește în ierarhia gradelor didactice,</w:t>
            </w:r>
            <w:r w:rsidR="00A178A7">
              <w:rPr>
                <w:rFonts w:ascii="Times New Roman" w:eastAsia="Times New Roman" w:hAnsi="Times New Roman" w:cs="Times New Roman"/>
                <w:sz w:val="24"/>
                <w:szCs w:val="24"/>
                <w:lang w:val="ro-MD"/>
              </w:rPr>
              <w:t xml:space="preserve"> </w:t>
            </w:r>
            <w:r w:rsidR="00B4184B">
              <w:rPr>
                <w:rFonts w:ascii="Times New Roman" w:eastAsia="Times New Roman" w:hAnsi="Times New Roman" w:cs="Times New Roman"/>
                <w:sz w:val="24"/>
                <w:szCs w:val="24"/>
                <w:lang w:val="ro-MD"/>
              </w:rPr>
              <w:t>dezvoltare profesională</w:t>
            </w:r>
            <w:r w:rsidR="00A178A7">
              <w:rPr>
                <w:rFonts w:ascii="Times New Roman" w:eastAsia="Times New Roman" w:hAnsi="Times New Roman" w:cs="Times New Roman"/>
                <w:sz w:val="24"/>
                <w:szCs w:val="24"/>
                <w:lang w:val="ro-MD"/>
              </w:rPr>
              <w:t>,</w:t>
            </w:r>
            <w:r>
              <w:rPr>
                <w:rFonts w:ascii="Times New Roman" w:eastAsia="Times New Roman" w:hAnsi="Times New Roman" w:cs="Times New Roman"/>
                <w:sz w:val="24"/>
                <w:szCs w:val="24"/>
                <w:lang w:val="ro-MD"/>
              </w:rPr>
              <w:t xml:space="preserve"> de a beneficia de confirmarea automată a gradului didactic</w:t>
            </w:r>
            <w:r w:rsidR="00AA6018">
              <w:rPr>
                <w:rFonts w:ascii="Times New Roman" w:eastAsia="Times New Roman" w:hAnsi="Times New Roman" w:cs="Times New Roman"/>
                <w:sz w:val="24"/>
                <w:szCs w:val="24"/>
                <w:lang w:val="ro-MD"/>
              </w:rPr>
              <w:t xml:space="preserve"> și de a deveni mentori.</w:t>
            </w:r>
            <w:r>
              <w:rPr>
                <w:rFonts w:ascii="Times New Roman" w:eastAsia="Times New Roman" w:hAnsi="Times New Roman" w:cs="Times New Roman"/>
                <w:sz w:val="24"/>
                <w:szCs w:val="24"/>
                <w:lang w:val="ro-MD"/>
              </w:rPr>
              <w:t xml:space="preserve"> </w:t>
            </w:r>
          </w:p>
          <w:p w14:paraId="79D40BD2" w14:textId="77777777" w:rsidR="00AA6018" w:rsidRDefault="00AA6018" w:rsidP="0025532F">
            <w:pPr>
              <w:spacing w:after="0" w:line="240" w:lineRule="auto"/>
              <w:ind w:firstLine="318"/>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Principalele elemente de noutate sunt:</w:t>
            </w:r>
          </w:p>
          <w:p w14:paraId="56D662BC" w14:textId="11FDFD2E" w:rsidR="00AA6018" w:rsidRPr="00AA6018" w:rsidRDefault="00AA6018" w:rsidP="00AA6018">
            <w:pPr>
              <w:spacing w:after="0" w:line="240" w:lineRule="auto"/>
              <w:ind w:firstLine="318"/>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c</w:t>
            </w:r>
            <w:r w:rsidRPr="00AA6018">
              <w:rPr>
                <w:rFonts w:ascii="Times New Roman" w:eastAsia="Times New Roman" w:hAnsi="Times New Roman" w:cs="Times New Roman"/>
                <w:sz w:val="24"/>
                <w:szCs w:val="24"/>
                <w:lang w:val="ro-MD"/>
              </w:rPr>
              <w:t>onfirmarea automată a gradului didactic superior, doar în baza cererii de atestare, certificatului de conferire a gradului superior și certificatului de formare</w:t>
            </w:r>
            <w:r>
              <w:rPr>
                <w:rFonts w:ascii="Times New Roman" w:eastAsia="Times New Roman" w:hAnsi="Times New Roman" w:cs="Times New Roman"/>
                <w:sz w:val="24"/>
                <w:szCs w:val="24"/>
                <w:lang w:val="ro-MD"/>
              </w:rPr>
              <w:t xml:space="preserve"> continuă;</w:t>
            </w:r>
            <w:r w:rsidRPr="00AA6018">
              <w:rPr>
                <w:rFonts w:ascii="Times New Roman" w:eastAsia="Times New Roman" w:hAnsi="Times New Roman" w:cs="Times New Roman"/>
                <w:sz w:val="24"/>
                <w:szCs w:val="24"/>
                <w:lang w:val="ro-MD"/>
              </w:rPr>
              <w:t> </w:t>
            </w:r>
          </w:p>
          <w:p w14:paraId="7996B26A" w14:textId="77777777" w:rsidR="00AA6018" w:rsidRPr="00AA6018" w:rsidRDefault="00AA6018" w:rsidP="00AA6018">
            <w:pPr>
              <w:spacing w:after="0" w:line="240" w:lineRule="auto"/>
              <w:ind w:firstLine="318"/>
              <w:jc w:val="both"/>
              <w:rPr>
                <w:rFonts w:ascii="Times New Roman" w:eastAsia="Times New Roman" w:hAnsi="Times New Roman" w:cs="Times New Roman"/>
                <w:sz w:val="24"/>
                <w:szCs w:val="24"/>
                <w:lang w:val="ro-MD"/>
              </w:rPr>
            </w:pPr>
            <w:r w:rsidRPr="00AA6018">
              <w:rPr>
                <w:rFonts w:ascii="Times New Roman" w:eastAsia="Times New Roman" w:hAnsi="Times New Roman" w:cs="Times New Roman"/>
                <w:sz w:val="24"/>
                <w:szCs w:val="24"/>
                <w:lang w:val="ro-MD"/>
              </w:rPr>
              <w:t>- excluderea pu</w:t>
            </w:r>
            <w:r>
              <w:rPr>
                <w:rFonts w:ascii="Times New Roman" w:eastAsia="Times New Roman" w:hAnsi="Times New Roman" w:cs="Times New Roman"/>
                <w:sz w:val="24"/>
                <w:szCs w:val="24"/>
                <w:lang w:val="ro-MD"/>
              </w:rPr>
              <w:t>blicării articolelor în revistele de specialitate</w:t>
            </w:r>
            <w:r w:rsidRPr="00AA6018">
              <w:rPr>
                <w:rFonts w:ascii="Times New Roman" w:eastAsia="Times New Roman" w:hAnsi="Times New Roman" w:cs="Times New Roman"/>
                <w:sz w:val="24"/>
                <w:szCs w:val="24"/>
                <w:lang w:val="ro-MD"/>
              </w:rPr>
              <w:t xml:space="preserve"> pentru conferirea gradului didactic superior, care este un a</w:t>
            </w:r>
            <w:r>
              <w:rPr>
                <w:rFonts w:ascii="Times New Roman" w:eastAsia="Times New Roman" w:hAnsi="Times New Roman" w:cs="Times New Roman"/>
                <w:sz w:val="24"/>
                <w:szCs w:val="24"/>
                <w:lang w:val="ro-MD"/>
              </w:rPr>
              <w:t>spect birocratic, irelevant activităților realizate cu copiii;</w:t>
            </w:r>
          </w:p>
          <w:p w14:paraId="254790D5" w14:textId="0D2658B0" w:rsidR="00AA6018" w:rsidRDefault="00AA6018" w:rsidP="00AA6018">
            <w:pPr>
              <w:spacing w:after="0" w:line="240" w:lineRule="auto"/>
              <w:ind w:firstLine="318"/>
              <w:jc w:val="both"/>
              <w:rPr>
                <w:rFonts w:ascii="Times New Roman" w:eastAsia="Times New Roman" w:hAnsi="Times New Roman" w:cs="Times New Roman"/>
                <w:sz w:val="24"/>
                <w:szCs w:val="24"/>
                <w:lang w:val="ro-MD"/>
              </w:rPr>
            </w:pPr>
            <w:r w:rsidRPr="00AA6018">
              <w:rPr>
                <w:rFonts w:ascii="Times New Roman" w:eastAsia="Times New Roman" w:hAnsi="Times New Roman" w:cs="Times New Roman"/>
                <w:sz w:val="24"/>
                <w:szCs w:val="24"/>
                <w:lang w:val="ro-MD"/>
              </w:rPr>
              <w:t>- reglementarea achi</w:t>
            </w:r>
            <w:r w:rsidR="00A178A7">
              <w:rPr>
                <w:rFonts w:ascii="Times New Roman" w:eastAsia="Times New Roman" w:hAnsi="Times New Roman" w:cs="Times New Roman"/>
                <w:sz w:val="24"/>
                <w:szCs w:val="24"/>
                <w:lang w:val="ro-MD"/>
              </w:rPr>
              <w:t xml:space="preserve">tării </w:t>
            </w:r>
            <w:r w:rsidR="00B4184B">
              <w:rPr>
                <w:rFonts w:ascii="Times New Roman" w:eastAsia="Times New Roman" w:hAnsi="Times New Roman" w:cs="Times New Roman"/>
                <w:sz w:val="24"/>
                <w:szCs w:val="24"/>
                <w:lang w:val="ro-MD"/>
              </w:rPr>
              <w:t>gradului didactic și pentru orele desfășurate în activitățile de mentorat de cadrele didactice care decid să devină mentori</w:t>
            </w:r>
            <w:r>
              <w:rPr>
                <w:rFonts w:ascii="Times New Roman" w:eastAsia="Times New Roman" w:hAnsi="Times New Roman" w:cs="Times New Roman"/>
                <w:sz w:val="24"/>
                <w:szCs w:val="24"/>
                <w:lang w:val="ro-MD"/>
              </w:rPr>
              <w:t>;</w:t>
            </w:r>
          </w:p>
          <w:p w14:paraId="458C0CD3" w14:textId="23CD93BD" w:rsidR="00A178A7" w:rsidRPr="00AA6018" w:rsidRDefault="00A178A7" w:rsidP="00A178A7">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reglementarea evaluării a cadrelor didactice din structurile</w:t>
            </w:r>
            <w:r w:rsidR="00F03E8F">
              <w:rPr>
                <w:rFonts w:ascii="Times New Roman" w:eastAsia="Times New Roman" w:hAnsi="Times New Roman" w:cs="Times New Roman"/>
                <w:sz w:val="24"/>
                <w:szCs w:val="24"/>
                <w:lang w:val="ro-MD"/>
              </w:rPr>
              <w:t xml:space="preserve"> teritoriale</w:t>
            </w:r>
            <w:r>
              <w:rPr>
                <w:rFonts w:ascii="Times New Roman" w:eastAsia="Times New Roman" w:hAnsi="Times New Roman" w:cs="Times New Roman"/>
                <w:sz w:val="24"/>
                <w:szCs w:val="24"/>
                <w:lang w:val="ro-MD"/>
              </w:rPr>
              <w:t xml:space="preserve"> de asistență psihopedagogică de către Comisia de evaluare internă și atestare </w:t>
            </w:r>
            <w:r w:rsidR="00AE7DA4">
              <w:rPr>
                <w:rFonts w:ascii="Times New Roman" w:eastAsia="Times New Roman" w:hAnsi="Times New Roman" w:cs="Times New Roman"/>
                <w:sz w:val="24"/>
                <w:szCs w:val="24"/>
                <w:lang w:val="ro-MD"/>
              </w:rPr>
              <w:t>a</w:t>
            </w:r>
            <w:r>
              <w:rPr>
                <w:rFonts w:ascii="Times New Roman" w:eastAsia="Times New Roman" w:hAnsi="Times New Roman" w:cs="Times New Roman"/>
                <w:sz w:val="24"/>
                <w:szCs w:val="24"/>
                <w:lang w:val="ro-MD"/>
              </w:rPr>
              <w:t xml:space="preserve"> Centrului Republican de Asistență Psihopedagogică;</w:t>
            </w:r>
          </w:p>
          <w:p w14:paraId="28D4E580" w14:textId="20A982F1" w:rsidR="00A178A7" w:rsidRDefault="00AA6018" w:rsidP="00A178A7">
            <w:pPr>
              <w:spacing w:after="0" w:line="240" w:lineRule="auto"/>
              <w:ind w:firstLine="318"/>
              <w:jc w:val="both"/>
              <w:rPr>
                <w:rFonts w:ascii="Times New Roman" w:eastAsia="Times New Roman" w:hAnsi="Times New Roman" w:cs="Times New Roman"/>
                <w:sz w:val="24"/>
                <w:szCs w:val="24"/>
                <w:lang w:val="ro-MD"/>
              </w:rPr>
            </w:pPr>
            <w:r w:rsidRPr="00AA6018">
              <w:rPr>
                <w:rFonts w:ascii="Times New Roman" w:eastAsia="Times New Roman" w:hAnsi="Times New Roman" w:cs="Times New Roman"/>
                <w:sz w:val="24"/>
                <w:szCs w:val="24"/>
                <w:lang w:val="ro-MD"/>
              </w:rPr>
              <w:t>- flexibilizarea traseului de formare continuă, astfel încât să fie luat în calcul orice tip de formare în domeniul educației</w:t>
            </w:r>
            <w:r w:rsidR="00A178A7">
              <w:rPr>
                <w:rFonts w:ascii="Times New Roman" w:eastAsia="Times New Roman" w:hAnsi="Times New Roman" w:cs="Times New Roman"/>
                <w:sz w:val="24"/>
                <w:szCs w:val="24"/>
                <w:lang w:val="ro-MD"/>
              </w:rPr>
              <w:t>;</w:t>
            </w:r>
          </w:p>
          <w:p w14:paraId="0A753A18" w14:textId="77777777" w:rsidR="00A178A7" w:rsidRPr="00AA6018" w:rsidRDefault="00A178A7" w:rsidP="00A178A7">
            <w:pPr>
              <w:spacing w:after="0" w:line="240" w:lineRule="auto"/>
              <w:ind w:firstLine="318"/>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reglementarea atribuției Consiliului Republican de Atestare de a lua </w:t>
            </w:r>
            <w:r w:rsidRPr="006643E7">
              <w:rPr>
                <w:rFonts w:ascii="Times New Roman" w:eastAsia="Times New Roman" w:hAnsi="Times New Roman" w:cs="Times New Roman"/>
                <w:sz w:val="24"/>
                <w:szCs w:val="24"/>
                <w:lang w:val="ro-MD"/>
              </w:rPr>
              <w:t xml:space="preserve">decizii cu referire la neadmiterea la procesul de atestare în anul curent, retrogradarea, neacordarea sau retragerea gradului didactic deținut pentru profesorii care admit abateri de la Regulamentul cu privire la examenul național de bacalaureat, Regulamentul cu privire la examenele naționale de absolvire a gimnaziului, sau încalcă Codul de Etică a cadrelor didactice, fapt constatat de Consiliul Național de etică în </w:t>
            </w:r>
            <w:r>
              <w:rPr>
                <w:rFonts w:ascii="Times New Roman" w:eastAsia="Times New Roman" w:hAnsi="Times New Roman" w:cs="Times New Roman"/>
                <w:sz w:val="24"/>
                <w:szCs w:val="24"/>
                <w:lang w:val="ro-MD"/>
              </w:rPr>
              <w:t>domeniul învățământului general.</w:t>
            </w:r>
          </w:p>
          <w:p w14:paraId="4E424EFC" w14:textId="77777777" w:rsidR="00C264FF" w:rsidRPr="00C4754A" w:rsidRDefault="00C264FF" w:rsidP="00A178A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z w:val="24"/>
                <w:szCs w:val="24"/>
                <w:lang w:val="ro-MD"/>
              </w:rPr>
            </w:pPr>
          </w:p>
        </w:tc>
      </w:tr>
      <w:tr w:rsidR="00C264FF" w:rsidRPr="00C4754A" w14:paraId="14C2896B"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A4C2F4"/>
          </w:tcPr>
          <w:p w14:paraId="16F37454" w14:textId="77777777"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3.2. Opțiunile alternative analizate și motivele pentru care acestea nu au fost luate în considerare</w:t>
            </w:r>
          </w:p>
        </w:tc>
      </w:tr>
      <w:tr w:rsidR="00C264FF" w:rsidRPr="00C4754A" w14:paraId="5CDED349" w14:textId="77777777" w:rsidTr="00A178A7">
        <w:trPr>
          <w:trHeight w:val="35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14:paraId="061E8B9E" w14:textId="77777777" w:rsidR="00667D52" w:rsidRPr="00A178A7" w:rsidRDefault="00A178A7" w:rsidP="00A178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176"/>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sz w:val="24"/>
                <w:szCs w:val="24"/>
                <w:lang w:val="ro-MD"/>
              </w:rPr>
              <w:t>Nu au fost analizate</w:t>
            </w:r>
          </w:p>
        </w:tc>
      </w:tr>
      <w:tr w:rsidR="00C264FF" w:rsidRPr="00C4754A" w14:paraId="5605361E" w14:textId="77777777">
        <w:trPr>
          <w:trHeight w:val="378"/>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6B5C7BC5"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 xml:space="preserve">4. Analiza impactului de reglementare </w:t>
            </w:r>
          </w:p>
        </w:tc>
      </w:tr>
      <w:tr w:rsidR="00C264FF" w:rsidRPr="00C4754A" w14:paraId="30D1BE74"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20F9F8FD"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4.1. Impactul asupra sectorului public</w:t>
            </w:r>
          </w:p>
        </w:tc>
      </w:tr>
      <w:tr w:rsidR="00C264FF" w:rsidRPr="00C4754A" w14:paraId="608B1B5F"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8438FC" w14:textId="221123C1" w:rsidR="00C264FF" w:rsidRPr="00C4754A" w:rsidRDefault="00A178A7" w:rsidP="00055101">
            <w:pPr>
              <w:spacing w:after="0" w:line="240" w:lineRule="auto"/>
              <w:ind w:firstLine="318"/>
              <w:jc w:val="both"/>
              <w:rPr>
                <w:rFonts w:ascii="Times New Roman" w:eastAsia="Times New Roman" w:hAnsi="Times New Roman" w:cs="Times New Roman"/>
                <w:sz w:val="24"/>
                <w:szCs w:val="24"/>
                <w:lang w:val="ro-MD"/>
              </w:rPr>
            </w:pPr>
            <w:r>
              <w:rPr>
                <w:rFonts w:ascii="Times New Roman" w:hAnsi="Times New Roman" w:cs="Times New Roman"/>
                <w:sz w:val="24"/>
                <w:szCs w:val="24"/>
                <w:lang w:val="ro-MD"/>
              </w:rPr>
              <w:t xml:space="preserve">Implementarea proiectului de Regulament va contribui la </w:t>
            </w:r>
            <w:r>
              <w:rPr>
                <w:rFonts w:ascii="Times New Roman" w:eastAsia="Times New Roman" w:hAnsi="Times New Roman" w:cs="Times New Roman"/>
                <w:sz w:val="24"/>
                <w:szCs w:val="24"/>
                <w:lang w:val="ro-MD"/>
              </w:rPr>
              <w:t xml:space="preserve">motivarea cadrelor didactice de a se menține în sistem, de a crește în ierarhia gradelor didactice, de a beneficia de confirmarea automată a gradului didactic și de a deveni mentori. </w:t>
            </w:r>
            <w:r w:rsidR="00055101">
              <w:rPr>
                <w:rFonts w:ascii="Times New Roman" w:eastAsia="Times New Roman" w:hAnsi="Times New Roman" w:cs="Times New Roman"/>
                <w:sz w:val="24"/>
                <w:szCs w:val="24"/>
                <w:lang w:val="ro-MD"/>
              </w:rPr>
              <w:t>Toate acestea va contribui la creșterea calității în sistemul educațional, beneficiarul de bază fiind copilul/elevul.</w:t>
            </w:r>
          </w:p>
        </w:tc>
      </w:tr>
      <w:tr w:rsidR="00C264FF" w:rsidRPr="00C4754A" w14:paraId="236FC4EA"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53A60738"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4.2. Impactul financiar și argumentarea costurilor estimative</w:t>
            </w:r>
          </w:p>
        </w:tc>
      </w:tr>
      <w:tr w:rsidR="00C264FF" w:rsidRPr="00C4754A" w14:paraId="2784A203"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E2091F" w14:textId="77777777" w:rsidR="00C264FF" w:rsidRPr="00C4754A" w:rsidRDefault="00BB3AA2" w:rsidP="00055101">
            <w:pPr>
              <w:spacing w:after="0" w:line="240" w:lineRule="auto"/>
              <w:ind w:right="34" w:firstLine="176"/>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Pentru punerea în aplicare a prevederilor proiectului Hotărârii de Guvern nu se necesită cheltuieli suplimentare din contul bugetului de stat.  </w:t>
            </w:r>
          </w:p>
        </w:tc>
      </w:tr>
      <w:tr w:rsidR="00C264FF" w:rsidRPr="00C4754A" w14:paraId="3419830A"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264805F6"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4.3. Impactul asupra sectorului privat</w:t>
            </w:r>
          </w:p>
        </w:tc>
      </w:tr>
      <w:tr w:rsidR="00C264FF" w:rsidRPr="00C4754A" w14:paraId="07001509"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C4D3D9" w14:textId="77777777" w:rsidR="00C264FF" w:rsidRPr="00C4754A" w:rsidRDefault="006B6A3B" w:rsidP="00055101">
            <w:pPr>
              <w:spacing w:after="0" w:line="240" w:lineRule="auto"/>
              <w:ind w:right="34"/>
              <w:jc w:val="both"/>
              <w:rPr>
                <w:rFonts w:ascii="Times New Roman" w:eastAsia="Times New Roman" w:hAnsi="Times New Roman" w:cs="Times New Roman"/>
                <w:sz w:val="24"/>
                <w:szCs w:val="24"/>
                <w:lang w:val="ro-MD"/>
              </w:rPr>
            </w:pPr>
            <w:r w:rsidRPr="00055101">
              <w:rPr>
                <w:rFonts w:ascii="Times New Roman" w:eastAsia="Times New Roman" w:hAnsi="Times New Roman" w:cs="Times New Roman"/>
                <w:sz w:val="24"/>
                <w:szCs w:val="24"/>
                <w:lang w:val="ro-MD"/>
              </w:rPr>
              <w:t>Nu este aplicabil</w:t>
            </w:r>
          </w:p>
        </w:tc>
      </w:tr>
      <w:tr w:rsidR="00C264FF" w:rsidRPr="00C4754A" w14:paraId="3EBFC882"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2933AEA5"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 Impactul social</w:t>
            </w:r>
          </w:p>
        </w:tc>
      </w:tr>
      <w:tr w:rsidR="00C264FF" w:rsidRPr="00C4754A" w14:paraId="53ED9AC3"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7BF186" w14:textId="77777777" w:rsidR="00C264FF" w:rsidRPr="00C4754A" w:rsidRDefault="00055101" w:rsidP="0025532F">
            <w:pPr>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Prezentul proiect de Regulament va avea un impact pozitiv în societate, or atragerea și menținerea pedagogilor în sistemul educațional înseamnă o educație de calitate de care vor beneficia copiii.</w:t>
            </w:r>
          </w:p>
        </w:tc>
      </w:tr>
      <w:tr w:rsidR="00C264FF" w:rsidRPr="00C4754A" w14:paraId="716935B4" w14:textId="77777777">
        <w:trPr>
          <w:trHeight w:val="378"/>
        </w:trPr>
        <w:tc>
          <w:tcPr>
            <w:tcW w:w="101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D57190F"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4.4.1. Impactul asupra datelor cu caracter personal</w:t>
            </w:r>
          </w:p>
        </w:tc>
      </w:tr>
      <w:tr w:rsidR="00C264FF" w:rsidRPr="00C4754A" w14:paraId="29077A3A"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3E31C0" w14:textId="77777777" w:rsidR="00C264FF" w:rsidRPr="00C4754A" w:rsidRDefault="006B6A3B" w:rsidP="00055101">
            <w:pPr>
              <w:spacing w:after="0" w:line="240" w:lineRule="auto"/>
              <w:jc w:val="both"/>
              <w:rPr>
                <w:rFonts w:ascii="Times New Roman" w:eastAsia="Times New Roman" w:hAnsi="Times New Roman" w:cs="Times New Roman"/>
                <w:sz w:val="25"/>
                <w:szCs w:val="25"/>
                <w:lang w:val="ro-MD"/>
              </w:rPr>
            </w:pPr>
            <w:r w:rsidRPr="00055101">
              <w:rPr>
                <w:rFonts w:ascii="Times New Roman" w:eastAsia="Times New Roman" w:hAnsi="Times New Roman" w:cs="Times New Roman"/>
                <w:sz w:val="24"/>
                <w:szCs w:val="24"/>
                <w:lang w:val="ro-MD"/>
              </w:rPr>
              <w:t>Nu este aplicabil</w:t>
            </w:r>
          </w:p>
        </w:tc>
      </w:tr>
      <w:tr w:rsidR="00C264FF" w:rsidRPr="00C4754A" w14:paraId="658F7267" w14:textId="77777777">
        <w:trPr>
          <w:trHeight w:val="378"/>
        </w:trPr>
        <w:tc>
          <w:tcPr>
            <w:tcW w:w="101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1EE8D711"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4.4.2. Impactul asupra echității și egalității de gen</w:t>
            </w:r>
          </w:p>
        </w:tc>
      </w:tr>
      <w:tr w:rsidR="00C264FF" w:rsidRPr="00C4754A" w14:paraId="5C1A2455"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24C158" w14:textId="77777777" w:rsidR="00C264FF" w:rsidRPr="00C4754A" w:rsidRDefault="00055101" w:rsidP="000E473E">
            <w:p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Nu este aplicabil</w:t>
            </w:r>
          </w:p>
        </w:tc>
      </w:tr>
      <w:tr w:rsidR="00C264FF" w:rsidRPr="00C4754A" w14:paraId="3D613203"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71F0C923"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4.5. Impactul asupra mediului</w:t>
            </w:r>
          </w:p>
        </w:tc>
      </w:tr>
      <w:tr w:rsidR="00C264FF" w:rsidRPr="00C4754A" w14:paraId="25EF8385"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4C85EF3" w14:textId="77777777" w:rsidR="00C264FF" w:rsidRPr="00C4754A" w:rsidRDefault="006B6A3B" w:rsidP="0025532F">
            <w:pPr>
              <w:spacing w:after="0" w:line="240" w:lineRule="auto"/>
              <w:rPr>
                <w:rFonts w:ascii="Times New Roman" w:eastAsia="Times New Roman" w:hAnsi="Times New Roman" w:cs="Times New Roman"/>
                <w:sz w:val="25"/>
                <w:szCs w:val="25"/>
                <w:lang w:val="ro-MD"/>
              </w:rPr>
            </w:pPr>
            <w:r w:rsidRPr="00C4754A">
              <w:rPr>
                <w:rFonts w:ascii="Times New Roman" w:hAnsi="Times New Roman" w:cs="Times New Roman"/>
                <w:sz w:val="24"/>
                <w:szCs w:val="24"/>
                <w:lang w:val="ro-MD"/>
              </w:rPr>
              <w:t>Nu este aplicabil</w:t>
            </w:r>
          </w:p>
        </w:tc>
      </w:tr>
      <w:tr w:rsidR="00C264FF" w:rsidRPr="00C4754A" w14:paraId="29C73D5D"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709546BA"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4.6. Alte impacturi și informații relevante</w:t>
            </w:r>
          </w:p>
        </w:tc>
      </w:tr>
      <w:tr w:rsidR="00C264FF" w:rsidRPr="00C4754A" w14:paraId="56393547" w14:textId="77777777" w:rsidTr="003007BB">
        <w:trPr>
          <w:trHeight w:val="303"/>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89F2EC" w14:textId="77777777" w:rsidR="00C264FF" w:rsidRPr="00C4754A" w:rsidRDefault="006B6A3B" w:rsidP="0025532F">
            <w:pPr>
              <w:spacing w:after="0" w:line="240" w:lineRule="auto"/>
              <w:rPr>
                <w:rFonts w:ascii="Times New Roman" w:eastAsia="Times New Roman" w:hAnsi="Times New Roman" w:cs="Times New Roman"/>
                <w:sz w:val="24"/>
                <w:szCs w:val="24"/>
                <w:lang w:val="ro-MD"/>
              </w:rPr>
            </w:pPr>
            <w:r w:rsidRPr="00C4754A">
              <w:rPr>
                <w:rFonts w:ascii="Times New Roman" w:hAnsi="Times New Roman" w:cs="Times New Roman"/>
                <w:sz w:val="24"/>
                <w:szCs w:val="24"/>
                <w:lang w:val="ro-MD"/>
              </w:rPr>
              <w:t>Nu este aplicabil</w:t>
            </w:r>
          </w:p>
        </w:tc>
      </w:tr>
      <w:tr w:rsidR="00C264FF" w:rsidRPr="00C4754A" w14:paraId="6C7D3989" w14:textId="77777777">
        <w:trPr>
          <w:trHeight w:val="368"/>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6BBDD40F"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 xml:space="preserve">5. Compatibilitatea proiectului actului normativ cu legislația UE </w:t>
            </w:r>
          </w:p>
        </w:tc>
      </w:tr>
      <w:tr w:rsidR="00C264FF" w:rsidRPr="00C4754A" w14:paraId="14981ED5" w14:textId="77777777" w:rsidTr="0025532F">
        <w:trPr>
          <w:trHeight w:val="201"/>
        </w:trPr>
        <w:tc>
          <w:tcPr>
            <w:tcW w:w="10170"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14:paraId="1B1520CD" w14:textId="77777777" w:rsidR="00C264FF" w:rsidRPr="00C4754A" w:rsidRDefault="00BB3AA2"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5.1. Măsuri normative necesare pentru transpunerea actelor juridice ale UE în legislația națională</w:t>
            </w:r>
          </w:p>
        </w:tc>
      </w:tr>
      <w:tr w:rsidR="00C264FF" w:rsidRPr="00C4754A" w14:paraId="78A5921C" w14:textId="77777777">
        <w:trPr>
          <w:trHeight w:val="737"/>
        </w:trPr>
        <w:tc>
          <w:tcPr>
            <w:tcW w:w="10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39A5C" w14:textId="77777777" w:rsidR="00C264FF" w:rsidRPr="00C4754A" w:rsidRDefault="00BB3AA2" w:rsidP="004C4936">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sz w:val="24"/>
                <w:szCs w:val="24"/>
                <w:lang w:val="ro-MD"/>
              </w:rPr>
              <w:t>Proiectul nu intră în categoria actelor normative care necesită expertiza de compatibilitate cu legislația Uniunii Europene.</w:t>
            </w:r>
          </w:p>
        </w:tc>
      </w:tr>
      <w:tr w:rsidR="00C264FF" w:rsidRPr="00C4754A" w14:paraId="6378D612" w14:textId="77777777" w:rsidTr="0025532F">
        <w:trPr>
          <w:trHeight w:val="443"/>
        </w:trPr>
        <w:tc>
          <w:tcPr>
            <w:tcW w:w="10170"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14:paraId="02E34273" w14:textId="77777777" w:rsidR="00C264FF" w:rsidRPr="00C4754A" w:rsidRDefault="00BB3AA2"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5.2. Măsuri normative care urmăresc crearea cadrului juridic intern necesar pentru implementarea legislației UE</w:t>
            </w:r>
          </w:p>
        </w:tc>
      </w:tr>
      <w:tr w:rsidR="00C264FF" w:rsidRPr="00C4754A" w14:paraId="3A0DE0E7" w14:textId="77777777" w:rsidTr="004C4936">
        <w:trPr>
          <w:trHeight w:val="353"/>
        </w:trPr>
        <w:tc>
          <w:tcPr>
            <w:tcW w:w="10170" w:type="dxa"/>
            <w:tcBorders>
              <w:top w:val="single" w:sz="4" w:space="0" w:color="000000"/>
              <w:left w:val="single" w:sz="4" w:space="0" w:color="000000"/>
              <w:bottom w:val="single" w:sz="4" w:space="0" w:color="000000"/>
              <w:right w:val="single" w:sz="4" w:space="0" w:color="000000"/>
            </w:tcBorders>
            <w:shd w:val="clear" w:color="auto" w:fill="auto"/>
          </w:tcPr>
          <w:p w14:paraId="2DB95565" w14:textId="77777777" w:rsidR="00C264FF" w:rsidRPr="00C4754A" w:rsidRDefault="004C4936" w:rsidP="004C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cs="Times New Roman"/>
                <w:sz w:val="24"/>
                <w:szCs w:val="24"/>
                <w:highlight w:val="white"/>
                <w:lang w:val="ro-MD"/>
              </w:rPr>
            </w:pPr>
            <w:r>
              <w:rPr>
                <w:rFonts w:ascii="Times New Roman" w:eastAsia="Times New Roman" w:hAnsi="Times New Roman" w:cs="Times New Roman"/>
                <w:sz w:val="24"/>
                <w:szCs w:val="24"/>
                <w:lang w:val="ro-MD"/>
              </w:rPr>
              <w:t>Nu este aplicabil</w:t>
            </w:r>
          </w:p>
        </w:tc>
      </w:tr>
      <w:tr w:rsidR="00C264FF" w:rsidRPr="00C4754A" w14:paraId="7A1D81BB" w14:textId="77777777">
        <w:trPr>
          <w:trHeight w:val="42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4179D642"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6. Avizarea și consultarea publică a proiectului actului normativ</w:t>
            </w:r>
          </w:p>
        </w:tc>
      </w:tr>
      <w:tr w:rsidR="00C264FF" w:rsidRPr="00C4754A" w14:paraId="1F4E8E93"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14:paraId="5906E861" w14:textId="77777777" w:rsidR="00C264FF" w:rsidRPr="00C4754A" w:rsidRDefault="00BB3AA2" w:rsidP="0025532F">
            <w:pPr>
              <w:spacing w:after="0" w:line="240" w:lineRule="auto"/>
              <w:ind w:firstLine="162"/>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 xml:space="preserve">În scopul respectării Legii nr.239/2008 privind transparența în procesul decizional, anunțul de inițiere a elaborării proiectului a fost plasat pe pagina web a Ministerului Educației și Cercetării, la secțiunea Transparența decizională, modulul de participare, fiind accesibil la următorul link: </w:t>
            </w:r>
            <w:hyperlink r:id="rId8" w:history="1">
              <w:r w:rsidR="004C4936" w:rsidRPr="006A06D1">
                <w:rPr>
                  <w:rStyle w:val="Hyperlink"/>
                  <w:rFonts w:ascii="Times New Roman" w:eastAsia="Times New Roman" w:hAnsi="Times New Roman" w:cs="Times New Roman"/>
                  <w:sz w:val="24"/>
                  <w:szCs w:val="24"/>
                  <w:lang w:val="ro-MD"/>
                </w:rPr>
                <w:t>https://particip.gov.md/ro/document/stages/*/13120</w:t>
              </w:r>
            </w:hyperlink>
            <w:r w:rsidR="004C4936">
              <w:rPr>
                <w:rFonts w:ascii="Times New Roman" w:eastAsia="Times New Roman" w:hAnsi="Times New Roman" w:cs="Times New Roman"/>
                <w:sz w:val="24"/>
                <w:szCs w:val="24"/>
                <w:lang w:val="ro-MD"/>
              </w:rPr>
              <w:t xml:space="preserve"> </w:t>
            </w:r>
          </w:p>
          <w:p w14:paraId="790DBE68" w14:textId="77777777" w:rsidR="00C264FF" w:rsidRPr="00C4754A" w:rsidRDefault="003007BB" w:rsidP="0025532F">
            <w:pPr>
              <w:spacing w:after="0" w:line="240" w:lineRule="auto"/>
              <w:ind w:firstLine="162"/>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De asemenea, proiectul va</w:t>
            </w:r>
            <w:r w:rsidR="00BB3AA2" w:rsidRPr="00C4754A">
              <w:rPr>
                <w:rFonts w:ascii="Times New Roman" w:eastAsia="Times New Roman" w:hAnsi="Times New Roman" w:cs="Times New Roman"/>
                <w:sz w:val="24"/>
                <w:szCs w:val="24"/>
                <w:lang w:val="ro-MD"/>
              </w:rPr>
              <w:t xml:space="preserve"> f</w:t>
            </w:r>
            <w:r w:rsidRPr="00C4754A">
              <w:rPr>
                <w:rFonts w:ascii="Times New Roman" w:eastAsia="Times New Roman" w:hAnsi="Times New Roman" w:cs="Times New Roman"/>
                <w:sz w:val="24"/>
                <w:szCs w:val="24"/>
                <w:lang w:val="ro-MD"/>
              </w:rPr>
              <w:t>i</w:t>
            </w:r>
            <w:r w:rsidR="00BB3AA2" w:rsidRPr="00C4754A">
              <w:rPr>
                <w:rFonts w:ascii="Times New Roman" w:eastAsia="Times New Roman" w:hAnsi="Times New Roman" w:cs="Times New Roman"/>
                <w:sz w:val="24"/>
                <w:szCs w:val="24"/>
                <w:lang w:val="ro-MD"/>
              </w:rPr>
              <w:t xml:space="preserve"> supus consultărilor publice</w:t>
            </w:r>
          </w:p>
        </w:tc>
      </w:tr>
      <w:tr w:rsidR="00C264FF" w:rsidRPr="00C4754A" w14:paraId="257E074E" w14:textId="77777777">
        <w:trPr>
          <w:trHeight w:val="48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23C05B5F"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7. Concluziile expertizelor</w:t>
            </w:r>
          </w:p>
        </w:tc>
      </w:tr>
      <w:tr w:rsidR="00C264FF" w:rsidRPr="00C4754A" w14:paraId="4B4D7462" w14:textId="77777777">
        <w:trPr>
          <w:trHeight w:val="483"/>
        </w:trPr>
        <w:tc>
          <w:tcPr>
            <w:tcW w:w="10170" w:type="dxa"/>
            <w:tcBorders>
              <w:top w:val="single" w:sz="4" w:space="0" w:color="000000"/>
              <w:left w:val="single" w:sz="4" w:space="0" w:color="000000"/>
              <w:bottom w:val="single" w:sz="4" w:space="0" w:color="000000"/>
              <w:right w:val="single" w:sz="4" w:space="0" w:color="000000"/>
            </w:tcBorders>
            <w:vAlign w:val="center"/>
          </w:tcPr>
          <w:p w14:paraId="6EEB1339" w14:textId="69FD0D30" w:rsidR="00C264FF" w:rsidRPr="00C4754A" w:rsidRDefault="004C4936" w:rsidP="0025532F">
            <w:pPr>
              <w:tabs>
                <w:tab w:val="left" w:pos="993"/>
              </w:tabs>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Proiectul va fi expertizat de</w:t>
            </w:r>
            <w:r w:rsidR="00EB2FC7">
              <w:rPr>
                <w:rFonts w:ascii="Times New Roman" w:eastAsia="Times New Roman" w:hAnsi="Times New Roman" w:cs="Times New Roman"/>
                <w:sz w:val="24"/>
                <w:szCs w:val="24"/>
                <w:lang w:val="ro-MD"/>
              </w:rPr>
              <w:t xml:space="preserve"> către Ministerul Justiției și</w:t>
            </w:r>
            <w:r>
              <w:rPr>
                <w:rFonts w:ascii="Times New Roman" w:eastAsia="Times New Roman" w:hAnsi="Times New Roman" w:cs="Times New Roman"/>
                <w:sz w:val="24"/>
                <w:szCs w:val="24"/>
                <w:lang w:val="ro-MD"/>
              </w:rPr>
              <w:t xml:space="preserve"> Centrul Național </w:t>
            </w:r>
            <w:r w:rsidR="00EB2FC7">
              <w:rPr>
                <w:rFonts w:ascii="Times New Roman" w:eastAsia="Times New Roman" w:hAnsi="Times New Roman" w:cs="Times New Roman"/>
                <w:sz w:val="24"/>
                <w:szCs w:val="24"/>
                <w:lang w:val="ro-MD"/>
              </w:rPr>
              <w:t>Anticorupție</w:t>
            </w:r>
          </w:p>
        </w:tc>
      </w:tr>
      <w:tr w:rsidR="00C264FF" w:rsidRPr="00C4754A" w14:paraId="63A6A835" w14:textId="77777777">
        <w:trPr>
          <w:trHeight w:val="48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7576A50C"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8. Modul de încorporare a actului în cadrul normativ existent</w:t>
            </w:r>
          </w:p>
        </w:tc>
      </w:tr>
      <w:tr w:rsidR="00C264FF" w:rsidRPr="00C4754A" w14:paraId="27C48FD7" w14:textId="77777777">
        <w:trPr>
          <w:trHeight w:val="483"/>
        </w:trPr>
        <w:tc>
          <w:tcPr>
            <w:tcW w:w="10170" w:type="dxa"/>
            <w:tcBorders>
              <w:top w:val="single" w:sz="4" w:space="0" w:color="000000"/>
              <w:left w:val="single" w:sz="4" w:space="0" w:color="000000"/>
              <w:bottom w:val="single" w:sz="4" w:space="0" w:color="000000"/>
              <w:right w:val="single" w:sz="4" w:space="0" w:color="000000"/>
            </w:tcBorders>
            <w:vAlign w:val="center"/>
          </w:tcPr>
          <w:p w14:paraId="0B8FD3FF" w14:textId="77777777" w:rsidR="00C264FF" w:rsidRPr="00C4754A" w:rsidRDefault="004C4936" w:rsidP="0025532F">
            <w:pPr>
              <w:spacing w:after="0" w:line="240" w:lineRule="auto"/>
              <w:ind w:right="141"/>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Proiectul de Regulament nu implică modificarea altor acte normative</w:t>
            </w:r>
          </w:p>
        </w:tc>
      </w:tr>
      <w:tr w:rsidR="00C264FF" w:rsidRPr="00C4754A" w14:paraId="3142DD81" w14:textId="77777777">
        <w:trPr>
          <w:trHeight w:val="48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3ACEF968"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9. Măsurile necesare pentru implementarea prevederilor proiectului actului normativ</w:t>
            </w:r>
          </w:p>
        </w:tc>
      </w:tr>
      <w:tr w:rsidR="00C264FF" w:rsidRPr="00C4754A" w14:paraId="27A3251A" w14:textId="77777777">
        <w:trPr>
          <w:trHeight w:val="483"/>
        </w:trPr>
        <w:tc>
          <w:tcPr>
            <w:tcW w:w="10170" w:type="dxa"/>
            <w:tcBorders>
              <w:top w:val="single" w:sz="4" w:space="0" w:color="000000"/>
              <w:left w:val="single" w:sz="4" w:space="0" w:color="000000"/>
              <w:bottom w:val="single" w:sz="4" w:space="0" w:color="000000"/>
              <w:right w:val="single" w:sz="4" w:space="0" w:color="000000"/>
            </w:tcBorders>
            <w:vAlign w:val="center"/>
          </w:tcPr>
          <w:p w14:paraId="6D3865B8" w14:textId="77777777" w:rsidR="00C264FF" w:rsidRPr="00C4754A" w:rsidRDefault="004C4936" w:rsidP="0025532F">
            <w:pPr>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Se propune implementarea proiectului de Regulament odată cu </w:t>
            </w:r>
            <w:r w:rsidR="003676CC">
              <w:rPr>
                <w:rFonts w:ascii="Times New Roman" w:eastAsia="Times New Roman" w:hAnsi="Times New Roman" w:cs="Times New Roman"/>
                <w:sz w:val="24"/>
                <w:szCs w:val="24"/>
                <w:lang w:val="ro-MD"/>
              </w:rPr>
              <w:t>aprobarea acestuia și publicarea în Monitorul Oficial.</w:t>
            </w:r>
          </w:p>
        </w:tc>
      </w:tr>
    </w:tbl>
    <w:p w14:paraId="38D32798"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17A2C132"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59DA5FDF"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299CDD82"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01EA827F"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1C9CF371" w14:textId="77777777" w:rsidR="00C264FF" w:rsidRPr="00C4754A" w:rsidRDefault="00BB3AA2">
      <w:pPr>
        <w:spacing w:after="0" w:line="240" w:lineRule="auto"/>
        <w:ind w:right="141"/>
        <w:jc w:val="center"/>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t>Ministru                                         Dan PERCIUN</w:t>
      </w:r>
    </w:p>
    <w:p w14:paraId="4C33FD76"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018F6652"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75551215"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2DAF48EE"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388DA256"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2C9988D9" w14:textId="76EEDDE0" w:rsidR="00C264FF" w:rsidRPr="00AE7DA4" w:rsidRDefault="003676CC">
      <w:pPr>
        <w:spacing w:after="0" w:line="240" w:lineRule="auto"/>
        <w:ind w:right="141"/>
        <w:rPr>
          <w:rFonts w:ascii="Times New Roman" w:eastAsia="Times New Roman" w:hAnsi="Times New Roman" w:cs="Times New Roman"/>
          <w:i/>
          <w:iCs/>
          <w:color w:val="000000"/>
          <w:sz w:val="18"/>
          <w:szCs w:val="18"/>
          <w:lang w:val="ro-MD"/>
        </w:rPr>
      </w:pPr>
      <w:r w:rsidRPr="00AE7DA4">
        <w:rPr>
          <w:rFonts w:ascii="Times New Roman" w:eastAsia="Times New Roman" w:hAnsi="Times New Roman" w:cs="Times New Roman"/>
          <w:i/>
          <w:iCs/>
          <w:color w:val="000000"/>
          <w:sz w:val="18"/>
          <w:szCs w:val="18"/>
          <w:lang w:val="ro-MD"/>
        </w:rPr>
        <w:t>Ex.: M. Baleca</w:t>
      </w:r>
      <w:r w:rsidR="00AE7DA4" w:rsidRPr="00AE7DA4">
        <w:rPr>
          <w:rFonts w:ascii="Times New Roman" w:eastAsia="Times New Roman" w:hAnsi="Times New Roman" w:cs="Times New Roman"/>
          <w:i/>
          <w:iCs/>
          <w:color w:val="000000"/>
          <w:sz w:val="18"/>
          <w:szCs w:val="18"/>
          <w:lang w:val="ro-MD"/>
        </w:rPr>
        <w:t>, tel. 0(22) 23 32 12</w:t>
      </w:r>
    </w:p>
    <w:sectPr w:rsidR="00C264FF" w:rsidRPr="00AE7DA4">
      <w:footerReference w:type="default" r:id="rId9"/>
      <w:pgSz w:w="11906" w:h="16838"/>
      <w:pgMar w:top="851" w:right="707" w:bottom="993"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6BEBC" w14:textId="77777777" w:rsidR="00C727EE" w:rsidRDefault="00C727EE">
      <w:pPr>
        <w:spacing w:after="0" w:line="240" w:lineRule="auto"/>
      </w:pPr>
      <w:r>
        <w:separator/>
      </w:r>
    </w:p>
  </w:endnote>
  <w:endnote w:type="continuationSeparator" w:id="0">
    <w:p w14:paraId="37B76305" w14:textId="77777777" w:rsidR="00C727EE" w:rsidRDefault="00C7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CF9B" w14:textId="77777777" w:rsidR="00055101" w:rsidRDefault="00055101">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3676CC">
      <w:rPr>
        <w:rFonts w:eastAsia="Calibri"/>
        <w:noProof/>
        <w:color w:val="000000"/>
      </w:rPr>
      <w:t>3</w:t>
    </w:r>
    <w:r>
      <w:rPr>
        <w:rFonts w:eastAsia="Calibri"/>
        <w:color w:val="000000"/>
      </w:rPr>
      <w:fldChar w:fldCharType="end"/>
    </w:r>
  </w:p>
  <w:p w14:paraId="11672249" w14:textId="77777777" w:rsidR="00055101" w:rsidRDefault="00055101">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5B50" w14:textId="77777777" w:rsidR="00C727EE" w:rsidRDefault="00C727EE">
      <w:pPr>
        <w:spacing w:after="0" w:line="240" w:lineRule="auto"/>
      </w:pPr>
      <w:r>
        <w:separator/>
      </w:r>
    </w:p>
  </w:footnote>
  <w:footnote w:type="continuationSeparator" w:id="0">
    <w:p w14:paraId="188153C0" w14:textId="77777777" w:rsidR="00C727EE" w:rsidRDefault="00C72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346FB"/>
    <w:multiLevelType w:val="hybridMultilevel"/>
    <w:tmpl w:val="80F84C3C"/>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675B6DC1"/>
    <w:multiLevelType w:val="multilevel"/>
    <w:tmpl w:val="AC50E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FF"/>
    <w:rsid w:val="00041E0C"/>
    <w:rsid w:val="00055101"/>
    <w:rsid w:val="00083CC3"/>
    <w:rsid w:val="00096C53"/>
    <w:rsid w:val="000C3C46"/>
    <w:rsid w:val="000E473E"/>
    <w:rsid w:val="00152D90"/>
    <w:rsid w:val="00172A0F"/>
    <w:rsid w:val="00175A3F"/>
    <w:rsid w:val="0025532F"/>
    <w:rsid w:val="00257685"/>
    <w:rsid w:val="00261806"/>
    <w:rsid w:val="002B5F77"/>
    <w:rsid w:val="002D3E1E"/>
    <w:rsid w:val="003007BB"/>
    <w:rsid w:val="0030515C"/>
    <w:rsid w:val="00322197"/>
    <w:rsid w:val="00356E40"/>
    <w:rsid w:val="00362367"/>
    <w:rsid w:val="003676CC"/>
    <w:rsid w:val="0037039C"/>
    <w:rsid w:val="0038471B"/>
    <w:rsid w:val="003D573E"/>
    <w:rsid w:val="003F11BA"/>
    <w:rsid w:val="004A56ED"/>
    <w:rsid w:val="004C4936"/>
    <w:rsid w:val="0053529C"/>
    <w:rsid w:val="00547216"/>
    <w:rsid w:val="005A07A0"/>
    <w:rsid w:val="005A2347"/>
    <w:rsid w:val="00632761"/>
    <w:rsid w:val="006643E7"/>
    <w:rsid w:val="00667D52"/>
    <w:rsid w:val="006B6A3B"/>
    <w:rsid w:val="006D4981"/>
    <w:rsid w:val="007804A8"/>
    <w:rsid w:val="007833CC"/>
    <w:rsid w:val="00794192"/>
    <w:rsid w:val="007B5D10"/>
    <w:rsid w:val="007C3D2C"/>
    <w:rsid w:val="007F69FB"/>
    <w:rsid w:val="00801133"/>
    <w:rsid w:val="00807D98"/>
    <w:rsid w:val="008617FE"/>
    <w:rsid w:val="008A4CF8"/>
    <w:rsid w:val="008E14D0"/>
    <w:rsid w:val="00A113E7"/>
    <w:rsid w:val="00A178A7"/>
    <w:rsid w:val="00A92C36"/>
    <w:rsid w:val="00AA6018"/>
    <w:rsid w:val="00AE7DA4"/>
    <w:rsid w:val="00B4184B"/>
    <w:rsid w:val="00B46018"/>
    <w:rsid w:val="00BB3AA2"/>
    <w:rsid w:val="00BC025E"/>
    <w:rsid w:val="00C05826"/>
    <w:rsid w:val="00C264FF"/>
    <w:rsid w:val="00C4754A"/>
    <w:rsid w:val="00C727EE"/>
    <w:rsid w:val="00C80BE6"/>
    <w:rsid w:val="00C83073"/>
    <w:rsid w:val="00C92635"/>
    <w:rsid w:val="00CA5143"/>
    <w:rsid w:val="00CE132A"/>
    <w:rsid w:val="00CE3EDC"/>
    <w:rsid w:val="00D00BA3"/>
    <w:rsid w:val="00D842A9"/>
    <w:rsid w:val="00E00D95"/>
    <w:rsid w:val="00E61443"/>
    <w:rsid w:val="00E9382E"/>
    <w:rsid w:val="00EB2FC7"/>
    <w:rsid w:val="00EB3090"/>
    <w:rsid w:val="00EC0111"/>
    <w:rsid w:val="00EC4508"/>
    <w:rsid w:val="00EF3647"/>
    <w:rsid w:val="00F03E8F"/>
    <w:rsid w:val="00F26F15"/>
    <w:rsid w:val="00FB465C"/>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C52D"/>
  <w15:docId w15:val="{122FFCA0-4523-4B63-9068-A9485B0D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ro-R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E3"/>
    <w:rPr>
      <w:rFonts w:eastAsiaTheme="minorEastAsia"/>
    </w:rPr>
  </w:style>
  <w:style w:type="paragraph" w:styleId="Titlu1">
    <w:name w:val="heading 1"/>
    <w:basedOn w:val="Normal"/>
    <w:next w:val="Normal"/>
    <w:pPr>
      <w:keepNext/>
      <w:keepLines/>
      <w:spacing w:before="48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link w:val="Titlu4Caracter"/>
    <w:uiPriority w:val="9"/>
    <w:qFormat/>
    <w:rsid w:val="00A6124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pPr>
    <w:rPr>
      <w:b/>
      <w:sz w:val="72"/>
      <w:szCs w:val="72"/>
    </w:rPr>
  </w:style>
  <w:style w:type="paragraph" w:styleId="NormalWeb">
    <w:name w:val="Normal (Web)"/>
    <w:basedOn w:val="Normal"/>
    <w:uiPriority w:val="99"/>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Indentcorptext">
    <w:name w:val="Body Text Indent"/>
    <w:basedOn w:val="Normal"/>
    <w:link w:val="IndentcorptextCaracter"/>
    <w:rsid w:val="000948CB"/>
    <w:pPr>
      <w:autoSpaceDE w:val="0"/>
      <w:autoSpaceDN w:val="0"/>
      <w:spacing w:after="0" w:line="240" w:lineRule="auto"/>
      <w:ind w:firstLine="540"/>
      <w:jc w:val="both"/>
    </w:pPr>
    <w:rPr>
      <w:rFonts w:ascii="Times New Roman" w:eastAsia="Times New Roman" w:hAnsi="Times New Roman" w:cs="Arial"/>
      <w:sz w:val="28"/>
      <w:szCs w:val="20"/>
      <w:lang w:eastAsia="ru-RU"/>
    </w:rPr>
  </w:style>
  <w:style w:type="character" w:customStyle="1" w:styleId="IndentcorptextCaracter">
    <w:name w:val="Indent corp text Caracter"/>
    <w:basedOn w:val="Fontdeparagrafimplicit"/>
    <w:link w:val="Indentcorptext"/>
    <w:rsid w:val="000948CB"/>
    <w:rPr>
      <w:rFonts w:ascii="Times New Roman" w:eastAsia="Times New Roman" w:hAnsi="Times New Roman" w:cs="Arial"/>
      <w:sz w:val="28"/>
      <w:szCs w:val="20"/>
      <w:lang w:val="ro-RO" w:eastAsia="ru-RU"/>
    </w:rPr>
  </w:style>
  <w:style w:type="paragraph" w:styleId="PreformatatHTML">
    <w:name w:val="HTML Preformatted"/>
    <w:basedOn w:val="Normal"/>
    <w:link w:val="PreformatatHTMLCaracte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PreformatatHTMLCaracter">
    <w:name w:val="Preformatat HTML Caracter"/>
    <w:basedOn w:val="Fontdeparagrafimplicit"/>
    <w:link w:val="PreformatatHTML"/>
    <w:rsid w:val="000948CB"/>
    <w:rPr>
      <w:rFonts w:ascii="Courier New" w:eastAsia="Times New Roman" w:hAnsi="Courier New" w:cs="Courier New"/>
      <w:sz w:val="20"/>
      <w:szCs w:val="20"/>
      <w:lang w:eastAsia="ru-RU"/>
    </w:rPr>
  </w:style>
  <w:style w:type="paragraph" w:styleId="Listparagraf">
    <w:name w:val="List Paragraph"/>
    <w:basedOn w:val="Normal"/>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TextnBalon">
    <w:name w:val="Balloon Text"/>
    <w:basedOn w:val="Normal"/>
    <w:link w:val="TextnBalonCaracter"/>
    <w:uiPriority w:val="99"/>
    <w:semiHidden/>
    <w:unhideWhenUsed/>
    <w:rsid w:val="00684DF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84DF8"/>
    <w:rPr>
      <w:rFonts w:ascii="Segoe UI" w:eastAsiaTheme="minorEastAsia" w:hAnsi="Segoe UI" w:cs="Segoe UI"/>
      <w:sz w:val="18"/>
      <w:szCs w:val="18"/>
    </w:rPr>
  </w:style>
  <w:style w:type="character" w:styleId="Referincomentariu">
    <w:name w:val="annotation reference"/>
    <w:basedOn w:val="Fontdeparagrafimplicit"/>
    <w:uiPriority w:val="99"/>
    <w:semiHidden/>
    <w:unhideWhenUsed/>
    <w:rsid w:val="00416C98"/>
    <w:rPr>
      <w:sz w:val="16"/>
      <w:szCs w:val="16"/>
    </w:rPr>
  </w:style>
  <w:style w:type="paragraph" w:styleId="Textcomentariu">
    <w:name w:val="annotation text"/>
    <w:basedOn w:val="Normal"/>
    <w:link w:val="TextcomentariuCaracter"/>
    <w:uiPriority w:val="99"/>
    <w:semiHidden/>
    <w:unhideWhenUsed/>
    <w:rsid w:val="00416C9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16C98"/>
    <w:rPr>
      <w:rFonts w:eastAsiaTheme="minorEastAsia"/>
      <w:sz w:val="20"/>
      <w:szCs w:val="20"/>
    </w:rPr>
  </w:style>
  <w:style w:type="paragraph" w:styleId="SubiectComentariu">
    <w:name w:val="annotation subject"/>
    <w:basedOn w:val="Textcomentariu"/>
    <w:next w:val="Textcomentariu"/>
    <w:link w:val="SubiectComentariuCaracter"/>
    <w:uiPriority w:val="99"/>
    <w:semiHidden/>
    <w:unhideWhenUsed/>
    <w:rsid w:val="00416C98"/>
    <w:rPr>
      <w:b/>
      <w:bCs/>
    </w:rPr>
  </w:style>
  <w:style w:type="character" w:customStyle="1" w:styleId="SubiectComentariuCaracter">
    <w:name w:val="Subiect Comentariu Caracter"/>
    <w:basedOn w:val="TextcomentariuCaracter"/>
    <w:link w:val="SubiectComentariu"/>
    <w:uiPriority w:val="99"/>
    <w:semiHidden/>
    <w:rsid w:val="00416C98"/>
    <w:rPr>
      <w:rFonts w:eastAsiaTheme="minorEastAsia"/>
      <w:b/>
      <w:bCs/>
      <w:sz w:val="20"/>
      <w:szCs w:val="20"/>
    </w:rPr>
  </w:style>
  <w:style w:type="paragraph" w:styleId="Revizuire">
    <w:name w:val="Revision"/>
    <w:hidden/>
    <w:uiPriority w:val="99"/>
    <w:semiHidden/>
    <w:rsid w:val="00001EFD"/>
    <w:pPr>
      <w:spacing w:after="0" w:line="240" w:lineRule="auto"/>
    </w:pPr>
    <w:rPr>
      <w:rFonts w:eastAsiaTheme="minorEastAsia"/>
    </w:rPr>
  </w:style>
  <w:style w:type="character" w:customStyle="1" w:styleId="object">
    <w:name w:val="object"/>
    <w:basedOn w:val="Fontdeparagrafimplicit"/>
    <w:rsid w:val="00DA5D62"/>
  </w:style>
  <w:style w:type="character" w:styleId="Accentuat">
    <w:name w:val="Emphasis"/>
    <w:basedOn w:val="Fontdeparagrafimplicit"/>
    <w:uiPriority w:val="20"/>
    <w:qFormat/>
    <w:rsid w:val="00DA5D62"/>
    <w:rPr>
      <w:i/>
      <w:iCs/>
    </w:rPr>
  </w:style>
  <w:style w:type="character" w:customStyle="1" w:styleId="Titlu4Caracter">
    <w:name w:val="Titlu 4 Caracter"/>
    <w:basedOn w:val="Fontdeparagrafimplicit"/>
    <w:link w:val="Titlu4"/>
    <w:uiPriority w:val="9"/>
    <w:rsid w:val="00A6124F"/>
    <w:rPr>
      <w:rFonts w:ascii="Times New Roman" w:eastAsia="Times New Roman" w:hAnsi="Times New Roman" w:cs="Times New Roman"/>
      <w:b/>
      <w:bCs/>
      <w:sz w:val="24"/>
      <w:szCs w:val="24"/>
      <w:lang w:val="en-US"/>
    </w:rPr>
  </w:style>
  <w:style w:type="character" w:styleId="Robust">
    <w:name w:val="Strong"/>
    <w:basedOn w:val="Fontdeparagrafimplicit"/>
    <w:uiPriority w:val="22"/>
    <w:qFormat/>
    <w:rsid w:val="00A6124F"/>
    <w:rPr>
      <w:b/>
      <w:bCs/>
    </w:rPr>
  </w:style>
  <w:style w:type="paragraph" w:styleId="Antet">
    <w:name w:val="header"/>
    <w:basedOn w:val="Normal"/>
    <w:link w:val="AntetCaracter"/>
    <w:uiPriority w:val="99"/>
    <w:unhideWhenUsed/>
    <w:rsid w:val="007B032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B032A"/>
    <w:rPr>
      <w:rFonts w:eastAsiaTheme="minorEastAsia"/>
      <w:sz w:val="21"/>
      <w:szCs w:val="21"/>
    </w:rPr>
  </w:style>
  <w:style w:type="paragraph" w:styleId="Subsol">
    <w:name w:val="footer"/>
    <w:basedOn w:val="Normal"/>
    <w:link w:val="SubsolCaracter"/>
    <w:uiPriority w:val="99"/>
    <w:unhideWhenUsed/>
    <w:rsid w:val="007B032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B032A"/>
    <w:rPr>
      <w:rFonts w:eastAsiaTheme="minorEastAsia"/>
      <w:sz w:val="21"/>
      <w:szCs w:val="21"/>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5603">
      <w:bodyDiv w:val="1"/>
      <w:marLeft w:val="0"/>
      <w:marRight w:val="0"/>
      <w:marTop w:val="0"/>
      <w:marBottom w:val="0"/>
      <w:divBdr>
        <w:top w:val="none" w:sz="0" w:space="0" w:color="auto"/>
        <w:left w:val="none" w:sz="0" w:space="0" w:color="auto"/>
        <w:bottom w:val="none" w:sz="0" w:space="0" w:color="auto"/>
        <w:right w:val="none" w:sz="0" w:space="0" w:color="auto"/>
      </w:divBdr>
    </w:div>
    <w:div w:id="99570313">
      <w:bodyDiv w:val="1"/>
      <w:marLeft w:val="0"/>
      <w:marRight w:val="0"/>
      <w:marTop w:val="0"/>
      <w:marBottom w:val="0"/>
      <w:divBdr>
        <w:top w:val="none" w:sz="0" w:space="0" w:color="auto"/>
        <w:left w:val="none" w:sz="0" w:space="0" w:color="auto"/>
        <w:bottom w:val="none" w:sz="0" w:space="0" w:color="auto"/>
        <w:right w:val="none" w:sz="0" w:space="0" w:color="auto"/>
      </w:divBdr>
    </w:div>
    <w:div w:id="210457049">
      <w:bodyDiv w:val="1"/>
      <w:marLeft w:val="0"/>
      <w:marRight w:val="0"/>
      <w:marTop w:val="0"/>
      <w:marBottom w:val="0"/>
      <w:divBdr>
        <w:top w:val="none" w:sz="0" w:space="0" w:color="auto"/>
        <w:left w:val="none" w:sz="0" w:space="0" w:color="auto"/>
        <w:bottom w:val="none" w:sz="0" w:space="0" w:color="auto"/>
        <w:right w:val="none" w:sz="0" w:space="0" w:color="auto"/>
      </w:divBdr>
      <w:divsChild>
        <w:div w:id="2085182965">
          <w:marLeft w:val="0"/>
          <w:marRight w:val="0"/>
          <w:marTop w:val="0"/>
          <w:marBottom w:val="0"/>
          <w:divBdr>
            <w:top w:val="none" w:sz="0" w:space="0" w:color="auto"/>
            <w:left w:val="none" w:sz="0" w:space="0" w:color="auto"/>
            <w:bottom w:val="none" w:sz="0" w:space="0" w:color="auto"/>
            <w:right w:val="none" w:sz="0" w:space="0" w:color="auto"/>
          </w:divBdr>
        </w:div>
        <w:div w:id="710616354">
          <w:marLeft w:val="0"/>
          <w:marRight w:val="0"/>
          <w:marTop w:val="0"/>
          <w:marBottom w:val="0"/>
          <w:divBdr>
            <w:top w:val="none" w:sz="0" w:space="0" w:color="auto"/>
            <w:left w:val="none" w:sz="0" w:space="0" w:color="auto"/>
            <w:bottom w:val="none" w:sz="0" w:space="0" w:color="auto"/>
            <w:right w:val="none" w:sz="0" w:space="0" w:color="auto"/>
          </w:divBdr>
        </w:div>
        <w:div w:id="271936548">
          <w:marLeft w:val="0"/>
          <w:marRight w:val="0"/>
          <w:marTop w:val="0"/>
          <w:marBottom w:val="0"/>
          <w:divBdr>
            <w:top w:val="none" w:sz="0" w:space="0" w:color="auto"/>
            <w:left w:val="none" w:sz="0" w:space="0" w:color="auto"/>
            <w:bottom w:val="none" w:sz="0" w:space="0" w:color="auto"/>
            <w:right w:val="none" w:sz="0" w:space="0" w:color="auto"/>
          </w:divBdr>
        </w:div>
        <w:div w:id="1199322686">
          <w:marLeft w:val="0"/>
          <w:marRight w:val="0"/>
          <w:marTop w:val="0"/>
          <w:marBottom w:val="0"/>
          <w:divBdr>
            <w:top w:val="none" w:sz="0" w:space="0" w:color="auto"/>
            <w:left w:val="none" w:sz="0" w:space="0" w:color="auto"/>
            <w:bottom w:val="none" w:sz="0" w:space="0" w:color="auto"/>
            <w:right w:val="none" w:sz="0" w:space="0" w:color="auto"/>
          </w:divBdr>
        </w:div>
      </w:divsChild>
    </w:div>
    <w:div w:id="667026034">
      <w:bodyDiv w:val="1"/>
      <w:marLeft w:val="0"/>
      <w:marRight w:val="0"/>
      <w:marTop w:val="0"/>
      <w:marBottom w:val="0"/>
      <w:divBdr>
        <w:top w:val="none" w:sz="0" w:space="0" w:color="auto"/>
        <w:left w:val="none" w:sz="0" w:space="0" w:color="auto"/>
        <w:bottom w:val="none" w:sz="0" w:space="0" w:color="auto"/>
        <w:right w:val="none" w:sz="0" w:space="0" w:color="auto"/>
      </w:divBdr>
    </w:div>
    <w:div w:id="682439097">
      <w:bodyDiv w:val="1"/>
      <w:marLeft w:val="0"/>
      <w:marRight w:val="0"/>
      <w:marTop w:val="0"/>
      <w:marBottom w:val="0"/>
      <w:divBdr>
        <w:top w:val="none" w:sz="0" w:space="0" w:color="auto"/>
        <w:left w:val="none" w:sz="0" w:space="0" w:color="auto"/>
        <w:bottom w:val="none" w:sz="0" w:space="0" w:color="auto"/>
        <w:right w:val="none" w:sz="0" w:space="0" w:color="auto"/>
      </w:divBdr>
    </w:div>
    <w:div w:id="1192953898">
      <w:bodyDiv w:val="1"/>
      <w:marLeft w:val="0"/>
      <w:marRight w:val="0"/>
      <w:marTop w:val="0"/>
      <w:marBottom w:val="0"/>
      <w:divBdr>
        <w:top w:val="none" w:sz="0" w:space="0" w:color="auto"/>
        <w:left w:val="none" w:sz="0" w:space="0" w:color="auto"/>
        <w:bottom w:val="none" w:sz="0" w:space="0" w:color="auto"/>
        <w:right w:val="none" w:sz="0" w:space="0" w:color="auto"/>
      </w:divBdr>
    </w:div>
    <w:div w:id="1543909129">
      <w:bodyDiv w:val="1"/>
      <w:marLeft w:val="0"/>
      <w:marRight w:val="0"/>
      <w:marTop w:val="0"/>
      <w:marBottom w:val="0"/>
      <w:divBdr>
        <w:top w:val="none" w:sz="0" w:space="0" w:color="auto"/>
        <w:left w:val="none" w:sz="0" w:space="0" w:color="auto"/>
        <w:bottom w:val="none" w:sz="0" w:space="0" w:color="auto"/>
        <w:right w:val="none" w:sz="0" w:space="0" w:color="auto"/>
      </w:divBdr>
      <w:divsChild>
        <w:div w:id="535854442">
          <w:marLeft w:val="0"/>
          <w:marRight w:val="0"/>
          <w:marTop w:val="0"/>
          <w:marBottom w:val="0"/>
          <w:divBdr>
            <w:top w:val="none" w:sz="0" w:space="0" w:color="auto"/>
            <w:left w:val="none" w:sz="0" w:space="0" w:color="auto"/>
            <w:bottom w:val="none" w:sz="0" w:space="0" w:color="auto"/>
            <w:right w:val="none" w:sz="0" w:space="0" w:color="auto"/>
          </w:divBdr>
        </w:div>
        <w:div w:id="1858883205">
          <w:marLeft w:val="0"/>
          <w:marRight w:val="0"/>
          <w:marTop w:val="0"/>
          <w:marBottom w:val="0"/>
          <w:divBdr>
            <w:top w:val="none" w:sz="0" w:space="0" w:color="auto"/>
            <w:left w:val="none" w:sz="0" w:space="0" w:color="auto"/>
            <w:bottom w:val="none" w:sz="0" w:space="0" w:color="auto"/>
            <w:right w:val="none" w:sz="0" w:space="0" w:color="auto"/>
          </w:divBdr>
        </w:div>
      </w:divsChild>
    </w:div>
    <w:div w:id="1871718924">
      <w:bodyDiv w:val="1"/>
      <w:marLeft w:val="0"/>
      <w:marRight w:val="0"/>
      <w:marTop w:val="0"/>
      <w:marBottom w:val="0"/>
      <w:divBdr>
        <w:top w:val="none" w:sz="0" w:space="0" w:color="auto"/>
        <w:left w:val="none" w:sz="0" w:space="0" w:color="auto"/>
        <w:bottom w:val="none" w:sz="0" w:space="0" w:color="auto"/>
        <w:right w:val="none" w:sz="0" w:space="0" w:color="auto"/>
      </w:divBdr>
    </w:div>
    <w:div w:id="1887796501">
      <w:bodyDiv w:val="1"/>
      <w:marLeft w:val="0"/>
      <w:marRight w:val="0"/>
      <w:marTop w:val="0"/>
      <w:marBottom w:val="0"/>
      <w:divBdr>
        <w:top w:val="none" w:sz="0" w:space="0" w:color="auto"/>
        <w:left w:val="none" w:sz="0" w:space="0" w:color="auto"/>
        <w:bottom w:val="none" w:sz="0" w:space="0" w:color="auto"/>
        <w:right w:val="none" w:sz="0" w:space="0" w:color="auto"/>
      </w:divBdr>
    </w:div>
    <w:div w:id="192827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3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yZoMavkMdjR80ts+xztpV+qWw==">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1485</Words>
  <Characters>8615</Characters>
  <Application>Microsoft Office Word</Application>
  <DocSecurity>0</DocSecurity>
  <Lines>71</Lines>
  <Paragraphs>20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Bogatu</dc:creator>
  <cp:lastModifiedBy>PC</cp:lastModifiedBy>
  <cp:revision>4</cp:revision>
  <cp:lastPrinted>2024-09-12T05:22:00Z</cp:lastPrinted>
  <dcterms:created xsi:type="dcterms:W3CDTF">2024-09-11T21:02:00Z</dcterms:created>
  <dcterms:modified xsi:type="dcterms:W3CDTF">2024-09-12T07:55:00Z</dcterms:modified>
</cp:coreProperties>
</file>